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82C" w:rsidRDefault="00C45F69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64582C" w:rsidRDefault="00C45F69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64582C" w:rsidRDefault="0064582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4582C">
        <w:tc>
          <w:tcPr>
            <w:tcW w:w="4508" w:type="dxa"/>
          </w:tcPr>
          <w:p w:rsidR="0064582C" w:rsidRDefault="00C45F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64582C" w:rsidRDefault="00C45F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64582C">
        <w:tc>
          <w:tcPr>
            <w:tcW w:w="4508" w:type="dxa"/>
          </w:tcPr>
          <w:p w:rsidR="0064582C" w:rsidRDefault="00C45F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64582C" w:rsidRDefault="00C45F69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SWTID1741151975</w:t>
            </w:r>
          </w:p>
        </w:tc>
      </w:tr>
      <w:tr w:rsidR="0064582C">
        <w:tc>
          <w:tcPr>
            <w:tcW w:w="4508" w:type="dxa"/>
          </w:tcPr>
          <w:p w:rsidR="0064582C" w:rsidRDefault="00C45F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64582C" w:rsidRDefault="00C45F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64582C">
        <w:tc>
          <w:tcPr>
            <w:tcW w:w="4508" w:type="dxa"/>
          </w:tcPr>
          <w:p w:rsidR="0064582C" w:rsidRDefault="00C45F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64582C" w:rsidRDefault="00C45F69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64582C" w:rsidRDefault="0064582C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C45F69" w:rsidTr="00C45F69">
        <w:tc>
          <w:tcPr>
            <w:tcW w:w="4509" w:type="dxa"/>
          </w:tcPr>
          <w:p w:rsidR="00C45F69" w:rsidRPr="00436E66" w:rsidRDefault="00C45F69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436E66"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510" w:type="dxa"/>
          </w:tcPr>
          <w:p w:rsidR="00C45F69" w:rsidRPr="00436E66" w:rsidRDefault="00C45F69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436E66">
              <w:rPr>
                <w:rFonts w:ascii="Calibri" w:eastAsia="Calibri" w:hAnsi="Calibri" w:cs="Calibri"/>
              </w:rPr>
              <w:t>K.SUGANYA</w:t>
            </w:r>
          </w:p>
        </w:tc>
      </w:tr>
      <w:tr w:rsidR="00C45F69" w:rsidTr="00C45F69">
        <w:tc>
          <w:tcPr>
            <w:tcW w:w="4509" w:type="dxa"/>
          </w:tcPr>
          <w:p w:rsidR="00C45F69" w:rsidRPr="00436E66" w:rsidRDefault="00C45F69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436E66"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10" w:type="dxa"/>
          </w:tcPr>
          <w:p w:rsidR="00C45F69" w:rsidRPr="00436E66" w:rsidRDefault="00C45F69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436E66">
              <w:rPr>
                <w:rFonts w:ascii="Calibri" w:eastAsia="Calibri" w:hAnsi="Calibri" w:cs="Calibri"/>
              </w:rPr>
              <w:t>B.SUBHASHINI</w:t>
            </w:r>
          </w:p>
        </w:tc>
      </w:tr>
      <w:tr w:rsidR="00C45F69" w:rsidTr="00C45F69">
        <w:tc>
          <w:tcPr>
            <w:tcW w:w="4509" w:type="dxa"/>
          </w:tcPr>
          <w:p w:rsidR="00C45F69" w:rsidRPr="00436E66" w:rsidRDefault="00C45F69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436E66"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10" w:type="dxa"/>
          </w:tcPr>
          <w:p w:rsidR="00C45F69" w:rsidRPr="00436E66" w:rsidRDefault="00C45F69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436E66">
              <w:rPr>
                <w:rFonts w:ascii="Calibri" w:eastAsia="Calibri" w:hAnsi="Calibri" w:cs="Calibri"/>
              </w:rPr>
              <w:t>S.SYEDA HAJIRA PARVES</w:t>
            </w:r>
          </w:p>
        </w:tc>
      </w:tr>
      <w:tr w:rsidR="00C45F69" w:rsidTr="00C45F69">
        <w:tc>
          <w:tcPr>
            <w:tcW w:w="4509" w:type="dxa"/>
          </w:tcPr>
          <w:p w:rsidR="00C45F69" w:rsidRPr="00436E66" w:rsidRDefault="00C45F69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436E66"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10" w:type="dxa"/>
          </w:tcPr>
          <w:p w:rsidR="00C45F69" w:rsidRPr="00436E66" w:rsidRDefault="00C45F69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436E66">
              <w:rPr>
                <w:rFonts w:ascii="Calibri" w:eastAsia="Calibri" w:hAnsi="Calibri" w:cs="Calibri"/>
              </w:rPr>
              <w:t>S.VAISHNAVI</w:t>
            </w:r>
          </w:p>
        </w:tc>
      </w:tr>
    </w:tbl>
    <w:p w:rsidR="00C45F69" w:rsidRDefault="00C45F69">
      <w:pPr>
        <w:spacing w:after="160" w:line="259" w:lineRule="auto"/>
        <w:rPr>
          <w:rFonts w:ascii="Calibri" w:eastAsia="Calibri" w:hAnsi="Calibri" w:cs="Calibri"/>
          <w:b/>
        </w:rPr>
      </w:pPr>
    </w:p>
    <w:p w:rsidR="0064582C" w:rsidRDefault="00C45F69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  <w:bookmarkStart w:id="0" w:name="_GoBack"/>
      <w:bookmarkEnd w:id="0"/>
    </w:p>
    <w:p w:rsidR="0064582C" w:rsidRDefault="00C45F69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:rsidR="0064582C" w:rsidRDefault="00C45F69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:rsidR="0064582C" w:rsidRDefault="00C45F69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Describe the structure, characteristics,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>, and other aspects of the software to project stakeholders.</w:t>
      </w:r>
    </w:p>
    <w:p w:rsidR="0064582C" w:rsidRDefault="00C45F69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64582C" w:rsidRDefault="00C45F69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:rsidR="0064582C" w:rsidRDefault="0064582C">
      <w:pPr>
        <w:spacing w:after="160" w:line="259" w:lineRule="auto"/>
        <w:rPr>
          <w:rFonts w:ascii="Calibri" w:eastAsia="Calibri" w:hAnsi="Calibri" w:cs="Calibri"/>
          <w:b/>
        </w:rPr>
      </w:pPr>
    </w:p>
    <w:p w:rsidR="0064582C" w:rsidRDefault="00C45F6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64582C" w:rsidRDefault="0064582C">
      <w:pPr>
        <w:spacing w:after="160" w:line="259" w:lineRule="auto"/>
        <w:rPr>
          <w:rFonts w:ascii="Calibri" w:eastAsia="Calibri" w:hAnsi="Calibri" w:cs="Calibri"/>
          <w:b/>
        </w:rPr>
      </w:pPr>
    </w:p>
    <w:p w:rsidR="0064582C" w:rsidRDefault="00C45F69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lastRenderedPageBreak/>
        <w:drawing>
          <wp:inline distT="114300" distB="114300" distL="114300" distR="114300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582C" w:rsidRDefault="0064582C"/>
    <w:p w:rsidR="0064582C" w:rsidRDefault="0064582C"/>
    <w:sectPr w:rsidR="0064582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16FFB"/>
    <w:multiLevelType w:val="multilevel"/>
    <w:tmpl w:val="902C4F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82C"/>
    <w:rsid w:val="00436E66"/>
    <w:rsid w:val="0064582C"/>
    <w:rsid w:val="00C4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06BBD5-9260-4DD6-AA69-FDD9D65F1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C45F6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PC48</cp:lastModifiedBy>
  <cp:revision>3</cp:revision>
  <dcterms:created xsi:type="dcterms:W3CDTF">2025-03-10T06:29:00Z</dcterms:created>
  <dcterms:modified xsi:type="dcterms:W3CDTF">2025-03-10T06:32:00Z</dcterms:modified>
</cp:coreProperties>
</file>