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Chapter 4: Architectural Characteristics Defined</w:t>
      </w:r>
    </w:p>
    <w:p>
      <w:r>
        <w:rPr>
          <w:sz w:val="20"/>
        </w:rPr>
        <w:t>Fundamentals of Software Architecture (2e) — Richards &amp; Ford. Knowledge extraction for personal study. Text excerpts from pdftotext layout export.</w:t>
      </w:r>
    </w:p>
    <w:p>
      <w:r>
        <w:t>Structure follows the book section order. Column “Study note” is a concise reading aid, not a substitute for the full chapter.</w:t>
      </w:r>
    </w:p>
    <w:p>
      <w:pPr>
        <w:pStyle w:val="Heading1"/>
      </w:pPr>
      <w:r>
        <w:t>Chapter opening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Extracted text (from PDF)</w:t>
            </w:r>
          </w:p>
        </w:tc>
        <w:tc>
          <w:tcPr>
            <w:tcW w:type="dxa" w:w="2880"/>
          </w:tcPr>
          <w:p>
            <w:r>
              <w:t>Study note (plain language)</w:t>
            </w:r>
          </w:p>
        </w:tc>
      </w:tr>
      <w:tr>
        <w:tc>
          <w:tcPr>
            <w:tcW w:type="dxa" w:w="2880"/>
          </w:tcPr>
          <w:p>
            <w:r>
              <w:t>Chapter opening</w:t>
            </w:r>
          </w:p>
        </w:tc>
        <w:tc>
          <w:tcPr>
            <w:tcW w:type="dxa" w:w="2880"/>
          </w:tcPr>
          <w:p>
            <w:r>
              <w:t>typically has more and higher forms of connascence than more separated code</w:t>
              <w:br/>
              <w:t xml:space="preserve">    (in separate modules or code bases). In other words, forms of connascence that</w:t>
              <w:br/>
              <w:t xml:space="preserve">    would indicate poor coupling when the components are far apart are fine when</w:t>
              <w:br/>
              <w:t xml:space="preserve">    the components are closer together. For example, if two classes in the same</w:t>
              <w:br/>
              <w:t xml:space="preserve">    module have Connascence of Meaning, it is less damaging to the code base than if</w:t>
              <w:br/>
              <w:t xml:space="preserve">    those classes were in different modules.</w:t>
              <w:br/>
              <w:t xml:space="preserve">     Architects were largely unaware of the importance of this observation when</w:t>
              <w:br/>
              <w:t xml:space="preserve">     the author first published it. In modern terms, he is suggesting that architects</w:t>
              <w:br/>
              <w:t xml:space="preserve">     should limit the scope of implementation details (high coupling) as narrowly</w:t>
              <w:br/>
              <w:t xml:space="preserve">     as practical, which is the same advice derived from domain-driven design’s</w:t>
              <w:br/>
              <w:t xml:space="preserve">     (DDD) bounded context idea. The architectural observation is the same—limit</w:t>
              <w:br/>
              <w:t xml:space="preserve">     implementation coupling. Meilir-Page described a good design principle that</w:t>
              <w:br/>
              <w:t xml:space="preserve">     was reintroduced more fully via DDD (see “Domain-Driven Design’s Bounded</w:t>
              <w:br/>
              <w:t xml:space="preserve">     Context” on page 97 in Chapter 7).</w:t>
              <w:br/>
              <w:t xml:space="preserve">     It’s a good idea to consider strength and locality together. Stronger forms of</w:t>
              <w:br/>
              <w:t xml:space="preserve">     connascence within the same module represent less “code smell” than the same</w:t>
              <w:br/>
              <w:t xml:space="preserve">     connascence spread apart.</w:t>
              <w:br/>
              <w:br/>
              <w:t>52   |   Chapter 3: Modularity</w:t>
              <w:br/>
              <w:br/>
              <w:t>Degree</w:t>
              <w:br/>
              <w:t xml:space="preserve">    The degree of connascence relates to the size of the impact of changing a class</w:t>
              <w:br/>
              <w:t xml:space="preserve">    in a particular module—does that change impact a few classes or many? Lesser</w:t>
              <w:br/>
              <w:t xml:space="preserve">    degrees of connascence require fewer changes to other classes and modules and</w:t>
              <w:br/>
              <w:t xml:space="preserve">    hence damage code bases less. In other words, having high dynamic connascence</w:t>
              <w:br/>
              <w:t xml:space="preserve">    isn’t terrible if an architect only has a few modules. However, code bases tend to</w:t>
              <w:br/>
              <w:t xml:space="preserve">    grow, making a small problem correspondingly bigger in terms of change.</w:t>
              <w:br/>
              <w:t>In What Every Programmer Should Know about Object-Oriented Design, Page-Jones</w:t>
              <w:br/>
              <w:t>offers three guidelines for using connascence to improve system modularity:</w:t>
              <w:br/>
              <w:br/>
              <w:t xml:space="preserve">  • Minimize overall connascence by breaking the system into encapsulated</w:t>
              <w:br/>
              <w:t xml:space="preserve">    elements.</w:t>
              <w:br/>
              <w:t xml:space="preserve">  • Minimize any remaining connascence that crosses encapsulation boundaries.</w:t>
              <w:br/>
              <w:t xml:space="preserve">  • Maximize connascence within encapsulation boundaries.</w:t>
              <w:br/>
              <w:br/>
              <w:t>The legendary software architecture innovator Jim Weirich, who repopularized the</w:t>
              <w:br/>
              <w:t>concept of connascence, offers two great rules from his talk on “Connescence Exam‐</w:t>
              <w:br/>
              <w:t>ined” during the Emerging Technologies for the Enterprise conference in 2012:</w:t>
              <w:br/>
              <w:t xml:space="preserve">    Rule of Degree: Convert strong forms of connascence into weaker forms of</w:t>
              <w:br/>
              <w:t xml:space="preserve">    connascence.</w:t>
              <w:br/>
              <w:t xml:space="preserve">    Rule of Locality: As the distance between software elements increases, use weaker</w:t>
              <w:br/>
              <w:t xml:space="preserve">    forms of connascence.</w:t>
              <w:br/>
              <w:br/>
              <w:t>Architects benefit from learning about connascence for the same reason it’s benefi‐</w:t>
              <w:br/>
              <w:t>cial to learn about design patterns: connascence provides more precise language to</w:t>
              <w:br/>
              <w:t>describe different types of coupling. For example, an architect can tell someone,</w:t>
              <w:br/>
              <w:t>“We need a service and there can only be one instance,” or they can tell someone,</w:t>
              <w:br/>
              <w:t>“We need a Singleton service.” The Singleton design pattern nicely encapsulates the</w:t>
              <w:br/>
              <w:t>context and solution to a common problem with a simple name.</w:t>
              <w:br/>
              <w:t>Similarly, when performing a code review, an architect can instruct a developer,</w:t>
              <w:br/>
              <w:t>“Don’t add a magic string constant in the middle of a method declaration. Extract it</w:t>
              <w:br/>
              <w:t>as a constant instead.” Or they could say, “You have Connascence of Meaning; refactor</w:t>
              <w:br/>
              <w:t>it to Connascence of Name."</w:t>
              <w:br/>
              <w:br/>
              <w:t xml:space="preserve">                                                                  Measuring Modularity   |   53</w:t>
              <w:br/>
              <w:br/>
              <w:t>From Modules to Components</w:t>
              <w:br/>
              <w:t>...</w:t>
            </w:r>
          </w:p>
        </w:tc>
        <w:tc>
          <w:tcPr>
            <w:tcW w:type="dxa" w:w="2880"/>
          </w:tcPr>
          <w:p>
            <w:r>
              <w:t>Relate this subsection to trade-offs: what changes if you neglect this idea?</w:t>
            </w:r>
          </w:p>
        </w:tc>
      </w:tr>
    </w:tbl>
    <w:p>
      <w:pPr>
        <w:pStyle w:val="Heading1"/>
      </w:pPr>
      <w:r>
        <w:t>The Longevity of the Term “Non-Functional Requirements”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Extracted text (from PDF)</w:t>
            </w:r>
          </w:p>
        </w:tc>
        <w:tc>
          <w:tcPr>
            <w:tcW w:type="dxa" w:w="2880"/>
          </w:tcPr>
          <w:p>
            <w:r>
              <w:t>Study note (plain language)</w:t>
            </w:r>
          </w:p>
        </w:tc>
      </w:tr>
      <w:tr>
        <w:tc>
          <w:tcPr>
            <w:tcW w:type="dxa" w:w="2880"/>
          </w:tcPr>
          <w:p>
            <w:r>
              <w:t>The Longevity of the Term “Non-Functional Requirements”</w:t>
            </w:r>
          </w:p>
        </w:tc>
        <w:tc>
          <w:tcPr>
            <w:tcW w:type="dxa" w:w="2880"/>
          </w:tcPr>
          <w:p>
            <w:r>
              <w:t>The Longevity of the Term “Non-Functional Requirements”</w:t>
              <w:br/>
              <w:t xml:space="preserve">     Many organizations describe architectural characteristics with a variety of terms,</w:t>
              <w:br/>
              <w:t xml:space="preserve">     including non-functional requirements, a term created to distinguish architectural</w:t>
              <w:br/>
              <w:t xml:space="preserve">     characteristics from functional requirements. We dislike that term because it is self-</w:t>
              <w:br/>
              <w:t xml:space="preserve">     denigrating and has a negative impact from a language standpoint: how do you con‐</w:t>
              <w:br/>
              <w:t xml:space="preserve">     vince teams to pay enough attention to something that’s “non-functional”? Another</w:t>
              <w:br/>
              <w:t xml:space="preserve">     popular term is quality attributes, which we dislike because it implies after-the-fact</w:t>
              <w:br/>
              <w:t xml:space="preserve">     quality assessment rather than design.</w:t>
              <w:br/>
              <w:t xml:space="preserve">     We prefer the term architectural characteristics because it describes concerns that are</w:t>
              <w:br/>
              <w:t xml:space="preserve">     critical to the success of the architecture, and therefore the system as a whole, without</w:t>
              <w:br/>
              <w:t xml:space="preserve">     discounting the importance of these concerns. In Head First Software Architecture</w:t>
              <w:br/>
              <w:t xml:space="preserve">     (O’Reilly, 2024), we refer to architectural characteristics as the capabilities of the</w:t>
              <w:br/>
              <w:t xml:space="preserve">     system; in contrast, the domain represents the system’s behavior.</w:t>
              <w:br/>
              <w:t xml:space="preserve">     Sometimes terms get “stuck,” and non-functional requirements seems to be a particu‐</w:t>
              <w:br/>
              <w:t xml:space="preserve">     larly sticky one among software architects. It’s still common in many organizations.</w:t>
              <w:br/>
              <w:t xml:space="preserve">     The term first started appearing in software engineering literature in the late 1970s,</w:t>
              <w:br/>
              <w:t xml:space="preserve">     around the same time as function point analysis, an estimation technique that decom‐</w:t>
              <w:br/>
              <w:t xml:space="preserve">     poses system requirements into “function points” that each represent some unit of</w:t>
              <w:br/>
              <w:t xml:space="preserve">     work. Theoretically, teams could add up all the function points at the end of the</w:t>
              <w:br/>
              <w:t xml:space="preserve">     analysis process and get some insight into the project. Sadly, it provided a veneer of</w:t>
              <w:br/>
              <w:t xml:space="preserve">     certainty but was plagued by subjectivity, as many estimation schemes are, and is no</w:t>
              <w:br/>
              <w:t xml:space="preserve">     longer in use.</w:t>
              <w:br/>
              <w:t xml:space="preserve">     However, one insight that remains with us from that time is that much of the</w:t>
              <w:br/>
              <w:t xml:space="preserve">     effort involved to create a system is about that system’s capabilities rather than its</w:t>
              <w:br/>
              <w:t xml:space="preserve">     requirements. They called those efforts non-function points, which led to the term</w:t>
              <w:br/>
              <w:t xml:space="preserve">     non-functional requirements becoming common.</w:t>
            </w:r>
          </w:p>
        </w:tc>
        <w:tc>
          <w:tcPr>
            <w:tcW w:type="dxa" w:w="2880"/>
          </w:tcPr>
          <w:p>
            <w:r>
              <w:t>Authors prefer architectural characteristics / capabilities over belittling “non-functional” language.</w:t>
            </w:r>
          </w:p>
        </w:tc>
      </w:tr>
    </w:tbl>
    <w:p>
      <w:pPr>
        <w:pStyle w:val="Heading1"/>
      </w:pPr>
      <w:r>
        <w:t>Architectural Characteristics and System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Extracted text (from PDF)</w:t>
            </w:r>
          </w:p>
        </w:tc>
        <w:tc>
          <w:tcPr>
            <w:tcW w:type="dxa" w:w="2880"/>
          </w:tcPr>
          <w:p>
            <w:r>
              <w:t>Study note (plain language)</w:t>
            </w:r>
          </w:p>
        </w:tc>
      </w:tr>
      <w:tr>
        <w:tc>
          <w:tcPr>
            <w:tcW w:type="dxa" w:w="2880"/>
          </w:tcPr>
          <w:p>
            <w:r>
              <w:t>Architectural Characteristics and System Design</w:t>
            </w:r>
          </w:p>
        </w:tc>
        <w:tc>
          <w:tcPr>
            <w:tcW w:type="dxa" w:w="2880"/>
          </w:tcPr>
          <w:p>
            <w:r>
              <w:t>Architectural Characteristics and System Design</w:t>
              <w:br/>
              <w:t>To be considered an architectural characteristic, a requirement must meet three</w:t>
              <w:br/>
              <w:t>criteria. It must specify a nondomain design consideration, influence some structural</w:t>
              <w:br/>
              <w:t>aspect of the design, and be critical or important to the application’s success. These</w:t>
              <w:br/>
              <w:t>interlocking parts of our definition are illustrated in Figure 4-2, which consists of</w:t>
              <w:br/>
              <w:t>these three components and a few modifiers.</w:t>
              <w:br/>
              <w:br/>
              <w:t>56     |   Chapter 4: Architectural Characteristics Defined</w:t>
              <w:br/>
              <w:br/>
              <w:t>Figure 4-2. The differentiating features of architectural characteristics</w:t>
              <w:br/>
              <w:br/>
              <w:t>Let’s look more closely at these components:</w:t>
              <w:br/>
              <w:t>An architecture characteristic specifies a nondomain design consideration.</w:t>
              <w:br/>
              <w:t xml:space="preserve">    Structural design in software architecture consists of two activities by an</w:t>
              <w:br/>
              <w:t xml:space="preserve">    architect: understanding the problem domain and uncovering what kinds of</w:t>
              <w:br/>
              <w:t xml:space="preserve">    capabilities the system needs to support to be successful. The domain design</w:t>
              <w:br/>
              <w:t xml:space="preserve">    considerations cover the behavior of the system, and architectural characteris‐</w:t>
              <w:br/>
              <w:t xml:space="preserve">    tics define the capabilities. Taken together, these two activities define structural</w:t>
              <w:br/>
              <w:t xml:space="preserve">    design.</w:t>
              <w:br/>
              <w:t xml:space="preserve">    While design requirements specify what the application should do, architectural</w:t>
              <w:br/>
              <w:t xml:space="preserve">    characteristics specify how to implement the requirements and why certain</w:t>
              <w:br/>
              <w:t xml:space="preserve">    choices were made: in short, the operational and design criteria for the project to</w:t>
              <w:br/>
              <w:t xml:space="preserve">    succeed.</w:t>
              <w:br/>
              <w:t xml:space="preserve">    For example, specific levels of performance are often an important architectural</w:t>
              <w:br/>
              <w:t xml:space="preserve">    characteristic, but often don’t appear in requirements documents. Even more</w:t>
              <w:br/>
              <w:t xml:space="preserve">    pertinent: no requirements document actually states that a design must “pre‐</w:t>
              <w:br/>
              <w:t xml:space="preserve">    vent technical debt,” but it is a common design consideration. We cover this</w:t>
              <w:br/>
              <w:t xml:space="preserve">    distinction between explicit and implicit characteristics in depth in “Extracting</w:t>
              <w:br/>
              <w:t xml:space="preserve">    Architectural Characteristics from Domain Concerns” on page 67.</w:t>
              <w:br/>
              <w:t>An architecture characteristic influences some structural aspect of the design.</w:t>
              <w:br/>
              <w:t xml:space="preserve">    The primary reason architects try to describe architectural characteristics on</w:t>
              <w:br/>
              <w:t xml:space="preserve">    projects is to tease out important design considerations. Can the architect imple‐</w:t>
              <w:br/>
              <w:t xml:space="preserve">    ment it via design, or does this architectural characteristic require special struc‐</w:t>
              <w:br/>
              <w:t xml:space="preserve">    tural consideration to succeed?</w:t>
              <w:br/>
              <w:br/>
              <w:t xml:space="preserve">                                                  Architectural Characteristics and System Design   |   57</w:t>
              <w:br/>
              <w:br/>
              <w:t xml:space="preserve">     For example, security is a concern in virtually every project, and all systems must</w:t>
              <w:br/>
              <w:t xml:space="preserve">     take certain baseline precautions during design and coding. However, security</w:t>
              <w:br/>
              <w:t xml:space="preserve">     rises to the level of an architectural characteristic when the architect determines</w:t>
              <w:br/>
              <w:t xml:space="preserve">     that the architecture needs special structure to support it.</w:t>
              <w:br/>
              <w:t xml:space="preserve">     Consider two common architectural characteristics: security and scalability.</w:t>
              <w:br/>
              <w:t xml:space="preserve">     Architects can accommodate security in a monolithic system by using good</w:t>
              <w:br/>
              <w:t xml:space="preserve">     coding hygiene, including well-known techniques such as encryption, hashing,</w:t>
              <w:br/>
              <w:t xml:space="preserve">     and salting. (Architectural fitness functions, which also fall under this umbrella,</w:t>
              <w:br/>
              <w:t xml:space="preserve">     are discussed in Chapter 6.) Conversely, in a distributed architecture such as</w:t>
              <w:br/>
              <w:t xml:space="preserve">     microservices, the architect would build a more hardened service with stricter</w:t>
              <w:br/>
              <w:t xml:space="preserve">     access protocols—a structural approach. Thus, architects can accommodate secu‐</w:t>
              <w:br/>
              <w:t xml:space="preserve">     rity via either design or structure. On the other hand, consider scalability: no</w:t>
              <w:br/>
              <w:t xml:space="preserve">     amount of clever design will allow a monolithic architecture to scale beyond a</w:t>
              <w:br/>
              <w:t xml:space="preserve">     certain point. Beyond that, the system must change to a distributed archi...</w:t>
            </w:r>
          </w:p>
        </w:tc>
        <w:tc>
          <w:tcPr>
            <w:tcW w:type="dxa" w:w="2880"/>
          </w:tcPr>
          <w:p>
            <w:r>
              <w:t>Three tests: non-domain, structural impact, critical to success; explicit vs implicit.</w:t>
            </w:r>
          </w:p>
        </w:tc>
      </w:tr>
    </w:tbl>
    <w:p>
      <w:pPr>
        <w:pStyle w:val="Heading1"/>
      </w:pPr>
      <w:r>
        <w:t>Architectural Characteristics (Partially) Listed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Extracted text (from PDF)</w:t>
            </w:r>
          </w:p>
        </w:tc>
        <w:tc>
          <w:tcPr>
            <w:tcW w:type="dxa" w:w="2880"/>
          </w:tcPr>
          <w:p>
            <w:r>
              <w:t>Study note (plain language)</w:t>
            </w:r>
          </w:p>
        </w:tc>
      </w:tr>
      <w:tr>
        <w:tc>
          <w:tcPr>
            <w:tcW w:type="dxa" w:w="2880"/>
          </w:tcPr>
          <w:p>
            <w:r>
              <w:t>Architectural Characteristics (Partially) Listed</w:t>
            </w:r>
          </w:p>
        </w:tc>
        <w:tc>
          <w:tcPr>
            <w:tcW w:type="dxa" w:w="2880"/>
          </w:tcPr>
          <w:p>
            <w:r>
              <w:t>Architectural Characteristics (Partially) Listed</w:t>
              <w:br/>
              <w:t>Architectural characteristics exist along a broad spectrum of complexity, ranging</w:t>
              <w:br/>
              <w:t>from low-level code characteristics (such as modularity) to sophisticated operational</w:t>
              <w:br/>
              <w:t>concerns (such as scalability and elasticity). There is no true universal standard,</w:t>
              <w:br/>
              <w:t>though people have attempted to codify one. Instead, each organization interprets</w:t>
              <w:br/>
              <w:t>these terms for itself. Additionally, because the software ecosystem changes so fast,</w:t>
              <w:br/>
              <w:t>new concepts, terms, measures, and verifications are constantly appearing, providing</w:t>
              <w:br/>
              <w:t>new opportunities to define architectural characteristics.</w:t>
              <w:br/>
              <w:t>While the sheer volume and breadth of architecture characteristics make it hard to</w:t>
              <w:br/>
              <w:t>quantify them, architects do categorize them. The following sections describe a few</w:t>
              <w:br/>
              <w:t>such broad categories and provide some examples.</w:t>
            </w:r>
          </w:p>
        </w:tc>
        <w:tc>
          <w:tcPr>
            <w:tcW w:type="dxa" w:w="2880"/>
          </w:tcPr>
          <w:p>
            <w:r>
              <w:t>Lists are exemplars—each org should define its ubiquitous language.</w:t>
            </w:r>
          </w:p>
        </w:tc>
      </w:tr>
    </w:tbl>
    <w:p>
      <w:pPr>
        <w:pStyle w:val="Heading1"/>
      </w:pPr>
      <w:r>
        <w:t>Operational Architectural Characteristics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Extracted text (from PDF)</w:t>
            </w:r>
          </w:p>
        </w:tc>
        <w:tc>
          <w:tcPr>
            <w:tcW w:type="dxa" w:w="2880"/>
          </w:tcPr>
          <w:p>
            <w:r>
              <w:t>Study note (plain language)</w:t>
            </w:r>
          </w:p>
        </w:tc>
      </w:tr>
      <w:tr>
        <w:tc>
          <w:tcPr>
            <w:tcW w:type="dxa" w:w="2880"/>
          </w:tcPr>
          <w:p>
            <w:r>
              <w:t>Operational Architectural Characteristics</w:t>
            </w:r>
          </w:p>
        </w:tc>
        <w:tc>
          <w:tcPr>
            <w:tcW w:type="dxa" w:w="2880"/>
          </w:tcPr>
          <w:p>
            <w:r>
              <w:t>Operational Architectural Characteristics</w:t>
              <w:br/>
              <w:t>Operational architectural characteristics cover capabilities such as performance, scal‐</w:t>
              <w:br/>
              <w:t>ability, elasticity, availability, and reliability. Table 4-1 lists some operational architec‐</w:t>
              <w:br/>
              <w:t>tural characteristics.</w:t>
              <w:br/>
              <w:br/>
              <w:t>Table 4-1. Common operational architectural characteristics</w:t>
              <w:br/>
              <w:t>Term             Definition</w:t>
              <w:br/>
              <w:t>Availability     How much of the time the system will need to be available; if that’s 24/7, steps need to be in place to</w:t>
              <w:br/>
              <w:t xml:space="preserve">                 allow the system to be up and running quickly in case of any failure.</w:t>
              <w:br/>
              <w:t>Continuity       The system’s disaster recovery capability.</w:t>
              <w:br/>
              <w:t>Performance      How well the system performs; ways to measure this include stress testing, peak analysis, analysis of the</w:t>
              <w:br/>
              <w:t xml:space="preserve">                 frequency of functions used, and response times.</w:t>
              <w:br/>
              <w:t>Recoverability   Business continuity requirements: in case of a disaster, how quickly the system must get back online. This</w:t>
              <w:br/>
              <w:t xml:space="preserve">                 includes backup strategies and requirements for duplicate hardware.</w:t>
              <w:br/>
              <w:t>Reliability/     Whether the system needs to be fail-safe, or if it is mission critical in a way that affects lives. If it fails, will</w:t>
              <w:br/>
              <w:t>safety           it cost the company large sums of money? This is often a spectrum rather than a binary.</w:t>
              <w:br/>
              <w:t>Robustness       The system’s ability to handle error and boundary conditions while running, for example, if the internet</w:t>
              <w:br/>
              <w:t xml:space="preserve">                 connection or power fails.</w:t>
              <w:br/>
              <w:t>Scalability      The system’s ability to perform and operate as the number of users or requests increases.</w:t>
              <w:br/>
              <w:br/>
              <w:t>Operational architectural characteristics overlap heavily with operations and DevOps</w:t>
              <w:br/>
              <w:t>concerns.</w:t>
              <w:br/>
              <w:br/>
              <w:t xml:space="preserve">                                                                         Architectural Characteristics (Partially) Listed        |   59</w:t>
            </w:r>
          </w:p>
        </w:tc>
        <w:tc>
          <w:tcPr>
            <w:tcW w:type="dxa" w:w="2880"/>
          </w:tcPr>
          <w:p>
            <w:r>
              <w:t>Runtime qualities: scale, performance, availability, recovery…</w:t>
            </w:r>
          </w:p>
        </w:tc>
      </w:tr>
    </w:tbl>
    <w:p>
      <w:pPr>
        <w:pStyle w:val="Heading1"/>
      </w:pPr>
      <w:r>
        <w:t>Structural Architectural Characteristics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Extracted text (from PDF)</w:t>
            </w:r>
          </w:p>
        </w:tc>
        <w:tc>
          <w:tcPr>
            <w:tcW w:type="dxa" w:w="2880"/>
          </w:tcPr>
          <w:p>
            <w:r>
              <w:t>Study note (plain language)</w:t>
            </w:r>
          </w:p>
        </w:tc>
      </w:tr>
      <w:tr>
        <w:tc>
          <w:tcPr>
            <w:tcW w:type="dxa" w:w="2880"/>
          </w:tcPr>
          <w:p>
            <w:r>
              <w:t>Structural Architectural Characteristics</w:t>
            </w:r>
          </w:p>
        </w:tc>
        <w:tc>
          <w:tcPr>
            <w:tcW w:type="dxa" w:w="2880"/>
          </w:tcPr>
          <w:p>
            <w:r>
              <w:t>Structural Architectural Characteristics</w:t>
              <w:br/>
              <w:t>Architects are responsible for proper code structure. In many cases, the architect has</w:t>
              <w:br/>
              <w:t>sole or shared responsibility for the code’s quality, including its modularity, its read‐</w:t>
              <w:br/>
              <w:t>ability, how well coupling between components is controlled, readable code, and a</w:t>
              <w:br/>
              <w:t>host of other internal quality assessments. Table 4-2 lists a few structural architectural</w:t>
              <w:br/>
              <w:t>characteristics.</w:t>
              <w:br/>
              <w:br/>
              <w:t>Table 4-2. Structural architectural characteristics</w:t>
              <w:br/>
              <w:t>Term                      Definition</w:t>
              <w:br/>
              <w:t>Configurability           How easily end users can change aspects of the software’s configuration through interfaces.</w:t>
              <w:br/>
              <w:t>Extensibility             How well the architecture accommodates changes that extend its existing functionality.</w:t>
              <w:br/>
              <w:t>Installability            How easy it is to install the system on all necessary platforms.</w:t>
              <w:br/>
              <w:t>Leverageability/reuse The extent to which the system’s common components can be leveraged across multiple products.</w:t>
              <w:br/>
              <w:t>Localization              Support for multiple languages on entry/query screens in data fields.</w:t>
              <w:br/>
              <w:t>Maintainability           How easy it is to apply changes and enhance the system.</w:t>
              <w:br/>
              <w:t>Portability               The system’s ability to run on more than one platform (such as Oracle and SAP DB).</w:t>
              <w:br/>
              <w:t>Upgradeability            How easy and quick it is to upgrade to a newer version on servers and clients.</w:t>
            </w:r>
          </w:p>
        </w:tc>
        <w:tc>
          <w:tcPr>
            <w:tcW w:type="dxa" w:w="2880"/>
          </w:tcPr>
          <w:p>
            <w:r>
              <w:t>Codebase qualities: maintainability, modularity, portability…</w:t>
            </w:r>
          </w:p>
        </w:tc>
      </w:tr>
    </w:tbl>
    <w:p>
      <w:pPr>
        <w:pStyle w:val="Heading1"/>
      </w:pPr>
      <w:r>
        <w:t>Cloud Characteristics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Extracted text (from PDF)</w:t>
            </w:r>
          </w:p>
        </w:tc>
        <w:tc>
          <w:tcPr>
            <w:tcW w:type="dxa" w:w="2880"/>
          </w:tcPr>
          <w:p>
            <w:r>
              <w:t>Study note (plain language)</w:t>
            </w:r>
          </w:p>
        </w:tc>
      </w:tr>
      <w:tr>
        <w:tc>
          <w:tcPr>
            <w:tcW w:type="dxa" w:w="2880"/>
          </w:tcPr>
          <w:p>
            <w:r>
              <w:t>Cloud Characteristics</w:t>
            </w:r>
          </w:p>
        </w:tc>
        <w:tc>
          <w:tcPr>
            <w:tcW w:type="dxa" w:w="2880"/>
          </w:tcPr>
          <w:p>
            <w:r>
              <w:t>Cloud Characteristics</w:t>
              <w:br/>
              <w:t>The software development ecosystem constantly changes and evolves; the most recent</w:t>
              <w:br/>
              <w:t>excellent example is the arrival of the cloud. When the first edition was published,</w:t>
              <w:br/>
              <w:t>cloud-based computing existed but wasn’t pervasive. Now, most systems have some</w:t>
              <w:br/>
              <w:t>interaction with cloud-based systems in at least some capacity. A few of these consid‐</w:t>
              <w:br/>
              <w:t>erations appear in Table 4-3.</w:t>
              <w:br/>
              <w:br/>
              <w:t>Table 4-3. Cloud provider architectural characteristics</w:t>
              <w:br/>
              <w:t>Term                        Definition</w:t>
              <w:br/>
              <w:t>On-demand scalability       The cloud provider’s ability to scale up resources dynamically based on demand.</w:t>
              <w:br/>
              <w:t>On-demand elasticity        The cloud provider’s flexibility as resource demands spike; similar to scalability.</w:t>
              <w:br/>
              <w:t>Zone-based availability     The cloud provider’s ability to separate resources by computing zones to make for more resilient</w:t>
              <w:br/>
              <w:t xml:space="preserve">                            systems.</w:t>
              <w:br/>
              <w:t>Region-based privacy        The cloud provider’s legal ability to store data from various countries and regions. Many countries</w:t>
              <w:br/>
              <w:t>and security                have laws governing where their citizens’ data may reside (and often restricting it from storage</w:t>
              <w:br/>
              <w:t xml:space="preserve">                            outside their region).</w:t>
              <w:br/>
              <w:br/>
              <w:t>For this book’s second edition, we’ve added a section to each of the architectural</w:t>
              <w:br/>
              <w:t>style chapters that describes how that style accommodates and facilitates cloud</w:t>
              <w:br/>
              <w:t>considerations.</w:t>
              <w:br/>
              <w:br/>
              <w:t>60   |   Chapter 4: Architectural Characteristics Defined</w:t>
            </w:r>
          </w:p>
        </w:tc>
        <w:tc>
          <w:tcPr>
            <w:tcW w:type="dxa" w:w="2880"/>
          </w:tcPr>
          <w:p>
            <w:r>
              <w:t>Elasticity, regions, zones—provider capabilities become design constraints.</w:t>
            </w:r>
          </w:p>
        </w:tc>
      </w:tr>
    </w:tbl>
    <w:p>
      <w:pPr>
        <w:pStyle w:val="Heading1"/>
      </w:pPr>
      <w:r>
        <w:t>Cross-Cutting Architectural Characteristics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Extracted text (from PDF)</w:t>
            </w:r>
          </w:p>
        </w:tc>
        <w:tc>
          <w:tcPr>
            <w:tcW w:type="dxa" w:w="2880"/>
          </w:tcPr>
          <w:p>
            <w:r>
              <w:t>Study note (plain language)</w:t>
            </w:r>
          </w:p>
        </w:tc>
      </w:tr>
      <w:tr>
        <w:tc>
          <w:tcPr>
            <w:tcW w:type="dxa" w:w="2880"/>
          </w:tcPr>
          <w:p>
            <w:r>
              <w:t>Cross-Cutting Architectural Characteristics</w:t>
            </w:r>
          </w:p>
        </w:tc>
        <w:tc>
          <w:tcPr>
            <w:tcW w:type="dxa" w:w="2880"/>
          </w:tcPr>
          <w:p>
            <w:r>
              <w:t>Cross-Cutting Architectural Characteristics</w:t>
              <w:br/>
              <w:t>While many architectural characteristics fall into easily recognizable categories, oth‐</w:t>
              <w:br/>
              <w:t>ers fall outside them or defy categorization, yet form important design constraints</w:t>
              <w:br/>
              <w:t>and considerations. Table 4-4 describes a few of these.</w:t>
              <w:br/>
              <w:br/>
              <w:t>Table 4-4. Cross-cutting architectural characteristics</w:t>
              <w:br/>
              <w:t>Term             Definition</w:t>
              <w:br/>
              <w:t>Accessibility    How easily all users can access the system, including those with disabilities like colorblindness or hearing</w:t>
              <w:br/>
              <w:t xml:space="preserve">                 loss.</w:t>
              <w:br/>
              <w:t>Archivability    The system’s constraints around archiving or deleting data after a specified period of time.</w:t>
              <w:br/>
              <w:t>Authentication   Security requirements to ensure users are who they say they are.</w:t>
              <w:br/>
              <w:t>Authorization    Security requirements to ensure users can access only certain functions within the application (by use</w:t>
              <w:br/>
              <w:t xml:space="preserve">                 case, subsystem, web page, business rule, field level, etc.).</w:t>
              <w:br/>
              <w:t>Legal            The legislative constraints in which the system operates, such as data protection laws like GDPR or</w:t>
              <w:br/>
              <w:t xml:space="preserve">                 financial-records laws like Sarbanes-Oxley in the US, or any regulations regarding the way the application</w:t>
              <w:br/>
              <w:t xml:space="preserve">                 is to be built or deployed. This includes what reservation rights the company requires.</w:t>
              <w:br/>
              <w:t>Privacy          The system’s ability to encrypt and hide transactions from internal company employees, even DBAs and</w:t>
              <w:br/>
              <w:t xml:space="preserve">                 network architects.</w:t>
              <w:br/>
              <w:t>Security         Rules and constraints about encryption in the database or for network communication between internal</w:t>
              <w:br/>
              <w:t xml:space="preserve">                 systems; authentication for remote user access, and other security measures.</w:t>
              <w:br/>
              <w:t>Supportability   The level of technical support the application needs; to what extent logging and other facilities are</w:t>
              <w:br/>
              <w:t xml:space="preserve">                 required to debug errors in the system.</w:t>
              <w:br/>
              <w:t>Usability/       The level of training required for users to achieve their goals with the application/solution.</w:t>
              <w:br/>
              <w:t>achievability</w:t>
              <w:br/>
              <w:br/>
              <w:t>Any list of architectural characteristics will necessarily be incomplete; any software</w:t>
              <w:br/>
              <w:t>project may invent architectural characteristics based on unique factors. Many of the</w:t>
              <w:br/>
              <w:t>terms we’ve just listed are imprecise and ambiguous, sometimes because of subtle</w:t>
              <w:br/>
              <w:t>nuance or a lack of objective definitions. For example, interoperability and compatibil‐</w:t>
              <w:br/>
              <w:t>ity may appear to be equivalent, and that will be true for some systems. However,</w:t>
              <w:br/>
              <w:t>they differ because interoperability implies ease of integration with other systems,</w:t>
              <w:br/>
              <w:t>which in turn implies published, documented APIs. Compatibility, on the other hand,</w:t>
              <w:br/>
              <w:t>is more concerned with industry and domain standards. Another example is learna‐</w:t>
              <w:br/>
              <w:t>bility: one definition is “how easy it is for users to learn to use the software,” and</w:t>
              <w:br/>
              <w:t>another definition is “the level at which the system can automatically learn about its</w:t>
              <w:br/>
              <w:t>environment in order to become self-configuring or self-optimizing using machine</w:t>
              <w:br/>
              <w:t>learning algorithms.”</w:t>
              <w:br/>
              <w:t>Many definitions overlap: availability and reliability, for instance. Yet consider the</w:t>
              <w:br/>
              <w:t>internet protocol IP, which underlies TCP. IP is available but not reliable: packets may</w:t>
              <w:br/>
              <w:t>arrive out of order, and the receiver may have to ask for missing packets again.</w:t>
              <w:br/>
              <w:br/>
              <w:t xml:space="preserve">                                                                     Architectural Characteristics (Partially) Listed     |     61</w:t>
              <w:br/>
              <w:br/>
              <w:t>There is no complete list of standards defining these categories. The International</w:t>
              <w:br/>
              <w:t>Organization for Standards (ISO) publishes a list organized by capabilities that over‐</w:t>
              <w:br/>
              <w:t>laps with our list here, but mainly establishes an incomplete category l...</w:t>
            </w:r>
          </w:p>
        </w:tc>
        <w:tc>
          <w:tcPr>
            <w:tcW w:type="dxa" w:w="2880"/>
          </w:tcPr>
          <w:p>
            <w:r>
              <w:t>Security, legal, privacy span layers; often need explicit architecture support.</w:t>
            </w:r>
          </w:p>
        </w:tc>
      </w:tr>
    </w:tbl>
    <w:p>
      <w:r>
        <w:br w:type="page"/>
      </w:r>
    </w:p>
    <w:p>
      <w:pPr>
        <w:pStyle w:val="Heading1"/>
      </w:pPr>
      <w:r>
        <w:t>Annex — full chapter plain text</w:t>
      </w:r>
    </w:p>
    <w:p>
      <w:r>
        <w:t>typically has more and higher forms of connascence than more separated code</w:t>
        <w:br/>
        <w:t xml:space="preserve">    (in separate modules or code bases). In other words, forms of connascence that</w:t>
        <w:br/>
        <w:t xml:space="preserve">    would indicate poor coupling when the components are far apart are fine when</w:t>
        <w:br/>
        <w:t xml:space="preserve">    the components are closer together. For example, if two classes in the same</w:t>
        <w:br/>
        <w:t xml:space="preserve">    module have Connascence of Meaning, it is less damaging to the code base than if</w:t>
        <w:br/>
        <w:t xml:space="preserve">    those classes were in different modules.</w:t>
        <w:br/>
        <w:t xml:space="preserve">     Architects were largely unaware of the importance of this observation when</w:t>
        <w:br/>
        <w:t xml:space="preserve">     the author first published it. In modern terms, he is suggesting that architects</w:t>
        <w:br/>
        <w:t xml:space="preserve">     should limit the scope of implementation details (high coupling) as narrowly</w:t>
        <w:br/>
        <w:t xml:space="preserve">     as practical, which is the same advice derived from domain-driven design’s</w:t>
        <w:br/>
        <w:t xml:space="preserve">     (DDD) bounded context idea. The architectural observation is the same—limit</w:t>
        <w:br/>
        <w:t xml:space="preserve">     implementation coupling. Meilir-Page described a good design principle that</w:t>
        <w:br/>
        <w:t xml:space="preserve">     was reintroduced more fully via DDD (see “Domain-Driven Design’s Bounded</w:t>
        <w:br/>
        <w:t xml:space="preserve">     Context” on page 97 in Chapter 7).</w:t>
        <w:br/>
        <w:t xml:space="preserve">     It’s a good idea to consider strength and locality together. Stronger forms of</w:t>
        <w:br/>
        <w:t xml:space="preserve">     connascence within the same module represent less “code smell” than the same</w:t>
        <w:br/>
        <w:t xml:space="preserve">     connascence spread apart.</w:t>
        <w:br/>
        <w:br/>
        <w:t>52   |   Chapter 3: Modularity</w:t>
        <w:br/>
        <w:br/>
        <w:t>Degree</w:t>
        <w:br/>
        <w:t xml:space="preserve">    The degree of connascence relates to the size of the impact of changing a class</w:t>
        <w:br/>
        <w:t xml:space="preserve">    in a particular module—does that change impact a few classes or many? Lesser</w:t>
        <w:br/>
        <w:t xml:space="preserve">    degrees of connascence require fewer changes to other classes and modules and</w:t>
        <w:br/>
        <w:t xml:space="preserve">    hence damage code bases less. In other words, having high dynamic connascence</w:t>
        <w:br/>
        <w:t xml:space="preserve">    isn’t terrible if an architect only has a few modules. However, code bases tend to</w:t>
        <w:br/>
        <w:t xml:space="preserve">    grow, making a small problem correspondingly bigger in terms of change.</w:t>
        <w:br/>
        <w:t>In What Every Programmer Should Know about Object-Oriented Design, Page-Jones</w:t>
        <w:br/>
        <w:t>offers three guidelines for using connascence to improve system modularity:</w:t>
        <w:br/>
        <w:br/>
        <w:t xml:space="preserve">  • Minimize overall connascence by breaking the system into encapsulated</w:t>
        <w:br/>
        <w:t xml:space="preserve">    elements.</w:t>
        <w:br/>
        <w:t xml:space="preserve">  • Minimize any remaining connascence that crosses encapsulation boundaries.</w:t>
        <w:br/>
        <w:t xml:space="preserve">  • Maximize connascence within encapsulation boundaries.</w:t>
        <w:br/>
        <w:br/>
        <w:t>The legendary software architecture innovator Jim Weirich, who repopularized the</w:t>
        <w:br/>
        <w:t>concept of connascence, offers two great rules from his talk on “Connescence Exam‐</w:t>
        <w:br/>
        <w:t>ined” during the Emerging Technologies for the Enterprise conference in 2012:</w:t>
        <w:br/>
        <w:t xml:space="preserve">    Rule of Degree: Convert strong forms of connascence into weaker forms of</w:t>
        <w:br/>
        <w:t xml:space="preserve">    connascence.</w:t>
        <w:br/>
        <w:t xml:space="preserve">    Rule of Locality: As the distance between software elements increases, use weaker</w:t>
        <w:br/>
        <w:t xml:space="preserve">    forms of connascence.</w:t>
        <w:br/>
        <w:br/>
        <w:t>Architects benefit from learning about connascence for the same reason it’s benefi‐</w:t>
        <w:br/>
        <w:t>cial to learn about design patterns: connascence provides more precise language to</w:t>
        <w:br/>
        <w:t>describe different types of coupling. For example, an architect can tell someone,</w:t>
        <w:br/>
        <w:t>“We need a service and there can only be one instance,” or they can tell someone,</w:t>
        <w:br/>
        <w:t>“We need a Singleton service.” The Singleton design pattern nicely encapsulates the</w:t>
        <w:br/>
        <w:t>context and solution to a common problem with a simple name.</w:t>
        <w:br/>
        <w:t>Similarly, when performing a code review, an architect can instruct a developer,</w:t>
        <w:br/>
        <w:t>“Don’t add a magic string constant in the middle of a method declaration. Extract it</w:t>
        <w:br/>
        <w:t>as a constant instead.” Or they could say, “You have Connascence of Meaning; refactor</w:t>
        <w:br/>
        <w:t>it to Connascence of Name."</w:t>
        <w:br/>
        <w:br/>
        <w:t xml:space="preserve">                                                                  Measuring Modularity   |   53</w:t>
        <w:br/>
        <w:br/>
        <w:t>From Modules to Components</w:t>
        <w:br/>
        <w:t>We use the term module throughout this book as a generic name for bundles of</w:t>
        <w:br/>
        <w:t>related code. However, most architects refer to modules as components, the key</w:t>
        <w:br/>
        <w:t>building blocks for software architecture. This concept of a component, and the</w:t>
        <w:br/>
        <w:t>corresponding analysis of logical or physical separation, has existed since the earliest</w:t>
        <w:br/>
        <w:t>days of computer science, yet developers and architects still struggle to achieve good</w:t>
        <w:br/>
        <w:t>outcomes.</w:t>
        <w:br/>
        <w:t>We’ll discuss deriving components from problem domains in Chapter 8, but we</w:t>
        <w:br/>
        <w:t>must first discuss another fundamental aspect of software architecture: architectural</w:t>
        <w:br/>
        <w:t>characteristics and their scope.</w:t>
        <w:br/>
        <w:br/>
        <w:t>54   |   Chapter 3: Modularity</w:t>
        <w:br/>
        <w:br/>
        <w:t xml:space="preserve">                                                                           CHAPTER 4</w:t>
        <w:br/>
        <w:t xml:space="preserve">              Architectural Characteristics Defined</w:t>
        <w:br/>
        <w:br/>
        <w:t>We now delve into the details of structural design, one of the key roles for software</w:t>
        <w:br/>
        <w:t>architects. This primarily consists of two activities: architectural characteristics anal‐</w:t>
        <w:br/>
        <w:t>ysis, covered in this chapter, and logical component design, covered in Chapter 8.</w:t>
        <w:br/>
        <w:t>Architects may perform these two activities in any order (or even in parallel), but</w:t>
        <w:br/>
        <w:t>they come together at a critical join point.</w:t>
        <w:br/>
        <w:t>When a company decides to solve a particular problem using software, it gathers a</w:t>
        <w:br/>
        <w:t>list of requirements for that system (there are many techniques for eliciting them,</w:t>
        <w:br/>
        <w:t>as covered in Chapter 8). We’ll refer to these requirements as the problem domain</w:t>
        <w:br/>
        <w:t>(or just the domain) throughout the book. You learned in Chapter 1 that architecture</w:t>
        <w:br/>
        <w:t>characteristics are the important aspects of a system that are independent from the</w:t>
        <w:br/>
        <w:t>problem domain and important to the system’s success. In this chapter we’ll dive</w:t>
        <w:br/>
        <w:t>deeper into defining that term, as well as specific architectural characteristics.</w:t>
        <w:br/>
        <w:t>Architects often collaborate on defining the domain, but must also define, discover,</w:t>
        <w:br/>
        <w:t>and otherwise analyze all the things the software must do that isn’t directly related</w:t>
        <w:br/>
        <w:t>to the domain functionality: architectural characteristics. Architects’ role in defining</w:t>
        <w:br/>
        <w:t>architectural characteristics is part of what distinguishes software architecture from</w:t>
        <w:br/>
        <w:t>coding and design. They must also consider many other factors in designing a</w:t>
        <w:br/>
        <w:t>software solution, as illustrated in Figure 4-1.</w:t>
        <w:br/>
        <w:br/>
        <w:t>Figure 4-1. A software solution consists of both domain requirements and architectural</w:t>
        <w:br/>
        <w:t>characteristics</w:t>
        <w:br/>
        <w:br/>
        <w:t xml:space="preserve">                                                                                         55</w:t>
        <w:br/>
        <w:br/>
        <w:t xml:space="preserve">             The Longevity of the Term “Non-Functional Requirements”</w:t>
        <w:br/>
        <w:t xml:space="preserve">     Many organizations describe architectural characteristics with a variety of terms,</w:t>
        <w:br/>
        <w:t xml:space="preserve">     including non-functional requirements, a term created to distinguish architectural</w:t>
        <w:br/>
        <w:t xml:space="preserve">     characteristics from functional requirements. We dislike that term because it is self-</w:t>
        <w:br/>
        <w:t xml:space="preserve">     denigrating and has a negative impact from a language standpoint: how do you con‐</w:t>
        <w:br/>
        <w:t xml:space="preserve">     vince teams to pay enough attention to something that’s “non-functional”? Another</w:t>
        <w:br/>
        <w:t xml:space="preserve">     popular term is quality attributes, which we dislike because it implies after-the-fact</w:t>
        <w:br/>
        <w:t xml:space="preserve">     quality assessment rather than design.</w:t>
        <w:br/>
        <w:t xml:space="preserve">     We prefer the term architectural characteristics because it describes concerns that are</w:t>
        <w:br/>
        <w:t xml:space="preserve">     critical to the success of the architecture, and therefore the system as a whole, without</w:t>
        <w:br/>
        <w:t xml:space="preserve">     discounting the importance of these concerns. In Head First Software Architecture</w:t>
        <w:br/>
        <w:t xml:space="preserve">     (O’Reilly, 2024), we refer to architectural characteristics as the capabilities of the</w:t>
        <w:br/>
        <w:t xml:space="preserve">     system; in contrast, the domain represents the system’s behavior.</w:t>
        <w:br/>
        <w:t xml:space="preserve">     Sometimes terms get “stuck,” and non-functional requirements seems to be a particu‐</w:t>
        <w:br/>
        <w:t xml:space="preserve">     larly sticky one among software architects. It’s still common in many organizations.</w:t>
        <w:br/>
        <w:t xml:space="preserve">     The term first started appearing in software engineering literature in the late 1970s,</w:t>
        <w:br/>
        <w:t xml:space="preserve">     around the same time as function point analysis, an estimation technique that decom‐</w:t>
        <w:br/>
        <w:t xml:space="preserve">     poses system requirements into “function points” that each represent some unit of</w:t>
        <w:br/>
        <w:t xml:space="preserve">     work. Theoretically, teams could add up all the function points at the end of the</w:t>
        <w:br/>
        <w:t xml:space="preserve">     analysis process and get some insight into the project. Sadly, it provided a veneer of</w:t>
        <w:br/>
        <w:t xml:space="preserve">     certainty but was plagued by subjectivity, as many estimation schemes are, and is no</w:t>
        <w:br/>
        <w:t xml:space="preserve">     longer in use.</w:t>
        <w:br/>
        <w:t xml:space="preserve">     However, one insight that remains with us from that time is that much of the</w:t>
        <w:br/>
        <w:t xml:space="preserve">     effort involved to create a system is about that system’s capabilities rather than its</w:t>
        <w:br/>
        <w:t xml:space="preserve">     requirements. They called those efforts non-function points, which led to the term</w:t>
        <w:br/>
        <w:t xml:space="preserve">     non-functional requirements becoming common.</w:t>
        <w:br/>
        <w:br/>
        <w:t>Architectural Characteristics and System Design</w:t>
        <w:br/>
        <w:t>To be considered an architectural characteristic, a requirement must meet three</w:t>
        <w:br/>
        <w:t>criteria. It must specify a nondomain design consideration, influence some structural</w:t>
        <w:br/>
        <w:t>aspect of the design, and be critical or important to the application’s success. These</w:t>
        <w:br/>
        <w:t>interlocking parts of our definition are illustrated in Figure 4-2, which consists of</w:t>
        <w:br/>
        <w:t>these three components and a few modifiers.</w:t>
        <w:br/>
        <w:br/>
        <w:t>56     |   Chapter 4: Architectural Characteristics Defined</w:t>
        <w:br/>
        <w:br/>
        <w:t>Figure 4-2. The differentiating features of architectural characteristics</w:t>
        <w:br/>
        <w:br/>
        <w:t>Let’s look more closely at these components:</w:t>
        <w:br/>
        <w:t>An architecture characteristic specifies a nondomain design consideration.</w:t>
        <w:br/>
        <w:t xml:space="preserve">    Structural design in software architecture consists of two activities by an</w:t>
        <w:br/>
        <w:t xml:space="preserve">    architect: understanding the problem domain and uncovering what kinds of</w:t>
        <w:br/>
        <w:t xml:space="preserve">    capabilities the system needs to support to be successful. The domain design</w:t>
        <w:br/>
        <w:t xml:space="preserve">    considera</w:t>
      </w:r>
    </w:p>
    <w:p>
      <w:r>
        <w:t>tions cover the behavior of the system, and architectural characteris‐</w:t>
        <w:br/>
        <w:t xml:space="preserve">    tics define the capabilities. Taken together, these two activities define structural</w:t>
        <w:br/>
        <w:t xml:space="preserve">    design.</w:t>
        <w:br/>
        <w:t xml:space="preserve">    While design requirements specify what the application should do, architectural</w:t>
        <w:br/>
        <w:t xml:space="preserve">    characteristics specify how to implement the requirements and why certain</w:t>
        <w:br/>
        <w:t xml:space="preserve">    choices were made: in short, the operational and design criteria for the project to</w:t>
        <w:br/>
        <w:t xml:space="preserve">    succeed.</w:t>
        <w:br/>
        <w:t xml:space="preserve">    For example, specific levels of performance are often an important architectural</w:t>
        <w:br/>
        <w:t xml:space="preserve">    characteristic, but often don’t appear in requirements documents. Even more</w:t>
        <w:br/>
        <w:t xml:space="preserve">    pertinent: no requirements document actually states that a design must “pre‐</w:t>
        <w:br/>
        <w:t xml:space="preserve">    vent technical debt,” but it is a common design consideration. We cover this</w:t>
        <w:br/>
        <w:t xml:space="preserve">    distinction between explicit and implicit characteristics in depth in “Extracting</w:t>
        <w:br/>
        <w:t xml:space="preserve">    Architectural Characteristics from Domain Concerns” on page 67.</w:t>
        <w:br/>
        <w:t>An architecture characteristic influences some structural aspect of the design.</w:t>
        <w:br/>
        <w:t xml:space="preserve">    The primary reason architects try to describe architectural characteristics on</w:t>
        <w:br/>
        <w:t xml:space="preserve">    projects is to tease out important design considerations. Can the architect imple‐</w:t>
        <w:br/>
        <w:t xml:space="preserve">    ment it via design, or does this architectural characteristic require special struc‐</w:t>
        <w:br/>
        <w:t xml:space="preserve">    tural consideration to succeed?</w:t>
        <w:br/>
        <w:br/>
        <w:t xml:space="preserve">                                                  Architectural Characteristics and System Design   |   57</w:t>
        <w:br/>
        <w:br/>
        <w:t xml:space="preserve">     For example, security is a concern in virtually every project, and all systems must</w:t>
        <w:br/>
        <w:t xml:space="preserve">     take certain baseline precautions during design and coding. However, security</w:t>
        <w:br/>
        <w:t xml:space="preserve">     rises to the level of an architectural characteristic when the architect determines</w:t>
        <w:br/>
        <w:t xml:space="preserve">     that the architecture needs special structure to support it.</w:t>
        <w:br/>
        <w:t xml:space="preserve">     Consider two common architectural characteristics: security and scalability.</w:t>
        <w:br/>
        <w:t xml:space="preserve">     Architects can accommodate security in a monolithic system by using good</w:t>
        <w:br/>
        <w:t xml:space="preserve">     coding hygiene, including well-known techniques such as encryption, hashing,</w:t>
        <w:br/>
        <w:t xml:space="preserve">     and salting. (Architectural fitness functions, which also fall under this umbrella,</w:t>
        <w:br/>
        <w:t xml:space="preserve">     are discussed in Chapter 6.) Conversely, in a distributed architecture such as</w:t>
        <w:br/>
        <w:t xml:space="preserve">     microservices, the architect would build a more hardened service with stricter</w:t>
        <w:br/>
        <w:t xml:space="preserve">     access protocols—a structural approach. Thus, architects can accommodate secu‐</w:t>
        <w:br/>
        <w:t xml:space="preserve">     rity via either design or structure. On the other hand, consider scalability: no</w:t>
        <w:br/>
        <w:t xml:space="preserve">     amount of clever design will allow a monolithic architecture to scale beyond a</w:t>
        <w:br/>
        <w:t xml:space="preserve">     certain point. Beyond that, the system must change to a distributed architectural</w:t>
        <w:br/>
        <w:t xml:space="preserve">     style.</w:t>
        <w:br/>
        <w:t xml:space="preserve">     Architects pay close attention to operational architectural characteristics (dis‐</w:t>
        <w:br/>
        <w:t xml:space="preserve">     cussed in “Operational Architectural Characteristics” on page 59) because they</w:t>
        <w:br/>
        <w:t xml:space="preserve">     are the characteristics that most often require special structural support.</w:t>
        <w:br/>
        <w:t>An architecture characteristic must be critical or important to application success.</w:t>
        <w:br/>
        <w:t xml:space="preserve">    Applications can support a huge number of architectural characteristics…but</w:t>
        <w:br/>
        <w:t xml:space="preserve">    they shouldn’t. Each architectural characteristic that a system supports adds</w:t>
        <w:br/>
        <w:t xml:space="preserve">    complexity to its design. That’s why architects should strive to choose the fewest</w:t>
        <w:br/>
        <w:t xml:space="preserve">    possible architectural characteristics rather than the most.</w:t>
        <w:br/>
        <w:t>We divide architectural characteristics into implicit versus explicit architectural char‐</w:t>
        <w:br/>
        <w:t>acteristics. Implicit ones rarely appear in requirements, yet they’re necessary for</w:t>
        <w:br/>
        <w:t>the project to succeed. Availability, reliability, and security underpin virtually all</w:t>
        <w:br/>
        <w:t>applications, yet they’re rarely specified in design documents. Architects must use</w:t>
        <w:br/>
        <w:t>their knowledge of the problem domain to uncover these architectural characteristics</w:t>
        <w:br/>
        <w:t>during the analysis phase. For example, a high-frequency trading firm may not</w:t>
        <w:br/>
        <w:t>have to specify low latency in every system because the architects in that problem</w:t>
        <w:br/>
        <w:t>domain already know how critical it is. Explicit architectural characteristics appear in</w:t>
        <w:br/>
        <w:t>requirements documents or other specific instructions.</w:t>
        <w:br/>
        <w:t>In Figure 4-2, the choice of a triangle is intentional: each of the definition elements</w:t>
        <w:br/>
        <w:t>supports the others, which in turn support the overall design of the system. The</w:t>
        <w:br/>
        <w:t>fulcrum created by the triangle illustrates how these architectural characteristics often</w:t>
        <w:br/>
        <w:t>interact with one another. This is why architects use the term trade-off so much.</w:t>
        <w:br/>
        <w:br/>
        <w:t>58   |   Chapter 4: Architectural Characteristics Defined</w:t>
        <w:br/>
        <w:br/>
        <w:t>Architectural Characteristics (Partially) Listed</w:t>
        <w:br/>
        <w:t>Architectural characteristics exist along a broad spectrum of complexity, ranging</w:t>
        <w:br/>
        <w:t>from low-level code characteristics (such as modularity) to sophisticated operational</w:t>
        <w:br/>
        <w:t>concerns (such as scalability and elasticity). There is no true universal standard,</w:t>
        <w:br/>
        <w:t>though people have attempted to codify one. Instead, each organization interprets</w:t>
        <w:br/>
        <w:t>these terms for itself. Additionally, because the software ecosystem changes so fast,</w:t>
        <w:br/>
        <w:t>new concepts, terms, measures, and verifications are constantly appearing, providing</w:t>
        <w:br/>
        <w:t>new opportunities to define architectural characteristics.</w:t>
        <w:br/>
        <w:t>While the sheer volume and breadth of architecture characteristics make it hard to</w:t>
        <w:br/>
        <w:t>quantify them, architects do categorize them. The following sections describe a few</w:t>
        <w:br/>
        <w:t>such broad categories and provide some examples.</w:t>
        <w:br/>
        <w:br/>
        <w:t>Operational Architectural Characteristics</w:t>
        <w:br/>
        <w:t>Operational architectural characteristics cover capabilities such as performance, scal‐</w:t>
        <w:br/>
        <w:t>ability, elasticity, availability, and reliability. Table 4-1 lists some operational architec‐</w:t>
        <w:br/>
        <w:t>tural characteristics.</w:t>
        <w:br/>
        <w:br/>
        <w:t>Table 4-1. Common operational architectural characteristics</w:t>
        <w:br/>
        <w:t>Term             Definition</w:t>
        <w:br/>
        <w:t>Availability     How much of the time the system will need to be available; if that’s 24/7, steps need to be in place to</w:t>
        <w:br/>
        <w:t xml:space="preserve">                 allow the system to be up and running quickly in case of any failure.</w:t>
        <w:br/>
        <w:t>Continuity       The system’s disaster recovery capability.</w:t>
        <w:br/>
        <w:t>Performance      How well the system performs; ways to measure this include stress testing, peak analysis, analysis of the</w:t>
        <w:br/>
        <w:t xml:space="preserve">                 frequency of functions used, and response times.</w:t>
        <w:br/>
        <w:t>Recoverability   Business continuity requirements: in case of a disaster, how quickly the system must get back online. This</w:t>
        <w:br/>
        <w:t xml:space="preserve">                 includes backup strategies and requirements for duplicate hardware.</w:t>
        <w:br/>
        <w:t>Reliability/     Whether the system needs to be fail-safe, or if it is mission critical in a way that affects lives. If it fails, will</w:t>
        <w:br/>
        <w:t>safety           it cost the company large sums of money? This is often a spectrum rather than a binary.</w:t>
        <w:br/>
        <w:t>Robustness       The system’s ability to handle error and boundary conditions while running, for example, if the internet</w:t>
        <w:br/>
        <w:t xml:space="preserve">                 connection or power fails.</w:t>
        <w:br/>
        <w:t>Scalability      The system’s ability to perform and operate as the number of users or requests increases.</w:t>
        <w:br/>
        <w:br/>
        <w:t>Operational architectural characteristics overlap heavily with operations and DevOps</w:t>
        <w:br/>
        <w:t>concerns.</w:t>
        <w:br/>
        <w:br/>
        <w:t xml:space="preserve">                                                                         Architectural Characteristics (Partially) Listed        |   59</w:t>
        <w:br/>
        <w:br/>
        <w:t>Structural Architectural Characteristics</w:t>
        <w:br/>
        <w:t>Architects are responsible for proper code structure. In many cases, the architect has</w:t>
        <w:br/>
        <w:t>sole or shared responsibility for the code’s quality, including its modularity, its read‐</w:t>
        <w:br/>
        <w:t>ability, how well coupling between components is controlled, readable code, and a</w:t>
        <w:br/>
        <w:t>host of other internal quality assessments. Table 4-2 lists a few structural architectural</w:t>
        <w:br/>
        <w:t>characteristics.</w:t>
        <w:br/>
        <w:br/>
        <w:t>Table 4-2. Structural architectural characteristics</w:t>
        <w:br/>
        <w:t>Term                      Definition</w:t>
        <w:br/>
        <w:t>Configurability           How easily end users can change aspects of the software’s configuration through interfaces.</w:t>
        <w:br/>
        <w:t>Extensibility             How well the architecture accommodates changes that extend its existing functionality.</w:t>
        <w:br/>
        <w:t>Installability            How easy it is to install the system on all necessary platforms.</w:t>
        <w:br/>
        <w:t>Leverageability/reuse The extent to which the system’s common components can be leveraged across multiple products.</w:t>
        <w:br/>
        <w:t>Localization              Support for multiple languages on entry/query screens in data fields.</w:t>
        <w:br/>
        <w:t>Maintainability           How easy it is to apply changes and enhance the system.</w:t>
        <w:br/>
        <w:t>Portability               The system’s ability to run on more than one platform (such as Oracle and SAP DB).</w:t>
        <w:br/>
        <w:t>Upgradeability            How easy and quick it is to upgrade to a newer version on servers and clients.</w:t>
        <w:br/>
        <w:br/>
        <w:t>Cloud Characteristics</w:t>
        <w:br/>
        <w:t>The software development ecosystem constantly changes and evolves; the most recent</w:t>
        <w:br/>
        <w:t>excellent example is the arrival of the cloud. When the first edition was published,</w:t>
        <w:br/>
        <w:t>cloud-based computing existed but wasn’t pervasive. Now, most systems have some</w:t>
        <w:br/>
        <w:t>interaction with cloud-based systems in at least some capacity. A few of these consid‐</w:t>
        <w:br/>
        <w:t>erations appear in Table 4-3.</w:t>
        <w:br/>
        <w:br/>
        <w:t>Table 4-3. Cloud provider architectural characteristics</w:t>
        <w:br/>
        <w:t>Term                        Definition</w:t>
        <w:br/>
        <w:t>On-demand scalability       The cloud provider’s ability to scale up resources dynamically based on demand.</w:t>
        <w:br/>
        <w:t>On-demand elasticity        The cloud provider’s flexibility as resource demands spike; similar to scalability.</w:t>
        <w:br/>
        <w:t>Zone-based availabilit</w:t>
      </w:r>
    </w:p>
    <w:p>
      <w:r>
        <w:t>y     The cloud provider’s ability to separate resources by computing zones to make for more resilient</w:t>
        <w:br/>
        <w:t xml:space="preserve">                            systems.</w:t>
        <w:br/>
        <w:t>Region-based privacy        The cloud provider’s legal ability to store data from various countries and regions. Many countries</w:t>
        <w:br/>
        <w:t>and security                have laws governing where their citizens’ data may reside (and often restricting it from storage</w:t>
        <w:br/>
        <w:t xml:space="preserve">                            outside their region).</w:t>
        <w:br/>
        <w:br/>
        <w:t>For this book’s second edition, we’ve added a section to each of the architectural</w:t>
        <w:br/>
        <w:t>style chapters that describes how that style accommodates and facilitates cloud</w:t>
        <w:br/>
        <w:t>considerations.</w:t>
        <w:br/>
        <w:br/>
        <w:t>60   |   Chapter 4: Architectural Characteristics Defined</w:t>
        <w:br/>
        <w:br/>
        <w:t>Cross-Cutting Architectural Characteristics</w:t>
        <w:br/>
        <w:t>While many architectural characteristics fall into easily recognizable categories, oth‐</w:t>
        <w:br/>
        <w:t>ers fall outside them or defy categorization, yet form important design constraints</w:t>
        <w:br/>
        <w:t>and considerations. Table 4-4 describes a few of these.</w:t>
        <w:br/>
        <w:br/>
        <w:t>Table 4-4. Cross-cutting architectural characteristics</w:t>
        <w:br/>
        <w:t>Term             Definition</w:t>
        <w:br/>
        <w:t>Accessibility    How easily all users can access the system, including those with disabilities like colorblindness or hearing</w:t>
        <w:br/>
        <w:t xml:space="preserve">                 loss.</w:t>
        <w:br/>
        <w:t>Archivability    The system’s constraints around archiving or deleting data after a specified period of time.</w:t>
        <w:br/>
        <w:t>Authentication   Security requirements to ensure users are who they say they are.</w:t>
        <w:br/>
        <w:t>Authorization    Security requirements to ensure users can access only certain functions within the application (by use</w:t>
        <w:br/>
        <w:t xml:space="preserve">                 case, subsystem, web page, business rule, field level, etc.).</w:t>
        <w:br/>
        <w:t>Legal            The legislative constraints in which the system operates, such as data protection laws like GDPR or</w:t>
        <w:br/>
        <w:t xml:space="preserve">                 financial-records laws like Sarbanes-Oxley in the US, or any regulations regarding the way the application</w:t>
        <w:br/>
        <w:t xml:space="preserve">                 is to be built or deployed. This includes what reservation rights the company requires.</w:t>
        <w:br/>
        <w:t>Privacy          The system’s ability to encrypt and hide transactions from internal company employees, even DBAs and</w:t>
        <w:br/>
        <w:t xml:space="preserve">                 network architects.</w:t>
        <w:br/>
        <w:t>Security         Rules and constraints about encryption in the database or for network communication between internal</w:t>
        <w:br/>
        <w:t xml:space="preserve">                 systems; authentication for remote user access, and other security measures.</w:t>
        <w:br/>
        <w:t>Supportability   The level of technical support the application needs; to what extent logging and other facilities are</w:t>
        <w:br/>
        <w:t xml:space="preserve">                 required to debug errors in the system.</w:t>
        <w:br/>
        <w:t>Usability/       The level of training required for users to achieve their goals with the application/solution.</w:t>
        <w:br/>
        <w:t>achievability</w:t>
        <w:br/>
        <w:br/>
        <w:t>Any list of architectural characteristics will necessarily be incomplete; any software</w:t>
        <w:br/>
        <w:t>project may invent architectural characteristics based on unique factors. Many of the</w:t>
        <w:br/>
        <w:t>terms we’ve just listed are imprecise and ambiguous, sometimes because of subtle</w:t>
        <w:br/>
        <w:t>nuance or a lack of objective definitions. For example, interoperability and compatibil‐</w:t>
        <w:br/>
        <w:t>ity may appear to be equivalent, and that will be true for some systems. However,</w:t>
        <w:br/>
        <w:t>they differ because interoperability implies ease of integration with other systems,</w:t>
        <w:br/>
        <w:t>which in turn implies published, documented APIs. Compatibility, on the other hand,</w:t>
        <w:br/>
        <w:t>is more concerned with industry and domain standards. Another example is learna‐</w:t>
        <w:br/>
        <w:t>bility: one definition is “how easy it is for users to learn to use the software,” and</w:t>
        <w:br/>
        <w:t>another definition is “the level at which the system can automatically learn about its</w:t>
        <w:br/>
        <w:t>environment in order to become self-configuring or self-optimizing using machine</w:t>
        <w:br/>
        <w:t>learning algorithms.”</w:t>
        <w:br/>
        <w:t>Many definitions overlap: availability and reliability, for instance. Yet consider the</w:t>
        <w:br/>
        <w:t>internet protocol IP, which underlies TCP. IP is available but not reliable: packets may</w:t>
        <w:br/>
        <w:t>arrive out of order, and the receiver may have to ask for missing packets again.</w:t>
        <w:br/>
        <w:br/>
        <w:t xml:space="preserve">                                                                     Architectural Characteristics (Partially) Listed     |     61</w:t>
        <w:br/>
        <w:br/>
        <w:t>There is no complete list of standards defining these categories. The International</w:t>
        <w:br/>
        <w:t>Organization for Standards (ISO) publishes a list organized by capabilities that over‐</w:t>
        <w:br/>
        <w:t>laps with our list here, but mainly establishes an incomplete category list. Here are</w:t>
        <w:br/>
        <w:t>some of the ISO definitions, reworded to update terms and add categories to align</w:t>
        <w:br/>
        <w:t>with modern concerns:</w:t>
        <w:br/>
        <w:t>Performance efficiency</w:t>
        <w:br/>
        <w:t xml:space="preserve">    Measure of the performance relative to the amount of resources used under</w:t>
        <w:br/>
        <w:t xml:space="preserve">    known conditions. This includes time behavior (measure of response, process‐</w:t>
        <w:br/>
        <w:t xml:space="preserve">    ing times, and/or throughput rates), resource utilization (amounts and types of</w:t>
        <w:br/>
        <w:t xml:space="preserve">    resources used), and capacity (degree to which the maximum established limits</w:t>
        <w:br/>
        <w:t xml:space="preserve">    are exceeded).</w:t>
        <w:br/>
        <w:t>Compatibility</w:t>
        <w:br/>
        <w:t xml:space="preserve">   Degree to which a product, system, or component can exchange information</w:t>
        <w:br/>
        <w:t xml:space="preserve">   with other products, systems, or components and/or perform its required func‐</w:t>
        <w:br/>
        <w:t xml:space="preserve">   tions while sharing the same hardware or software environment. It includes coex‐</w:t>
        <w:br/>
        <w:t xml:space="preserve">   istence (can perform its required functions efficiently while sharing a common</w:t>
        <w:br/>
        <w:t xml:space="preserve">   environment and resources with other products) and interoperability (degree to</w:t>
        <w:br/>
        <w:t xml:space="preserve">   which two or more systems can exchange and utilize information).</w:t>
        <w:br/>
        <w:t>Usability</w:t>
        <w:br/>
        <w:t xml:space="preserve">    Users can use the system effectively, efficiently, and satisfactorily for its intended</w:t>
        <w:br/>
        <w:t xml:space="preserve">    purpose. It includes appropriateness recognizability (users can recognize whether</w:t>
        <w:br/>
        <w:t xml:space="preserve">    the software is appropriate for their needs), learnability (how easily users can</w:t>
        <w:br/>
        <w:t xml:space="preserve">    learn how to use the software), user error protection (protection against users</w:t>
        <w:br/>
        <w:t xml:space="preserve">    making errors), and accessibility (make the software available to people with the</w:t>
        <w:br/>
        <w:t xml:space="preserve">    widest range of characteristics and capabilities).</w:t>
        <w:br/>
        <w:t>Reliability</w:t>
        <w:br/>
        <w:t xml:space="preserve">    Degree to which a system functions under specified conditions for a specified</w:t>
        <w:br/>
        <w:t xml:space="preserve">    period of time. This characteristic includes subcategories such as maturity (does</w:t>
        <w:br/>
        <w:t xml:space="preserve">    the software meet the reliability needs under normal operation), availability</w:t>
        <w:br/>
        <w:t xml:space="preserve">    (software is operational and accessible), fault tolerance (does the software operate</w:t>
        <w:br/>
        <w:t xml:space="preserve">    as intended despite hardware or software faults), and recoverability (can the</w:t>
        <w:br/>
        <w:t xml:space="preserve">    software recover from failure by recovering any affected data and reestablish the</w:t>
        <w:br/>
        <w:t xml:space="preserve">    desired state of the system).</w:t>
        <w:br/>
        <w:t>Security</w:t>
        <w:br/>
        <w:t xml:space="preserve">    Degree to which the software protects information and data so that people or</w:t>
        <w:br/>
        <w:t xml:space="preserve">    other products or systems have the degree of data access appropriate to their</w:t>
        <w:br/>
        <w:t xml:space="preserve">    types and levels of authorization. This family of characteristics includes confiden‐</w:t>
        <w:br/>
        <w:t xml:space="preserve">    tiality (data is accessible only to those authorized to have access), integrity (the</w:t>
        <w:br/>
        <w:t xml:space="preserve">    software prevents unauthorized access to or modification of software or data),</w:t>
        <w:br/>
        <w:br/>
        <w:t>62   |   Chapter 4: Architectural Characteristics Defined</w:t>
        <w:br/>
        <w:br/>
        <w:t xml:space="preserve">    nonrepudiation (can actions or events be proven to have taken place), accounta‐</w:t>
        <w:br/>
        <w:t xml:space="preserve">    bility (can user actions of a user be traced), and authenticity (proving the identity</w:t>
        <w:br/>
        <w:t xml:space="preserve">    of a user).</w:t>
        <w:br/>
        <w:t>Maintainability</w:t>
        <w:br/>
        <w:t xml:space="preserve">   Represents the degree of effectiveness and efficiency to which developers can</w:t>
        <w:br/>
        <w:t xml:space="preserve">   modify the software to improve it, correct it, or adapt it to changes in environ‐</w:t>
        <w:br/>
        <w:t xml:space="preserve">   ment and/or requirements. This characteristic includes modularity (degree to</w:t>
        <w:br/>
        <w:t xml:space="preserve">   which the software is composed of discrete components), reusability (degree to</w:t>
        <w:br/>
        <w:t xml:space="preserve">   which developers can use an asset in more than one system or in building other</w:t>
        <w:br/>
        <w:t xml:space="preserve">   assets), analyzability (how easily developers can gather concrete metrics about</w:t>
        <w:br/>
        <w:t xml:space="preserve">   the software), modifiability (degree to which developers can modify the software</w:t>
        <w:br/>
        <w:t xml:space="preserve">   without introducing defects or degrading existing product quality), and testability</w:t>
        <w:br/>
        <w:t xml:space="preserve">   (how easily developers and others can test the software).</w:t>
        <w:br/>
        <w:t>Portability</w:t>
        <w:br/>
        <w:t xml:space="preserve">    Degree to which developers can transfer a system, product, or component from</w:t>
        <w:br/>
        <w:t xml:space="preserve">    one hardware, software, or other operational or usage environment to another.</w:t>
        <w:br/>
        <w:t xml:space="preserve">    This characteristic includes the subcharacteristics of adaptability (can developers</w:t>
        <w:br/>
        <w:t xml:space="preserve">    effectively and efficiently adapt the software for different or evolving hardware,</w:t>
        <w:br/>
        <w:t xml:space="preserve">    software, or other operational or usage environments), installability (can the</w:t>
        <w:br/>
        <w:t xml:space="preserve">    software be installed and/or uninstalled in a specified environment), and replace‐</w:t>
        <w:br/>
        <w:t xml:space="preserve">    ability (how easily developers can replace the functionality with other software).</w:t>
        <w:br/>
        <w:t>The last item in the ISO list addresses the functional aspects of software:</w:t>
        <w:br/>
        <w:t>Functional suitability</w:t>
        <w:br/>
        <w:t xml:space="preserve">   This characteristic represents the degree to which a product or system provides</w:t>
        <w:br/>
        <w:t xml:space="preserve">   functions that meet stated and implied needs when used under specified condi‐</w:t>
        <w:br/>
        <w:t xml:space="preserve">   tions. This characteristic is composed of the following subcharacteristics:</w:t>
        <w:br/>
        <w:t xml:space="preserve">    Functional completeness</w:t>
        <w:br/>
        <w:t xml:space="preserve">       Degree to which the set of functions covers all the specified tasks and user</w:t>
        <w:br/>
        <w:t xml:space="preserve">       objectives.</w:t>
        <w:br/>
        <w:t xml:space="preserve">    Functional correctness</w:t>
        <w:br/>
        <w:t xml:space="preserve">       Degree to which a product or system provides the correct results with the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