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hanging="2"/>
        <w:jc w:val="right"/>
        <w:rPr/>
      </w:pPr>
      <w:r w:rsidDel="00000000" w:rsidR="00000000" w:rsidRPr="00000000">
        <w:rPr>
          <w:rtl w:val="0"/>
        </w:rPr>
      </w:r>
    </w:p>
    <w:tbl>
      <w:tblPr>
        <w:tblStyle w:val="Table1"/>
        <w:tblW w:w="10490.0" w:type="dxa"/>
        <w:jc w:val="left"/>
        <w:tblInd w:w="-85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4"/>
        <w:gridCol w:w="6946"/>
        <w:tblGridChange w:id="0">
          <w:tblGrid>
            <w:gridCol w:w="3544"/>
            <w:gridCol w:w="6946"/>
          </w:tblGrid>
        </w:tblGridChange>
      </w:tblGrid>
      <w:tr>
        <w:trPr>
          <w:cantSplit w:val="0"/>
          <w:trHeight w:val="4206" w:hRule="atLeast"/>
          <w:tblHeader w:val="0"/>
        </w:trPr>
        <w:tc>
          <w:tcPr>
            <w:gridSpan w:val="2"/>
            <w:shd w:fill="73edff" w:val="clear"/>
            <w:tcMar>
              <w:top w:w="100.0" w:type="dxa"/>
              <w:left w:w="100.0" w:type="dxa"/>
              <w:bottom w:w="100.0" w:type="dxa"/>
              <w:right w:w="100.0" w:type="dxa"/>
            </w:tcMar>
          </w:tcPr>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ind w:left="0" w:hanging="2"/>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ind w:left="8" w:right="183" w:hanging="10"/>
              <w:rPr>
                <w:color w:val="000078"/>
                <w:sz w:val="96"/>
                <w:szCs w:val="96"/>
              </w:rPr>
            </w:pPr>
            <w:r w:rsidDel="00000000" w:rsidR="00000000" w:rsidRPr="00000000">
              <w:rPr>
                <w:b w:val="1"/>
                <w:bCs w:val="1"/>
                <w:color w:val="000078"/>
                <w:sz w:val="100"/>
                <w:szCs w:val="100"/>
                <w:rtl w:val="0"/>
              </w:rPr>
              <w:t xml:space="preserve">“Nombre del juego”</w:t>
            </w: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ind w:left="2" w:hanging="4"/>
              <w:rPr>
                <w:color w:val="000078"/>
                <w:sz w:val="36"/>
                <w:szCs w:val="36"/>
              </w:rPr>
            </w:pP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ind w:left="2" w:hanging="4"/>
              <w:rPr>
                <w:sz w:val="36"/>
                <w:szCs w:val="36"/>
              </w:rPr>
            </w:pPr>
            <w:r w:rsidDel="00000000" w:rsidR="00000000" w:rsidRPr="00000000">
              <w:rPr>
                <w:rtl w:val="0"/>
              </w:rPr>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ind w:left="4" w:hanging="6"/>
              <w:rPr>
                <w:sz w:val="60"/>
                <w:szCs w:val="60"/>
              </w:rPr>
            </w:pPr>
            <w:r w:rsidDel="00000000" w:rsidR="00000000" w:rsidRPr="00000000">
              <w:rPr>
                <w:color w:val="000078"/>
                <w:sz w:val="60"/>
                <w:szCs w:val="60"/>
                <w:rtl w:val="0"/>
              </w:rPr>
              <w:t xml:space="preserve">Diseño y desarrollo de un prototipo de videojuego roguelike con mecánicas de combate táctico y construcción de mazos</w:t>
            </w:r>
            <w:r w:rsidDel="00000000" w:rsidR="00000000" w:rsidRPr="00000000">
              <w:rPr>
                <w:rtl w:val="0"/>
              </w:rPr>
            </w:r>
          </w:p>
        </w:tc>
      </w:tr>
      <w:tr>
        <w:trPr>
          <w:cantSplit w:val="0"/>
          <w:trHeight w:val="240" w:hRule="atLeast"/>
          <w:tblHeader w:val="0"/>
        </w:trPr>
        <w:tc>
          <w:tcPr>
            <w:gridSpan w:val="2"/>
            <w:tcMar>
              <w:top w:w="100.0" w:type="dxa"/>
              <w:left w:w="100.0" w:type="dxa"/>
              <w:bottom w:w="100.0" w:type="dxa"/>
              <w:right w:w="100.0" w:type="dxa"/>
            </w:tcMar>
          </w:tcPr>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rPr>
                <w:sz w:val="12"/>
                <w:szCs w:val="12"/>
              </w:rPr>
            </w:pPr>
            <w:r w:rsidDel="00000000" w:rsidR="00000000" w:rsidRPr="00000000">
              <w:rPr>
                <w:rtl w:val="0"/>
              </w:rPr>
            </w:r>
          </w:p>
        </w:tc>
      </w:tr>
      <w:tr>
        <w:trPr>
          <w:cantSplit w:val="0"/>
          <w:trHeight w:val="240" w:hRule="atLeast"/>
          <w:tblHeader w:val="0"/>
        </w:trPr>
        <w:tc>
          <w:tcPr>
            <w:tcMar>
              <w:top w:w="100.0" w:type="dxa"/>
              <w:left w:w="100.0" w:type="dxa"/>
              <w:bottom w:w="100.0" w:type="dxa"/>
              <w:right w:w="100.0" w:type="dxa"/>
            </w:tcMar>
          </w:tcPr>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ind w:left="0" w:hanging="2"/>
              <w:rPr>
                <w:sz w:val="12"/>
                <w:szCs w:val="1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12702</wp:posOffset>
                      </wp:positionH>
                      <wp:positionV relativeFrom="paragraph">
                        <wp:posOffset>0</wp:posOffset>
                      </wp:positionV>
                      <wp:extent cx="2141855" cy="5200015"/>
                      <wp:effectExtent b="0" l="0" r="0" t="0"/>
                      <wp:wrapNone/>
                      <wp:docPr id="1" name=""/>
                      <a:graphic>
                        <a:graphicData uri="http://schemas.microsoft.com/office/word/2010/wordprocessingGroup">
                          <wpg:wgp>
                            <wpg:cNvGrpSpPr/>
                            <wpg:grpSpPr>
                              <a:xfrm>
                                <a:off x="4275050" y="1179975"/>
                                <a:ext cx="2141855" cy="5200015"/>
                                <a:chOff x="4275050" y="1179975"/>
                                <a:chExt cx="2141900" cy="5200050"/>
                              </a:xfrm>
                            </wpg:grpSpPr>
                            <wpg:grpSp>
                              <wpg:cNvGrpSpPr/>
                              <wpg:grpSpPr>
                                <a:xfrm>
                                  <a:off x="4275073" y="1179993"/>
                                  <a:ext cx="2141855" cy="5200015"/>
                                  <a:chOff x="4275050" y="1179975"/>
                                  <a:chExt cx="2141900" cy="5200050"/>
                                </a:xfrm>
                              </wpg:grpSpPr>
                              <wps:wsp>
                                <wps:cNvSpPr/>
                                <wps:cNvPr id="3" name="Shape 3"/>
                                <wps:spPr>
                                  <a:xfrm>
                                    <a:off x="4275050" y="1179975"/>
                                    <a:ext cx="2141900" cy="5200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275073" y="1179993"/>
                                    <a:ext cx="2141855" cy="5200015"/>
                                    <a:chOff x="4275050" y="1179975"/>
                                    <a:chExt cx="2141900" cy="5200050"/>
                                  </a:xfrm>
                                </wpg:grpSpPr>
                                <wps:wsp>
                                  <wps:cNvSpPr/>
                                  <wps:cNvPr id="5" name="Shape 5"/>
                                  <wps:spPr>
                                    <a:xfrm>
                                      <a:off x="4275050" y="1179975"/>
                                      <a:ext cx="2141900" cy="5200050"/>
                                    </a:xfrm>
                                    <a:prstGeom prst="rect">
                                      <a:avLst/>
                                    </a:prstGeom>
                                    <a:noFill/>
                                    <a:ln>
                                      <a:noFill/>
                                    </a:ln>
                                  </wps:spPr>
                                  <wps:txbx>
                                    <w:txbxContent>
                                      <w:p w:rsidR="00000000" w:rsidDel="00000000" w:rsidP="00000000" w:rsidRDefault="00000000" w:rsidRPr="00000000">
                                        <w:pPr>
                                          <w:spacing w:after="0" w:before="0" w:line="240"/>
                                          <w:ind w:left="0" w:right="0" w:firstLine="-2.0000000298023224"/>
                                          <w:jc w:val="left"/>
                                          <w:textDirection w:val="btLr"/>
                                        </w:pPr>
                                      </w:p>
                                    </w:txbxContent>
                                  </wps:txbx>
                                  <wps:bodyPr anchorCtr="0" anchor="ctr" bIns="91425" lIns="91425" spcFirstLastPara="1" rIns="91425" wrap="square" tIns="91425">
                                    <a:noAutofit/>
                                  </wps:bodyPr>
                                </wps:wsp>
                                <wpg:grpSp>
                                  <wpg:cNvGrpSpPr/>
                                  <wpg:grpSpPr>
                                    <a:xfrm>
                                      <a:off x="4275073" y="1179993"/>
                                      <a:ext cx="2141855" cy="5200015"/>
                                      <a:chOff x="950" y="6633"/>
                                      <a:chExt cx="3373" cy="8189"/>
                                    </a:xfrm>
                                  </wpg:grpSpPr>
                                  <wps:wsp>
                                    <wps:cNvSpPr/>
                                    <wps:cNvPr id="7" name="Shape 7"/>
                                    <wps:spPr>
                                      <a:xfrm>
                                        <a:off x="950" y="6633"/>
                                        <a:ext cx="3350" cy="8175"/>
                                      </a:xfrm>
                                      <a:prstGeom prst="rect">
                                        <a:avLst/>
                                      </a:prstGeom>
                                      <a:noFill/>
                                      <a:ln>
                                        <a:noFill/>
                                      </a:ln>
                                    </wps:spPr>
                                    <wps:txbx>
                                      <w:txbxContent>
                                        <w:p w:rsidR="00000000" w:rsidDel="00000000" w:rsidP="00000000" w:rsidRDefault="00000000" w:rsidRPr="00000000">
                                          <w:pPr>
                                            <w:spacing w:after="0" w:before="0" w:line="240"/>
                                            <w:ind w:left="0" w:right="0" w:firstLine="-2.0000000298023224"/>
                                            <w:jc w:val="left"/>
                                            <w:textDirection w:val="btLr"/>
                                          </w:pPr>
                                        </w:p>
                                      </w:txbxContent>
                                    </wps:txbx>
                                    <wps:bodyPr anchorCtr="0" anchor="ctr" bIns="91425" lIns="91425" spcFirstLastPara="1" rIns="91425" wrap="square" tIns="91425">
                                      <a:noAutofit/>
                                    </wps:bodyPr>
                                  </wps:wsp>
                                  <wps:wsp>
                                    <wps:cNvSpPr/>
                                    <wps:cNvPr id="8" name="Shape 8"/>
                                    <wps:spPr>
                                      <a:xfrm>
                                        <a:off x="975" y="11414"/>
                                        <a:ext cx="3348" cy="3408"/>
                                      </a:xfrm>
                                      <a:prstGeom prst="rect">
                                        <a:avLst/>
                                      </a:prstGeom>
                                      <a:noFill/>
                                      <a:ln>
                                        <a:noFill/>
                                      </a:ln>
                                    </wps:spPr>
                                    <wps:txbx>
                                      <w:txbxContent>
                                        <w:p w:rsidR="00000000" w:rsidDel="00000000" w:rsidP="00000000" w:rsidRDefault="00000000" w:rsidRPr="00000000">
                                          <w:pPr>
                                            <w:spacing w:after="0" w:before="0" w:line="240"/>
                                            <w:ind w:left="0" w:right="0" w:firstLine="-2.0000000298023224"/>
                                            <w:jc w:val="left"/>
                                            <w:textDirection w:val="btLr"/>
                                          </w:pPr>
                                        </w:p>
                                      </w:txbxContent>
                                    </wps:txbx>
                                    <wps:bodyPr anchorCtr="0" anchor="ctr" bIns="91425" lIns="91425" spcFirstLastPara="1" rIns="91425" wrap="square" tIns="91425">
                                      <a:noAutofit/>
                                    </wps:bodyPr>
                                  </wps:wsp>
                                  <pic:pic>
                                    <pic:nvPicPr>
                                      <pic:cNvPr id="9" name="Shape 9"/>
                                      <pic:cNvPicPr preferRelativeResize="0"/>
                                    </pic:nvPicPr>
                                    <pic:blipFill rotWithShape="1">
                                      <a:blip r:embed="rId8">
                                        <a:alphaModFix/>
                                      </a:blip>
                                      <a:srcRect b="0" l="0" r="0" t="0"/>
                                      <a:stretch/>
                                    </pic:blipFill>
                                    <pic:spPr>
                                      <a:xfrm>
                                        <a:off x="950" y="6633"/>
                                        <a:ext cx="3348" cy="4800"/>
                                      </a:xfrm>
                                      <a:prstGeom prst="rect">
                                        <a:avLst/>
                                      </a:prstGeom>
                                      <a:noFill/>
                                      <a:ln>
                                        <a:noFill/>
                                      </a:ln>
                                    </pic:spPr>
                                  </pic:pic>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12702</wp:posOffset>
                      </wp:positionH>
                      <wp:positionV relativeFrom="paragraph">
                        <wp:posOffset>0</wp:posOffset>
                      </wp:positionV>
                      <wp:extent cx="2141855" cy="5200015"/>
                      <wp:effectExtent b="0" l="0" r="0" t="0"/>
                      <wp:wrapNone/>
                      <wp:docPr id="1"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2141855" cy="5200015"/>
                              </a:xfrm>
                              <a:prstGeom prst="rect"/>
                              <a:ln/>
                            </pic:spPr>
                          </pic:pic>
                        </a:graphicData>
                      </a:graphic>
                    </wp:anchor>
                  </w:drawing>
                </mc:Fallback>
              </mc:AlternateContent>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rPr>
                <w:sz w:val="12"/>
                <w:szCs w:val="12"/>
              </w:rPr>
            </w:pPr>
            <w:r w:rsidDel="00000000" w:rsidR="00000000" w:rsidRPr="00000000">
              <w:rPr>
                <w:rtl w:val="0"/>
              </w:rPr>
            </w:r>
          </w:p>
        </w:tc>
        <w:tc>
          <w:tcPr/>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ind w:left="3" w:hanging="5"/>
              <w:rPr>
                <w:sz w:val="48"/>
                <w:szCs w:val="48"/>
              </w:rPr>
            </w:pPr>
            <w:r w:rsidDel="00000000" w:rsidR="00000000" w:rsidRPr="00000000">
              <w:rPr>
                <w:b w:val="1"/>
                <w:bCs w:val="1"/>
                <w:sz w:val="48"/>
                <w:szCs w:val="48"/>
                <w:rtl w:val="0"/>
              </w:rPr>
              <w:t xml:space="preserve">Carlos Castellano Jacob</w:t>
            </w:r>
            <w:r w:rsidDel="00000000" w:rsidR="00000000" w:rsidRPr="00000000">
              <w:rPr>
                <w:rtl w:val="0"/>
              </w:rPr>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ind w:left="3" w:hanging="5"/>
              <w:rPr>
                <w:sz w:val="48"/>
                <w:szCs w:val="48"/>
              </w:rPr>
            </w:pPr>
            <w:r w:rsidDel="00000000" w:rsidR="00000000" w:rsidRPr="00000000">
              <w:rPr>
                <w:rtl w:val="0"/>
              </w:rPr>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ind w:left="3" w:hanging="5"/>
              <w:rPr>
                <w:sz w:val="48"/>
                <w:szCs w:val="48"/>
              </w:rPr>
            </w:pPr>
            <w:r w:rsidDel="00000000" w:rsidR="00000000" w:rsidRPr="00000000">
              <w:rPr>
                <w:sz w:val="48"/>
                <w:szCs w:val="48"/>
                <w:rtl w:val="0"/>
              </w:rPr>
              <w:t xml:space="preserve">Máster de Diseño y Programación de Videojuegos</w:t>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ind w:left="3" w:hanging="5"/>
              <w:rPr>
                <w:sz w:val="48"/>
                <w:szCs w:val="48"/>
              </w:rPr>
            </w:pPr>
            <w:r w:rsidDel="00000000" w:rsidR="00000000" w:rsidRPr="00000000">
              <w:rPr>
                <w:sz w:val="48"/>
                <w:szCs w:val="48"/>
                <w:rtl w:val="0"/>
              </w:rPr>
              <w:t xml:space="preserve">Diseño de experiencias</w:t>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ind w:left="3" w:hanging="5"/>
              <w:rPr>
                <w:sz w:val="48"/>
                <w:szCs w:val="48"/>
              </w:rPr>
            </w:pPr>
            <w:r w:rsidDel="00000000" w:rsidR="00000000" w:rsidRPr="00000000">
              <w:rPr>
                <w:rtl w:val="0"/>
              </w:rPr>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ind w:left="3" w:hanging="5"/>
              <w:rPr>
                <w:sz w:val="48"/>
                <w:szCs w:val="48"/>
              </w:rPr>
            </w:pPr>
            <w:r w:rsidDel="00000000" w:rsidR="00000000" w:rsidRPr="00000000">
              <w:rPr>
                <w:b w:val="1"/>
                <w:bCs w:val="1"/>
                <w:sz w:val="48"/>
                <w:szCs w:val="48"/>
                <w:rtl w:val="0"/>
              </w:rPr>
              <w:t xml:space="preserve">Nombre Tutor/a de TF</w:t>
            </w:r>
            <w:r w:rsidDel="00000000" w:rsidR="00000000" w:rsidRPr="00000000">
              <w:rPr>
                <w:rtl w:val="0"/>
              </w:rPr>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ind w:left="2" w:hanging="4"/>
              <w:rPr>
                <w:sz w:val="42"/>
                <w:szCs w:val="42"/>
              </w:rPr>
            </w:pPr>
            <w:r w:rsidDel="00000000" w:rsidR="00000000" w:rsidRPr="00000000">
              <w:rPr>
                <w:sz w:val="42"/>
                <w:szCs w:val="42"/>
                <w:rtl w:val="0"/>
              </w:rPr>
              <w:t xml:space="preserve">Jordi Duch Gavaldà</w:t>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ind w:left="3" w:hanging="5"/>
              <w:rPr>
                <w:sz w:val="48"/>
                <w:szCs w:val="48"/>
              </w:rPr>
            </w:pPr>
            <w:r w:rsidDel="00000000" w:rsidR="00000000" w:rsidRPr="00000000">
              <w:rPr>
                <w:b w:val="1"/>
                <w:bCs w:val="1"/>
                <w:sz w:val="48"/>
                <w:szCs w:val="48"/>
                <w:rtl w:val="0"/>
              </w:rPr>
              <w:t xml:space="preserve">Profesor/a responsable de la asignatura</w:t>
            </w:r>
            <w:r w:rsidDel="00000000" w:rsidR="00000000" w:rsidRPr="00000000">
              <w:rPr>
                <w:rtl w:val="0"/>
              </w:rPr>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ind w:left="2" w:hanging="4"/>
              <w:rPr>
                <w:sz w:val="42"/>
                <w:szCs w:val="42"/>
              </w:rPr>
            </w:pPr>
            <w:r w:rsidDel="00000000" w:rsidR="00000000" w:rsidRPr="00000000">
              <w:rPr>
                <w:sz w:val="42"/>
                <w:szCs w:val="42"/>
                <w:rtl w:val="0"/>
              </w:rPr>
              <w:t xml:space="preserve">Joan Arnedo Moreno</w:t>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ind w:left="3" w:hanging="5"/>
              <w:rPr>
                <w:sz w:val="48"/>
                <w:szCs w:val="48"/>
              </w:rPr>
            </w:pPr>
            <w:r w:rsidDel="00000000" w:rsidR="00000000" w:rsidRPr="00000000">
              <w:rPr>
                <w:rtl w:val="0"/>
              </w:rPr>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ind w:left="3" w:hanging="5"/>
              <w:rPr>
                <w:sz w:val="12"/>
                <w:szCs w:val="12"/>
              </w:rPr>
            </w:pPr>
            <w:r w:rsidDel="00000000" w:rsidR="00000000" w:rsidRPr="00000000">
              <w:rPr>
                <w:sz w:val="48"/>
                <w:szCs w:val="48"/>
                <w:rtl w:val="0"/>
              </w:rPr>
              <w:t xml:space="preserve">01/2026 </w:t>
            </w:r>
            <w:r w:rsidDel="00000000" w:rsidR="00000000" w:rsidRPr="00000000">
              <w:rPr>
                <w:rtl w:val="0"/>
              </w:rPr>
            </w:r>
          </w:p>
        </w:tc>
      </w:tr>
    </w:tbl>
    <w:p w:rsidR="00000000" w:rsidDel="00000000" w:rsidP="00000000" w:rsidRDefault="00000000" w:rsidRPr="00000000" w14:paraId="00000017">
      <w:pPr>
        <w:ind w:left="0" w:hanging="2"/>
        <w:rPr/>
        <w:sectPr>
          <w:footerReference r:id="rId10" w:type="default"/>
          <w:footerReference r:id="rId11" w:type="first"/>
          <w:footerReference r:id="rId12" w:type="even"/>
          <w:pgSz w:h="16840" w:w="11907" w:orient="portrait"/>
          <w:pgMar w:bottom="1418" w:top="1418" w:left="1701" w:right="1701" w:header="709" w:footer="709"/>
          <w:pgNumType w:start="1"/>
          <w:titlePg w:val="1"/>
        </w:sectPr>
      </w:pPr>
      <w:r w:rsidDel="00000000" w:rsidR="00000000" w:rsidRPr="00000000">
        <w:rPr>
          <w:rtl w:val="0"/>
        </w:rPr>
      </w:r>
    </w:p>
    <w:p w:rsidR="00000000" w:rsidDel="00000000" w:rsidP="00000000" w:rsidRDefault="00000000" w:rsidRPr="00000000" w14:paraId="00000018">
      <w:pPr>
        <w:ind w:left="0" w:right="3438" w:hanging="2"/>
        <w:rPr/>
      </w:pPr>
      <w:r w:rsidDel="00000000" w:rsidR="00000000" w:rsidRPr="00000000">
        <w:rPr>
          <w:rtl w:val="0"/>
        </w:rPr>
      </w:r>
    </w:p>
    <w:p w:rsidR="00000000" w:rsidDel="00000000" w:rsidP="00000000" w:rsidRDefault="00000000" w:rsidRPr="00000000" w14:paraId="00000019">
      <w:pPr>
        <w:ind w:left="0" w:right="3438" w:hanging="2"/>
        <w:rPr/>
      </w:pPr>
      <w:r w:rsidDel="00000000" w:rsidR="00000000" w:rsidRPr="00000000">
        <w:rPr>
          <w:rtl w:val="0"/>
        </w:rPr>
      </w:r>
    </w:p>
    <w:p w:rsidR="00000000" w:rsidDel="00000000" w:rsidP="00000000" w:rsidRDefault="00000000" w:rsidRPr="00000000" w14:paraId="0000001A">
      <w:pPr>
        <w:ind w:left="0" w:right="3438" w:hanging="2"/>
        <w:rPr/>
      </w:pPr>
      <w:r w:rsidDel="00000000" w:rsidR="00000000" w:rsidRPr="00000000">
        <w:rPr>
          <w:rtl w:val="0"/>
        </w:rPr>
      </w:r>
    </w:p>
    <w:p w:rsidR="00000000" w:rsidDel="00000000" w:rsidP="00000000" w:rsidRDefault="00000000" w:rsidRPr="00000000" w14:paraId="0000001B">
      <w:pPr>
        <w:ind w:left="0" w:right="3438" w:hanging="2"/>
        <w:rPr/>
      </w:pPr>
      <w:r w:rsidDel="00000000" w:rsidR="00000000" w:rsidRPr="00000000">
        <w:rPr>
          <w:rtl w:val="0"/>
        </w:rPr>
      </w:r>
    </w:p>
    <w:p w:rsidR="00000000" w:rsidDel="00000000" w:rsidP="00000000" w:rsidRDefault="00000000" w:rsidRPr="00000000" w14:paraId="0000001C">
      <w:pPr>
        <w:ind w:left="0" w:right="3438" w:hanging="2"/>
        <w:rPr/>
      </w:pPr>
      <w:r w:rsidDel="00000000" w:rsidR="00000000" w:rsidRPr="00000000">
        <w:rPr>
          <w:rtl w:val="0"/>
        </w:rPr>
      </w:r>
    </w:p>
    <w:p w:rsidR="00000000" w:rsidDel="00000000" w:rsidP="00000000" w:rsidRDefault="00000000" w:rsidRPr="00000000" w14:paraId="0000001D">
      <w:pPr>
        <w:ind w:left="0" w:right="3438" w:hanging="2"/>
        <w:rPr/>
      </w:pPr>
      <w:r w:rsidDel="00000000" w:rsidR="00000000" w:rsidRPr="00000000">
        <w:rPr>
          <w:rtl w:val="0"/>
        </w:rPr>
      </w:r>
    </w:p>
    <w:p w:rsidR="00000000" w:rsidDel="00000000" w:rsidP="00000000" w:rsidRDefault="00000000" w:rsidRPr="00000000" w14:paraId="0000001E">
      <w:pPr>
        <w:ind w:left="0" w:right="3438" w:hanging="2"/>
        <w:rPr/>
      </w:pPr>
      <w:r w:rsidDel="00000000" w:rsidR="00000000" w:rsidRPr="00000000">
        <w:rPr>
          <w:rtl w:val="0"/>
        </w:rPr>
      </w:r>
    </w:p>
    <w:p w:rsidR="00000000" w:rsidDel="00000000" w:rsidP="00000000" w:rsidRDefault="00000000" w:rsidRPr="00000000" w14:paraId="0000001F">
      <w:pPr>
        <w:ind w:left="0" w:right="3438" w:hanging="2"/>
        <w:rPr/>
      </w:pPr>
      <w:r w:rsidDel="00000000" w:rsidR="00000000" w:rsidRPr="00000000">
        <w:rPr>
          <w:rtl w:val="0"/>
        </w:rPr>
      </w:r>
    </w:p>
    <w:p w:rsidR="00000000" w:rsidDel="00000000" w:rsidP="00000000" w:rsidRDefault="00000000" w:rsidRPr="00000000" w14:paraId="00000020">
      <w:pPr>
        <w:ind w:left="0" w:right="3438" w:hanging="2"/>
        <w:rPr/>
      </w:pPr>
      <w:r w:rsidDel="00000000" w:rsidR="00000000" w:rsidRPr="00000000">
        <w:rPr>
          <w:rtl w:val="0"/>
        </w:rPr>
      </w:r>
    </w:p>
    <w:p w:rsidR="00000000" w:rsidDel="00000000" w:rsidP="00000000" w:rsidRDefault="00000000" w:rsidRPr="00000000" w14:paraId="00000021">
      <w:pPr>
        <w:ind w:left="0" w:right="3438" w:hanging="2"/>
        <w:rPr/>
      </w:pPr>
      <w:r w:rsidDel="00000000" w:rsidR="00000000" w:rsidRPr="00000000">
        <w:rPr>
          <w:rtl w:val="0"/>
        </w:rPr>
      </w:r>
    </w:p>
    <w:p w:rsidR="00000000" w:rsidDel="00000000" w:rsidP="00000000" w:rsidRDefault="00000000" w:rsidRPr="00000000" w14:paraId="00000022">
      <w:pPr>
        <w:ind w:left="0" w:right="3438" w:hanging="2"/>
        <w:rPr/>
      </w:pPr>
      <w:r w:rsidDel="00000000" w:rsidR="00000000" w:rsidRPr="00000000">
        <w:rPr>
          <w:rtl w:val="0"/>
        </w:rPr>
      </w:r>
    </w:p>
    <w:p w:rsidR="00000000" w:rsidDel="00000000" w:rsidP="00000000" w:rsidRDefault="00000000" w:rsidRPr="00000000" w14:paraId="00000023">
      <w:pPr>
        <w:ind w:left="0" w:right="3438" w:hanging="2"/>
        <w:rPr/>
      </w:pPr>
      <w:r w:rsidDel="00000000" w:rsidR="00000000" w:rsidRPr="00000000">
        <w:rPr>
          <w:rtl w:val="0"/>
        </w:rPr>
      </w:r>
    </w:p>
    <w:p w:rsidR="00000000" w:rsidDel="00000000" w:rsidP="00000000" w:rsidRDefault="00000000" w:rsidRPr="00000000" w14:paraId="00000024">
      <w:pPr>
        <w:ind w:left="0" w:right="3438" w:hanging="2"/>
        <w:rPr/>
      </w:pPr>
      <w:r w:rsidDel="00000000" w:rsidR="00000000" w:rsidRPr="00000000">
        <w:rPr>
          <w:rtl w:val="0"/>
        </w:rPr>
      </w:r>
    </w:p>
    <w:p w:rsidR="00000000" w:rsidDel="00000000" w:rsidP="00000000" w:rsidRDefault="00000000" w:rsidRPr="00000000" w14:paraId="00000025">
      <w:pPr>
        <w:ind w:left="0" w:right="3438" w:hanging="2"/>
        <w:rPr/>
      </w:pPr>
      <w:r w:rsidDel="00000000" w:rsidR="00000000" w:rsidRPr="00000000">
        <w:rPr>
          <w:rtl w:val="0"/>
        </w:rPr>
      </w:r>
    </w:p>
    <w:p w:rsidR="00000000" w:rsidDel="00000000" w:rsidP="00000000" w:rsidRDefault="00000000" w:rsidRPr="00000000" w14:paraId="00000026">
      <w:pPr>
        <w:ind w:left="0" w:right="3438" w:hanging="2"/>
        <w:rPr/>
      </w:pPr>
      <w:r w:rsidDel="00000000" w:rsidR="00000000" w:rsidRPr="00000000">
        <w:rPr>
          <w:rtl w:val="0"/>
        </w:rPr>
      </w:r>
    </w:p>
    <w:p w:rsidR="00000000" w:rsidDel="00000000" w:rsidP="00000000" w:rsidRDefault="00000000" w:rsidRPr="00000000" w14:paraId="00000027">
      <w:pPr>
        <w:ind w:left="0" w:right="3438" w:hanging="2"/>
        <w:rPr/>
      </w:pPr>
      <w:r w:rsidDel="00000000" w:rsidR="00000000" w:rsidRPr="00000000">
        <w:rPr>
          <w:rtl w:val="0"/>
        </w:rPr>
      </w:r>
    </w:p>
    <w:p w:rsidR="00000000" w:rsidDel="00000000" w:rsidP="00000000" w:rsidRDefault="00000000" w:rsidRPr="00000000" w14:paraId="00000028">
      <w:pPr>
        <w:ind w:left="0" w:right="3438" w:hanging="2"/>
        <w:rPr/>
      </w:pPr>
      <w:r w:rsidDel="00000000" w:rsidR="00000000" w:rsidRPr="00000000">
        <w:rPr>
          <w:rtl w:val="0"/>
        </w:rPr>
      </w:r>
    </w:p>
    <w:p w:rsidR="00000000" w:rsidDel="00000000" w:rsidP="00000000" w:rsidRDefault="00000000" w:rsidRPr="00000000" w14:paraId="00000029">
      <w:pPr>
        <w:ind w:left="0" w:right="3438" w:hanging="2"/>
        <w:rPr/>
      </w:pPr>
      <w:r w:rsidDel="00000000" w:rsidR="00000000" w:rsidRPr="00000000">
        <w:rPr>
          <w:rtl w:val="0"/>
        </w:rPr>
      </w:r>
    </w:p>
    <w:p w:rsidR="00000000" w:rsidDel="00000000" w:rsidP="00000000" w:rsidRDefault="00000000" w:rsidRPr="00000000" w14:paraId="0000002A">
      <w:pPr>
        <w:ind w:left="0" w:right="3438" w:hanging="2"/>
        <w:rPr/>
      </w:pPr>
      <w:r w:rsidDel="00000000" w:rsidR="00000000" w:rsidRPr="00000000">
        <w:rPr>
          <w:rtl w:val="0"/>
        </w:rPr>
      </w:r>
    </w:p>
    <w:p w:rsidR="00000000" w:rsidDel="00000000" w:rsidP="00000000" w:rsidRDefault="00000000" w:rsidRPr="00000000" w14:paraId="0000002B">
      <w:pPr>
        <w:ind w:left="0" w:right="3438" w:hanging="2"/>
        <w:rPr/>
      </w:pPr>
      <w:r w:rsidDel="00000000" w:rsidR="00000000" w:rsidRPr="00000000">
        <w:rPr>
          <w:rtl w:val="0"/>
        </w:rPr>
      </w:r>
    </w:p>
    <w:p w:rsidR="00000000" w:rsidDel="00000000" w:rsidP="00000000" w:rsidRDefault="00000000" w:rsidRPr="00000000" w14:paraId="0000002C">
      <w:pPr>
        <w:ind w:left="0" w:right="3438" w:hanging="2"/>
        <w:rPr/>
      </w:pPr>
      <w:r w:rsidDel="00000000" w:rsidR="00000000" w:rsidRPr="00000000">
        <w:rPr>
          <w:rtl w:val="0"/>
        </w:rPr>
      </w:r>
    </w:p>
    <w:p w:rsidR="00000000" w:rsidDel="00000000" w:rsidP="00000000" w:rsidRDefault="00000000" w:rsidRPr="00000000" w14:paraId="0000002D">
      <w:pPr>
        <w:ind w:left="0" w:right="3438" w:hanging="2"/>
        <w:rPr/>
      </w:pPr>
      <w:r w:rsidDel="00000000" w:rsidR="00000000" w:rsidRPr="00000000">
        <w:rPr>
          <w:rtl w:val="0"/>
        </w:rPr>
      </w:r>
    </w:p>
    <w:p w:rsidR="00000000" w:rsidDel="00000000" w:rsidP="00000000" w:rsidRDefault="00000000" w:rsidRPr="00000000" w14:paraId="0000002E">
      <w:pPr>
        <w:ind w:left="0" w:right="3438" w:hanging="2"/>
        <w:rPr/>
      </w:pPr>
      <w:r w:rsidDel="00000000" w:rsidR="00000000" w:rsidRPr="00000000">
        <w:rPr>
          <w:rtl w:val="0"/>
        </w:rPr>
      </w:r>
    </w:p>
    <w:p w:rsidR="00000000" w:rsidDel="00000000" w:rsidP="00000000" w:rsidRDefault="00000000" w:rsidRPr="00000000" w14:paraId="0000002F">
      <w:pPr>
        <w:ind w:left="0" w:right="3438" w:hanging="2"/>
        <w:rPr/>
      </w:pPr>
      <w:r w:rsidDel="00000000" w:rsidR="00000000" w:rsidRPr="00000000">
        <w:rPr>
          <w:rtl w:val="0"/>
        </w:rPr>
      </w:r>
    </w:p>
    <w:p w:rsidR="00000000" w:rsidDel="00000000" w:rsidP="00000000" w:rsidRDefault="00000000" w:rsidRPr="00000000" w14:paraId="00000030">
      <w:pPr>
        <w:ind w:left="0" w:right="3438" w:hanging="2"/>
        <w:rPr/>
      </w:pPr>
      <w:r w:rsidDel="00000000" w:rsidR="00000000" w:rsidRPr="00000000">
        <w:rPr>
          <w:rtl w:val="0"/>
        </w:rPr>
      </w:r>
    </w:p>
    <w:p w:rsidR="00000000" w:rsidDel="00000000" w:rsidP="00000000" w:rsidRDefault="00000000" w:rsidRPr="00000000" w14:paraId="00000031">
      <w:pPr>
        <w:ind w:left="0" w:right="3438" w:hanging="2"/>
        <w:rPr/>
      </w:pPr>
      <w:r w:rsidDel="00000000" w:rsidR="00000000" w:rsidRPr="00000000">
        <w:rPr>
          <w:rtl w:val="0"/>
        </w:rPr>
      </w:r>
    </w:p>
    <w:p w:rsidR="00000000" w:rsidDel="00000000" w:rsidP="00000000" w:rsidRDefault="00000000" w:rsidRPr="00000000" w14:paraId="00000032">
      <w:pPr>
        <w:ind w:left="0" w:right="3438" w:hanging="2"/>
        <w:rPr/>
      </w:pPr>
      <w:r w:rsidDel="00000000" w:rsidR="00000000" w:rsidRPr="00000000">
        <w:rPr>
          <w:rtl w:val="0"/>
        </w:rPr>
      </w:r>
    </w:p>
    <w:p w:rsidR="00000000" w:rsidDel="00000000" w:rsidP="00000000" w:rsidRDefault="00000000" w:rsidRPr="00000000" w14:paraId="00000033">
      <w:pPr>
        <w:ind w:left="0" w:right="3438" w:hanging="2"/>
        <w:rPr/>
      </w:pPr>
      <w:r w:rsidDel="00000000" w:rsidR="00000000" w:rsidRPr="00000000">
        <w:rPr>
          <w:rtl w:val="0"/>
        </w:rPr>
      </w:r>
    </w:p>
    <w:p w:rsidR="00000000" w:rsidDel="00000000" w:rsidP="00000000" w:rsidRDefault="00000000" w:rsidRPr="00000000" w14:paraId="00000034">
      <w:pPr>
        <w:ind w:left="0" w:right="3438" w:hanging="2"/>
        <w:rPr/>
      </w:pPr>
      <w:r w:rsidDel="00000000" w:rsidR="00000000" w:rsidRPr="00000000">
        <w:rPr>
          <w:rtl w:val="0"/>
        </w:rPr>
      </w:r>
    </w:p>
    <w:p w:rsidR="00000000" w:rsidDel="00000000" w:rsidP="00000000" w:rsidRDefault="00000000" w:rsidRPr="00000000" w14:paraId="00000035">
      <w:pPr>
        <w:ind w:left="0" w:right="3438" w:hanging="2"/>
        <w:rPr/>
      </w:pPr>
      <w:r w:rsidDel="00000000" w:rsidR="00000000" w:rsidRPr="00000000">
        <w:rPr>
          <w:rtl w:val="0"/>
        </w:rPr>
      </w:r>
    </w:p>
    <w:p w:rsidR="00000000" w:rsidDel="00000000" w:rsidP="00000000" w:rsidRDefault="00000000" w:rsidRPr="00000000" w14:paraId="00000036">
      <w:pPr>
        <w:ind w:left="0" w:right="3438" w:hanging="2"/>
        <w:rPr/>
      </w:pPr>
      <w:r w:rsidDel="00000000" w:rsidR="00000000" w:rsidRPr="00000000">
        <w:rPr>
          <w:rtl w:val="0"/>
        </w:rPr>
      </w:r>
    </w:p>
    <w:p w:rsidR="00000000" w:rsidDel="00000000" w:rsidP="00000000" w:rsidRDefault="00000000" w:rsidRPr="00000000" w14:paraId="00000037">
      <w:pPr>
        <w:ind w:left="0" w:right="3438" w:hanging="2"/>
        <w:rPr/>
      </w:pPr>
      <w:r w:rsidDel="00000000" w:rsidR="00000000" w:rsidRPr="00000000">
        <w:rPr>
          <w:rtl w:val="0"/>
        </w:rPr>
      </w:r>
    </w:p>
    <w:p w:rsidR="00000000" w:rsidDel="00000000" w:rsidP="00000000" w:rsidRDefault="00000000" w:rsidRPr="00000000" w14:paraId="00000038">
      <w:pPr>
        <w:ind w:left="0" w:right="3438" w:hanging="2"/>
        <w:rPr/>
      </w:pPr>
      <w:r w:rsidDel="00000000" w:rsidR="00000000" w:rsidRPr="00000000">
        <w:rPr>
          <w:rtl w:val="0"/>
        </w:rPr>
      </w:r>
    </w:p>
    <w:p w:rsidR="00000000" w:rsidDel="00000000" w:rsidP="00000000" w:rsidRDefault="00000000" w:rsidRPr="00000000" w14:paraId="00000039">
      <w:pPr>
        <w:ind w:left="0" w:right="3438" w:hanging="2"/>
        <w:rPr/>
      </w:pPr>
      <w:r w:rsidDel="00000000" w:rsidR="00000000" w:rsidRPr="00000000">
        <w:rPr>
          <w:rtl w:val="0"/>
        </w:rPr>
      </w:r>
    </w:p>
    <w:p w:rsidR="00000000" w:rsidDel="00000000" w:rsidP="00000000" w:rsidRDefault="00000000" w:rsidRPr="00000000" w14:paraId="0000003A">
      <w:pPr>
        <w:ind w:left="0" w:right="3438" w:hanging="2"/>
        <w:rPr/>
      </w:pPr>
      <w:r w:rsidDel="00000000" w:rsidR="00000000" w:rsidRPr="00000000">
        <w:rPr>
          <w:rtl w:val="0"/>
        </w:rPr>
      </w:r>
    </w:p>
    <w:p w:rsidR="00000000" w:rsidDel="00000000" w:rsidP="00000000" w:rsidRDefault="00000000" w:rsidRPr="00000000" w14:paraId="0000003B">
      <w:pPr>
        <w:ind w:left="0" w:right="3438" w:hanging="2"/>
        <w:rPr/>
      </w:pPr>
      <w:r w:rsidDel="00000000" w:rsidR="00000000" w:rsidRPr="00000000">
        <w:rPr>
          <w:rtl w:val="0"/>
        </w:rPr>
      </w:r>
    </w:p>
    <w:p w:rsidR="00000000" w:rsidDel="00000000" w:rsidP="00000000" w:rsidRDefault="00000000" w:rsidRPr="00000000" w14:paraId="0000003C">
      <w:pPr>
        <w:ind w:left="0" w:right="3438" w:hanging="2"/>
        <w:rPr/>
      </w:pPr>
      <w:r w:rsidDel="00000000" w:rsidR="00000000" w:rsidRPr="00000000">
        <w:rPr>
          <w:rtl w:val="0"/>
        </w:rPr>
      </w:r>
    </w:p>
    <w:p w:rsidR="00000000" w:rsidDel="00000000" w:rsidP="00000000" w:rsidRDefault="00000000" w:rsidRPr="00000000" w14:paraId="0000003D">
      <w:pPr>
        <w:ind w:left="0" w:right="3438" w:hanging="2"/>
        <w:rPr/>
      </w:pPr>
      <w:r w:rsidDel="00000000" w:rsidR="00000000" w:rsidRPr="00000000">
        <w:rPr>
          <w:rtl w:val="0"/>
        </w:rPr>
      </w:r>
    </w:p>
    <w:p w:rsidR="00000000" w:rsidDel="00000000" w:rsidP="00000000" w:rsidRDefault="00000000" w:rsidRPr="00000000" w14:paraId="0000003E">
      <w:pPr>
        <w:ind w:left="0" w:right="3438" w:hanging="2"/>
        <w:rPr/>
      </w:pPr>
      <w:r w:rsidDel="00000000" w:rsidR="00000000" w:rsidRPr="00000000">
        <w:rPr>
          <w:rtl w:val="0"/>
        </w:rPr>
      </w:r>
    </w:p>
    <w:p w:rsidR="00000000" w:rsidDel="00000000" w:rsidP="00000000" w:rsidRDefault="00000000" w:rsidRPr="00000000" w14:paraId="0000003F">
      <w:pPr>
        <w:ind w:left="0" w:right="3438" w:hanging="2"/>
        <w:rPr/>
      </w:pPr>
      <w:r w:rsidDel="00000000" w:rsidR="00000000" w:rsidRPr="00000000">
        <w:rPr>
          <w:rtl w:val="0"/>
        </w:rPr>
      </w:r>
    </w:p>
    <w:p w:rsidR="00000000" w:rsidDel="00000000" w:rsidP="00000000" w:rsidRDefault="00000000" w:rsidRPr="00000000" w14:paraId="00000040">
      <w:pPr>
        <w:ind w:left="0" w:right="3438" w:hanging="2"/>
        <w:rPr/>
      </w:pPr>
      <w:r w:rsidDel="00000000" w:rsidR="00000000" w:rsidRPr="00000000">
        <w:rPr>
          <w:rtl w:val="0"/>
        </w:rPr>
      </w:r>
    </w:p>
    <w:p w:rsidR="00000000" w:rsidDel="00000000" w:rsidP="00000000" w:rsidRDefault="00000000" w:rsidRPr="00000000" w14:paraId="00000041">
      <w:pPr>
        <w:ind w:left="0" w:right="3438" w:hanging="2"/>
        <w:rPr/>
      </w:pPr>
      <w:r w:rsidDel="00000000" w:rsidR="00000000" w:rsidRPr="00000000">
        <w:rPr>
          <w:rtl w:val="0"/>
        </w:rPr>
      </w:r>
    </w:p>
    <w:p w:rsidR="00000000" w:rsidDel="00000000" w:rsidP="00000000" w:rsidRDefault="00000000" w:rsidRPr="00000000" w14:paraId="00000042">
      <w:pPr>
        <w:ind w:left="0" w:right="3438" w:hanging="2"/>
        <w:rPr/>
      </w:pPr>
      <w:r w:rsidDel="00000000" w:rsidR="00000000" w:rsidRPr="00000000">
        <w:rPr>
          <w:rtl w:val="0"/>
        </w:rPr>
      </w:r>
    </w:p>
    <w:p w:rsidR="00000000" w:rsidDel="00000000" w:rsidP="00000000" w:rsidRDefault="00000000" w:rsidRPr="00000000" w14:paraId="00000043">
      <w:pPr>
        <w:ind w:left="0" w:right="3438" w:hanging="2"/>
        <w:rPr/>
        <w:sectPr>
          <w:headerReference r:id="rId13" w:type="first"/>
          <w:footerReference r:id="rId14" w:type="first"/>
          <w:type w:val="nextPage"/>
          <w:pgSz w:h="16840" w:w="11907" w:orient="portrait"/>
          <w:pgMar w:bottom="1418" w:top="1418" w:left="1701" w:right="1701" w:header="709" w:footer="709"/>
          <w:titlePg w:val="1"/>
        </w:sectPr>
      </w:pPr>
      <w:r w:rsidDel="00000000" w:rsidR="00000000" w:rsidRPr="00000000">
        <w:rPr>
          <w:color w:val="0000ff"/>
        </w:rPr>
        <w:drawing>
          <wp:inline distB="0" distT="0" distL="114300" distR="114300">
            <wp:extent cx="840740" cy="297180"/>
            <wp:effectExtent b="0" l="0" r="0" t="0"/>
            <wp:docPr id="7"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840740" cy="297180"/>
                    </a:xfrm>
                    <a:prstGeom prst="rect"/>
                    <a:ln/>
                  </pic:spPr>
                </pic:pic>
              </a:graphicData>
            </a:graphic>
          </wp:inline>
        </w:drawing>
      </w:r>
      <w:r w:rsidDel="00000000" w:rsidR="00000000" w:rsidRPr="00000000">
        <w:rPr>
          <w:rtl w:val="0"/>
        </w:rPr>
        <w:br w:type="textWrapping"/>
        <w:t xml:space="preserve">Esta obra está sujeta a una licencia de Reconocimiento-NoComercial-SinObraDerivada </w:t>
      </w:r>
      <w:hyperlink r:id="rId16">
        <w:r w:rsidDel="00000000" w:rsidR="00000000" w:rsidRPr="00000000">
          <w:rPr>
            <w:color w:val="0000ff"/>
            <w:u w:val="single"/>
            <w:rtl w:val="0"/>
          </w:rPr>
          <w:t xml:space="preserve">3.0 España de Creative Commons</w:t>
        </w:r>
      </w:hyperlink>
      <w:r w:rsidDel="00000000" w:rsidR="00000000" w:rsidRPr="00000000">
        <w:rPr>
          <w:rtl w:val="0"/>
        </w:rPr>
      </w:r>
    </w:p>
    <w:p w:rsidR="00000000" w:rsidDel="00000000" w:rsidP="00000000" w:rsidRDefault="00000000" w:rsidRPr="00000000" w14:paraId="00000044">
      <w:pPr>
        <w:tabs>
          <w:tab w:val="left" w:leader="none" w:pos="2400"/>
          <w:tab w:val="center" w:leader="none" w:pos="4252"/>
        </w:tabs>
        <w:ind w:left="0" w:hanging="2"/>
        <w:jc w:val="left"/>
        <w:rPr/>
      </w:pPr>
      <w:r w:rsidDel="00000000" w:rsidR="00000000" w:rsidRPr="00000000">
        <w:rPr>
          <w:rtl w:val="0"/>
        </w:rPr>
        <w:tab/>
        <w:tab/>
      </w:r>
      <w:r w:rsidDel="00000000" w:rsidR="00000000" w:rsidRPr="00000000">
        <w:rPr>
          <w:b w:val="1"/>
          <w:bCs w:val="1"/>
          <w:rtl w:val="0"/>
        </w:rPr>
        <w:t xml:space="preserve">FICHA DEL TRABAJO FINAL</w:t>
      </w:r>
      <w:r w:rsidDel="00000000" w:rsidR="00000000" w:rsidRPr="00000000">
        <w:rPr>
          <w:rtl w:val="0"/>
        </w:rPr>
      </w:r>
    </w:p>
    <w:p w:rsidR="00000000" w:rsidDel="00000000" w:rsidP="00000000" w:rsidRDefault="00000000" w:rsidRPr="00000000" w14:paraId="00000045">
      <w:pPr>
        <w:ind w:left="0" w:hanging="2"/>
        <w:rPr/>
      </w:pPr>
      <w:r w:rsidDel="00000000" w:rsidR="00000000" w:rsidRPr="00000000">
        <w:rPr>
          <w:rtl w:val="0"/>
        </w:rPr>
      </w:r>
    </w:p>
    <w:tbl>
      <w:tblPr>
        <w:tblStyle w:val="Table2"/>
        <w:tblW w:w="86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08"/>
        <w:gridCol w:w="4937"/>
        <w:tblGridChange w:id="0">
          <w:tblGrid>
            <w:gridCol w:w="3708"/>
            <w:gridCol w:w="4937"/>
          </w:tblGrid>
        </w:tblGridChange>
      </w:tblGrid>
      <w:tr>
        <w:trPr>
          <w:cantSplit w:val="0"/>
          <w:tblHeader w:val="0"/>
        </w:trPr>
        <w:tc>
          <w:tcPr>
            <w:tcBorders>
              <w:top w:color="000000" w:space="0" w:sz="18" w:val="single"/>
              <w:left w:color="000000" w:space="0" w:sz="18" w:val="single"/>
            </w:tcBorders>
            <w:vAlign w:val="center"/>
          </w:tcPr>
          <w:p w:rsidR="00000000" w:rsidDel="00000000" w:rsidP="00000000" w:rsidRDefault="00000000" w:rsidRPr="00000000" w14:paraId="00000046">
            <w:pPr>
              <w:spacing w:after="120" w:before="120" w:lineRule="auto"/>
              <w:ind w:left="0" w:hanging="2"/>
              <w:jc w:val="right"/>
              <w:rPr/>
            </w:pPr>
            <w:r w:rsidDel="00000000" w:rsidR="00000000" w:rsidRPr="00000000">
              <w:rPr>
                <w:b w:val="1"/>
                <w:bCs w:val="1"/>
                <w:rtl w:val="0"/>
              </w:rPr>
              <w:t xml:space="preserve">Título del trabajo:</w:t>
            </w:r>
            <w:r w:rsidDel="00000000" w:rsidR="00000000" w:rsidRPr="00000000">
              <w:rPr>
                <w:rtl w:val="0"/>
              </w:rPr>
            </w:r>
          </w:p>
        </w:tc>
        <w:tc>
          <w:tcPr>
            <w:tcBorders>
              <w:top w:color="000000" w:space="0" w:sz="18" w:val="single"/>
              <w:right w:color="000000" w:space="0" w:sz="18" w:val="single"/>
            </w:tcBorders>
            <w:shd w:fill="e6e6e6" w:val="clear"/>
            <w:vAlign w:val="center"/>
          </w:tcPr>
          <w:p w:rsidR="00000000" w:rsidDel="00000000" w:rsidP="00000000" w:rsidRDefault="00000000" w:rsidRPr="00000000" w14:paraId="00000047">
            <w:pPr>
              <w:spacing w:after="120" w:before="120" w:lineRule="auto"/>
              <w:ind w:left="0" w:hanging="2"/>
              <w:rPr/>
            </w:pPr>
            <w:r w:rsidDel="00000000" w:rsidR="00000000" w:rsidRPr="00000000">
              <w:rPr>
                <w:rtl w:val="0"/>
              </w:rPr>
              <w:t xml:space="preserve">Diseño y desarrollo de un prototipo de videojuego </w:t>
            </w:r>
            <w:r w:rsidDel="00000000" w:rsidR="00000000" w:rsidRPr="00000000">
              <w:rPr>
                <w:i w:val="1"/>
                <w:iCs w:val="1"/>
                <w:rtl w:val="0"/>
              </w:rPr>
              <w:t xml:space="preserve">roguelike</w:t>
            </w:r>
            <w:r w:rsidDel="00000000" w:rsidR="00000000" w:rsidRPr="00000000">
              <w:rPr>
                <w:rtl w:val="0"/>
              </w:rPr>
              <w:t xml:space="preserve"> con mecánicas de combate táctico y construcción de mazos</w:t>
            </w:r>
          </w:p>
        </w:tc>
      </w:tr>
      <w:tr>
        <w:trPr>
          <w:cantSplit w:val="0"/>
          <w:tblHeader w:val="0"/>
        </w:trPr>
        <w:tc>
          <w:tcPr>
            <w:tcBorders>
              <w:left w:color="000000" w:space="0" w:sz="18" w:val="single"/>
            </w:tcBorders>
            <w:vAlign w:val="center"/>
          </w:tcPr>
          <w:p w:rsidR="00000000" w:rsidDel="00000000" w:rsidP="00000000" w:rsidRDefault="00000000" w:rsidRPr="00000000" w14:paraId="00000048">
            <w:pPr>
              <w:spacing w:after="120" w:before="120" w:lineRule="auto"/>
              <w:ind w:left="0" w:hanging="2"/>
              <w:jc w:val="right"/>
              <w:rPr/>
            </w:pPr>
            <w:r w:rsidDel="00000000" w:rsidR="00000000" w:rsidRPr="00000000">
              <w:rPr>
                <w:b w:val="1"/>
                <w:bCs w:val="1"/>
                <w:rtl w:val="0"/>
              </w:rPr>
              <w:t xml:space="preserve">Nombre del autor:</w:t>
            </w:r>
            <w:r w:rsidDel="00000000" w:rsidR="00000000" w:rsidRPr="00000000">
              <w:rPr>
                <w:rtl w:val="0"/>
              </w:rPr>
            </w:r>
          </w:p>
        </w:tc>
        <w:tc>
          <w:tcPr>
            <w:tcBorders>
              <w:right w:color="000000" w:space="0" w:sz="18" w:val="single"/>
            </w:tcBorders>
            <w:shd w:fill="e6e6e6" w:val="clear"/>
            <w:vAlign w:val="center"/>
          </w:tcPr>
          <w:p w:rsidR="00000000" w:rsidDel="00000000" w:rsidP="00000000" w:rsidRDefault="00000000" w:rsidRPr="00000000" w14:paraId="00000049">
            <w:pPr>
              <w:spacing w:after="120" w:before="120" w:lineRule="auto"/>
              <w:ind w:left="0" w:hanging="2"/>
              <w:rPr/>
            </w:pPr>
            <w:r w:rsidDel="00000000" w:rsidR="00000000" w:rsidRPr="00000000">
              <w:rPr>
                <w:rtl w:val="0"/>
              </w:rPr>
              <w:t xml:space="preserve">Carlos Castellano Jacob</w:t>
            </w:r>
          </w:p>
        </w:tc>
      </w:tr>
      <w:tr>
        <w:trPr>
          <w:cantSplit w:val="0"/>
          <w:tblHeader w:val="0"/>
        </w:trPr>
        <w:tc>
          <w:tcPr>
            <w:tcBorders>
              <w:left w:color="000000" w:space="0" w:sz="18" w:val="single"/>
            </w:tcBorders>
            <w:vAlign w:val="center"/>
          </w:tcPr>
          <w:p w:rsidR="00000000" w:rsidDel="00000000" w:rsidP="00000000" w:rsidRDefault="00000000" w:rsidRPr="00000000" w14:paraId="0000004A">
            <w:pPr>
              <w:spacing w:after="120" w:before="120" w:lineRule="auto"/>
              <w:ind w:left="0" w:hanging="2"/>
              <w:jc w:val="right"/>
              <w:rPr/>
            </w:pPr>
            <w:r w:rsidDel="00000000" w:rsidR="00000000" w:rsidRPr="00000000">
              <w:rPr>
                <w:b w:val="1"/>
                <w:bCs w:val="1"/>
                <w:rtl w:val="0"/>
              </w:rPr>
              <w:t xml:space="preserve">Nombre del director/a:</w:t>
            </w:r>
            <w:r w:rsidDel="00000000" w:rsidR="00000000" w:rsidRPr="00000000">
              <w:rPr>
                <w:rtl w:val="0"/>
              </w:rPr>
            </w:r>
          </w:p>
        </w:tc>
        <w:tc>
          <w:tcPr>
            <w:tcBorders>
              <w:right w:color="000000" w:space="0" w:sz="18" w:val="single"/>
            </w:tcBorders>
            <w:shd w:fill="e6e6e6" w:val="clear"/>
            <w:vAlign w:val="center"/>
          </w:tcPr>
          <w:p w:rsidR="00000000" w:rsidDel="00000000" w:rsidP="00000000" w:rsidRDefault="00000000" w:rsidRPr="00000000" w14:paraId="0000004B">
            <w:pPr>
              <w:spacing w:after="120" w:before="120" w:lineRule="auto"/>
              <w:ind w:hanging="2"/>
              <w:rPr/>
            </w:pPr>
            <w:r w:rsidDel="00000000" w:rsidR="00000000" w:rsidRPr="00000000">
              <w:rPr>
                <w:rtl w:val="0"/>
              </w:rPr>
              <w:t xml:space="preserve">Jordi Duch Gavaldà</w:t>
            </w:r>
          </w:p>
        </w:tc>
      </w:tr>
      <w:tr>
        <w:trPr>
          <w:cantSplit w:val="0"/>
          <w:tblHeader w:val="0"/>
        </w:trPr>
        <w:tc>
          <w:tcPr>
            <w:tcBorders>
              <w:left w:color="000000" w:space="0" w:sz="18" w:val="single"/>
            </w:tcBorders>
            <w:vAlign w:val="center"/>
          </w:tcPr>
          <w:p w:rsidR="00000000" w:rsidDel="00000000" w:rsidP="00000000" w:rsidRDefault="00000000" w:rsidRPr="00000000" w14:paraId="0000004C">
            <w:pPr>
              <w:spacing w:after="120" w:before="120" w:lineRule="auto"/>
              <w:ind w:left="0" w:hanging="2"/>
              <w:jc w:val="right"/>
              <w:rPr/>
            </w:pPr>
            <w:r w:rsidDel="00000000" w:rsidR="00000000" w:rsidRPr="00000000">
              <w:rPr>
                <w:b w:val="1"/>
                <w:bCs w:val="1"/>
                <w:rtl w:val="0"/>
              </w:rPr>
              <w:t xml:space="preserve">Nombre del PRA:</w:t>
            </w:r>
            <w:r w:rsidDel="00000000" w:rsidR="00000000" w:rsidRPr="00000000">
              <w:rPr>
                <w:rtl w:val="0"/>
              </w:rPr>
            </w:r>
          </w:p>
        </w:tc>
        <w:tc>
          <w:tcPr>
            <w:tcBorders>
              <w:right w:color="000000" w:space="0" w:sz="18" w:val="single"/>
            </w:tcBorders>
            <w:shd w:fill="e6e6e6" w:val="clear"/>
            <w:vAlign w:val="center"/>
          </w:tcPr>
          <w:p w:rsidR="00000000" w:rsidDel="00000000" w:rsidP="00000000" w:rsidRDefault="00000000" w:rsidRPr="00000000" w14:paraId="0000004D">
            <w:pPr>
              <w:spacing w:after="120" w:before="120" w:lineRule="auto"/>
              <w:ind w:left="0" w:hanging="2"/>
              <w:rPr/>
            </w:pPr>
            <w:r w:rsidDel="00000000" w:rsidR="00000000" w:rsidRPr="00000000">
              <w:rPr>
                <w:rtl w:val="0"/>
              </w:rPr>
              <w:t xml:space="preserve">Joan Arnedo Moreno</w:t>
            </w:r>
          </w:p>
        </w:tc>
      </w:tr>
      <w:tr>
        <w:trPr>
          <w:cantSplit w:val="0"/>
          <w:tblHeader w:val="0"/>
        </w:trPr>
        <w:tc>
          <w:tcPr>
            <w:tcBorders>
              <w:left w:color="000000" w:space="0" w:sz="18" w:val="single"/>
            </w:tcBorders>
            <w:vAlign w:val="center"/>
          </w:tcPr>
          <w:p w:rsidR="00000000" w:rsidDel="00000000" w:rsidP="00000000" w:rsidRDefault="00000000" w:rsidRPr="00000000" w14:paraId="0000004E">
            <w:pPr>
              <w:spacing w:after="120" w:before="120" w:lineRule="auto"/>
              <w:ind w:left="0" w:hanging="2"/>
              <w:jc w:val="right"/>
              <w:rPr/>
            </w:pPr>
            <w:r w:rsidDel="00000000" w:rsidR="00000000" w:rsidRPr="00000000">
              <w:rPr>
                <w:b w:val="1"/>
                <w:bCs w:val="1"/>
                <w:rtl w:val="0"/>
              </w:rPr>
              <w:t xml:space="preserve">Fecha de entrega (mm/aaaa):</w:t>
            </w:r>
            <w:r w:rsidDel="00000000" w:rsidR="00000000" w:rsidRPr="00000000">
              <w:rPr>
                <w:rtl w:val="0"/>
              </w:rPr>
            </w:r>
          </w:p>
        </w:tc>
        <w:tc>
          <w:tcPr>
            <w:tcBorders>
              <w:right w:color="000000" w:space="0" w:sz="18" w:val="single"/>
            </w:tcBorders>
            <w:shd w:fill="e6e6e6" w:val="clear"/>
            <w:vAlign w:val="center"/>
          </w:tcPr>
          <w:p w:rsidR="00000000" w:rsidDel="00000000" w:rsidP="00000000" w:rsidRDefault="00000000" w:rsidRPr="00000000" w14:paraId="0000004F">
            <w:pPr>
              <w:spacing w:after="120" w:before="120" w:lineRule="auto"/>
              <w:ind w:left="0" w:hanging="2"/>
              <w:rPr/>
            </w:pPr>
            <w:r w:rsidDel="00000000" w:rsidR="00000000" w:rsidRPr="00000000">
              <w:rPr>
                <w:rtl w:val="0"/>
              </w:rPr>
              <w:t xml:space="preserve">01/2026</w:t>
            </w:r>
          </w:p>
        </w:tc>
      </w:tr>
      <w:tr>
        <w:trPr>
          <w:cantSplit w:val="0"/>
          <w:tblHeader w:val="0"/>
        </w:trPr>
        <w:tc>
          <w:tcPr>
            <w:tcBorders>
              <w:left w:color="000000" w:space="0" w:sz="18" w:val="single"/>
            </w:tcBorders>
            <w:vAlign w:val="center"/>
          </w:tcPr>
          <w:p w:rsidR="00000000" w:rsidDel="00000000" w:rsidP="00000000" w:rsidRDefault="00000000" w:rsidRPr="00000000" w14:paraId="00000050">
            <w:pPr>
              <w:spacing w:after="120" w:before="120" w:lineRule="auto"/>
              <w:ind w:left="0" w:hanging="2"/>
              <w:jc w:val="right"/>
              <w:rPr/>
            </w:pPr>
            <w:r w:rsidDel="00000000" w:rsidR="00000000" w:rsidRPr="00000000">
              <w:rPr>
                <w:b w:val="1"/>
                <w:bCs w:val="1"/>
                <w:rtl w:val="0"/>
              </w:rPr>
              <w:t xml:space="preserve">Titulación o programa:</w:t>
            </w:r>
            <w:r w:rsidDel="00000000" w:rsidR="00000000" w:rsidRPr="00000000">
              <w:rPr>
                <w:rtl w:val="0"/>
              </w:rPr>
            </w:r>
          </w:p>
        </w:tc>
        <w:tc>
          <w:tcPr>
            <w:tcBorders>
              <w:right w:color="000000" w:space="0" w:sz="18" w:val="single"/>
            </w:tcBorders>
            <w:shd w:fill="e6e6e6" w:val="clear"/>
            <w:vAlign w:val="center"/>
          </w:tcPr>
          <w:p w:rsidR="00000000" w:rsidDel="00000000" w:rsidP="00000000" w:rsidRDefault="00000000" w:rsidRPr="00000000" w14:paraId="00000051">
            <w:pPr>
              <w:spacing w:after="120" w:before="120" w:lineRule="auto"/>
              <w:ind w:left="0" w:hanging="2"/>
              <w:rPr/>
            </w:pPr>
            <w:r w:rsidDel="00000000" w:rsidR="00000000" w:rsidRPr="00000000">
              <w:rPr>
                <w:rtl w:val="0"/>
              </w:rPr>
              <w:t xml:space="preserve">Máster de Diseño y Programación de Videojuegos</w:t>
            </w:r>
          </w:p>
        </w:tc>
      </w:tr>
      <w:tr>
        <w:trPr>
          <w:cantSplit w:val="0"/>
          <w:tblHeader w:val="0"/>
        </w:trPr>
        <w:tc>
          <w:tcPr>
            <w:tcBorders>
              <w:left w:color="000000" w:space="0" w:sz="18" w:val="single"/>
            </w:tcBorders>
            <w:vAlign w:val="center"/>
          </w:tcPr>
          <w:p w:rsidR="00000000" w:rsidDel="00000000" w:rsidP="00000000" w:rsidRDefault="00000000" w:rsidRPr="00000000" w14:paraId="00000052">
            <w:pPr>
              <w:spacing w:after="120" w:before="120" w:lineRule="auto"/>
              <w:ind w:left="0" w:hanging="2"/>
              <w:jc w:val="right"/>
              <w:rPr/>
            </w:pPr>
            <w:r w:rsidDel="00000000" w:rsidR="00000000" w:rsidRPr="00000000">
              <w:rPr>
                <w:b w:val="1"/>
                <w:bCs w:val="1"/>
                <w:rtl w:val="0"/>
              </w:rPr>
              <w:t xml:space="preserve">Área del Trabajo Final:</w:t>
            </w:r>
            <w:r w:rsidDel="00000000" w:rsidR="00000000" w:rsidRPr="00000000">
              <w:rPr>
                <w:rtl w:val="0"/>
              </w:rPr>
            </w:r>
          </w:p>
        </w:tc>
        <w:tc>
          <w:tcPr>
            <w:tcBorders>
              <w:right w:color="000000" w:space="0" w:sz="18" w:val="single"/>
            </w:tcBorders>
            <w:shd w:fill="e6e6e6" w:val="clear"/>
            <w:vAlign w:val="center"/>
          </w:tcPr>
          <w:p w:rsidR="00000000" w:rsidDel="00000000" w:rsidP="00000000" w:rsidRDefault="00000000" w:rsidRPr="00000000" w14:paraId="00000053">
            <w:pPr>
              <w:spacing w:after="120" w:before="120" w:lineRule="auto"/>
              <w:ind w:left="0" w:hanging="2"/>
              <w:rPr/>
            </w:pPr>
            <w:r w:rsidDel="00000000" w:rsidR="00000000" w:rsidRPr="00000000">
              <w:rPr>
                <w:rtl w:val="0"/>
              </w:rPr>
              <w:t xml:space="preserve">Diseño de experiencias</w:t>
            </w:r>
          </w:p>
        </w:tc>
      </w:tr>
      <w:tr>
        <w:trPr>
          <w:cantSplit w:val="0"/>
          <w:tblHeader w:val="0"/>
        </w:trPr>
        <w:tc>
          <w:tcPr>
            <w:tcBorders>
              <w:left w:color="000000" w:space="0" w:sz="18" w:val="single"/>
            </w:tcBorders>
            <w:vAlign w:val="center"/>
          </w:tcPr>
          <w:p w:rsidR="00000000" w:rsidDel="00000000" w:rsidP="00000000" w:rsidRDefault="00000000" w:rsidRPr="00000000" w14:paraId="00000054">
            <w:pPr>
              <w:spacing w:after="120" w:before="120" w:lineRule="auto"/>
              <w:ind w:left="0" w:hanging="2"/>
              <w:jc w:val="right"/>
              <w:rPr/>
            </w:pPr>
            <w:r w:rsidDel="00000000" w:rsidR="00000000" w:rsidRPr="00000000">
              <w:rPr>
                <w:b w:val="1"/>
                <w:bCs w:val="1"/>
                <w:rtl w:val="0"/>
              </w:rPr>
              <w:t xml:space="preserve">Idioma del trabajo:</w:t>
            </w:r>
            <w:r w:rsidDel="00000000" w:rsidR="00000000" w:rsidRPr="00000000">
              <w:rPr>
                <w:rtl w:val="0"/>
              </w:rPr>
            </w:r>
          </w:p>
        </w:tc>
        <w:tc>
          <w:tcPr>
            <w:tcBorders>
              <w:right w:color="000000" w:space="0" w:sz="18" w:val="single"/>
            </w:tcBorders>
            <w:shd w:fill="e6e6e6" w:val="clear"/>
            <w:vAlign w:val="center"/>
          </w:tcPr>
          <w:p w:rsidR="00000000" w:rsidDel="00000000" w:rsidP="00000000" w:rsidRDefault="00000000" w:rsidRPr="00000000" w14:paraId="00000055">
            <w:pPr>
              <w:spacing w:after="120" w:before="120" w:lineRule="auto"/>
              <w:ind w:left="0" w:hanging="2"/>
              <w:rPr/>
            </w:pPr>
            <w:r w:rsidDel="00000000" w:rsidR="00000000" w:rsidRPr="00000000">
              <w:rPr>
                <w:rtl w:val="0"/>
              </w:rPr>
              <w:t xml:space="preserve">Castellano</w:t>
            </w:r>
          </w:p>
        </w:tc>
      </w:tr>
      <w:tr>
        <w:trPr>
          <w:cantSplit w:val="0"/>
          <w:tblHeader w:val="0"/>
        </w:trPr>
        <w:tc>
          <w:tcPr>
            <w:tcBorders>
              <w:left w:color="000000" w:space="0" w:sz="18" w:val="single"/>
            </w:tcBorders>
            <w:vAlign w:val="center"/>
          </w:tcPr>
          <w:p w:rsidR="00000000" w:rsidDel="00000000" w:rsidP="00000000" w:rsidRDefault="00000000" w:rsidRPr="00000000" w14:paraId="00000056">
            <w:pPr>
              <w:spacing w:after="120" w:before="120" w:lineRule="auto"/>
              <w:ind w:left="0" w:hanging="2"/>
              <w:jc w:val="right"/>
              <w:rPr/>
            </w:pPr>
            <w:r w:rsidDel="00000000" w:rsidR="00000000" w:rsidRPr="00000000">
              <w:rPr>
                <w:rtl w:val="0"/>
              </w:rPr>
              <w:t xml:space="preserve">Palabras clave</w:t>
            </w:r>
          </w:p>
        </w:tc>
        <w:tc>
          <w:tcPr>
            <w:tcBorders>
              <w:right w:color="000000" w:space="0" w:sz="18" w:val="single"/>
            </w:tcBorders>
            <w:shd w:fill="e6e6e6" w:val="clear"/>
            <w:vAlign w:val="center"/>
          </w:tcPr>
          <w:p w:rsidR="00000000" w:rsidDel="00000000" w:rsidP="00000000" w:rsidRDefault="00000000" w:rsidRPr="00000000" w14:paraId="00000057">
            <w:pPr>
              <w:spacing w:after="120" w:before="120" w:lineRule="auto"/>
              <w:ind w:left="0" w:hanging="2"/>
              <w:rPr/>
            </w:pPr>
            <w:r w:rsidDel="00000000" w:rsidR="00000000" w:rsidRPr="00000000">
              <w:rPr>
                <w:rtl w:val="0"/>
              </w:rPr>
              <w:t xml:space="preserve">roguelike, deckbuilder, turn-based combat.</w:t>
            </w:r>
          </w:p>
        </w:tc>
      </w:tr>
      <w:tr>
        <w:trPr>
          <w:cantSplit w:val="0"/>
          <w:tblHeader w:val="0"/>
        </w:trPr>
        <w:tc>
          <w:tcPr>
            <w:gridSpan w:val="2"/>
            <w:tcBorders>
              <w:top w:color="000000" w:space="0" w:sz="4" w:val="single"/>
              <w:left w:color="000000" w:space="0" w:sz="18" w:val="single"/>
              <w:right w:color="000000" w:space="0" w:sz="18" w:val="single"/>
            </w:tcBorders>
            <w:vAlign w:val="center"/>
          </w:tcPr>
          <w:p w:rsidR="00000000" w:rsidDel="00000000" w:rsidP="00000000" w:rsidRDefault="00000000" w:rsidRPr="00000000" w14:paraId="00000058">
            <w:pPr>
              <w:spacing w:after="120" w:before="120" w:lineRule="auto"/>
              <w:ind w:left="0" w:hanging="2"/>
              <w:rPr/>
            </w:pPr>
            <w:r w:rsidDel="00000000" w:rsidR="00000000" w:rsidRPr="00000000">
              <w:rPr>
                <w:b w:val="1"/>
                <w:bCs w:val="1"/>
                <w:rtl w:val="0"/>
              </w:rPr>
              <w:t xml:space="preserve">Resumen del Trabajo</w:t>
            </w:r>
            <w:r w:rsidDel="00000000" w:rsidR="00000000" w:rsidRPr="00000000">
              <w:rPr>
                <w:rtl w:val="0"/>
              </w:rPr>
            </w:r>
          </w:p>
        </w:tc>
      </w:tr>
      <w:tr>
        <w:trPr>
          <w:cantSplit w:val="0"/>
          <w:tblHeader w:val="0"/>
        </w:trPr>
        <w:tc>
          <w:tcPr>
            <w:gridSpan w:val="2"/>
            <w:tcBorders>
              <w:left w:color="000000" w:space="0" w:sz="18" w:val="single"/>
              <w:right w:color="000000" w:space="0" w:sz="18" w:val="single"/>
            </w:tcBorders>
            <w:shd w:fill="e6e6e6" w:val="clear"/>
            <w:vAlign w:val="center"/>
          </w:tcPr>
          <w:p w:rsidR="00000000" w:rsidDel="00000000" w:rsidP="00000000" w:rsidRDefault="00000000" w:rsidRPr="00000000" w14:paraId="0000005A">
            <w:pPr>
              <w:spacing w:after="120" w:before="120" w:lineRule="auto"/>
              <w:ind w:hanging="2"/>
              <w:rPr/>
            </w:pPr>
            <w:r w:rsidDel="00000000" w:rsidR="00000000" w:rsidRPr="00000000">
              <w:rPr>
                <w:rtl w:val="0"/>
              </w:rPr>
              <w:t xml:space="preserve">En este trabajo se aborda el diseño y desarrollo de un prototipo de videojuego que fusiona tres géneros: </w:t>
            </w:r>
            <w:commentRangeStart w:id="0"/>
            <w:r w:rsidDel="00000000" w:rsidR="00000000" w:rsidRPr="00000000">
              <w:rPr>
                <w:i w:val="1"/>
                <w:iCs w:val="1"/>
                <w:rtl w:val="0"/>
              </w:rPr>
              <w:t xml:space="preserve">roguelike</w:t>
            </w:r>
            <w:r w:rsidDel="00000000" w:rsidR="00000000" w:rsidRPr="00000000">
              <w:rPr>
                <w:rtl w:val="0"/>
              </w:rPr>
              <w:t xml:space="preserve">, </w:t>
            </w:r>
            <w:r w:rsidDel="00000000" w:rsidR="00000000" w:rsidRPr="00000000">
              <w:rPr>
                <w:i w:val="1"/>
                <w:iCs w:val="1"/>
                <w:rtl w:val="0"/>
              </w:rPr>
              <w:t xml:space="preserve">deckbuilding</w:t>
            </w:r>
            <w:commentRangeEnd w:id="0"/>
            <w:r w:rsidDel="00000000" w:rsidR="00000000" w:rsidRPr="00000000">
              <w:commentReference w:id="0"/>
            </w:r>
            <w:r w:rsidDel="00000000" w:rsidR="00000000" w:rsidRPr="00000000">
              <w:rPr>
                <w:rtl w:val="0"/>
              </w:rPr>
              <w:t xml:space="preserve"> y RPG (del inglés, </w:t>
            </w:r>
            <w:r w:rsidDel="00000000" w:rsidR="00000000" w:rsidRPr="00000000">
              <w:rPr>
                <w:i w:val="1"/>
                <w:iCs w:val="1"/>
                <w:rtl w:val="0"/>
              </w:rPr>
              <w:t xml:space="preserve">Role-Playing Game</w:t>
            </w:r>
            <w:r w:rsidDel="00000000" w:rsidR="00000000" w:rsidRPr="00000000">
              <w:rPr>
                <w:rtl w:val="0"/>
              </w:rPr>
              <w:t xml:space="preserve">) táctico por turnos. El proyecto surge en el contexto del auge de los videojuegos dónde una de las mecánicas principales es la propia rejugabilidad, añadiendo en este contexto explorar la sinergia entre la personalización de mazos y la gestión de un grupo de personajes.</w:t>
            </w:r>
          </w:p>
          <w:p w:rsidR="00000000" w:rsidDel="00000000" w:rsidP="00000000" w:rsidRDefault="00000000" w:rsidRPr="00000000" w14:paraId="0000005B">
            <w:pPr>
              <w:spacing w:after="120" w:before="120" w:lineRule="auto"/>
              <w:ind w:hanging="2"/>
              <w:rPr/>
            </w:pPr>
            <w:r w:rsidDel="00000000" w:rsidR="00000000" w:rsidRPr="00000000">
              <w:rPr>
                <w:rtl w:val="0"/>
              </w:rPr>
            </w:r>
          </w:p>
          <w:p w:rsidR="00000000" w:rsidDel="00000000" w:rsidP="00000000" w:rsidRDefault="00000000" w:rsidRPr="00000000" w14:paraId="0000005C">
            <w:pPr>
              <w:spacing w:after="120" w:before="120" w:lineRule="auto"/>
              <w:ind w:hanging="2"/>
              <w:rPr/>
            </w:pPr>
            <w:r w:rsidDel="00000000" w:rsidR="00000000" w:rsidRPr="00000000">
              <w:rPr>
                <w:rtl w:val="0"/>
              </w:rPr>
              <w:t xml:space="preserve">La metodología de desarrollo se basa en un enfoque ágil, utilizando Unity como motor de juego y C# con Rider como entorno de desarrollo. El plan de trabajo se estructura en entregas incrementales que culminan en un prototipo funcional.</w:t>
            </w:r>
          </w:p>
          <w:p w:rsidR="00000000" w:rsidDel="00000000" w:rsidP="00000000" w:rsidRDefault="00000000" w:rsidRPr="00000000" w14:paraId="0000005D">
            <w:pPr>
              <w:spacing w:after="120" w:before="120" w:lineRule="auto"/>
              <w:ind w:hanging="2"/>
              <w:rPr/>
            </w:pPr>
            <w:r w:rsidDel="00000000" w:rsidR="00000000" w:rsidRPr="00000000">
              <w:rPr>
                <w:rtl w:val="0"/>
              </w:rPr>
            </w:r>
          </w:p>
          <w:p w:rsidR="00000000" w:rsidDel="00000000" w:rsidP="00000000" w:rsidRDefault="00000000" w:rsidRPr="00000000" w14:paraId="0000005E">
            <w:pPr>
              <w:spacing w:after="120" w:before="120" w:lineRule="auto"/>
              <w:ind w:hanging="2"/>
              <w:rPr/>
            </w:pPr>
            <w:r w:rsidDel="00000000" w:rsidR="00000000" w:rsidRPr="00000000">
              <w:rPr>
                <w:rtl w:val="0"/>
              </w:rPr>
              <w:t xml:space="preserve">El resultado es una versión jugable que demuestra el bucle</w:t>
            </w:r>
            <w:r w:rsidDel="00000000" w:rsidR="00000000" w:rsidRPr="00000000">
              <w:rPr>
                <w:i w:val="1"/>
                <w:iCs w:val="1"/>
                <w:rtl w:val="0"/>
              </w:rPr>
              <w:t xml:space="preserve"> </w:t>
            </w:r>
            <w:r w:rsidDel="00000000" w:rsidR="00000000" w:rsidRPr="00000000">
              <w:rPr>
                <w:rtl w:val="0"/>
              </w:rPr>
              <w:t xml:space="preserve">de juego completo: el jugador avanza por un mapa de nodos, participa en combates estratégicos con mazos individuales por personaje y gestiona recursos en un campamento.</w:t>
            </w:r>
          </w:p>
          <w:p w:rsidR="00000000" w:rsidDel="00000000" w:rsidP="00000000" w:rsidRDefault="00000000" w:rsidRPr="00000000" w14:paraId="0000005F">
            <w:pPr>
              <w:spacing w:after="120" w:before="120" w:lineRule="auto"/>
              <w:ind w:hanging="2"/>
              <w:rPr/>
            </w:pPr>
            <w:r w:rsidDel="00000000" w:rsidR="00000000" w:rsidRPr="00000000">
              <w:rPr>
                <w:rtl w:val="0"/>
              </w:rPr>
            </w:r>
          </w:p>
          <w:p w:rsidR="00000000" w:rsidDel="00000000" w:rsidP="00000000" w:rsidRDefault="00000000" w:rsidRPr="00000000" w14:paraId="00000060">
            <w:pPr>
              <w:spacing w:after="120" w:before="120" w:lineRule="auto"/>
              <w:ind w:hanging="2"/>
              <w:rPr/>
            </w:pPr>
            <w:r w:rsidDel="00000000" w:rsidR="00000000" w:rsidRPr="00000000">
              <w:rPr>
                <w:rtl w:val="0"/>
              </w:rPr>
              <w:t xml:space="preserve">Como conclusión, este trabajo no sólo valida la viabilidad de la combinación de mecánicas propuestas, sino que también establece una base técnica sólida para el desarrollo futuro del proyecto, demostrando competencias clave en diseño de sistemas, arquitectura de software y gestión de producción en el ámbito de los videojuegos.</w:t>
            </w:r>
          </w:p>
          <w:p w:rsidR="00000000" w:rsidDel="00000000" w:rsidP="00000000" w:rsidRDefault="00000000" w:rsidRPr="00000000" w14:paraId="00000061">
            <w:pPr>
              <w:spacing w:after="120" w:before="120" w:lineRule="auto"/>
              <w:ind w:hanging="2"/>
              <w:rPr/>
            </w:pPr>
            <w:r w:rsidDel="00000000" w:rsidR="00000000" w:rsidRPr="00000000">
              <w:rPr>
                <w:rtl w:val="0"/>
              </w:rPr>
            </w:r>
          </w:p>
          <w:p w:rsidR="00000000" w:rsidDel="00000000" w:rsidP="00000000" w:rsidRDefault="00000000" w:rsidRPr="00000000" w14:paraId="00000062">
            <w:pPr>
              <w:spacing w:after="120" w:before="120" w:lineRule="auto"/>
              <w:ind w:hanging="2"/>
              <w:rPr/>
            </w:pPr>
            <w:r w:rsidDel="00000000" w:rsidR="00000000" w:rsidRPr="00000000">
              <w:rPr>
                <w:rtl w:val="0"/>
              </w:rPr>
              <w:t xml:space="preserve">Para más información acerca del proyecto visitar el siguiente enlace:</w:t>
            </w:r>
          </w:p>
          <w:p w:rsidR="00000000" w:rsidDel="00000000" w:rsidP="00000000" w:rsidRDefault="00000000" w:rsidRPr="00000000" w14:paraId="00000063">
            <w:pPr>
              <w:spacing w:after="120" w:before="120" w:lineRule="auto"/>
              <w:ind w:hanging="2"/>
              <w:rPr/>
            </w:pPr>
            <w:r w:rsidDel="00000000" w:rsidR="00000000" w:rsidRPr="00000000">
              <w:rPr>
                <w:rtl w:val="0"/>
              </w:rPr>
              <w:t xml:space="preserve"> </w:t>
            </w:r>
            <w:hyperlink r:id="rId17">
              <w:r w:rsidDel="00000000" w:rsidR="00000000" w:rsidRPr="00000000">
                <w:rPr>
                  <w:color w:val="1155cc"/>
                  <w:u w:val="single"/>
                  <w:rtl w:val="0"/>
                </w:rPr>
                <w:t xml:space="preserve">https://gitlab.com/master-degree-in-videogame-design-and-programming/tfm-un-juego-de-cartas</w:t>
              </w:r>
            </w:hyperlink>
            <w:r w:rsidDel="00000000" w:rsidR="00000000" w:rsidRPr="00000000">
              <w:rPr>
                <w:rtl w:val="0"/>
              </w:rPr>
            </w:r>
          </w:p>
          <w:p w:rsidR="00000000" w:rsidDel="00000000" w:rsidP="00000000" w:rsidRDefault="00000000" w:rsidRPr="00000000" w14:paraId="00000064">
            <w:pPr>
              <w:spacing w:after="120" w:before="120" w:lineRule="auto"/>
              <w:ind w:hanging="2"/>
              <w:rPr/>
            </w:pPr>
            <w:r w:rsidDel="00000000" w:rsidR="00000000" w:rsidRPr="00000000">
              <w:rPr>
                <w:rtl w:val="0"/>
              </w:rPr>
            </w:r>
          </w:p>
        </w:tc>
      </w:tr>
      <w:tr>
        <w:trPr>
          <w:cantSplit w:val="0"/>
          <w:tblHeader w:val="0"/>
        </w:trPr>
        <w:tc>
          <w:tcPr>
            <w:gridSpan w:val="2"/>
            <w:tcBorders>
              <w:left w:color="000000" w:space="0" w:sz="18" w:val="single"/>
              <w:right w:color="000000" w:space="0" w:sz="18" w:val="single"/>
            </w:tcBorders>
            <w:vAlign w:val="center"/>
          </w:tcPr>
          <w:p w:rsidR="00000000" w:rsidDel="00000000" w:rsidP="00000000" w:rsidRDefault="00000000" w:rsidRPr="00000000" w14:paraId="00000066">
            <w:pPr>
              <w:spacing w:after="120" w:before="120" w:lineRule="auto"/>
              <w:ind w:left="0" w:hanging="2"/>
              <w:rPr/>
            </w:pPr>
            <w:r w:rsidDel="00000000" w:rsidR="00000000" w:rsidRPr="00000000">
              <w:rPr>
                <w:b w:val="1"/>
                <w:bCs w:val="1"/>
                <w:rtl w:val="0"/>
              </w:rPr>
              <w:t xml:space="preserve">Abstract</w:t>
            </w:r>
            <w:r w:rsidDel="00000000" w:rsidR="00000000" w:rsidRPr="00000000">
              <w:rPr>
                <w:rtl w:val="0"/>
              </w:rPr>
            </w:r>
          </w:p>
        </w:tc>
      </w:tr>
      <w:tr>
        <w:trPr>
          <w:cantSplit w:val="0"/>
          <w:tblHeader w:val="0"/>
        </w:trPr>
        <w:tc>
          <w:tcPr>
            <w:gridSpan w:val="2"/>
            <w:tcBorders>
              <w:left w:color="000000" w:space="0" w:sz="18" w:val="single"/>
              <w:bottom w:color="000000" w:space="0" w:sz="18" w:val="single"/>
              <w:right w:color="000000" w:space="0" w:sz="18" w:val="single"/>
            </w:tcBorders>
            <w:shd w:fill="e6e6e6" w:val="clear"/>
            <w:vAlign w:val="center"/>
          </w:tcPr>
          <w:p w:rsidR="00000000" w:rsidDel="00000000" w:rsidP="00000000" w:rsidRDefault="00000000" w:rsidRPr="00000000" w14:paraId="00000068">
            <w:pPr>
              <w:spacing w:after="120" w:before="120" w:lineRule="auto"/>
              <w:ind w:hanging="2"/>
              <w:rPr/>
            </w:pPr>
            <w:r w:rsidDel="00000000" w:rsidR="00000000" w:rsidRPr="00000000">
              <w:rPr>
                <w:rtl w:val="0"/>
              </w:rPr>
              <w:t xml:space="preserve">This Master's Thesis addresses the design and development of a video game prototype that merges three genres: roguelike, deckbuilding, and tactical turn-based RPG (</w:t>
            </w:r>
            <w:r w:rsidDel="00000000" w:rsidR="00000000" w:rsidRPr="00000000">
              <w:rPr>
                <w:i w:val="1"/>
                <w:iCs w:val="1"/>
                <w:rtl w:val="0"/>
              </w:rPr>
              <w:t xml:space="preserve">Role-Playing Game</w:t>
            </w:r>
            <w:r w:rsidDel="00000000" w:rsidR="00000000" w:rsidRPr="00000000">
              <w:rPr>
                <w:rtl w:val="0"/>
              </w:rPr>
              <w:t xml:space="preserve">). The project arises in the context of the rise of video games where one of the main mechanics is replayability itself, adding in this context the exploration of the synergy between deck customization and party management.</w:t>
            </w:r>
          </w:p>
          <w:p w:rsidR="00000000" w:rsidDel="00000000" w:rsidP="00000000" w:rsidRDefault="00000000" w:rsidRPr="00000000" w14:paraId="00000069">
            <w:pPr>
              <w:spacing w:after="120" w:before="120" w:lineRule="auto"/>
              <w:ind w:hanging="2"/>
              <w:rPr/>
            </w:pPr>
            <w:r w:rsidDel="00000000" w:rsidR="00000000" w:rsidRPr="00000000">
              <w:rPr>
                <w:rtl w:val="0"/>
              </w:rPr>
            </w:r>
          </w:p>
          <w:p w:rsidR="00000000" w:rsidDel="00000000" w:rsidP="00000000" w:rsidRDefault="00000000" w:rsidRPr="00000000" w14:paraId="0000006A">
            <w:pPr>
              <w:spacing w:after="120" w:before="120" w:lineRule="auto"/>
              <w:ind w:hanging="2"/>
              <w:rPr/>
            </w:pPr>
            <w:r w:rsidDel="00000000" w:rsidR="00000000" w:rsidRPr="00000000">
              <w:rPr>
                <w:rtl w:val="0"/>
              </w:rPr>
              <w:t xml:space="preserve">The development methodology is based on an agile approach, using Unity as the game engine and C# with the Rider IDE. The work plan is structured in incremental deliverables, culminating in a functional prototype.</w:t>
            </w:r>
          </w:p>
          <w:p w:rsidR="00000000" w:rsidDel="00000000" w:rsidP="00000000" w:rsidRDefault="00000000" w:rsidRPr="00000000" w14:paraId="0000006B">
            <w:pPr>
              <w:spacing w:after="120" w:before="120" w:lineRule="auto"/>
              <w:ind w:hanging="2"/>
              <w:rPr/>
            </w:pPr>
            <w:r w:rsidDel="00000000" w:rsidR="00000000" w:rsidRPr="00000000">
              <w:rPr>
                <w:rtl w:val="0"/>
              </w:rPr>
            </w:r>
          </w:p>
          <w:p w:rsidR="00000000" w:rsidDel="00000000" w:rsidP="00000000" w:rsidRDefault="00000000" w:rsidRPr="00000000" w14:paraId="0000006C">
            <w:pPr>
              <w:spacing w:after="120" w:before="120" w:lineRule="auto"/>
              <w:ind w:hanging="2"/>
              <w:rPr/>
            </w:pPr>
            <w:r w:rsidDel="00000000" w:rsidR="00000000" w:rsidRPr="00000000">
              <w:rPr>
                <w:rtl w:val="0"/>
              </w:rPr>
              <w:t xml:space="preserve">The main result is a playable version that demonstrates the complete gameplay loop: the player advances through a node-based map, engages in strategic combat with individual decks per character, and manages resources in a camp.</w:t>
            </w:r>
          </w:p>
          <w:p w:rsidR="00000000" w:rsidDel="00000000" w:rsidP="00000000" w:rsidRDefault="00000000" w:rsidRPr="00000000" w14:paraId="0000006D">
            <w:pPr>
              <w:spacing w:after="120" w:before="120" w:lineRule="auto"/>
              <w:ind w:hanging="2"/>
              <w:rPr/>
            </w:pPr>
            <w:r w:rsidDel="00000000" w:rsidR="00000000" w:rsidRPr="00000000">
              <w:rPr>
                <w:rtl w:val="0"/>
              </w:rPr>
            </w:r>
          </w:p>
          <w:p w:rsidR="00000000" w:rsidDel="00000000" w:rsidP="00000000" w:rsidRDefault="00000000" w:rsidRPr="00000000" w14:paraId="0000006E">
            <w:pPr>
              <w:spacing w:after="120" w:before="120" w:lineRule="auto"/>
              <w:ind w:hanging="2"/>
              <w:rPr/>
            </w:pPr>
            <w:r w:rsidDel="00000000" w:rsidR="00000000" w:rsidRPr="00000000">
              <w:rPr>
                <w:rtl w:val="0"/>
              </w:rPr>
              <w:t xml:space="preserve">In conclusion, this work not only validates the viability of the proposed mechanics combination but also establishes a solid technical foundation for the project's future development, demonstrating key competencies in systems design, software architecture, and video game production management.</w:t>
            </w:r>
          </w:p>
          <w:p w:rsidR="00000000" w:rsidDel="00000000" w:rsidP="00000000" w:rsidRDefault="00000000" w:rsidRPr="00000000" w14:paraId="0000006F">
            <w:pPr>
              <w:spacing w:after="120" w:before="120" w:lineRule="auto"/>
              <w:ind w:hanging="2"/>
              <w:rPr/>
            </w:pPr>
            <w:r w:rsidDel="00000000" w:rsidR="00000000" w:rsidRPr="00000000">
              <w:rPr>
                <w:rtl w:val="0"/>
              </w:rPr>
            </w:r>
          </w:p>
          <w:p w:rsidR="00000000" w:rsidDel="00000000" w:rsidP="00000000" w:rsidRDefault="00000000" w:rsidRPr="00000000" w14:paraId="00000070">
            <w:pPr>
              <w:spacing w:after="120" w:before="120" w:lineRule="auto"/>
              <w:ind w:hanging="2"/>
              <w:rPr/>
            </w:pPr>
            <w:r w:rsidDel="00000000" w:rsidR="00000000" w:rsidRPr="00000000">
              <w:rPr>
                <w:rtl w:val="0"/>
              </w:rPr>
              <w:t xml:space="preserve">For more information about the project follow the next link:</w:t>
              <w:br w:type="textWrapping"/>
              <w:t xml:space="preserve"> </w:t>
            </w:r>
            <w:hyperlink r:id="rId18">
              <w:r w:rsidDel="00000000" w:rsidR="00000000" w:rsidRPr="00000000">
                <w:rPr>
                  <w:color w:val="1155cc"/>
                  <w:u w:val="single"/>
                  <w:rtl w:val="0"/>
                </w:rPr>
                <w:t xml:space="preserve">https://gitlab.com/master-degree-in-videogame-design-and-programming/tfm-un-juego-de-cartas</w:t>
              </w:r>
            </w:hyperlink>
            <w:r w:rsidDel="00000000" w:rsidR="00000000" w:rsidRPr="00000000">
              <w:rPr>
                <w:rtl w:val="0"/>
              </w:rPr>
            </w:r>
          </w:p>
          <w:p w:rsidR="00000000" w:rsidDel="00000000" w:rsidP="00000000" w:rsidRDefault="00000000" w:rsidRPr="00000000" w14:paraId="00000071">
            <w:pPr>
              <w:spacing w:after="120" w:before="120" w:lineRule="auto"/>
              <w:ind w:left="0" w:hanging="2"/>
              <w:rPr>
                <w:highlight w:val="yellow"/>
              </w:rPr>
            </w:pPr>
            <w:r w:rsidDel="00000000" w:rsidR="00000000" w:rsidRPr="00000000">
              <w:rPr>
                <w:rtl w:val="0"/>
              </w:rPr>
            </w:r>
          </w:p>
        </w:tc>
      </w:tr>
    </w:tbl>
    <w:p w:rsidR="00000000" w:rsidDel="00000000" w:rsidP="00000000" w:rsidRDefault="00000000" w:rsidRPr="00000000" w14:paraId="00000073">
      <w:pPr>
        <w:ind w:left="0" w:hanging="2"/>
        <w:rPr/>
        <w:sectPr>
          <w:footerReference r:id="rId19" w:type="default"/>
          <w:footerReference r:id="rId20" w:type="first"/>
          <w:type w:val="nextPage"/>
          <w:pgSz w:h="16840" w:w="11907" w:orient="portrait"/>
          <w:pgMar w:bottom="1418" w:top="1418" w:left="1701" w:right="1701" w:header="709" w:footer="709"/>
          <w:pgNumType w:start="1"/>
          <w:titlePg w:val="1"/>
        </w:sectPr>
      </w:pPr>
      <w:r w:rsidDel="00000000" w:rsidR="00000000" w:rsidRPr="00000000">
        <w:rPr>
          <w:rtl w:val="0"/>
        </w:rPr>
      </w:r>
    </w:p>
    <w:p w:rsidR="00000000" w:rsidDel="00000000" w:rsidP="00000000" w:rsidRDefault="00000000" w:rsidRPr="00000000" w14:paraId="00000074">
      <w:pPr>
        <w:ind w:left="0" w:hanging="2"/>
        <w:jc w:val="left"/>
        <w:rPr/>
      </w:pPr>
      <w:r w:rsidDel="00000000" w:rsidR="00000000" w:rsidRPr="00000000">
        <w:rPr>
          <w:rtl w:val="0"/>
        </w:rPr>
      </w:r>
    </w:p>
    <w:p w:rsidR="00000000" w:rsidDel="00000000" w:rsidP="00000000" w:rsidRDefault="00000000" w:rsidRPr="00000000" w14:paraId="00000075">
      <w:pPr>
        <w:spacing w:line="240" w:lineRule="auto"/>
        <w:ind w:firstLine="0"/>
        <w:rPr>
          <w:sz w:val="40"/>
          <w:szCs w:val="40"/>
        </w:rPr>
      </w:pPr>
      <w:r w:rsidDel="00000000" w:rsidR="00000000" w:rsidRPr="00000000">
        <w:rPr>
          <w:sz w:val="40"/>
          <w:szCs w:val="40"/>
          <w:rtl w:val="0"/>
        </w:rPr>
        <w:t xml:space="preserve">Agradecimientos</w:t>
      </w:r>
    </w:p>
    <w:p w:rsidR="00000000" w:rsidDel="00000000" w:rsidP="00000000" w:rsidRDefault="00000000" w:rsidRPr="00000000" w14:paraId="00000076">
      <w:pPr>
        <w:spacing w:line="240" w:lineRule="auto"/>
        <w:ind w:firstLine="0"/>
        <w:rPr>
          <w:sz w:val="40"/>
          <w:szCs w:val="40"/>
        </w:rPr>
      </w:pPr>
      <w:r w:rsidDel="00000000" w:rsidR="00000000" w:rsidRPr="00000000">
        <w:rPr>
          <w:rtl w:val="0"/>
        </w:rPr>
      </w:r>
    </w:p>
    <w:p w:rsidR="00000000" w:rsidDel="00000000" w:rsidP="00000000" w:rsidRDefault="00000000" w:rsidRPr="00000000" w14:paraId="00000077">
      <w:pPr>
        <w:spacing w:line="240" w:lineRule="auto"/>
        <w:ind w:left="0" w:firstLine="0"/>
        <w:rPr/>
      </w:pPr>
      <w:r w:rsidDel="00000000" w:rsidR="00000000" w:rsidRPr="00000000">
        <w:rPr>
          <w:highlight w:val="yellow"/>
          <w:rtl w:val="0"/>
        </w:rPr>
        <w:t xml:space="preserve">Si se considera oportuno, mencionar a las personas, empresas o instituciones que hayan contribuido en la realización de este proyecto.</w:t>
      </w:r>
      <w:r w:rsidDel="00000000" w:rsidR="00000000" w:rsidRPr="00000000">
        <w:rPr>
          <w:rtl w:val="0"/>
        </w:rPr>
      </w:r>
    </w:p>
    <w:p w:rsidR="00000000" w:rsidDel="00000000" w:rsidP="00000000" w:rsidRDefault="00000000" w:rsidRPr="00000000" w14:paraId="00000078">
      <w:pPr>
        <w:spacing w:line="240" w:lineRule="auto"/>
        <w:ind w:left="0" w:firstLine="0"/>
        <w:rPr>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79">
      <w:pPr>
        <w:spacing w:line="240" w:lineRule="auto"/>
        <w:ind w:left="0" w:firstLine="0"/>
        <w:rPr>
          <w:sz w:val="40"/>
          <w:szCs w:val="40"/>
        </w:rPr>
      </w:pPr>
      <w:r w:rsidDel="00000000" w:rsidR="00000000" w:rsidRPr="00000000">
        <w:rPr>
          <w:sz w:val="40"/>
          <w:szCs w:val="40"/>
          <w:rtl w:val="0"/>
        </w:rPr>
        <w:t xml:space="preserve">Declaración de uso de recursos de terceros</w:t>
      </w:r>
    </w:p>
    <w:p w:rsidR="00000000" w:rsidDel="00000000" w:rsidP="00000000" w:rsidRDefault="00000000" w:rsidRPr="00000000" w14:paraId="0000007A">
      <w:pPr>
        <w:spacing w:line="240" w:lineRule="auto"/>
        <w:ind w:left="0" w:firstLine="0"/>
        <w:rPr>
          <w:sz w:val="40"/>
          <w:szCs w:val="40"/>
        </w:rPr>
      </w:pPr>
      <w:r w:rsidDel="00000000" w:rsidR="00000000" w:rsidRPr="00000000">
        <w:rPr>
          <w:rtl w:val="0"/>
        </w:rPr>
      </w:r>
    </w:p>
    <w:p w:rsidR="00000000" w:rsidDel="00000000" w:rsidP="00000000" w:rsidRDefault="00000000" w:rsidRPr="00000000" w14:paraId="0000007B">
      <w:pPr>
        <w:spacing w:line="240" w:lineRule="auto"/>
        <w:ind w:left="0" w:firstLine="0"/>
        <w:rPr>
          <w:highlight w:val="yellow"/>
        </w:rPr>
      </w:pPr>
      <w:r w:rsidDel="00000000" w:rsidR="00000000" w:rsidRPr="00000000">
        <w:rPr>
          <w:highlight w:val="yellow"/>
          <w:rtl w:val="0"/>
        </w:rPr>
        <w:t xml:space="preserve">En este apartado se debe declarar CLARAMENTE el uso de recursos de terceros en esta memoria: bibliotecas de software, recursos gráficos o sonoros, etc. En general, cualquier elemento del proyecto (software, partes de la memoria, vídeos, etc.) que no deba ser confundido como una contribución personal por parte del estudiante. No es necesario declarar en este apartado aquellos aspectos que se puedan resolver con el empleo adecuado de citas a lo largo de la memoria.</w:t>
      </w:r>
    </w:p>
    <w:p w:rsidR="00000000" w:rsidDel="00000000" w:rsidP="00000000" w:rsidRDefault="00000000" w:rsidRPr="00000000" w14:paraId="0000007C">
      <w:pPr>
        <w:spacing w:line="240" w:lineRule="auto"/>
        <w:ind w:left="0" w:firstLine="0"/>
        <w:rPr>
          <w:highlight w:val="yellow"/>
        </w:rPr>
      </w:pPr>
      <w:r w:rsidDel="00000000" w:rsidR="00000000" w:rsidRPr="00000000">
        <w:rPr>
          <w:rtl w:val="0"/>
        </w:rPr>
      </w:r>
    </w:p>
    <w:p w:rsidR="00000000" w:rsidDel="00000000" w:rsidP="00000000" w:rsidRDefault="00000000" w:rsidRPr="00000000" w14:paraId="0000007D">
      <w:pPr>
        <w:spacing w:line="240" w:lineRule="auto"/>
        <w:ind w:left="0" w:firstLine="0"/>
        <w:rPr>
          <w:highlight w:val="yellow"/>
        </w:rPr>
      </w:pPr>
      <w:r w:rsidDel="00000000" w:rsidR="00000000" w:rsidRPr="00000000">
        <w:rPr>
          <w:highlight w:val="yellow"/>
          <w:rtl w:val="0"/>
        </w:rPr>
        <w:t xml:space="preserve">Esta declaración </w:t>
      </w:r>
      <w:r w:rsidDel="00000000" w:rsidR="00000000" w:rsidRPr="00000000">
        <w:rPr>
          <w:b w:val="1"/>
          <w:bCs w:val="1"/>
          <w:highlight w:val="yellow"/>
          <w:rtl w:val="0"/>
        </w:rPr>
        <w:t xml:space="preserve">debe incluir todos los usos de IA para la generación de cualquier parte del proyecto</w:t>
      </w:r>
      <w:r w:rsidDel="00000000" w:rsidR="00000000" w:rsidRPr="00000000">
        <w:rPr>
          <w:highlight w:val="yellow"/>
          <w:rtl w:val="0"/>
        </w:rPr>
        <w:t xml:space="preserve">. Se debe indicar qué partes del proyecto se han generado de este modo, herramienta usada, y un resumen de “</w:t>
      </w:r>
      <w:r w:rsidDel="00000000" w:rsidR="00000000" w:rsidRPr="00000000">
        <w:rPr>
          <w:i w:val="1"/>
          <w:iCs w:val="1"/>
          <w:highlight w:val="yellow"/>
          <w:rtl w:val="0"/>
        </w:rPr>
        <w:t xml:space="preserve">prompts</w:t>
      </w:r>
      <w:r w:rsidDel="00000000" w:rsidR="00000000" w:rsidRPr="00000000">
        <w:rPr>
          <w:highlight w:val="yellow"/>
          <w:rtl w:val="0"/>
        </w:rPr>
        <w:t xml:space="preserve">” empleados.</w:t>
      </w:r>
    </w:p>
    <w:p w:rsidR="00000000" w:rsidDel="00000000" w:rsidP="00000000" w:rsidRDefault="00000000" w:rsidRPr="00000000" w14:paraId="0000007E">
      <w:pPr>
        <w:spacing w:line="240" w:lineRule="auto"/>
        <w:ind w:left="0" w:firstLine="0"/>
        <w:rPr>
          <w:sz w:val="40"/>
          <w:szCs w:val="40"/>
        </w:rPr>
      </w:pPr>
      <w:r w:rsidDel="00000000" w:rsidR="00000000" w:rsidRPr="00000000">
        <w:rPr>
          <w:highlight w:val="yellow"/>
          <w:rtl w:val="0"/>
        </w:rPr>
        <w:br w:type="textWrapping"/>
        <w:t xml:space="preserve">La omisión de elementos en esta declaración es susceptible de ser considerado plagio por parte del estudiante (ver más información </w:t>
      </w:r>
      <w:hyperlink r:id="rId21">
        <w:r w:rsidDel="00000000" w:rsidR="00000000" w:rsidRPr="00000000">
          <w:rPr>
            <w:color w:val="0000ff"/>
            <w:highlight w:val="yellow"/>
            <w:u w:val="single"/>
            <w:vertAlign w:val="baseline"/>
            <w:rtl w:val="0"/>
          </w:rPr>
          <w:t xml:space="preserve">AQUÍ</w:t>
        </w:r>
      </w:hyperlink>
      <w:r w:rsidDel="00000000" w:rsidR="00000000" w:rsidRPr="00000000">
        <w:rPr>
          <w:highlight w:val="yellow"/>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7F">
      <w:pPr>
        <w:ind w:left="2" w:hanging="4"/>
        <w:rPr>
          <w:sz w:val="40"/>
          <w:szCs w:val="40"/>
        </w:rPr>
      </w:pPr>
      <w:r w:rsidDel="00000000" w:rsidR="00000000" w:rsidRPr="00000000">
        <w:rPr>
          <w:sz w:val="40"/>
          <w:szCs w:val="40"/>
          <w:rtl w:val="0"/>
        </w:rPr>
        <w:t xml:space="preserve">Índice</w:t>
      </w:r>
    </w:p>
    <w:p w:rsidR="00000000" w:rsidDel="00000000" w:rsidP="00000000" w:rsidRDefault="00000000" w:rsidRPr="00000000" w14:paraId="00000080">
      <w:pPr>
        <w:spacing w:line="360" w:lineRule="auto"/>
        <w:ind w:left="0" w:hanging="2"/>
        <w:jc w:val="left"/>
        <w:rPr/>
      </w:pPr>
      <w:r w:rsidDel="00000000" w:rsidR="00000000" w:rsidRPr="00000000">
        <w:rPr>
          <w:rtl w:val="0"/>
        </w:rPr>
      </w:r>
    </w:p>
    <w:p w:rsidR="00000000" w:rsidDel="00000000" w:rsidP="00000000" w:rsidRDefault="00000000" w:rsidRPr="00000000" w14:paraId="00000081">
      <w:pPr>
        <w:spacing w:line="360" w:lineRule="auto"/>
        <w:ind w:left="0" w:hanging="2"/>
        <w:jc w:val="left"/>
        <w:rPr/>
      </w:pPr>
      <w:r w:rsidDel="00000000" w:rsidR="00000000" w:rsidRPr="00000000">
        <w:rPr>
          <w:highlight w:val="yellow"/>
          <w:rtl w:val="0"/>
        </w:rPr>
        <w:t xml:space="preserve">Generad un índice de acuerdo a los subapartados finales de la memòria.</w:t>
      </w:r>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82">
      <w:pPr>
        <w:ind w:left="2" w:hanging="4"/>
        <w:rPr>
          <w:sz w:val="40"/>
          <w:szCs w:val="40"/>
        </w:rPr>
      </w:pPr>
      <w:r w:rsidDel="00000000" w:rsidR="00000000" w:rsidRPr="00000000">
        <w:rPr>
          <w:sz w:val="40"/>
          <w:szCs w:val="40"/>
          <w:rtl w:val="0"/>
        </w:rPr>
        <w:t xml:space="preserve">Lista de figuras</w:t>
      </w:r>
    </w:p>
    <w:p w:rsidR="00000000" w:rsidDel="00000000" w:rsidP="00000000" w:rsidRDefault="00000000" w:rsidRPr="00000000" w14:paraId="00000083">
      <w:pPr>
        <w:ind w:left="0" w:hanging="2"/>
        <w:rPr/>
      </w:pPr>
      <w:r w:rsidDel="00000000" w:rsidR="00000000" w:rsidRPr="00000000">
        <w:rPr>
          <w:rtl w:val="0"/>
        </w:rPr>
      </w:r>
    </w:p>
    <w:sdt>
      <w:sdtPr>
        <w:id w:val="11700407"/>
        <w:docPartObj>
          <w:docPartGallery w:val="Table of Contents"/>
          <w:docPartUnique w:val="1"/>
        </w:docPartObj>
      </w:sdtPr>
      <w:sdtContent>
        <w:p w:rsidR="00000000" w:rsidDel="00000000" w:rsidP="00000000" w:rsidRDefault="00000000" w:rsidRPr="00000000" w14:paraId="00000084">
          <w:pPr>
            <w:pBdr>
              <w:top w:space="0" w:sz="0" w:val="nil"/>
              <w:left w:space="0" w:sz="0" w:val="nil"/>
              <w:bottom w:space="0" w:sz="0" w:val="nil"/>
              <w:right w:space="0" w:sz="0" w:val="nil"/>
              <w:between w:space="0" w:sz="0" w:val="nil"/>
            </w:pBdr>
            <w:tabs>
              <w:tab w:val="right" w:leader="none" w:pos="8495"/>
            </w:tabs>
            <w:spacing w:line="240" w:lineRule="auto"/>
            <w:ind w:left="0" w:hanging="2"/>
            <w:rPr/>
          </w:pPr>
          <w:bookmarkStart w:colFirst="0" w:colLast="0" w:name="_30j0zll" w:id="0"/>
          <w:bookmarkEnd w:id="0"/>
          <w:r w:rsidDel="00000000" w:rsidR="00000000" w:rsidRPr="00000000">
            <w:fldChar w:fldCharType="begin"/>
            <w:instrText xml:space="preserve"> TOC \h \u \z \t "Heading 1,1,Heading 2,2,Heading 3,3,Heading 4,4,Heading 5,5,Heading 6,6,"</w:instrText>
            <w:fldChar w:fldCharType="separate"/>
          </w:r>
          <w:hyperlink w:anchor="_2s8eyo1">
            <w:r w:rsidDel="00000000" w:rsidR="00000000" w:rsidRPr="00000000">
              <w:rPr>
                <w:color w:val="000000"/>
                <w:rtl w:val="0"/>
              </w:rPr>
              <w:t xml:space="preserve">Figura 1: Mapa procedural por nodos en Faster Than Light</w:t>
              <w:tab/>
            </w:r>
          </w:hyperlink>
          <w:r w:rsidDel="00000000" w:rsidR="00000000" w:rsidRPr="00000000">
            <w:rPr>
              <w:rtl w:val="0"/>
            </w:rPr>
            <w:t xml:space="preserve">5</w:t>
          </w:r>
        </w:p>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right" w:leader="none" w:pos="8495"/>
            </w:tabs>
            <w:spacing w:line="240" w:lineRule="auto"/>
            <w:ind w:left="0" w:hanging="2"/>
            <w:rPr/>
          </w:pPr>
          <w:bookmarkStart w:colFirst="0" w:colLast="0" w:name="_cxa7qguh5lzm" w:id="1"/>
          <w:bookmarkEnd w:id="1"/>
          <w:r w:rsidDel="00000000" w:rsidR="00000000" w:rsidRPr="00000000">
            <w:rPr>
              <w:rtl w:val="0"/>
            </w:rPr>
            <w:t xml:space="preserve">Figura 2: Ejemplo de combate por turnos en Final Fantasy</w:t>
            <w:tab/>
            <w:t xml:space="preserve">6</w:t>
          </w:r>
        </w:p>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right" w:leader="none" w:pos="8495"/>
            </w:tabs>
            <w:spacing w:line="240" w:lineRule="auto"/>
            <w:ind w:left="0" w:hanging="2"/>
            <w:rPr/>
          </w:pPr>
          <w:bookmarkStart w:colFirst="0" w:colLast="0" w:name="_2ztsyu347f99" w:id="2"/>
          <w:bookmarkEnd w:id="2"/>
          <w:r w:rsidDel="00000000" w:rsidR="00000000" w:rsidRPr="00000000">
            <w:rPr>
              <w:rtl w:val="0"/>
            </w:rPr>
            <w:t xml:space="preserve">Figura 3: Ejemplo de combate en Slay The Spire</w:t>
            <w:tab/>
            <w:t xml:space="preserve">7</w:t>
          </w:r>
        </w:p>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right" w:leader="none" w:pos="8495"/>
            </w:tabs>
            <w:spacing w:line="240" w:lineRule="auto"/>
            <w:ind w:left="0" w:hanging="2"/>
            <w:rPr/>
          </w:pPr>
          <w:bookmarkStart w:colFirst="0" w:colLast="0" w:name="_yo2bdfedaj7j" w:id="3"/>
          <w:bookmarkEnd w:id="3"/>
          <w:r w:rsidDel="00000000" w:rsidR="00000000" w:rsidRPr="00000000">
            <w:rPr>
              <w:rtl w:val="0"/>
            </w:rPr>
            <w:t xml:space="preserve">Figura 4: Descanso en el campamento de Darkest Dungeon</w:t>
            <w:tab/>
            <w:t xml:space="preserve">8</w:t>
          </w:r>
          <w:r w:rsidDel="00000000" w:rsidR="00000000" w:rsidRPr="00000000">
            <w:fldChar w:fldCharType="end"/>
          </w:r>
        </w:p>
      </w:sdtContent>
    </w:sdt>
    <w:p w:rsidR="00000000" w:rsidDel="00000000" w:rsidP="00000000" w:rsidRDefault="00000000" w:rsidRPr="00000000" w14:paraId="00000088">
      <w:pPr>
        <w:spacing w:line="360" w:lineRule="auto"/>
        <w:ind w:left="0" w:hanging="2"/>
        <w:jc w:val="left"/>
        <w:rPr/>
        <w:sectPr>
          <w:footerReference r:id="rId22" w:type="default"/>
          <w:footerReference r:id="rId23" w:type="first"/>
          <w:type w:val="nextPage"/>
          <w:pgSz w:h="16840" w:w="11907" w:orient="portrait"/>
          <w:pgMar w:bottom="1418" w:top="1418" w:left="1701" w:right="1701" w:header="709" w:footer="709"/>
          <w:titlePg w:val="1"/>
        </w:sectPr>
      </w:pPr>
      <w:r w:rsidDel="00000000" w:rsidR="00000000" w:rsidRPr="00000000">
        <w:rPr>
          <w:rtl w:val="0"/>
        </w:rPr>
      </w:r>
    </w:p>
    <w:p w:rsidR="00000000" w:rsidDel="00000000" w:rsidP="00000000" w:rsidRDefault="00000000" w:rsidRPr="00000000" w14:paraId="00000089">
      <w:pPr>
        <w:ind w:left="0" w:hanging="2"/>
        <w:jc w:val="left"/>
        <w:rPr/>
      </w:pPr>
      <w:r w:rsidDel="00000000" w:rsidR="00000000" w:rsidRPr="00000000">
        <w:rPr>
          <w:rtl w:val="0"/>
        </w:rPr>
      </w:r>
    </w:p>
    <w:p w:rsidR="00000000" w:rsidDel="00000000" w:rsidP="00000000" w:rsidRDefault="00000000" w:rsidRPr="00000000" w14:paraId="0000008A">
      <w:pPr>
        <w:ind w:left="0" w:hanging="2"/>
        <w:jc w:val="left"/>
        <w:rPr/>
      </w:pPr>
      <w:r w:rsidDel="00000000" w:rsidR="00000000" w:rsidRPr="00000000">
        <w:rPr>
          <w:rtl w:val="0"/>
        </w:rPr>
      </w:r>
    </w:p>
    <w:p w:rsidR="00000000" w:rsidDel="00000000" w:rsidP="00000000" w:rsidRDefault="00000000" w:rsidRPr="00000000" w14:paraId="0000008B">
      <w:pPr>
        <w:ind w:left="0" w:hanging="2"/>
        <w:rPr/>
      </w:pPr>
      <w:r w:rsidDel="00000000" w:rsidR="00000000" w:rsidRPr="00000000">
        <w:rPr>
          <w:rtl w:val="0"/>
        </w:rPr>
      </w:r>
    </w:p>
    <w:p w:rsidR="00000000" w:rsidDel="00000000" w:rsidP="00000000" w:rsidRDefault="00000000" w:rsidRPr="00000000" w14:paraId="0000008C">
      <w:pPr>
        <w:ind w:left="0" w:hanging="2"/>
        <w:rPr/>
      </w:pPr>
      <w:bookmarkStart w:colFirst="0" w:colLast="0" w:name="_1fob9te" w:id="4"/>
      <w:bookmarkEnd w:id="4"/>
      <w:r w:rsidDel="00000000" w:rsidR="00000000" w:rsidRPr="00000000">
        <w:rPr>
          <w:rtl w:val="0"/>
        </w:rPr>
      </w:r>
    </w:p>
    <w:p w:rsidR="00000000" w:rsidDel="00000000" w:rsidP="00000000" w:rsidRDefault="00000000" w:rsidRPr="00000000" w14:paraId="0000008D">
      <w:pPr>
        <w:pStyle w:val="Heading1"/>
        <w:numPr>
          <w:ilvl w:val="0"/>
          <w:numId w:val="6"/>
        </w:numPr>
        <w:ind w:left="2" w:hanging="4"/>
        <w:rPr/>
      </w:pPr>
      <w:bookmarkStart w:colFirst="0" w:colLast="0" w:name="_3znysh7" w:id="5"/>
      <w:bookmarkEnd w:id="5"/>
      <w:r w:rsidDel="00000000" w:rsidR="00000000" w:rsidRPr="00000000">
        <w:rPr>
          <w:rtl w:val="0"/>
        </w:rPr>
        <w:t xml:space="preserve">Introducción</w:t>
      </w:r>
    </w:p>
    <w:p w:rsidR="00000000" w:rsidDel="00000000" w:rsidP="00000000" w:rsidRDefault="00000000" w:rsidRPr="00000000" w14:paraId="0000008E">
      <w:pPr>
        <w:ind w:left="0" w:hanging="2"/>
        <w:rPr/>
      </w:pPr>
      <w:r w:rsidDel="00000000" w:rsidR="00000000" w:rsidRPr="00000000">
        <w:rPr>
          <w:rtl w:val="0"/>
        </w:rPr>
      </w:r>
    </w:p>
    <w:p w:rsidR="00000000" w:rsidDel="00000000" w:rsidP="00000000" w:rsidRDefault="00000000" w:rsidRPr="00000000" w14:paraId="0000008F">
      <w:pPr>
        <w:ind w:left="0" w:hanging="2"/>
        <w:rPr/>
      </w:pPr>
      <w:r w:rsidDel="00000000" w:rsidR="00000000" w:rsidRPr="00000000">
        <w:rPr>
          <w:rtl w:val="0"/>
        </w:rPr>
        <w:t xml:space="preserve">Este capítulo presenta el marco general del trabajo, estableciendo las bases conceptuales, los objetivos y la hoja de ruta para el desarrollo de un prototipo de videojuego.</w:t>
      </w:r>
    </w:p>
    <w:p w:rsidR="00000000" w:rsidDel="00000000" w:rsidP="00000000" w:rsidRDefault="00000000" w:rsidRPr="00000000" w14:paraId="00000090">
      <w:pPr>
        <w:ind w:left="0" w:hanging="2"/>
        <w:rPr/>
      </w:pPr>
      <w:bookmarkStart w:colFirst="0" w:colLast="0" w:name="_17dp8vu" w:id="6"/>
      <w:bookmarkEnd w:id="6"/>
      <w:r w:rsidDel="00000000" w:rsidR="00000000" w:rsidRPr="00000000">
        <w:rPr>
          <w:rtl w:val="0"/>
        </w:rPr>
      </w:r>
    </w:p>
    <w:p w:rsidR="00000000" w:rsidDel="00000000" w:rsidP="00000000" w:rsidRDefault="00000000" w:rsidRPr="00000000" w14:paraId="00000091">
      <w:pPr>
        <w:pStyle w:val="Heading2"/>
        <w:numPr>
          <w:ilvl w:val="1"/>
          <w:numId w:val="7"/>
        </w:numPr>
        <w:ind w:left="0" w:hanging="2"/>
        <w:rPr/>
      </w:pPr>
      <w:r w:rsidDel="00000000" w:rsidR="00000000" w:rsidRPr="00000000">
        <w:rPr>
          <w:rtl w:val="0"/>
        </w:rPr>
        <w:t xml:space="preserve">Contexto y justificación del trabajo</w:t>
      </w:r>
    </w:p>
    <w:p w:rsidR="00000000" w:rsidDel="00000000" w:rsidP="00000000" w:rsidRDefault="00000000" w:rsidRPr="00000000" w14:paraId="00000092">
      <w:pPr>
        <w:pStyle w:val="Heading2"/>
        <w:ind w:left="0" w:firstLine="0"/>
        <w:rPr/>
      </w:pPr>
      <w:r w:rsidDel="00000000" w:rsidR="00000000" w:rsidRPr="00000000">
        <w:rPr>
          <w:rtl w:val="0"/>
        </w:rPr>
      </w:r>
    </w:p>
    <w:p w:rsidR="00000000" w:rsidDel="00000000" w:rsidP="00000000" w:rsidRDefault="00000000" w:rsidRPr="00000000" w14:paraId="00000093">
      <w:pPr>
        <w:pStyle w:val="Heading2"/>
        <w:ind w:left="0" w:firstLine="0"/>
        <w:rPr/>
      </w:pPr>
      <w:r w:rsidDel="00000000" w:rsidR="00000000" w:rsidRPr="00000000">
        <w:rPr>
          <w:rtl w:val="0"/>
        </w:rPr>
        <w:t xml:space="preserve">El sector del videojuego independiente ha experimentado en la última década </w:t>
      </w:r>
      <w:r w:rsidDel="00000000" w:rsidR="00000000" w:rsidRPr="00000000">
        <w:rPr>
          <w:rtl w:val="0"/>
        </w:rPr>
        <w:t xml:space="preserve">un notable aumento de títulos que hibridan géneros, dando lugar a nuevas experiencias de juego. Concretamente, la fusión de mecánicas </w:t>
      </w:r>
      <w:r w:rsidDel="00000000" w:rsidR="00000000" w:rsidRPr="00000000">
        <w:rPr>
          <w:i w:val="1"/>
          <w:iCs w:val="1"/>
          <w:rtl w:val="0"/>
        </w:rPr>
        <w:t xml:space="preserve">roguelike</w:t>
      </w:r>
      <w:r w:rsidDel="00000000" w:rsidR="00000000" w:rsidRPr="00000000">
        <w:rPr>
          <w:rtl w:val="0"/>
        </w:rPr>
        <w:t xml:space="preserve">, juegos de construcción de mazos (</w:t>
      </w:r>
      <w:r w:rsidDel="00000000" w:rsidR="00000000" w:rsidRPr="00000000">
        <w:rPr>
          <w:i w:val="1"/>
          <w:iCs w:val="1"/>
          <w:rtl w:val="0"/>
        </w:rPr>
        <w:t xml:space="preserve">deck builders</w:t>
      </w:r>
      <w:r w:rsidDel="00000000" w:rsidR="00000000" w:rsidRPr="00000000">
        <w:rPr>
          <w:rtl w:val="0"/>
        </w:rPr>
        <w:t xml:space="preserve">) y elementos de rol táctico ha demostrado ser un campo productivo para la innovación y el éxito comercial. Títulos de gran repercusión dentro del sector como </w:t>
      </w:r>
      <w:r w:rsidDel="00000000" w:rsidR="00000000" w:rsidRPr="00000000">
        <w:rPr>
          <w:i w:val="1"/>
          <w:iCs w:val="1"/>
          <w:rtl w:val="0"/>
        </w:rPr>
        <w:t xml:space="preserve">Slay the Spire </w:t>
      </w:r>
      <w:r w:rsidDel="00000000" w:rsidR="00000000" w:rsidRPr="00000000">
        <w:rPr>
          <w:rtl w:val="0"/>
        </w:rPr>
        <w:t xml:space="preserve">(MegaCrit, 2019), </w:t>
      </w:r>
      <w:r w:rsidDel="00000000" w:rsidR="00000000" w:rsidRPr="00000000">
        <w:rPr>
          <w:i w:val="1"/>
          <w:iCs w:val="1"/>
          <w:rtl w:val="0"/>
        </w:rPr>
        <w:t xml:space="preserve">Darkest Dungeon </w:t>
      </w:r>
      <w:r w:rsidDel="00000000" w:rsidR="00000000" w:rsidRPr="00000000">
        <w:rPr>
          <w:rtl w:val="0"/>
        </w:rPr>
        <w:t xml:space="preserve">(Red Hook Studios, 2016) o </w:t>
      </w:r>
      <w:r w:rsidDel="00000000" w:rsidR="00000000" w:rsidRPr="00000000">
        <w:rPr>
          <w:i w:val="1"/>
          <w:iCs w:val="1"/>
          <w:rtl w:val="0"/>
        </w:rPr>
        <w:t xml:space="preserve">Griftlands </w:t>
      </w:r>
      <w:r w:rsidDel="00000000" w:rsidR="00000000" w:rsidRPr="00000000">
        <w:rPr>
          <w:rtl w:val="0"/>
        </w:rPr>
        <w:t xml:space="preserve">(Klei Entertainment, 2021) han validado el interés del público por sistemas de juego elaborados, estratégicos y con una alta rejugabilidad.</w:t>
      </w:r>
    </w:p>
    <w:p w:rsidR="00000000" w:rsidDel="00000000" w:rsidP="00000000" w:rsidRDefault="00000000" w:rsidRPr="00000000" w14:paraId="00000094">
      <w:pPr>
        <w:spacing w:after="240" w:before="240" w:lineRule="auto"/>
        <w:ind w:firstLine="0"/>
        <w:rPr/>
      </w:pPr>
      <w:bookmarkStart w:colFirst="0" w:colLast="0" w:name="_rhnbcu1x193v" w:id="7"/>
      <w:bookmarkEnd w:id="7"/>
      <w:r w:rsidDel="00000000" w:rsidR="00000000" w:rsidRPr="00000000">
        <w:rPr>
          <w:rtl w:val="0"/>
        </w:rPr>
        <w:t xml:space="preserve">Este proyecto podría describirse como una mezcla de estos géneros. La propuesta central es desarrollar un prototipo de videojuego en Unity que combine tres pilares: un sistema de combate táctico por turnos, una mecánica de construcción de mazos y una estructura de progresión </w:t>
      </w:r>
      <w:r w:rsidDel="00000000" w:rsidR="00000000" w:rsidRPr="00000000">
        <w:rPr>
          <w:i w:val="1"/>
          <w:iCs w:val="1"/>
          <w:rtl w:val="0"/>
        </w:rPr>
        <w:t xml:space="preserve">roguelike</w:t>
      </w:r>
      <w:r w:rsidDel="00000000" w:rsidR="00000000" w:rsidRPr="00000000">
        <w:rPr>
          <w:rtl w:val="0"/>
        </w:rPr>
        <w:t xml:space="preserve"> basada en un mapa de nodos dónde el jugador decide la forma de progresar.</w:t>
      </w:r>
    </w:p>
    <w:p w:rsidR="00000000" w:rsidDel="00000000" w:rsidP="00000000" w:rsidRDefault="00000000" w:rsidRPr="00000000" w14:paraId="00000095">
      <w:pPr>
        <w:spacing w:after="240" w:before="240" w:lineRule="auto"/>
        <w:ind w:firstLine="0"/>
        <w:rPr>
          <w:highlight w:val="yellow"/>
        </w:rPr>
      </w:pPr>
      <w:bookmarkStart w:colFirst="0" w:colLast="0" w:name="_ni7g4rz4fry4" w:id="8"/>
      <w:bookmarkEnd w:id="8"/>
      <w:r w:rsidDel="00000000" w:rsidR="00000000" w:rsidRPr="00000000">
        <w:rPr>
          <w:rtl w:val="0"/>
        </w:rPr>
        <w:t xml:space="preserve">La justificación de este proyecto radica en la complejidad técnica y de diseño que supone entrelazar estos sistemas. A diferencia de muchos </w:t>
      </w:r>
      <w:r w:rsidDel="00000000" w:rsidR="00000000" w:rsidRPr="00000000">
        <w:rPr>
          <w:i w:val="1"/>
          <w:iCs w:val="1"/>
          <w:rtl w:val="0"/>
        </w:rPr>
        <w:t xml:space="preserve">deck builders</w:t>
      </w:r>
      <w:r w:rsidDel="00000000" w:rsidR="00000000" w:rsidRPr="00000000">
        <w:rPr>
          <w:rtl w:val="0"/>
        </w:rPr>
        <w:t xml:space="preserve"> que gestionan un único mazo para el jugador, este proyecto busca explorar una arquitectura donde un grupo de protagonistas es gestionado por el jugador, y cada uno de estos personajes posee un mazo de cartas individual e independiente. Esto plantea retos significativos en el balance de juego, la arquitectura de software y el diseño de la experiencia de usuario, justificando su elección para un trabajo centrado en el área de "Diseño de experiencias".</w:t>
      </w:r>
      <w:r w:rsidDel="00000000" w:rsidR="00000000" w:rsidRPr="00000000">
        <w:rPr>
          <w:rtl w:val="0"/>
        </w:rPr>
      </w:r>
    </w:p>
    <w:p w:rsidR="00000000" w:rsidDel="00000000" w:rsidP="00000000" w:rsidRDefault="00000000" w:rsidRPr="00000000" w14:paraId="00000096">
      <w:pPr>
        <w:pStyle w:val="Heading2"/>
        <w:numPr>
          <w:ilvl w:val="1"/>
          <w:numId w:val="7"/>
        </w:numPr>
        <w:ind w:left="0" w:hanging="2"/>
        <w:rPr/>
      </w:pPr>
      <w:r w:rsidDel="00000000" w:rsidR="00000000" w:rsidRPr="00000000">
        <w:rPr>
          <w:rtl w:val="0"/>
        </w:rPr>
        <w:t xml:space="preserve">Objetivos del proyecto</w:t>
      </w:r>
    </w:p>
    <w:p w:rsidR="00000000" w:rsidDel="00000000" w:rsidP="00000000" w:rsidRDefault="00000000" w:rsidRPr="00000000" w14:paraId="00000097">
      <w:pPr>
        <w:spacing w:after="240" w:before="240" w:lineRule="auto"/>
        <w:ind w:firstLine="0"/>
        <w:rPr/>
      </w:pPr>
      <w:bookmarkStart w:colFirst="0" w:colLast="0" w:name="_7j61i1tw1xvh" w:id="9"/>
      <w:bookmarkEnd w:id="9"/>
      <w:r w:rsidDel="00000000" w:rsidR="00000000" w:rsidRPr="00000000">
        <w:rPr>
          <w:rtl w:val="0"/>
        </w:rPr>
        <w:t xml:space="preserve">El objetivo principal de este proyecto es el diseño e implementación de un prototipo de videojuego de rol táctico. El trabajo se centra en validar la sinergia entre un sistema de combate por turnos y una mecánica de </w:t>
      </w:r>
      <w:r w:rsidDel="00000000" w:rsidR="00000000" w:rsidRPr="00000000">
        <w:rPr>
          <w:i w:val="1"/>
          <w:iCs w:val="1"/>
          <w:rtl w:val="0"/>
        </w:rPr>
        <w:t xml:space="preserve">deckbuilding</w:t>
      </w:r>
      <w:r w:rsidDel="00000000" w:rsidR="00000000" w:rsidRPr="00000000">
        <w:rPr>
          <w:rtl w:val="0"/>
        </w:rPr>
        <w:t xml:space="preserve"> aplicada no solo a un personaje, sino a un grupo de protagonistas donde el jugador tendrá que gestionar los mazos de forma independiente para cada uno de ellos. El resultado de esta combinación pretende derivar en un bucle de juego </w:t>
      </w:r>
      <w:r w:rsidDel="00000000" w:rsidR="00000000" w:rsidRPr="00000000">
        <w:rPr>
          <w:i w:val="1"/>
          <w:iCs w:val="1"/>
          <w:rtl w:val="0"/>
        </w:rPr>
        <w:t xml:space="preserve">roguelike</w:t>
      </w:r>
      <w:r w:rsidDel="00000000" w:rsidR="00000000" w:rsidRPr="00000000">
        <w:rPr>
          <w:rtl w:val="0"/>
        </w:rPr>
        <w:t xml:space="preserve"> coherente y atractivo.</w:t>
      </w:r>
    </w:p>
    <w:p w:rsidR="00000000" w:rsidDel="00000000" w:rsidP="00000000" w:rsidRDefault="00000000" w:rsidRPr="00000000" w14:paraId="00000098">
      <w:pPr>
        <w:spacing w:after="240" w:before="240" w:lineRule="auto"/>
        <w:ind w:firstLine="0"/>
        <w:rPr/>
      </w:pPr>
      <w:bookmarkStart w:colFirst="0" w:colLast="0" w:name="_7j61i1tw1xvh" w:id="9"/>
      <w:bookmarkEnd w:id="9"/>
      <w:r w:rsidDel="00000000" w:rsidR="00000000" w:rsidRPr="00000000">
        <w:rPr>
          <w:rtl w:val="0"/>
        </w:rPr>
        <w:t xml:space="preserve">Para alcanzar este objetivo se pueden enumerar una serie de hitos que dan forma al resultado final.</w:t>
      </w:r>
    </w:p>
    <w:p w:rsidR="00000000" w:rsidDel="00000000" w:rsidP="00000000" w:rsidRDefault="00000000" w:rsidRPr="00000000" w14:paraId="00000099">
      <w:pPr>
        <w:spacing w:after="240" w:before="240" w:lineRule="auto"/>
        <w:ind w:firstLine="0"/>
        <w:rPr/>
      </w:pPr>
      <w:bookmarkStart w:colFirst="0" w:colLast="0" w:name="_tym0nik56mq3" w:id="10"/>
      <w:bookmarkEnd w:id="10"/>
      <w:r w:rsidDel="00000000" w:rsidR="00000000" w:rsidRPr="00000000">
        <w:rPr>
          <w:rtl w:val="0"/>
        </w:rPr>
        <w:t xml:space="preserve">En primer lugar, se pone el foco en la gestión independiente de los distintos estados del juego a través de diferentes fases: campamento, combate y mapa; lo cual se relaciona directamente con la intención de asegurar la persistencia de datos entre escenas. </w:t>
      </w:r>
    </w:p>
    <w:p w:rsidR="00000000" w:rsidDel="00000000" w:rsidP="00000000" w:rsidRDefault="00000000" w:rsidRPr="00000000" w14:paraId="0000009A">
      <w:pPr>
        <w:spacing w:after="240" w:before="240" w:lineRule="auto"/>
        <w:ind w:firstLine="0"/>
        <w:rPr/>
      </w:pPr>
      <w:bookmarkStart w:colFirst="0" w:colLast="0" w:name="_7vl7nsmzjkge" w:id="11"/>
      <w:bookmarkEnd w:id="11"/>
      <w:r w:rsidDel="00000000" w:rsidR="00000000" w:rsidRPr="00000000">
        <w:rPr>
          <w:rtl w:val="0"/>
        </w:rPr>
        <w:t xml:space="preserve">El segundo hito aborda la gestión de una base de datos de cartas escalable y externa, capaz de cargar las definiciones desde archivos de intercambio de datos en formato JSON (Pezoa et al., 2016).</w:t>
      </w:r>
    </w:p>
    <w:p w:rsidR="00000000" w:rsidDel="00000000" w:rsidP="00000000" w:rsidRDefault="00000000" w:rsidRPr="00000000" w14:paraId="0000009B">
      <w:pPr>
        <w:spacing w:after="240" w:before="240" w:lineRule="auto"/>
        <w:ind w:firstLine="0"/>
        <w:rPr/>
      </w:pPr>
      <w:bookmarkStart w:colFirst="0" w:colLast="0" w:name="_l8bicqtp20aj" w:id="12"/>
      <w:bookmarkEnd w:id="12"/>
      <w:r w:rsidDel="00000000" w:rsidR="00000000" w:rsidRPr="00000000">
        <w:rPr>
          <w:rtl w:val="0"/>
        </w:rPr>
        <w:t xml:space="preserve">Otra finalidad importante es la implementación de un sistema de nodos que genere un mapa procedural distinto en cada partida. Asimismo, el desarrollo de la lógica correspondiente a la fase de campamento consiste en un nodo para la gestión del grupo y la modificación de los mazos.</w:t>
      </w:r>
    </w:p>
    <w:p w:rsidR="00000000" w:rsidDel="00000000" w:rsidP="00000000" w:rsidRDefault="00000000" w:rsidRPr="00000000" w14:paraId="0000009C">
      <w:pPr>
        <w:spacing w:after="240" w:before="240" w:lineRule="auto"/>
        <w:ind w:firstLine="0"/>
        <w:rPr/>
      </w:pPr>
      <w:bookmarkStart w:colFirst="0" w:colLast="0" w:name="_cu24uv1q9jba" w:id="13"/>
      <w:bookmarkEnd w:id="13"/>
      <w:r w:rsidDel="00000000" w:rsidR="00000000" w:rsidRPr="00000000">
        <w:rPr>
          <w:rtl w:val="0"/>
        </w:rPr>
        <w:t xml:space="preserve">El resultado final del proyecto consiste en un prototipo jugable que permita validar la experiencia de juego propuesta en base a lo anterior y demuestre su viabilidad técnica.</w:t>
      </w:r>
    </w:p>
    <w:p w:rsidR="00000000" w:rsidDel="00000000" w:rsidP="00000000" w:rsidRDefault="00000000" w:rsidRPr="00000000" w14:paraId="0000009D">
      <w:pPr>
        <w:pStyle w:val="Heading2"/>
        <w:keepLines w:val="0"/>
        <w:numPr>
          <w:ilvl w:val="1"/>
          <w:numId w:val="7"/>
        </w:numPr>
        <w:ind w:left="0" w:hanging="2"/>
        <w:rPr/>
      </w:pPr>
      <w:r w:rsidDel="00000000" w:rsidR="00000000" w:rsidRPr="00000000">
        <w:rPr>
          <w:rtl w:val="0"/>
        </w:rPr>
        <w:t xml:space="preserve">Impacto en sostenibilidad, ético-social y de diversidad</w:t>
      </w:r>
    </w:p>
    <w:p w:rsidR="00000000" w:rsidDel="00000000" w:rsidP="00000000" w:rsidRDefault="00000000" w:rsidRPr="00000000" w14:paraId="0000009E">
      <w:pPr>
        <w:ind w:hanging="2"/>
        <w:rPr/>
      </w:pPr>
      <w:bookmarkStart w:colFirst="0" w:colLast="0" w:name="_d83542ann5u8" w:id="14"/>
      <w:bookmarkEnd w:id="14"/>
      <w:r w:rsidDel="00000000" w:rsidR="00000000" w:rsidRPr="00000000">
        <w:rPr>
          <w:rtl w:val="0"/>
        </w:rPr>
      </w:r>
    </w:p>
    <w:p w:rsidR="00000000" w:rsidDel="00000000" w:rsidP="00000000" w:rsidRDefault="00000000" w:rsidRPr="00000000" w14:paraId="0000009F">
      <w:pPr>
        <w:ind w:hanging="2"/>
        <w:rPr/>
      </w:pPr>
      <w:bookmarkStart w:colFirst="0" w:colLast="0" w:name="_35nkun2" w:id="15"/>
      <w:bookmarkEnd w:id="15"/>
      <w:r w:rsidDel="00000000" w:rsidR="00000000" w:rsidRPr="00000000">
        <w:rPr>
          <w:rtl w:val="0"/>
        </w:rPr>
        <w:t xml:space="preserve">Aunque el núcleo del proyecto es de carácter técnico y de diseño de sistemas, se tienen en cuenta los siguientes aspectos transversales:</w:t>
      </w:r>
    </w:p>
    <w:p w:rsidR="00000000" w:rsidDel="00000000" w:rsidP="00000000" w:rsidRDefault="00000000" w:rsidRPr="00000000" w14:paraId="000000A0">
      <w:pPr>
        <w:numPr>
          <w:ilvl w:val="0"/>
          <w:numId w:val="11"/>
        </w:numPr>
        <w:spacing w:after="0" w:afterAutospacing="0" w:before="240" w:lineRule="auto"/>
        <w:ind w:left="720" w:hanging="360"/>
        <w:jc w:val="left"/>
        <w:rPr>
          <w:rFonts w:ascii="Times New Roman" w:cs="Times New Roman" w:eastAsia="Times New Roman" w:hAnsi="Times New Roman"/>
        </w:rPr>
      </w:pPr>
      <w:r w:rsidDel="00000000" w:rsidR="00000000" w:rsidRPr="00000000">
        <w:rPr>
          <w:b w:val="1"/>
          <w:bCs w:val="1"/>
          <w:rtl w:val="0"/>
        </w:rPr>
        <w:t xml:space="preserve">Sostenibilidad:</w:t>
      </w:r>
      <w:r w:rsidDel="00000000" w:rsidR="00000000" w:rsidRPr="00000000">
        <w:rPr>
          <w:rtl w:val="0"/>
        </w:rPr>
        <w:t xml:space="preserve"> El proyecto se desarrolla íntegramente con herramientas digitales y se apoya en el motor Unity. Se prioriza el uso eficiente de recursos y la reutilización de </w:t>
      </w:r>
      <w:r w:rsidDel="00000000" w:rsidR="00000000" w:rsidRPr="00000000">
        <w:rPr>
          <w:i w:val="1"/>
          <w:iCs w:val="1"/>
          <w:rtl w:val="0"/>
        </w:rPr>
        <w:t xml:space="preserve">assets</w:t>
      </w:r>
      <w:r w:rsidDel="00000000" w:rsidR="00000000" w:rsidRPr="00000000">
        <w:rPr>
          <w:rtl w:val="0"/>
        </w:rPr>
        <w:t xml:space="preserve"> de prototipado disponibles en la comunidad, promoviendo un desarrollo sostenible.</w:t>
      </w:r>
    </w:p>
    <w:p w:rsidR="00000000" w:rsidDel="00000000" w:rsidP="00000000" w:rsidRDefault="00000000" w:rsidRPr="00000000" w14:paraId="000000A1">
      <w:pPr>
        <w:numPr>
          <w:ilvl w:val="0"/>
          <w:numId w:val="11"/>
        </w:numPr>
        <w:spacing w:after="0" w:afterAutospacing="0" w:before="0" w:beforeAutospacing="0" w:lineRule="auto"/>
        <w:ind w:left="720" w:hanging="360"/>
        <w:jc w:val="left"/>
        <w:rPr>
          <w:rFonts w:ascii="Times New Roman" w:cs="Times New Roman" w:eastAsia="Times New Roman" w:hAnsi="Times New Roman"/>
        </w:rPr>
      </w:pPr>
      <w:r w:rsidDel="00000000" w:rsidR="00000000" w:rsidRPr="00000000">
        <w:rPr>
          <w:b w:val="1"/>
          <w:bCs w:val="1"/>
          <w:rtl w:val="0"/>
        </w:rPr>
        <w:t xml:space="preserve">Impacto Ético-Social:</w:t>
      </w:r>
      <w:r w:rsidDel="00000000" w:rsidR="00000000" w:rsidRPr="00000000">
        <w:rPr>
          <w:rtl w:val="0"/>
        </w:rPr>
        <w:t xml:space="preserve"> El diseño del juego se enfoca en la estrategia y la toma de decisiones, buscando crear una experiencia gratificante que respete el tiempo del jugador, evitando patrones de diseño depredadores o que fomenten la adicción.</w:t>
      </w:r>
    </w:p>
    <w:p w:rsidR="00000000" w:rsidDel="00000000" w:rsidP="00000000" w:rsidRDefault="00000000" w:rsidRPr="00000000" w14:paraId="000000A2">
      <w:pPr>
        <w:numPr>
          <w:ilvl w:val="0"/>
          <w:numId w:val="11"/>
        </w:numPr>
        <w:spacing w:after="240" w:before="0" w:beforeAutospacing="0" w:lineRule="auto"/>
        <w:ind w:left="720" w:hanging="360"/>
        <w:jc w:val="left"/>
        <w:rPr>
          <w:rFonts w:ascii="Times New Roman" w:cs="Times New Roman" w:eastAsia="Times New Roman" w:hAnsi="Times New Roman"/>
        </w:rPr>
      </w:pPr>
      <w:r w:rsidDel="00000000" w:rsidR="00000000" w:rsidRPr="00000000">
        <w:rPr>
          <w:b w:val="1"/>
          <w:bCs w:val="1"/>
          <w:rtl w:val="0"/>
        </w:rPr>
        <w:t xml:space="preserve">Diversidad y Accesibilidad:</w:t>
      </w:r>
      <w:r w:rsidDel="00000000" w:rsidR="00000000" w:rsidRPr="00000000">
        <w:rPr>
          <w:rtl w:val="0"/>
        </w:rPr>
        <w:t xml:space="preserve"> Se procura que el diseño visual contemple opciones de accesibilidad básicas, como un modo para daltónicos o tamaños de texto legibles. Además, aunque la narrativa no sea demasiado profunda, se evita la perpetuación de estereotipos de género o culturales.</w:t>
      </w:r>
      <w:r w:rsidDel="00000000" w:rsidR="00000000" w:rsidRPr="00000000">
        <w:rPr>
          <w:rtl w:val="0"/>
        </w:rPr>
      </w:r>
    </w:p>
    <w:p w:rsidR="00000000" w:rsidDel="00000000" w:rsidP="00000000" w:rsidRDefault="00000000" w:rsidRPr="00000000" w14:paraId="000000A3">
      <w:pPr>
        <w:pStyle w:val="Heading2"/>
        <w:ind w:left="720" w:firstLine="0"/>
        <w:rPr/>
      </w:pPr>
      <w:r w:rsidDel="00000000" w:rsidR="00000000" w:rsidRPr="00000000">
        <w:rPr>
          <w:rtl w:val="0"/>
        </w:rPr>
      </w:r>
    </w:p>
    <w:bookmarkStart w:colFirst="0" w:colLast="0" w:name="fw54mreniss1" w:id="16"/>
    <w:bookmarkEnd w:id="16"/>
    <w:p w:rsidR="00000000" w:rsidDel="00000000" w:rsidP="00000000" w:rsidRDefault="00000000" w:rsidRPr="00000000" w14:paraId="000000A4">
      <w:pPr>
        <w:pStyle w:val="Heading2"/>
        <w:numPr>
          <w:ilvl w:val="1"/>
          <w:numId w:val="7"/>
        </w:numPr>
        <w:ind w:left="0" w:hanging="2"/>
        <w:rPr/>
      </w:pPr>
      <w:r w:rsidDel="00000000" w:rsidR="00000000" w:rsidRPr="00000000">
        <w:rPr>
          <w:rtl w:val="0"/>
        </w:rPr>
        <w:t xml:space="preserve">Enfoque y método seguido</w:t>
      </w:r>
    </w:p>
    <w:p w:rsidR="00000000" w:rsidDel="00000000" w:rsidP="00000000" w:rsidRDefault="00000000" w:rsidRPr="00000000" w14:paraId="000000A5">
      <w:pPr>
        <w:spacing w:after="240" w:before="240" w:lineRule="auto"/>
        <w:ind w:firstLine="0"/>
        <w:rPr/>
      </w:pPr>
      <w:r w:rsidDel="00000000" w:rsidR="00000000" w:rsidRPr="00000000">
        <w:rPr>
          <w:rtl w:val="0"/>
        </w:rPr>
        <w:t xml:space="preserve">Para la consecución de los objetivos planteados, se han valorado diversas estrategias de desarrollo. Las alternativas principales incluían la adaptación de un proyecto </w:t>
      </w:r>
      <w:r w:rsidDel="00000000" w:rsidR="00000000" w:rsidRPr="00000000">
        <w:rPr>
          <w:i w:val="1"/>
          <w:iCs w:val="1"/>
          <w:rtl w:val="0"/>
        </w:rPr>
        <w:t xml:space="preserve">open-source</w:t>
      </w:r>
      <w:r w:rsidDel="00000000" w:rsidR="00000000" w:rsidRPr="00000000">
        <w:rPr>
          <w:rtl w:val="0"/>
        </w:rPr>
        <w:t xml:space="preserve"> existente o la creación de un </w:t>
      </w:r>
      <w:r w:rsidDel="00000000" w:rsidR="00000000" w:rsidRPr="00000000">
        <w:rPr>
          <w:i w:val="1"/>
          <w:iCs w:val="1"/>
          <w:rtl w:val="0"/>
        </w:rPr>
        <w:t xml:space="preserve">mod</w:t>
      </w:r>
      <w:r w:rsidDel="00000000" w:rsidR="00000000" w:rsidRPr="00000000">
        <w:rPr>
          <w:rtl w:val="0"/>
        </w:rPr>
        <w:t xml:space="preserve"> para un juego con una base de mecánicas similar.</w:t>
      </w:r>
    </w:p>
    <w:p w:rsidR="00000000" w:rsidDel="00000000" w:rsidP="00000000" w:rsidRDefault="00000000" w:rsidRPr="00000000" w14:paraId="000000A6">
      <w:pPr>
        <w:spacing w:after="240" w:before="240" w:lineRule="auto"/>
        <w:ind w:firstLine="0"/>
        <w:rPr/>
      </w:pPr>
      <w:r w:rsidDel="00000000" w:rsidR="00000000" w:rsidRPr="00000000">
        <w:rPr>
          <w:rtl w:val="0"/>
        </w:rPr>
        <w:t xml:space="preserve">Sin embargo, se ha determinado que la estrategia más apropiada para este trabajo es el desarrollo de un producto completamente nuevo desde cero.</w:t>
      </w:r>
    </w:p>
    <w:p w:rsidR="00000000" w:rsidDel="00000000" w:rsidP="00000000" w:rsidRDefault="00000000" w:rsidRPr="00000000" w14:paraId="000000A7">
      <w:pPr>
        <w:pStyle w:val="Heading2"/>
        <w:numPr>
          <w:ilvl w:val="1"/>
          <w:numId w:val="7"/>
        </w:numPr>
        <w:ind w:left="0" w:hanging="2"/>
        <w:rPr/>
      </w:pPr>
      <w:r w:rsidDel="00000000" w:rsidR="00000000" w:rsidRPr="00000000">
        <w:rPr>
          <w:rtl w:val="0"/>
        </w:rPr>
        <w:t xml:space="preserve">Planificación del trabajo</w:t>
      </w:r>
    </w:p>
    <w:p w:rsidR="00000000" w:rsidDel="00000000" w:rsidP="00000000" w:rsidRDefault="00000000" w:rsidRPr="00000000" w14:paraId="000000A8">
      <w:pPr>
        <w:ind w:left="0" w:hanging="2"/>
        <w:rPr/>
      </w:pPr>
      <w:r w:rsidDel="00000000" w:rsidR="00000000" w:rsidRPr="00000000">
        <w:rPr>
          <w:rtl w:val="0"/>
        </w:rPr>
      </w:r>
    </w:p>
    <w:p w:rsidR="00000000" w:rsidDel="00000000" w:rsidP="00000000" w:rsidRDefault="00000000" w:rsidRPr="00000000" w14:paraId="000000A9">
      <w:pPr>
        <w:spacing w:after="240" w:line="276" w:lineRule="auto"/>
        <w:ind w:firstLine="0"/>
        <w:rPr/>
      </w:pPr>
      <w:r w:rsidDel="00000000" w:rsidR="00000000" w:rsidRPr="00000000">
        <w:rPr>
          <w:rtl w:val="0"/>
        </w:rPr>
        <w:t xml:space="preserve">La planificación del proyecto se alinea directamente con el calendario de entregas del Trabajo de Fin de Máster, dividiendo el desarrollo en fases claras y con objetivos definidos para cada una.</w:t>
      </w:r>
      <w:r w:rsidDel="00000000" w:rsidR="00000000" w:rsidRPr="00000000">
        <w:rPr>
          <w:rtl w:val="0"/>
        </w:rPr>
      </w:r>
    </w:p>
    <w:tbl>
      <w:tblPr>
        <w:tblStyle w:val="Table3"/>
        <w:tblpPr w:leftFromText="180" w:rightFromText="180" w:topFromText="180" w:bottomFromText="180" w:vertAnchor="text" w:horzAnchor="text" w:tblpX="-5.999999999999659" w:tblpY="0"/>
        <w:tblW w:w="8175.0" w:type="dxa"/>
        <w:jc w:val="left"/>
        <w:tblLayout w:type="fixed"/>
        <w:tblLook w:val="0600"/>
      </w:tblPr>
      <w:tblGrid>
        <w:gridCol w:w="1080"/>
        <w:gridCol w:w="7095"/>
        <w:tblGridChange w:id="0">
          <w:tblGrid>
            <w:gridCol w:w="1080"/>
            <w:gridCol w:w="7095"/>
          </w:tblGrid>
        </w:tblGridChange>
      </w:tblGrid>
      <w:tr>
        <w:trPr>
          <w:cantSplit w:val="0"/>
          <w:trHeight w:val="549.4775390625"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AA">
            <w:pPr>
              <w:spacing w:after="480" w:line="276" w:lineRule="auto"/>
              <w:ind w:hanging="2"/>
              <w:jc w:val="center"/>
              <w:rPr>
                <w:sz w:val="20"/>
                <w:szCs w:val="20"/>
              </w:rPr>
            </w:pPr>
            <w:r w:rsidDel="00000000" w:rsidR="00000000" w:rsidRPr="00000000">
              <w:rPr>
                <w:b w:val="1"/>
                <w:bCs w:val="1"/>
                <w:sz w:val="20"/>
                <w:szCs w:val="20"/>
                <w:rtl w:val="0"/>
              </w:rPr>
              <w:t xml:space="preserve">Entrega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spacing w:after="480" w:line="276" w:lineRule="auto"/>
              <w:ind w:hanging="2"/>
              <w:jc w:val="center"/>
              <w:rPr>
                <w:sz w:val="20"/>
                <w:szCs w:val="20"/>
              </w:rPr>
            </w:pPr>
            <w:r w:rsidDel="00000000" w:rsidR="00000000" w:rsidRPr="00000000">
              <w:rPr>
                <w:b w:val="1"/>
                <w:bCs w:val="1"/>
                <w:sz w:val="20"/>
                <w:szCs w:val="20"/>
                <w:rtl w:val="0"/>
              </w:rPr>
              <w:t xml:space="preserve">Tareas y Objetivos Principales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spacing w:after="480" w:line="276" w:lineRule="auto"/>
              <w:ind w:hanging="2"/>
              <w:jc w:val="center"/>
              <w:rPr>
                <w:sz w:val="20"/>
                <w:szCs w:val="20"/>
              </w:rPr>
            </w:pPr>
            <w:r w:rsidDel="00000000" w:rsidR="00000000" w:rsidRPr="00000000">
              <w:rPr>
                <w:b w:val="1"/>
                <w:bCs w:val="1"/>
                <w:sz w:val="20"/>
                <w:szCs w:val="20"/>
                <w:rtl w:val="0"/>
              </w:rPr>
              <w:t xml:space="preserve">PEC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spacing w:after="480" w:line="276" w:lineRule="auto"/>
              <w:ind w:hanging="2"/>
              <w:rPr>
                <w:sz w:val="20"/>
                <w:szCs w:val="20"/>
              </w:rPr>
            </w:pPr>
            <w:r w:rsidDel="00000000" w:rsidR="00000000" w:rsidRPr="00000000">
              <w:rPr>
                <w:b w:val="1"/>
                <w:bCs w:val="1"/>
                <w:sz w:val="20"/>
                <w:szCs w:val="20"/>
                <w:rtl w:val="0"/>
              </w:rPr>
              <w:t xml:space="preserve">Plan de proyecto:</w:t>
            </w:r>
            <w:r w:rsidDel="00000000" w:rsidR="00000000" w:rsidRPr="00000000">
              <w:rPr>
                <w:sz w:val="20"/>
                <w:szCs w:val="20"/>
                <w:rtl w:val="0"/>
              </w:rPr>
              <w:t xml:space="preserve"> Definición conceptual, planificación detallada y redacción de la introducción y ficha del trabajo.</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spacing w:after="480" w:line="276" w:lineRule="auto"/>
              <w:ind w:hanging="2"/>
              <w:jc w:val="center"/>
              <w:rPr>
                <w:sz w:val="20"/>
                <w:szCs w:val="20"/>
              </w:rPr>
            </w:pPr>
            <w:r w:rsidDel="00000000" w:rsidR="00000000" w:rsidRPr="00000000">
              <w:rPr>
                <w:b w:val="1"/>
                <w:bCs w:val="1"/>
                <w:sz w:val="20"/>
                <w:szCs w:val="20"/>
                <w:rtl w:val="0"/>
              </w:rPr>
              <w:t xml:space="preserve">PEC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spacing w:after="480" w:line="276" w:lineRule="auto"/>
              <w:ind w:hanging="2"/>
              <w:rPr>
                <w:sz w:val="20"/>
                <w:szCs w:val="20"/>
              </w:rPr>
            </w:pPr>
            <w:r w:rsidDel="00000000" w:rsidR="00000000" w:rsidRPr="00000000">
              <w:rPr>
                <w:b w:val="1"/>
                <w:bCs w:val="1"/>
                <w:sz w:val="20"/>
                <w:szCs w:val="20"/>
                <w:rtl w:val="0"/>
              </w:rPr>
              <w:t xml:space="preserve">Estado del arte y prototipo Inicial:</w:t>
            </w:r>
            <w:r w:rsidDel="00000000" w:rsidR="00000000" w:rsidRPr="00000000">
              <w:rPr>
                <w:sz w:val="20"/>
                <w:szCs w:val="20"/>
                <w:rtl w:val="0"/>
              </w:rPr>
              <w:t xml:space="preserve"> Investigación de referentes, inicio de la implementación de la arquitectura base (sistema de cartas, combate). Redacción de Apartados 2 y 3.</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spacing w:after="480" w:line="276" w:lineRule="auto"/>
              <w:ind w:hanging="2"/>
              <w:jc w:val="center"/>
              <w:rPr>
                <w:sz w:val="20"/>
                <w:szCs w:val="20"/>
              </w:rPr>
            </w:pPr>
            <w:r w:rsidDel="00000000" w:rsidR="00000000" w:rsidRPr="00000000">
              <w:rPr>
                <w:b w:val="1"/>
                <w:bCs w:val="1"/>
                <w:sz w:val="20"/>
                <w:szCs w:val="20"/>
                <w:rtl w:val="0"/>
              </w:rPr>
              <w:t xml:space="preserve">PEC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spacing w:after="480" w:line="276" w:lineRule="auto"/>
              <w:ind w:hanging="2"/>
              <w:rPr>
                <w:sz w:val="20"/>
                <w:szCs w:val="20"/>
              </w:rPr>
            </w:pPr>
            <w:r w:rsidDel="00000000" w:rsidR="00000000" w:rsidRPr="00000000">
              <w:rPr>
                <w:b w:val="1"/>
                <w:bCs w:val="1"/>
                <w:sz w:val="20"/>
                <w:szCs w:val="20"/>
                <w:rtl w:val="0"/>
              </w:rPr>
              <w:t xml:space="preserve">Implementación de una versión jugable:</w:t>
            </w:r>
            <w:r w:rsidDel="00000000" w:rsidR="00000000" w:rsidRPr="00000000">
              <w:rPr>
                <w:sz w:val="20"/>
                <w:szCs w:val="20"/>
                <w:rtl w:val="0"/>
              </w:rPr>
              <w:t xml:space="preserve"> Desarrollo del </w:t>
            </w:r>
            <w:r w:rsidDel="00000000" w:rsidR="00000000" w:rsidRPr="00000000">
              <w:rPr>
                <w:i w:val="1"/>
                <w:iCs w:val="1"/>
                <w:sz w:val="20"/>
                <w:szCs w:val="20"/>
                <w:rtl w:val="0"/>
              </w:rPr>
              <w:t xml:space="preserve">core loop</w:t>
            </w:r>
            <w:r w:rsidDel="00000000" w:rsidR="00000000" w:rsidRPr="00000000">
              <w:rPr>
                <w:rFonts w:ascii="Arial Unicode MS" w:cs="Arial Unicode MS" w:eastAsia="Arial Unicode MS" w:hAnsi="Arial Unicode MS"/>
                <w:sz w:val="20"/>
                <w:szCs w:val="20"/>
                <w:rtl w:val="0"/>
              </w:rPr>
              <w:t xml:space="preserve"> (combate → evento → campamento). Entrega de una versión </w:t>
            </w:r>
            <w:r w:rsidDel="00000000" w:rsidR="00000000" w:rsidRPr="00000000">
              <w:rPr>
                <w:i w:val="1"/>
                <w:iCs w:val="1"/>
                <w:sz w:val="20"/>
                <w:szCs w:val="20"/>
                <w:rtl w:val="0"/>
              </w:rPr>
              <w:t xml:space="preserve">alpha</w:t>
            </w:r>
            <w:r w:rsidDel="00000000" w:rsidR="00000000" w:rsidRPr="00000000">
              <w:rPr>
                <w:sz w:val="20"/>
                <w:szCs w:val="20"/>
                <w:rtl w:val="0"/>
              </w:rPr>
              <w:t xml:space="preserve"> jugable. Redacción del Apartado 4 (Diseño Técnico).</w:t>
            </w:r>
          </w:p>
        </w:tc>
      </w:tr>
      <w:tr>
        <w:trPr>
          <w:cantSplit w:val="0"/>
          <w:trHeight w:val="1389.4921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spacing w:after="480" w:line="276" w:lineRule="auto"/>
              <w:ind w:hanging="2"/>
              <w:jc w:val="center"/>
              <w:rPr>
                <w:sz w:val="20"/>
                <w:szCs w:val="20"/>
              </w:rPr>
            </w:pPr>
            <w:r w:rsidDel="00000000" w:rsidR="00000000" w:rsidRPr="00000000">
              <w:rPr>
                <w:b w:val="1"/>
                <w:bCs w:val="1"/>
                <w:sz w:val="20"/>
                <w:szCs w:val="20"/>
                <w:rtl w:val="0"/>
              </w:rPr>
              <w:t xml:space="preserve">PEC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spacing w:after="480" w:line="276" w:lineRule="auto"/>
              <w:ind w:hanging="2"/>
              <w:rPr>
                <w:sz w:val="20"/>
                <w:szCs w:val="20"/>
              </w:rPr>
            </w:pPr>
            <w:r w:rsidDel="00000000" w:rsidR="00000000" w:rsidRPr="00000000">
              <w:rPr>
                <w:b w:val="1"/>
                <w:bCs w:val="1"/>
                <w:sz w:val="20"/>
                <w:szCs w:val="20"/>
                <w:rtl w:val="0"/>
              </w:rPr>
              <w:t xml:space="preserve">Memoria y productos finales:</w:t>
            </w:r>
            <w:r w:rsidDel="00000000" w:rsidR="00000000" w:rsidRPr="00000000">
              <w:rPr>
                <w:sz w:val="20"/>
                <w:szCs w:val="20"/>
                <w:rtl w:val="0"/>
              </w:rPr>
              <w:t xml:space="preserve"> Pulido del prototipo ("Gold Master"), corrección de errores, finalización de la memoria (Apartados 5 y 6). Creación del tráiler y vídeo de defensa.</w:t>
            </w:r>
          </w:p>
        </w:tc>
      </w:tr>
      <w:tr>
        <w:trPr>
          <w:cantSplit w:val="0"/>
          <w:trHeight w:val="873.9550781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spacing w:after="480" w:line="276" w:lineRule="auto"/>
              <w:ind w:hanging="2"/>
              <w:jc w:val="center"/>
              <w:rPr>
                <w:sz w:val="20"/>
                <w:szCs w:val="20"/>
              </w:rPr>
            </w:pPr>
            <w:r w:rsidDel="00000000" w:rsidR="00000000" w:rsidRPr="00000000">
              <w:rPr>
                <w:b w:val="1"/>
                <w:bCs w:val="1"/>
                <w:sz w:val="20"/>
                <w:szCs w:val="20"/>
                <w:rtl w:val="0"/>
              </w:rPr>
              <w:t xml:space="preserve">PEC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spacing w:after="480" w:line="276" w:lineRule="auto"/>
              <w:ind w:hanging="2"/>
              <w:rPr>
                <w:sz w:val="20"/>
                <w:szCs w:val="20"/>
              </w:rPr>
            </w:pPr>
            <w:r w:rsidDel="00000000" w:rsidR="00000000" w:rsidRPr="00000000">
              <w:rPr>
                <w:b w:val="1"/>
                <w:bCs w:val="1"/>
                <w:sz w:val="20"/>
                <w:szCs w:val="20"/>
                <w:rtl w:val="0"/>
              </w:rPr>
              <w:t xml:space="preserve">Defensa virtual:</w:t>
            </w:r>
            <w:r w:rsidDel="00000000" w:rsidR="00000000" w:rsidRPr="00000000">
              <w:rPr>
                <w:sz w:val="20"/>
                <w:szCs w:val="20"/>
                <w:rtl w:val="0"/>
              </w:rPr>
              <w:t xml:space="preserve"> Preparación y realización del acto de defensa síncrono ante el tribunal.</w:t>
            </w:r>
          </w:p>
        </w:tc>
      </w:tr>
    </w:tbl>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2"/>
        <w:numPr>
          <w:ilvl w:val="1"/>
          <w:numId w:val="7"/>
        </w:numPr>
        <w:ind w:left="0" w:hanging="2"/>
        <w:rPr/>
      </w:pPr>
      <w:r w:rsidDel="00000000" w:rsidR="00000000" w:rsidRPr="00000000">
        <w:rPr>
          <w:rtl w:val="0"/>
        </w:rPr>
        <w:t xml:space="preserve">Breve sumario de productos obtenidos</w:t>
      </w:r>
      <w:r w:rsidDel="00000000" w:rsidR="00000000" w:rsidRPr="00000000">
        <w:rPr>
          <w:rtl w:val="0"/>
        </w:rPr>
      </w:r>
    </w:p>
    <w:p w:rsidR="00000000" w:rsidDel="00000000" w:rsidP="00000000" w:rsidRDefault="00000000" w:rsidRPr="00000000" w14:paraId="000000D5">
      <w:pPr>
        <w:spacing w:after="240" w:before="240" w:lineRule="auto"/>
        <w:ind w:firstLine="0"/>
        <w:rPr/>
      </w:pPr>
      <w:r w:rsidDel="00000000" w:rsidR="00000000" w:rsidRPr="00000000">
        <w:rPr>
          <w:rtl w:val="0"/>
        </w:rPr>
        <w:t xml:space="preserve">Los elementos generados</w:t>
      </w:r>
      <w:r w:rsidDel="00000000" w:rsidR="00000000" w:rsidRPr="00000000">
        <w:rPr>
          <w:rtl w:val="0"/>
        </w:rPr>
        <w:t xml:space="preserve">, de acuerdo con los requisitos de la asignatura, son los siguientes:</w:t>
      </w:r>
    </w:p>
    <w:p w:rsidR="00000000" w:rsidDel="00000000" w:rsidP="00000000" w:rsidRDefault="00000000" w:rsidRPr="00000000" w14:paraId="000000D6">
      <w:pPr>
        <w:numPr>
          <w:ilvl w:val="0"/>
          <w:numId w:val="12"/>
        </w:numPr>
        <w:spacing w:after="0" w:afterAutospacing="0" w:before="240" w:lineRule="auto"/>
        <w:ind w:left="720" w:hanging="360"/>
        <w:jc w:val="left"/>
      </w:pPr>
      <w:r w:rsidDel="00000000" w:rsidR="00000000" w:rsidRPr="00000000">
        <w:rPr>
          <w:rtl w:val="0"/>
        </w:rPr>
        <w:t xml:space="preserve">Memoria completa del proyecto en formato PDF.</w:t>
      </w:r>
    </w:p>
    <w:p w:rsidR="00000000" w:rsidDel="00000000" w:rsidP="00000000" w:rsidRDefault="00000000" w:rsidRPr="00000000" w14:paraId="000000D7">
      <w:pPr>
        <w:numPr>
          <w:ilvl w:val="0"/>
          <w:numId w:val="12"/>
        </w:numPr>
        <w:spacing w:after="0" w:afterAutospacing="0" w:before="0" w:beforeAutospacing="0" w:lineRule="auto"/>
        <w:ind w:left="720" w:hanging="360"/>
        <w:jc w:val="left"/>
      </w:pPr>
      <w:r w:rsidDel="00000000" w:rsidR="00000000" w:rsidRPr="00000000">
        <w:rPr>
          <w:rtl w:val="0"/>
        </w:rPr>
        <w:t xml:space="preserve">Un prototipo jugable del videojuego en su versión final, distribuido como un ejecutable.</w:t>
      </w:r>
    </w:p>
    <w:p w:rsidR="00000000" w:rsidDel="00000000" w:rsidP="00000000" w:rsidRDefault="00000000" w:rsidRPr="00000000" w14:paraId="000000D8">
      <w:pPr>
        <w:numPr>
          <w:ilvl w:val="0"/>
          <w:numId w:val="12"/>
        </w:numPr>
        <w:spacing w:after="0" w:afterAutospacing="0" w:before="0" w:beforeAutospacing="0" w:lineRule="auto"/>
        <w:ind w:left="720" w:hanging="360"/>
        <w:jc w:val="left"/>
      </w:pPr>
      <w:r w:rsidDel="00000000" w:rsidR="00000000" w:rsidRPr="00000000">
        <w:rPr>
          <w:rtl w:val="0"/>
        </w:rPr>
        <w:t xml:space="preserve">Tráiler promocional del videojuego.</w:t>
      </w:r>
    </w:p>
    <w:p w:rsidR="00000000" w:rsidDel="00000000" w:rsidP="00000000" w:rsidRDefault="00000000" w:rsidRPr="00000000" w14:paraId="000000D9">
      <w:pPr>
        <w:numPr>
          <w:ilvl w:val="0"/>
          <w:numId w:val="12"/>
        </w:numPr>
        <w:spacing w:after="0" w:afterAutospacing="0" w:before="0" w:beforeAutospacing="0" w:lineRule="auto"/>
        <w:ind w:left="720" w:hanging="360"/>
        <w:jc w:val="left"/>
      </w:pPr>
      <w:r w:rsidDel="00000000" w:rsidR="00000000" w:rsidRPr="00000000">
        <w:rPr>
          <w:rtl w:val="0"/>
        </w:rPr>
        <w:t xml:space="preserve">Un vídeo de defensa exponiendo el trabajo realizado.</w:t>
      </w:r>
    </w:p>
    <w:p w:rsidR="00000000" w:rsidDel="00000000" w:rsidP="00000000" w:rsidRDefault="00000000" w:rsidRPr="00000000" w14:paraId="000000DA">
      <w:pPr>
        <w:numPr>
          <w:ilvl w:val="0"/>
          <w:numId w:val="12"/>
        </w:numPr>
        <w:spacing w:after="240" w:before="0" w:beforeAutospacing="0" w:lineRule="auto"/>
        <w:ind w:left="720" w:hanging="360"/>
        <w:jc w:val="left"/>
      </w:pPr>
      <w:r w:rsidDel="00000000" w:rsidR="00000000" w:rsidRPr="00000000">
        <w:rPr>
          <w:rtl w:val="0"/>
        </w:rPr>
        <w:t xml:space="preserve">El repositorio de código fuente del proyecto en GitLab.</w:t>
      </w:r>
      <w:r w:rsidDel="00000000" w:rsidR="00000000" w:rsidRPr="00000000">
        <w:rPr>
          <w:rtl w:val="0"/>
        </w:rPr>
      </w:r>
    </w:p>
    <w:p w:rsidR="00000000" w:rsidDel="00000000" w:rsidP="00000000" w:rsidRDefault="00000000" w:rsidRPr="00000000" w14:paraId="000000DB">
      <w:pPr>
        <w:spacing w:after="240" w:before="240" w:lineRule="auto"/>
        <w:ind w:left="720" w:firstLine="0"/>
        <w:jc w:val="left"/>
        <w:rPr>
          <w:highlight w:val="yellow"/>
        </w:rPr>
      </w:pPr>
      <w:r w:rsidDel="00000000" w:rsidR="00000000" w:rsidRPr="00000000">
        <w:rPr>
          <w:rtl w:val="0"/>
        </w:rPr>
      </w:r>
    </w:p>
    <w:p w:rsidR="00000000" w:rsidDel="00000000" w:rsidP="00000000" w:rsidRDefault="00000000" w:rsidRPr="00000000" w14:paraId="000000DC">
      <w:pPr>
        <w:pStyle w:val="Heading2"/>
        <w:numPr>
          <w:ilvl w:val="1"/>
          <w:numId w:val="7"/>
        </w:numPr>
        <w:ind w:left="0" w:hanging="2"/>
        <w:rPr/>
      </w:pPr>
      <w:r w:rsidDel="00000000" w:rsidR="00000000" w:rsidRPr="00000000">
        <w:rPr>
          <w:rtl w:val="0"/>
        </w:rPr>
        <w:t xml:space="preserve">Descripción de los otros capítulos de la memoria</w:t>
      </w:r>
      <w:r w:rsidDel="00000000" w:rsidR="00000000" w:rsidRPr="00000000">
        <w:rPr>
          <w:rtl w:val="0"/>
        </w:rPr>
      </w:r>
    </w:p>
    <w:p w:rsidR="00000000" w:rsidDel="00000000" w:rsidP="00000000" w:rsidRDefault="00000000" w:rsidRPr="00000000" w14:paraId="000000DD">
      <w:pPr>
        <w:spacing w:after="240" w:before="240" w:lineRule="auto"/>
        <w:ind w:firstLine="0"/>
        <w:rPr/>
      </w:pPr>
      <w:r w:rsidDel="00000000" w:rsidR="00000000" w:rsidRPr="00000000">
        <w:rPr>
          <w:rtl w:val="0"/>
        </w:rPr>
        <w:t xml:space="preserve">A continuación de esta introducción, la memoria se estructura en los siguientes capítulos:</w:t>
      </w:r>
    </w:p>
    <w:p w:rsidR="00000000" w:rsidDel="00000000" w:rsidP="00000000" w:rsidRDefault="00000000" w:rsidRPr="00000000" w14:paraId="000000DE">
      <w:pPr>
        <w:numPr>
          <w:ilvl w:val="0"/>
          <w:numId w:val="2"/>
        </w:numPr>
        <w:spacing w:after="0" w:afterAutospacing="0" w:before="240" w:lineRule="auto"/>
        <w:ind w:left="720" w:hanging="360"/>
        <w:jc w:val="left"/>
      </w:pPr>
      <w:r w:rsidDel="00000000" w:rsidR="00000000" w:rsidRPr="00000000">
        <w:rPr>
          <w:b w:val="1"/>
          <w:bCs w:val="1"/>
          <w:rtl w:val="0"/>
        </w:rPr>
        <w:t xml:space="preserve">Capítulo 2. Estado del arte:</w:t>
      </w:r>
      <w:r w:rsidDel="00000000" w:rsidR="00000000" w:rsidRPr="00000000">
        <w:rPr>
          <w:rtl w:val="0"/>
        </w:rPr>
        <w:t xml:space="preserve"> Se realiza un análisis de trabajos y videojuegos referentes que combinen las mecánicas de </w:t>
      </w:r>
      <w:r w:rsidDel="00000000" w:rsidR="00000000" w:rsidRPr="00000000">
        <w:rPr>
          <w:i w:val="1"/>
          <w:iCs w:val="1"/>
          <w:rtl w:val="0"/>
        </w:rPr>
        <w:t xml:space="preserve">roguelike</w:t>
      </w:r>
      <w:r w:rsidDel="00000000" w:rsidR="00000000" w:rsidRPr="00000000">
        <w:rPr>
          <w:rtl w:val="0"/>
        </w:rPr>
        <w:t xml:space="preserve">, </w:t>
      </w:r>
      <w:r w:rsidDel="00000000" w:rsidR="00000000" w:rsidRPr="00000000">
        <w:rPr>
          <w:i w:val="1"/>
          <w:iCs w:val="1"/>
          <w:rtl w:val="0"/>
        </w:rPr>
        <w:t xml:space="preserve">deckbuilding</w:t>
      </w:r>
      <w:r w:rsidDel="00000000" w:rsidR="00000000" w:rsidRPr="00000000">
        <w:rPr>
          <w:rtl w:val="0"/>
        </w:rPr>
        <w:t xml:space="preserve"> y combate táctico, identificando soluciones de diseño existentes y el nicho específico de este proyecto.</w:t>
      </w:r>
    </w:p>
    <w:p w:rsidR="00000000" w:rsidDel="00000000" w:rsidP="00000000" w:rsidRDefault="00000000" w:rsidRPr="00000000" w14:paraId="000000DF">
      <w:pPr>
        <w:numPr>
          <w:ilvl w:val="0"/>
          <w:numId w:val="2"/>
        </w:numPr>
        <w:spacing w:after="0" w:afterAutospacing="0" w:before="0" w:beforeAutospacing="0" w:lineRule="auto"/>
        <w:ind w:left="720" w:hanging="360"/>
        <w:jc w:val="left"/>
      </w:pPr>
      <w:r w:rsidDel="00000000" w:rsidR="00000000" w:rsidRPr="00000000">
        <w:rPr>
          <w:b w:val="1"/>
          <w:bCs w:val="1"/>
          <w:rtl w:val="0"/>
        </w:rPr>
        <w:t xml:space="preserve">Capítulo 3. Estrategia del proyecto:</w:t>
      </w:r>
      <w:r w:rsidDel="00000000" w:rsidR="00000000" w:rsidRPr="00000000">
        <w:rPr>
          <w:rtl w:val="0"/>
        </w:rPr>
        <w:t xml:space="preserve"> Se profundiza en la metodología de trabajo, la elección y justificación de las tecnologías y herramientas empleadas.</w:t>
      </w:r>
    </w:p>
    <w:p w:rsidR="00000000" w:rsidDel="00000000" w:rsidP="00000000" w:rsidRDefault="00000000" w:rsidRPr="00000000" w14:paraId="000000E0">
      <w:pPr>
        <w:numPr>
          <w:ilvl w:val="0"/>
          <w:numId w:val="2"/>
        </w:numPr>
        <w:spacing w:after="0" w:afterAutospacing="0" w:before="0" w:beforeAutospacing="0" w:lineRule="auto"/>
        <w:ind w:left="720" w:hanging="360"/>
        <w:jc w:val="left"/>
      </w:pPr>
      <w:r w:rsidDel="00000000" w:rsidR="00000000" w:rsidRPr="00000000">
        <w:rPr>
          <w:b w:val="1"/>
          <w:bCs w:val="1"/>
          <w:rtl w:val="0"/>
        </w:rPr>
        <w:t xml:space="preserve">Capítulo 4. Diseño del proyecto:</w:t>
      </w:r>
      <w:r w:rsidDel="00000000" w:rsidR="00000000" w:rsidRPr="00000000">
        <w:rPr>
          <w:rtl w:val="0"/>
        </w:rPr>
        <w:t xml:space="preserve"> Se describe en profundidad la arquitectura técnica del prototipo, el diseño detallado de los sistemas de juego (combate, cartas, mapa, campamento) y los </w:t>
      </w:r>
      <w:r w:rsidDel="00000000" w:rsidR="00000000" w:rsidRPr="00000000">
        <w:rPr>
          <w:i w:val="1"/>
          <w:iCs w:val="1"/>
          <w:rtl w:val="0"/>
        </w:rPr>
        <w:t xml:space="preserve">assets</w:t>
      </w:r>
      <w:r w:rsidDel="00000000" w:rsidR="00000000" w:rsidRPr="00000000">
        <w:rPr>
          <w:rtl w:val="0"/>
        </w:rPr>
        <w:t xml:space="preserve"> utilizados.</w:t>
      </w:r>
    </w:p>
    <w:p w:rsidR="00000000" w:rsidDel="00000000" w:rsidP="00000000" w:rsidRDefault="00000000" w:rsidRPr="00000000" w14:paraId="000000E1">
      <w:pPr>
        <w:numPr>
          <w:ilvl w:val="0"/>
          <w:numId w:val="2"/>
        </w:numPr>
        <w:spacing w:after="0" w:afterAutospacing="0" w:before="0" w:beforeAutospacing="0" w:lineRule="auto"/>
        <w:ind w:left="720" w:hanging="360"/>
        <w:jc w:val="left"/>
      </w:pPr>
      <w:r w:rsidDel="00000000" w:rsidR="00000000" w:rsidRPr="00000000">
        <w:rPr>
          <w:b w:val="1"/>
          <w:bCs w:val="1"/>
          <w:rtl w:val="0"/>
        </w:rPr>
        <w:t xml:space="preserve">Capítulo 5. Implementación:</w:t>
      </w:r>
      <w:r w:rsidDel="00000000" w:rsidR="00000000" w:rsidRPr="00000000">
        <w:rPr>
          <w:rtl w:val="0"/>
        </w:rPr>
        <w:t xml:space="preserve"> Exposición de los detalles, problemas y soluciones técnicas más relevantes encontrados durante el desarrollo del prototipo.</w:t>
      </w:r>
    </w:p>
    <w:p w:rsidR="00000000" w:rsidDel="00000000" w:rsidP="00000000" w:rsidRDefault="00000000" w:rsidRPr="00000000" w14:paraId="000000E2">
      <w:pPr>
        <w:numPr>
          <w:ilvl w:val="0"/>
          <w:numId w:val="2"/>
        </w:numPr>
        <w:spacing w:after="0" w:afterAutospacing="0" w:before="0" w:beforeAutospacing="0" w:lineRule="auto"/>
        <w:ind w:left="720" w:hanging="360"/>
        <w:jc w:val="left"/>
      </w:pPr>
      <w:r w:rsidDel="00000000" w:rsidR="00000000" w:rsidRPr="00000000">
        <w:rPr>
          <w:b w:val="1"/>
          <w:bCs w:val="1"/>
          <w:rtl w:val="0"/>
        </w:rPr>
        <w:t xml:space="preserve">Capítulo 6. Conclusiones y trabajo futuro:</w:t>
      </w:r>
      <w:r w:rsidDel="00000000" w:rsidR="00000000" w:rsidRPr="00000000">
        <w:rPr>
          <w:rtl w:val="0"/>
        </w:rPr>
        <w:t xml:space="preserve"> Se evalúa el cumplimiento de los objetivos, además de una reflexión sobre el proceso y los resultados obtenidos, y se plantean posibles líneas de mejora y trabajo futuro.</w:t>
      </w:r>
      <w:r w:rsidDel="00000000" w:rsidR="00000000" w:rsidRPr="00000000">
        <w:br w:type="page"/>
      </w:r>
      <w:r w:rsidDel="00000000" w:rsidR="00000000" w:rsidRPr="00000000">
        <w:rPr>
          <w:rtl w:val="0"/>
        </w:rPr>
      </w:r>
    </w:p>
    <w:p w:rsidR="00000000" w:rsidDel="00000000" w:rsidP="00000000" w:rsidRDefault="00000000" w:rsidRPr="00000000" w14:paraId="000000E3">
      <w:pPr>
        <w:pStyle w:val="Heading1"/>
        <w:numPr>
          <w:ilvl w:val="0"/>
          <w:numId w:val="6"/>
        </w:numPr>
        <w:ind w:left="2" w:hanging="4"/>
        <w:rPr/>
      </w:pPr>
      <w:bookmarkStart w:colFirst="0" w:colLast="0" w:name="_z337ya" w:id="17"/>
      <w:bookmarkEnd w:id="17"/>
      <w:r w:rsidDel="00000000" w:rsidR="00000000" w:rsidRPr="00000000">
        <w:rPr>
          <w:rtl w:val="0"/>
        </w:rPr>
        <w:t xml:space="preserve">Estado del arte</w:t>
      </w:r>
    </w:p>
    <w:p w:rsidR="00000000" w:rsidDel="00000000" w:rsidP="00000000" w:rsidRDefault="00000000" w:rsidRPr="00000000" w14:paraId="000000E4">
      <w:pPr>
        <w:ind w:left="440" w:firstLine="0"/>
        <w:rPr/>
      </w:pPr>
      <w:r w:rsidDel="00000000" w:rsidR="00000000" w:rsidRPr="00000000">
        <w:rPr>
          <w:rtl w:val="0"/>
        </w:rPr>
      </w:r>
    </w:p>
    <w:p w:rsidR="00000000" w:rsidDel="00000000" w:rsidP="00000000" w:rsidRDefault="00000000" w:rsidRPr="00000000" w14:paraId="000000E5">
      <w:pPr>
        <w:pStyle w:val="Heading2"/>
        <w:numPr>
          <w:ilvl w:val="1"/>
          <w:numId w:val="6"/>
        </w:numPr>
        <w:ind w:left="720" w:hanging="720"/>
        <w:rPr/>
      </w:pPr>
      <w:bookmarkStart w:colFirst="0" w:colLast="0" w:name="_ofeivkgxl7qi" w:id="18"/>
      <w:bookmarkEnd w:id="18"/>
      <w:r w:rsidDel="00000000" w:rsidR="00000000" w:rsidRPr="00000000">
        <w:rPr>
          <w:rtl w:val="0"/>
        </w:rPr>
        <w:t xml:space="preserve">Introducción al estado del arte</w:t>
      </w:r>
    </w:p>
    <w:p w:rsidR="00000000" w:rsidDel="00000000" w:rsidP="00000000" w:rsidRDefault="00000000" w:rsidRPr="00000000" w14:paraId="000000E6">
      <w:pPr>
        <w:ind w:firstLine="0"/>
        <w:rPr/>
      </w:pPr>
      <w:r w:rsidDel="00000000" w:rsidR="00000000" w:rsidRPr="00000000">
        <w:rPr>
          <w:rtl w:val="0"/>
        </w:rPr>
      </w:r>
    </w:p>
    <w:p w:rsidR="00000000" w:rsidDel="00000000" w:rsidP="00000000" w:rsidRDefault="00000000" w:rsidRPr="00000000" w14:paraId="000000E7">
      <w:pPr>
        <w:ind w:firstLine="0"/>
        <w:rPr/>
      </w:pPr>
      <w:r w:rsidDel="00000000" w:rsidR="00000000" w:rsidRPr="00000000">
        <w:rPr>
          <w:rtl w:val="0"/>
        </w:rPr>
        <w:t xml:space="preserve">En este capítulo se analiza el contexto sobre el que se basa el proyecto, estudiando los fundamentos y la evolución de los géneros en los que se inspira: el </w:t>
      </w:r>
      <w:r w:rsidDel="00000000" w:rsidR="00000000" w:rsidRPr="00000000">
        <w:rPr>
          <w:i w:val="1"/>
          <w:iCs w:val="1"/>
          <w:rtl w:val="0"/>
        </w:rPr>
        <w:t xml:space="preserve">roguelike</w:t>
      </w:r>
      <w:r w:rsidDel="00000000" w:rsidR="00000000" w:rsidRPr="00000000">
        <w:rPr>
          <w:rtl w:val="0"/>
        </w:rPr>
        <w:t xml:space="preserve">, el </w:t>
      </w:r>
      <w:r w:rsidDel="00000000" w:rsidR="00000000" w:rsidRPr="00000000">
        <w:rPr>
          <w:i w:val="1"/>
          <w:iCs w:val="1"/>
          <w:rtl w:val="0"/>
        </w:rPr>
        <w:t xml:space="preserve">deckbuilder</w:t>
      </w:r>
      <w:r w:rsidDel="00000000" w:rsidR="00000000" w:rsidRPr="00000000">
        <w:rPr>
          <w:rtl w:val="0"/>
        </w:rPr>
        <w:t xml:space="preserve"> y el RPG táctico por turnos con gestión de grupo. El objetivo es analizar los videojuegos referentes clave del mercado, evaluar sus mecánicas principales y, a través de este ejercicio, identificar el nicho de oportunidad específico y la aportación de valor de este trabajo.</w:t>
      </w:r>
    </w:p>
    <w:p w:rsidR="00000000" w:rsidDel="00000000" w:rsidP="00000000" w:rsidRDefault="00000000" w:rsidRPr="00000000" w14:paraId="000000E8">
      <w:pPr>
        <w:ind w:firstLine="0"/>
        <w:rPr/>
      </w:pPr>
      <w:r w:rsidDel="00000000" w:rsidR="00000000" w:rsidRPr="00000000">
        <w:rPr>
          <w:rtl w:val="0"/>
        </w:rPr>
      </w:r>
    </w:p>
    <w:p w:rsidR="00000000" w:rsidDel="00000000" w:rsidP="00000000" w:rsidRDefault="00000000" w:rsidRPr="00000000" w14:paraId="000000E9">
      <w:pPr>
        <w:numPr>
          <w:ilvl w:val="1"/>
          <w:numId w:val="6"/>
        </w:numPr>
        <w:ind w:left="720" w:hanging="720"/>
      </w:pPr>
      <w:r w:rsidDel="00000000" w:rsidR="00000000" w:rsidRPr="00000000">
        <w:rPr>
          <w:rtl w:val="0"/>
        </w:rPr>
        <w:t xml:space="preserve">Orígenes y pilares del género híbrido</w:t>
      </w:r>
    </w:p>
    <w:p w:rsidR="00000000" w:rsidDel="00000000" w:rsidP="00000000" w:rsidRDefault="00000000" w:rsidRPr="00000000" w14:paraId="000000EA">
      <w:pPr>
        <w:ind w:firstLine="0"/>
        <w:rPr/>
      </w:pPr>
      <w:r w:rsidDel="00000000" w:rsidR="00000000" w:rsidRPr="00000000">
        <w:rPr>
          <w:rtl w:val="0"/>
        </w:rPr>
      </w:r>
    </w:p>
    <w:p w:rsidR="00000000" w:rsidDel="00000000" w:rsidP="00000000" w:rsidRDefault="00000000" w:rsidRPr="00000000" w14:paraId="000000EB">
      <w:pPr>
        <w:ind w:firstLine="0"/>
        <w:rPr/>
      </w:pPr>
      <w:r w:rsidDel="00000000" w:rsidR="00000000" w:rsidRPr="00000000">
        <w:rPr>
          <w:rtl w:val="0"/>
        </w:rPr>
        <w:t xml:space="preserve">El proyecto se apoya en tres fundamentos clave del diseño de videojuegos, cada uno con una historia independiente que define las diferentes expectativas del jugador.</w:t>
      </w:r>
    </w:p>
    <w:p w:rsidR="00000000" w:rsidDel="00000000" w:rsidP="00000000" w:rsidRDefault="00000000" w:rsidRPr="00000000" w14:paraId="000000EC">
      <w:pPr>
        <w:ind w:firstLine="0"/>
        <w:rPr/>
      </w:pPr>
      <w:r w:rsidDel="00000000" w:rsidR="00000000" w:rsidRPr="00000000">
        <w:rPr>
          <w:rtl w:val="0"/>
        </w:rPr>
      </w:r>
    </w:p>
    <w:bookmarkStart w:colFirst="0" w:colLast="0" w:name="5reh6iteb67u" w:id="19"/>
    <w:bookmarkEnd w:id="19"/>
    <w:p w:rsidR="00000000" w:rsidDel="00000000" w:rsidP="00000000" w:rsidRDefault="00000000" w:rsidRPr="00000000" w14:paraId="000000ED">
      <w:pPr>
        <w:numPr>
          <w:ilvl w:val="2"/>
          <w:numId w:val="6"/>
        </w:numPr>
        <w:ind w:left="720" w:hanging="720"/>
      </w:pPr>
      <w:r w:rsidDel="00000000" w:rsidR="00000000" w:rsidRPr="00000000">
        <w:rPr>
          <w:rtl w:val="0"/>
        </w:rPr>
        <w:t xml:space="preserve">El </w:t>
      </w:r>
      <w:r w:rsidDel="00000000" w:rsidR="00000000" w:rsidRPr="00000000">
        <w:rPr>
          <w:i w:val="1"/>
          <w:iCs w:val="1"/>
          <w:rtl w:val="0"/>
        </w:rPr>
        <w:t xml:space="preserve">Roguelike</w:t>
      </w:r>
      <w:r w:rsidDel="00000000" w:rsidR="00000000" w:rsidRPr="00000000">
        <w:rPr>
          <w:rtl w:val="0"/>
        </w:rPr>
        <w:t xml:space="preserve">: muerte permanente y proceduralidad</w:t>
      </w:r>
    </w:p>
    <w:p w:rsidR="00000000" w:rsidDel="00000000" w:rsidP="00000000" w:rsidRDefault="00000000" w:rsidRPr="00000000" w14:paraId="000000EE">
      <w:pPr>
        <w:ind w:firstLine="0"/>
        <w:rPr/>
      </w:pPr>
      <w:r w:rsidDel="00000000" w:rsidR="00000000" w:rsidRPr="00000000">
        <w:rPr>
          <w:rtl w:val="0"/>
        </w:rPr>
      </w:r>
    </w:p>
    <w:p w:rsidR="00000000" w:rsidDel="00000000" w:rsidP="00000000" w:rsidRDefault="00000000" w:rsidRPr="00000000" w14:paraId="000000EF">
      <w:pPr>
        <w:ind w:firstLine="0"/>
        <w:rPr/>
      </w:pPr>
      <w:r w:rsidDel="00000000" w:rsidR="00000000" w:rsidRPr="00000000">
        <w:rPr>
          <w:rtl w:val="0"/>
        </w:rPr>
        <w:t xml:space="preserve">El género </w:t>
      </w:r>
      <w:r w:rsidDel="00000000" w:rsidR="00000000" w:rsidRPr="00000000">
        <w:rPr>
          <w:i w:val="1"/>
          <w:iCs w:val="1"/>
          <w:rtl w:val="0"/>
        </w:rPr>
        <w:t xml:space="preserve">roguelike</w:t>
      </w:r>
      <w:r w:rsidDel="00000000" w:rsidR="00000000" w:rsidRPr="00000000">
        <w:rPr>
          <w:rtl w:val="0"/>
        </w:rPr>
        <w:t xml:space="preserve"> se define por su alta dificultad, la generación procedural de niveles y la muerte permanente (conocida en inglés como </w:t>
      </w:r>
      <w:r w:rsidDel="00000000" w:rsidR="00000000" w:rsidRPr="00000000">
        <w:rPr>
          <w:i w:val="1"/>
          <w:iCs w:val="1"/>
          <w:rtl w:val="0"/>
        </w:rPr>
        <w:t xml:space="preserve">permadeath</w:t>
      </w:r>
      <w:r w:rsidDel="00000000" w:rsidR="00000000" w:rsidRPr="00000000">
        <w:rPr>
          <w:rtl w:val="0"/>
        </w:rPr>
        <w:t xml:space="preserve">). Su nombre proviene del título fundacional del videojuego </w:t>
      </w:r>
      <w:r w:rsidDel="00000000" w:rsidR="00000000" w:rsidRPr="00000000">
        <w:rPr>
          <w:i w:val="1"/>
          <w:iCs w:val="1"/>
          <w:rtl w:val="0"/>
        </w:rPr>
        <w:t xml:space="preserve">Rogue</w:t>
      </w:r>
      <w:r w:rsidDel="00000000" w:rsidR="00000000" w:rsidRPr="00000000">
        <w:rPr>
          <w:rtl w:val="0"/>
        </w:rPr>
        <w:t xml:space="preserve"> (A.I. Design &amp; Epyx, 1980), que sentó estas bases. Con el tiempo, el género ha evolucionado hacia el </w:t>
      </w:r>
      <w:commentRangeStart w:id="1"/>
      <w:r w:rsidDel="00000000" w:rsidR="00000000" w:rsidRPr="00000000">
        <w:rPr>
          <w:i w:val="1"/>
          <w:iCs w:val="1"/>
          <w:rtl w:val="0"/>
        </w:rPr>
        <w:t xml:space="preserve">roguelite</w:t>
      </w:r>
      <w:commentRangeEnd w:id="1"/>
      <w:r w:rsidDel="00000000" w:rsidR="00000000" w:rsidRPr="00000000">
        <w:commentReference w:id="1"/>
      </w:r>
      <w:r w:rsidDel="00000000" w:rsidR="00000000" w:rsidRPr="00000000">
        <w:rPr>
          <w:rtl w:val="0"/>
        </w:rPr>
        <w:t xml:space="preserve">, una variante más accesible que, aunque sigue la filosofía de "morir y repetir", incorpora elementos de progresión o desbloqueos permanentes. Para este proyecto, la elección clave del </w:t>
      </w:r>
      <w:r w:rsidDel="00000000" w:rsidR="00000000" w:rsidRPr="00000000">
        <w:rPr>
          <w:i w:val="1"/>
          <w:iCs w:val="1"/>
          <w:rtl w:val="0"/>
        </w:rPr>
        <w:t xml:space="preserve">roguelike</w:t>
      </w:r>
      <w:r w:rsidDel="00000000" w:rsidR="00000000" w:rsidRPr="00000000">
        <w:rPr>
          <w:rtl w:val="0"/>
        </w:rPr>
        <w:t xml:space="preserve"> moderno es el uso de un </w:t>
      </w:r>
      <w:r w:rsidDel="00000000" w:rsidR="00000000" w:rsidRPr="00000000">
        <w:rPr>
          <w:rtl w:val="0"/>
        </w:rPr>
        <w:t xml:space="preserve">mapa de nodos procedural</w:t>
      </w:r>
      <w:r w:rsidDel="00000000" w:rsidR="00000000" w:rsidRPr="00000000">
        <w:rPr>
          <w:rtl w:val="0"/>
        </w:rPr>
        <w:t xml:space="preserve"> como eje central de la progresión y la toma de decisiones, una mecánica popularizada por juegos como </w:t>
      </w:r>
      <w:r w:rsidDel="00000000" w:rsidR="00000000" w:rsidRPr="00000000">
        <w:rPr>
          <w:i w:val="1"/>
          <w:iCs w:val="1"/>
          <w:rtl w:val="0"/>
        </w:rPr>
        <w:t xml:space="preserve">Faster Than Light </w:t>
      </w:r>
      <w:r w:rsidDel="00000000" w:rsidR="00000000" w:rsidRPr="00000000">
        <w:rPr>
          <w:rtl w:val="0"/>
        </w:rPr>
        <w:t xml:space="preserve">(Subset Games, 2012)</w:t>
      </w:r>
      <w:r w:rsidDel="00000000" w:rsidR="00000000" w:rsidRPr="00000000">
        <w:rPr>
          <w:rtl w:val="0"/>
        </w:rPr>
        <w:t xml:space="preserve">.</w:t>
      </w:r>
    </w:p>
    <w:p w:rsidR="00000000" w:rsidDel="00000000" w:rsidP="00000000" w:rsidRDefault="00000000" w:rsidRPr="00000000" w14:paraId="000000F0">
      <w:pPr>
        <w:ind w:firstLine="0"/>
        <w:rPr/>
      </w:pPr>
      <w:r w:rsidDel="00000000" w:rsidR="00000000" w:rsidRPr="00000000">
        <w:rPr>
          <w:rtl w:val="0"/>
        </w:rPr>
      </w:r>
    </w:p>
    <w:p w:rsidR="00000000" w:rsidDel="00000000" w:rsidP="00000000" w:rsidRDefault="00000000" w:rsidRPr="00000000" w14:paraId="000000F1">
      <w:pPr>
        <w:ind w:firstLine="0"/>
        <w:rPr/>
      </w:pPr>
      <w:r w:rsidDel="00000000" w:rsidR="00000000" w:rsidRPr="00000000">
        <w:rPr/>
        <w:drawing>
          <wp:inline distB="114300" distT="114300" distL="114300" distR="114300">
            <wp:extent cx="5399730" cy="3035300"/>
            <wp:effectExtent b="0" l="0" r="0" t="0"/>
            <wp:docPr id="4"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39973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ind w:hanging="2"/>
        <w:jc w:val="center"/>
        <w:rPr/>
      </w:pPr>
      <w:r w:rsidDel="00000000" w:rsidR="00000000" w:rsidRPr="00000000">
        <w:rPr>
          <w:b w:val="1"/>
          <w:bCs w:val="1"/>
          <w:sz w:val="20"/>
          <w:szCs w:val="20"/>
          <w:rtl w:val="0"/>
        </w:rPr>
        <w:t xml:space="preserve">Figura 1: </w:t>
      </w:r>
      <w:r w:rsidDel="00000000" w:rsidR="00000000" w:rsidRPr="00000000">
        <w:rPr>
          <w:sz w:val="20"/>
          <w:szCs w:val="20"/>
          <w:rtl w:val="0"/>
        </w:rPr>
        <w:t xml:space="preserve">Mapa procedural por nodos en </w:t>
      </w:r>
      <w:r w:rsidDel="00000000" w:rsidR="00000000" w:rsidRPr="00000000">
        <w:rPr>
          <w:i w:val="1"/>
          <w:iCs w:val="1"/>
          <w:sz w:val="20"/>
          <w:szCs w:val="20"/>
          <w:rtl w:val="0"/>
        </w:rPr>
        <w:t xml:space="preserve">Faster Than Light</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F3">
      <w:pPr>
        <w:ind w:firstLine="0"/>
        <w:rPr/>
      </w:pPr>
      <w:r w:rsidDel="00000000" w:rsidR="00000000" w:rsidRPr="00000000">
        <w:rPr>
          <w:rtl w:val="0"/>
        </w:rPr>
      </w:r>
    </w:p>
    <w:bookmarkStart w:colFirst="0" w:colLast="0" w:name="65f16et7ufz3" w:id="20"/>
    <w:bookmarkEnd w:id="20"/>
    <w:p w:rsidR="00000000" w:rsidDel="00000000" w:rsidP="00000000" w:rsidRDefault="00000000" w:rsidRPr="00000000" w14:paraId="000000F4">
      <w:pPr>
        <w:numPr>
          <w:ilvl w:val="2"/>
          <w:numId w:val="6"/>
        </w:numPr>
        <w:ind w:left="720" w:hanging="720"/>
      </w:pPr>
      <w:r w:rsidDel="00000000" w:rsidR="00000000" w:rsidRPr="00000000">
        <w:rPr>
          <w:rtl w:val="0"/>
        </w:rPr>
        <w:t xml:space="preserve">El </w:t>
      </w:r>
      <w:r w:rsidDel="00000000" w:rsidR="00000000" w:rsidRPr="00000000">
        <w:rPr>
          <w:i w:val="1"/>
          <w:iCs w:val="1"/>
          <w:rtl w:val="0"/>
        </w:rPr>
        <w:t xml:space="preserve">Deckbuilder</w:t>
      </w:r>
      <w:r w:rsidDel="00000000" w:rsidR="00000000" w:rsidRPr="00000000">
        <w:rPr>
          <w:rtl w:val="0"/>
        </w:rPr>
        <w:t xml:space="preserve">: de la mesa a la pantalla</w:t>
      </w:r>
    </w:p>
    <w:p w:rsidR="00000000" w:rsidDel="00000000" w:rsidP="00000000" w:rsidRDefault="00000000" w:rsidRPr="00000000" w14:paraId="000000F5">
      <w:pPr>
        <w:ind w:left="720" w:firstLine="0"/>
        <w:rPr/>
      </w:pPr>
      <w:r w:rsidDel="00000000" w:rsidR="00000000" w:rsidRPr="00000000">
        <w:rPr>
          <w:rtl w:val="0"/>
        </w:rPr>
      </w:r>
    </w:p>
    <w:p w:rsidR="00000000" w:rsidDel="00000000" w:rsidP="00000000" w:rsidRDefault="00000000" w:rsidRPr="00000000" w14:paraId="000000F6">
      <w:pPr>
        <w:ind w:firstLine="0"/>
        <w:rPr/>
      </w:pPr>
      <w:r w:rsidDel="00000000" w:rsidR="00000000" w:rsidRPr="00000000">
        <w:rPr>
          <w:rtl w:val="0"/>
        </w:rPr>
        <w:t xml:space="preserve">La mecánica de construcción de mazos como género de juego moderno fue establecida por el juego de mesa </w:t>
      </w:r>
      <w:r w:rsidDel="00000000" w:rsidR="00000000" w:rsidRPr="00000000">
        <w:rPr>
          <w:i w:val="1"/>
          <w:iCs w:val="1"/>
          <w:rtl w:val="0"/>
        </w:rPr>
        <w:t xml:space="preserve">Dominion</w:t>
      </w:r>
      <w:r w:rsidDel="00000000" w:rsidR="00000000" w:rsidRPr="00000000">
        <w:rPr>
          <w:rtl w:val="0"/>
        </w:rPr>
        <w:t xml:space="preserve"> (Donald X. Vaccarino, 2008). A diferencia de los juegos de cartas coleccionables, de los que es precursor </w:t>
      </w:r>
      <w:r w:rsidDel="00000000" w:rsidR="00000000" w:rsidRPr="00000000">
        <w:rPr>
          <w:i w:val="1"/>
          <w:iCs w:val="1"/>
          <w:rtl w:val="0"/>
        </w:rPr>
        <w:t xml:space="preserve">Magic: The Gathering</w:t>
      </w:r>
      <w:r w:rsidDel="00000000" w:rsidR="00000000" w:rsidRPr="00000000">
        <w:rPr>
          <w:rtl w:val="0"/>
        </w:rPr>
        <w:t xml:space="preserve"> (Richard Garfield, 1993), en los que el mazo se construye antes de la partida, en un </w:t>
      </w:r>
      <w:r w:rsidDel="00000000" w:rsidR="00000000" w:rsidRPr="00000000">
        <w:rPr>
          <w:i w:val="1"/>
          <w:iCs w:val="1"/>
          <w:rtl w:val="0"/>
        </w:rPr>
        <w:t xml:space="preserve">deckbuilder</w:t>
      </w:r>
      <w:r w:rsidDel="00000000" w:rsidR="00000000" w:rsidRPr="00000000">
        <w:rPr>
          <w:rtl w:val="0"/>
        </w:rPr>
        <w:t xml:space="preserve"> la construcción del mazo se realiza durante la propia partida. Los jugadores comienzan con un mazo débil y lo van mejorando de forma iterativa, adquiriendo y eliminando cartas. Esta mecánica de progresión interna y toma de decisiones constantes se adapta de forma natural al formato digital.</w:t>
      </w:r>
    </w:p>
    <w:p w:rsidR="00000000" w:rsidDel="00000000" w:rsidP="00000000" w:rsidRDefault="00000000" w:rsidRPr="00000000" w14:paraId="000000F7">
      <w:pPr>
        <w:ind w:firstLine="0"/>
        <w:rPr/>
      </w:pPr>
      <w:r w:rsidDel="00000000" w:rsidR="00000000" w:rsidRPr="00000000">
        <w:rPr>
          <w:rtl w:val="0"/>
        </w:rPr>
      </w:r>
    </w:p>
    <w:bookmarkStart w:colFirst="0" w:colLast="0" w:name="li19fh1e7w0j" w:id="21"/>
    <w:bookmarkEnd w:id="21"/>
    <w:p w:rsidR="00000000" w:rsidDel="00000000" w:rsidP="00000000" w:rsidRDefault="00000000" w:rsidRPr="00000000" w14:paraId="000000F8">
      <w:pPr>
        <w:numPr>
          <w:ilvl w:val="2"/>
          <w:numId w:val="6"/>
        </w:numPr>
        <w:ind w:left="720" w:hanging="720"/>
      </w:pPr>
      <w:r w:rsidDel="00000000" w:rsidR="00000000" w:rsidRPr="00000000">
        <w:rPr>
          <w:rtl w:val="0"/>
        </w:rPr>
        <w:t xml:space="preserve">El RPG táctico: la gestión de grupo</w:t>
      </w:r>
    </w:p>
    <w:p w:rsidR="00000000" w:rsidDel="00000000" w:rsidP="00000000" w:rsidRDefault="00000000" w:rsidRPr="00000000" w14:paraId="000000F9">
      <w:pPr>
        <w:ind w:firstLine="0"/>
        <w:rPr/>
      </w:pPr>
      <w:r w:rsidDel="00000000" w:rsidR="00000000" w:rsidRPr="00000000">
        <w:rPr>
          <w:rtl w:val="0"/>
        </w:rPr>
      </w:r>
    </w:p>
    <w:p w:rsidR="00000000" w:rsidDel="00000000" w:rsidP="00000000" w:rsidRDefault="00000000" w:rsidRPr="00000000" w14:paraId="000000FA">
      <w:pPr>
        <w:ind w:firstLine="0"/>
        <w:rPr/>
      </w:pPr>
      <w:r w:rsidDel="00000000" w:rsidR="00000000" w:rsidRPr="00000000">
        <w:rPr>
          <w:rtl w:val="0"/>
        </w:rPr>
        <w:t xml:space="preserve">El tercer pilar en el que se apoya este trabajo es el del rol por turnos, popularizado por los primeros JRPG (del inglés, </w:t>
      </w:r>
      <w:r w:rsidDel="00000000" w:rsidR="00000000" w:rsidRPr="00000000">
        <w:rPr>
          <w:i w:val="1"/>
          <w:iCs w:val="1"/>
          <w:rtl w:val="0"/>
        </w:rPr>
        <w:t xml:space="preserve">Japanese Role-Playing Game</w:t>
      </w:r>
      <w:r w:rsidDel="00000000" w:rsidR="00000000" w:rsidRPr="00000000">
        <w:rPr>
          <w:rtl w:val="0"/>
        </w:rPr>
        <w:t xml:space="preserve">). El título fundacional que estableció el estándar de la gestión de un grupo en combate es </w:t>
      </w:r>
      <w:r w:rsidDel="00000000" w:rsidR="00000000" w:rsidRPr="00000000">
        <w:rPr>
          <w:i w:val="1"/>
          <w:iCs w:val="1"/>
          <w:rtl w:val="0"/>
        </w:rPr>
        <w:t xml:space="preserve">Final Fantasy</w:t>
      </w:r>
      <w:r w:rsidDel="00000000" w:rsidR="00000000" w:rsidRPr="00000000">
        <w:rPr>
          <w:rtl w:val="0"/>
        </w:rPr>
        <w:t xml:space="preserve"> (Squaresoft, 1987).</w:t>
      </w:r>
    </w:p>
    <w:p w:rsidR="00000000" w:rsidDel="00000000" w:rsidP="00000000" w:rsidRDefault="00000000" w:rsidRPr="00000000" w14:paraId="000000FB">
      <w:pPr>
        <w:ind w:firstLine="0"/>
        <w:rPr/>
      </w:pPr>
      <w:r w:rsidDel="00000000" w:rsidR="00000000" w:rsidRPr="00000000">
        <w:rPr>
          <w:rtl w:val="0"/>
        </w:rPr>
      </w:r>
    </w:p>
    <w:p w:rsidR="00000000" w:rsidDel="00000000" w:rsidP="00000000" w:rsidRDefault="00000000" w:rsidRPr="00000000" w14:paraId="000000FC">
      <w:pPr>
        <w:ind w:firstLine="0"/>
        <w:rPr/>
      </w:pPr>
      <w:r w:rsidDel="00000000" w:rsidR="00000000" w:rsidRPr="00000000">
        <w:rPr>
          <w:rtl w:val="0"/>
        </w:rPr>
        <w:t xml:space="preserve">Este videojuego fue pionero en establecer la fórmula en la que el jugador no controla a un solo héroe, sino a un grupo de personajes, cada uno con su propio rol definido. La estrategia reside en seleccionar acciones desde un menú (atacar, utilizar magia, seleccionar objetos) y en la sinergia de habilidades del grupo para derrotar a los enemigos.</w:t>
      </w:r>
    </w:p>
    <w:p w:rsidR="00000000" w:rsidDel="00000000" w:rsidP="00000000" w:rsidRDefault="00000000" w:rsidRPr="00000000" w14:paraId="000000FD">
      <w:pPr>
        <w:ind w:firstLine="0"/>
        <w:rPr/>
      </w:pPr>
      <w:r w:rsidDel="00000000" w:rsidR="00000000" w:rsidRPr="00000000">
        <w:rPr>
          <w:rtl w:val="0"/>
        </w:rPr>
      </w:r>
    </w:p>
    <w:p w:rsidR="00000000" w:rsidDel="00000000" w:rsidP="00000000" w:rsidRDefault="00000000" w:rsidRPr="00000000" w14:paraId="000000FE">
      <w:pPr>
        <w:ind w:firstLine="0"/>
        <w:rPr/>
      </w:pPr>
      <w:r w:rsidDel="00000000" w:rsidR="00000000" w:rsidRPr="00000000">
        <w:rPr>
          <w:rtl w:val="0"/>
        </w:rPr>
        <w:t xml:space="preserve">Para este proyecto, este punto es fundamental, ya que establece la estructura de un combate por turnos basado en un grupo. La innovación del proyecto es, precisamente, sustituir el menú de habilidades estático de un JRPG clásico por un mazo de cartas dinámico e independiente para cada personaje.</w:t>
      </w:r>
    </w:p>
    <w:p w:rsidR="00000000" w:rsidDel="00000000" w:rsidP="00000000" w:rsidRDefault="00000000" w:rsidRPr="00000000" w14:paraId="000000FF">
      <w:pPr>
        <w:ind w:firstLine="0"/>
        <w:rPr/>
      </w:pPr>
      <w:r w:rsidDel="00000000" w:rsidR="00000000" w:rsidRPr="00000000">
        <w:rPr>
          <w:rtl w:val="0"/>
        </w:rPr>
      </w:r>
    </w:p>
    <w:p w:rsidR="00000000" w:rsidDel="00000000" w:rsidP="00000000" w:rsidRDefault="00000000" w:rsidRPr="00000000" w14:paraId="00000100">
      <w:pPr>
        <w:ind w:firstLine="0"/>
        <w:jc w:val="center"/>
        <w:rPr/>
      </w:pPr>
      <w:r w:rsidDel="00000000" w:rsidR="00000000" w:rsidRPr="00000000">
        <w:rPr/>
        <w:drawing>
          <wp:inline distB="114300" distT="114300" distL="114300" distR="114300">
            <wp:extent cx="2857500" cy="2505075"/>
            <wp:effectExtent b="0" l="0" r="0" t="0"/>
            <wp:docPr id="8"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2857500"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ind w:hanging="2"/>
        <w:jc w:val="center"/>
        <w:rPr/>
      </w:pPr>
      <w:r w:rsidDel="00000000" w:rsidR="00000000" w:rsidRPr="00000000">
        <w:rPr>
          <w:b w:val="1"/>
          <w:bCs w:val="1"/>
          <w:sz w:val="20"/>
          <w:szCs w:val="20"/>
          <w:rtl w:val="0"/>
        </w:rPr>
        <w:t xml:space="preserve">Figura 2: </w:t>
      </w:r>
      <w:r w:rsidDel="00000000" w:rsidR="00000000" w:rsidRPr="00000000">
        <w:rPr>
          <w:sz w:val="20"/>
          <w:szCs w:val="20"/>
          <w:rtl w:val="0"/>
        </w:rPr>
        <w:t xml:space="preserve">Ejemplo de combate por turnos en </w:t>
      </w:r>
      <w:r w:rsidDel="00000000" w:rsidR="00000000" w:rsidRPr="00000000">
        <w:rPr>
          <w:i w:val="1"/>
          <w:iCs w:val="1"/>
          <w:sz w:val="20"/>
          <w:szCs w:val="20"/>
          <w:rtl w:val="0"/>
        </w:rPr>
        <w:t xml:space="preserve">Final Fantasy</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102">
      <w:pPr>
        <w:ind w:firstLine="0"/>
        <w:rPr/>
      </w:pPr>
      <w:r w:rsidDel="00000000" w:rsidR="00000000" w:rsidRPr="00000000">
        <w:rPr>
          <w:rtl w:val="0"/>
        </w:rPr>
      </w:r>
    </w:p>
    <w:p w:rsidR="00000000" w:rsidDel="00000000" w:rsidP="00000000" w:rsidRDefault="00000000" w:rsidRPr="00000000" w14:paraId="00000103">
      <w:pPr>
        <w:numPr>
          <w:ilvl w:val="1"/>
          <w:numId w:val="6"/>
        </w:numPr>
        <w:ind w:left="720" w:hanging="720"/>
      </w:pPr>
      <w:r w:rsidDel="00000000" w:rsidR="00000000" w:rsidRPr="00000000">
        <w:rPr>
          <w:rtl w:val="0"/>
        </w:rPr>
        <w:t xml:space="preserve">Referentes directos del género híbrido: El </w:t>
      </w:r>
      <w:r w:rsidDel="00000000" w:rsidR="00000000" w:rsidRPr="00000000">
        <w:rPr>
          <w:i w:val="1"/>
          <w:iCs w:val="1"/>
          <w:rtl w:val="0"/>
        </w:rPr>
        <w:t xml:space="preserve">deckbuilder roguelike</w:t>
      </w:r>
    </w:p>
    <w:p w:rsidR="00000000" w:rsidDel="00000000" w:rsidP="00000000" w:rsidRDefault="00000000" w:rsidRPr="00000000" w14:paraId="00000104">
      <w:pPr>
        <w:ind w:firstLine="0"/>
        <w:rPr/>
      </w:pPr>
      <w:r w:rsidDel="00000000" w:rsidR="00000000" w:rsidRPr="00000000">
        <w:rPr>
          <w:rtl w:val="0"/>
        </w:rPr>
      </w:r>
    </w:p>
    <w:p w:rsidR="00000000" w:rsidDel="00000000" w:rsidP="00000000" w:rsidRDefault="00000000" w:rsidRPr="00000000" w14:paraId="00000105">
      <w:pPr>
        <w:ind w:firstLine="0"/>
        <w:rPr/>
      </w:pPr>
      <w:r w:rsidDel="00000000" w:rsidR="00000000" w:rsidRPr="00000000">
        <w:rPr>
          <w:rtl w:val="0"/>
        </w:rPr>
        <w:t xml:space="preserve">El éxito comercial y la buena crítica hacia la fusión de </w:t>
      </w:r>
      <w:r w:rsidDel="00000000" w:rsidR="00000000" w:rsidRPr="00000000">
        <w:rPr>
          <w:i w:val="1"/>
          <w:iCs w:val="1"/>
          <w:rtl w:val="0"/>
        </w:rPr>
        <w:t xml:space="preserve">roguelike</w:t>
      </w:r>
      <w:r w:rsidDel="00000000" w:rsidR="00000000" w:rsidRPr="00000000">
        <w:rPr>
          <w:rtl w:val="0"/>
        </w:rPr>
        <w:t xml:space="preserve"> y </w:t>
      </w:r>
      <w:r w:rsidDel="00000000" w:rsidR="00000000" w:rsidRPr="00000000">
        <w:rPr>
          <w:i w:val="1"/>
          <w:iCs w:val="1"/>
          <w:rtl w:val="0"/>
        </w:rPr>
        <w:t xml:space="preserve">deckbuilder</w:t>
      </w:r>
      <w:r w:rsidDel="00000000" w:rsidR="00000000" w:rsidRPr="00000000">
        <w:rPr>
          <w:rtl w:val="0"/>
        </w:rPr>
        <w:t xml:space="preserve"> ha generado referentes claros que definen el mercado actual.</w:t>
      </w:r>
    </w:p>
    <w:p w:rsidR="00000000" w:rsidDel="00000000" w:rsidP="00000000" w:rsidRDefault="00000000" w:rsidRPr="00000000" w14:paraId="00000106">
      <w:pPr>
        <w:ind w:firstLine="0"/>
        <w:rPr/>
      </w:pPr>
      <w:r w:rsidDel="00000000" w:rsidR="00000000" w:rsidRPr="00000000">
        <w:rPr>
          <w:rtl w:val="0"/>
        </w:rPr>
      </w:r>
    </w:p>
    <w:p w:rsidR="00000000" w:rsidDel="00000000" w:rsidP="00000000" w:rsidRDefault="00000000" w:rsidRPr="00000000" w14:paraId="00000107">
      <w:pPr>
        <w:numPr>
          <w:ilvl w:val="2"/>
          <w:numId w:val="6"/>
        </w:numPr>
        <w:ind w:left="720" w:hanging="720"/>
      </w:pPr>
      <w:r w:rsidDel="00000000" w:rsidR="00000000" w:rsidRPr="00000000">
        <w:rPr>
          <w:i w:val="1"/>
          <w:iCs w:val="1"/>
          <w:rtl w:val="0"/>
        </w:rPr>
        <w:t xml:space="preserve">Slay the Spire</w:t>
      </w:r>
      <w:r w:rsidDel="00000000" w:rsidR="00000000" w:rsidRPr="00000000">
        <w:rPr>
          <w:rtl w:val="0"/>
        </w:rPr>
        <w:t xml:space="preserve"> (MegaCrit, 2019)</w:t>
      </w:r>
    </w:p>
    <w:p w:rsidR="00000000" w:rsidDel="00000000" w:rsidP="00000000" w:rsidRDefault="00000000" w:rsidRPr="00000000" w14:paraId="00000108">
      <w:pPr>
        <w:ind w:firstLine="0"/>
        <w:rPr/>
      </w:pPr>
      <w:r w:rsidDel="00000000" w:rsidR="00000000" w:rsidRPr="00000000">
        <w:rPr>
          <w:rtl w:val="0"/>
        </w:rPr>
      </w:r>
    </w:p>
    <w:p w:rsidR="00000000" w:rsidDel="00000000" w:rsidP="00000000" w:rsidRDefault="00000000" w:rsidRPr="00000000" w14:paraId="00000109">
      <w:pPr>
        <w:ind w:firstLine="0"/>
        <w:rPr/>
      </w:pPr>
      <w:r w:rsidDel="00000000" w:rsidR="00000000" w:rsidRPr="00000000">
        <w:rPr>
          <w:i w:val="1"/>
          <w:iCs w:val="1"/>
          <w:rtl w:val="0"/>
        </w:rPr>
        <w:t xml:space="preserve">Slay the Spire</w:t>
      </w:r>
      <w:r w:rsidDel="00000000" w:rsidR="00000000" w:rsidRPr="00000000">
        <w:rPr>
          <w:rtl w:val="0"/>
        </w:rPr>
        <w:t xml:space="preserve"> se considera la referencia principal de este trabajo, ya que combina, prácticamente en su totalidad, los pilares descritos en el apartado anterior.</w:t>
      </w:r>
    </w:p>
    <w:p w:rsidR="00000000" w:rsidDel="00000000" w:rsidP="00000000" w:rsidRDefault="00000000" w:rsidRPr="00000000" w14:paraId="0000010A">
      <w:pPr>
        <w:ind w:firstLine="0"/>
        <w:rPr/>
      </w:pPr>
      <w:r w:rsidDel="00000000" w:rsidR="00000000" w:rsidRPr="00000000">
        <w:rPr>
          <w:rtl w:val="0"/>
        </w:rPr>
      </w:r>
    </w:p>
    <w:p w:rsidR="00000000" w:rsidDel="00000000" w:rsidP="00000000" w:rsidRDefault="00000000" w:rsidRPr="00000000" w14:paraId="0000010B">
      <w:pPr>
        <w:ind w:firstLine="0"/>
        <w:rPr/>
      </w:pPr>
      <w:r w:rsidDel="00000000" w:rsidR="00000000" w:rsidRPr="00000000">
        <w:rPr>
          <w:rtl w:val="0"/>
        </w:rPr>
        <w:t xml:space="preserve">En el </w:t>
      </w:r>
      <w:commentRangeStart w:id="2"/>
      <w:r w:rsidDel="00000000" w:rsidR="00000000" w:rsidRPr="00000000">
        <w:rPr>
          <w:i w:val="1"/>
          <w:iCs w:val="1"/>
          <w:rtl w:val="0"/>
        </w:rPr>
        <w:t xml:space="preserve">loop core</w:t>
      </w:r>
      <w:commentRangeEnd w:id="2"/>
      <w:r w:rsidDel="00000000" w:rsidR="00000000" w:rsidRPr="00000000">
        <w:commentReference w:id="2"/>
      </w:r>
      <w:r w:rsidDel="00000000" w:rsidR="00000000" w:rsidRPr="00000000">
        <w:rPr>
          <w:i w:val="1"/>
          <w:iCs w:val="1"/>
          <w:rtl w:val="0"/>
        </w:rPr>
        <w:t xml:space="preserve"> </w:t>
      </w:r>
      <w:r w:rsidDel="00000000" w:rsidR="00000000" w:rsidRPr="00000000">
        <w:rPr>
          <w:rtl w:val="0"/>
        </w:rPr>
        <w:t xml:space="preserve">del juego, </w:t>
      </w:r>
      <w:r w:rsidDel="00000000" w:rsidR="00000000" w:rsidRPr="00000000">
        <w:rPr>
          <w:rtl w:val="0"/>
        </w:rPr>
        <w:t xml:space="preserve">el usuario asciende por un mapa de nodos procedural (</w:t>
      </w:r>
      <w:hyperlink w:anchor="5reh6iteb67u">
        <w:r w:rsidDel="00000000" w:rsidR="00000000" w:rsidRPr="00000000">
          <w:rPr>
            <w:color w:val="1155cc"/>
            <w:u w:val="single"/>
            <w:rtl w:val="0"/>
          </w:rPr>
          <w:t xml:space="preserve">apartado 2.2.1</w:t>
        </w:r>
      </w:hyperlink>
      <w:r w:rsidDel="00000000" w:rsidR="00000000" w:rsidRPr="00000000">
        <w:rPr>
          <w:rtl w:val="0"/>
        </w:rPr>
        <w:t xml:space="preserve">), participa en combates por turnos usando un mazo de cartas que construye sobre la marcha (</w:t>
      </w:r>
      <w:hyperlink w:anchor="65f16et7ufz3">
        <w:r w:rsidDel="00000000" w:rsidR="00000000" w:rsidRPr="00000000">
          <w:rPr>
            <w:color w:val="1155cc"/>
            <w:u w:val="single"/>
            <w:rtl w:val="0"/>
          </w:rPr>
          <w:t xml:space="preserve">apartado 2.2.2</w:t>
        </w:r>
      </w:hyperlink>
      <w:r w:rsidDel="00000000" w:rsidR="00000000" w:rsidRPr="00000000">
        <w:rPr>
          <w:rtl w:val="0"/>
        </w:rPr>
        <w:t xml:space="preserve">) y se enfrenta a la muerte permanente (</w:t>
      </w:r>
      <w:hyperlink w:anchor="5reh6iteb67u">
        <w:r w:rsidDel="00000000" w:rsidR="00000000" w:rsidRPr="00000000">
          <w:rPr>
            <w:color w:val="1155cc"/>
            <w:u w:val="single"/>
            <w:rtl w:val="0"/>
          </w:rPr>
          <w:t xml:space="preserve">apartado 2.2.1</w:t>
        </w:r>
      </w:hyperlink>
      <w:r w:rsidDel="00000000" w:rsidR="00000000" w:rsidRPr="00000000">
        <w:rPr>
          <w:rtl w:val="0"/>
        </w:rPr>
        <w:t xml:space="preserve">).</w:t>
      </w:r>
    </w:p>
    <w:p w:rsidR="00000000" w:rsidDel="00000000" w:rsidP="00000000" w:rsidRDefault="00000000" w:rsidRPr="00000000" w14:paraId="0000010C">
      <w:pPr>
        <w:ind w:firstLine="0"/>
        <w:rPr/>
      </w:pPr>
      <w:r w:rsidDel="00000000" w:rsidR="00000000" w:rsidRPr="00000000">
        <w:rPr>
          <w:rtl w:val="0"/>
        </w:rPr>
      </w:r>
    </w:p>
    <w:p w:rsidR="00000000" w:rsidDel="00000000" w:rsidP="00000000" w:rsidRDefault="00000000" w:rsidRPr="00000000" w14:paraId="0000010D">
      <w:pPr>
        <w:ind w:firstLine="0"/>
        <w:rPr/>
      </w:pPr>
      <w:r w:rsidDel="00000000" w:rsidR="00000000" w:rsidRPr="00000000">
        <w:rPr>
          <w:rtl w:val="0"/>
        </w:rPr>
        <w:t xml:space="preserve">El análisis de </w:t>
      </w:r>
      <w:r w:rsidDel="00000000" w:rsidR="00000000" w:rsidRPr="00000000">
        <w:rPr>
          <w:i w:val="1"/>
          <w:iCs w:val="1"/>
          <w:rtl w:val="0"/>
        </w:rPr>
        <w:t xml:space="preserve">Slay the Spire</w:t>
      </w:r>
      <w:r w:rsidDel="00000000" w:rsidR="00000000" w:rsidRPr="00000000">
        <w:rPr>
          <w:rtl w:val="0"/>
        </w:rPr>
        <w:t xml:space="preserve"> es fundamental para este trabajo, ya que establece su estructura base (mapa, combate, recompensa). Sin embargo, su principal característica, y diferencia con este proyecto, es que se centra en un único personaje por partida.</w:t>
      </w:r>
    </w:p>
    <w:p w:rsidR="00000000" w:rsidDel="00000000" w:rsidP="00000000" w:rsidRDefault="00000000" w:rsidRPr="00000000" w14:paraId="0000010E">
      <w:pPr>
        <w:ind w:firstLine="0"/>
        <w:rPr/>
      </w:pPr>
      <w:r w:rsidDel="00000000" w:rsidR="00000000" w:rsidRPr="00000000">
        <w:rPr>
          <w:rtl w:val="0"/>
        </w:rPr>
      </w:r>
    </w:p>
    <w:p w:rsidR="00000000" w:rsidDel="00000000" w:rsidP="00000000" w:rsidRDefault="00000000" w:rsidRPr="00000000" w14:paraId="0000010F">
      <w:pPr>
        <w:ind w:firstLine="0"/>
        <w:rPr/>
      </w:pPr>
      <w:r w:rsidDel="00000000" w:rsidR="00000000" w:rsidRPr="00000000">
        <w:rPr/>
        <w:drawing>
          <wp:inline distB="114300" distT="114300" distL="114300" distR="114300">
            <wp:extent cx="5399730" cy="3035300"/>
            <wp:effectExtent b="0" l="0" r="0" t="0"/>
            <wp:docPr id="5" name="image9.jpg"/>
            <a:graphic>
              <a:graphicData uri="http://schemas.openxmlformats.org/drawingml/2006/picture">
                <pic:pic>
                  <pic:nvPicPr>
                    <pic:cNvPr id="0" name="image9.jpg"/>
                    <pic:cNvPicPr preferRelativeResize="0"/>
                  </pic:nvPicPr>
                  <pic:blipFill>
                    <a:blip r:embed="rId26"/>
                    <a:srcRect b="0" l="0" r="0" t="0"/>
                    <a:stretch>
                      <a:fillRect/>
                    </a:stretch>
                  </pic:blipFill>
                  <pic:spPr>
                    <a:xfrm>
                      <a:off x="0" y="0"/>
                      <a:ext cx="539973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ind w:hanging="2"/>
        <w:jc w:val="center"/>
        <w:rPr/>
      </w:pPr>
      <w:r w:rsidDel="00000000" w:rsidR="00000000" w:rsidRPr="00000000">
        <w:rPr>
          <w:b w:val="1"/>
          <w:bCs w:val="1"/>
          <w:sz w:val="20"/>
          <w:szCs w:val="20"/>
          <w:rtl w:val="0"/>
        </w:rPr>
        <w:t xml:space="preserve">Figura 3: </w:t>
      </w:r>
      <w:r w:rsidDel="00000000" w:rsidR="00000000" w:rsidRPr="00000000">
        <w:rPr>
          <w:sz w:val="20"/>
          <w:szCs w:val="20"/>
          <w:rtl w:val="0"/>
        </w:rPr>
        <w:t xml:space="preserve">Ejemplo de combate en </w:t>
      </w:r>
      <w:r w:rsidDel="00000000" w:rsidR="00000000" w:rsidRPr="00000000">
        <w:rPr>
          <w:i w:val="1"/>
          <w:iCs w:val="1"/>
          <w:sz w:val="20"/>
          <w:szCs w:val="20"/>
          <w:rtl w:val="0"/>
        </w:rPr>
        <w:t xml:space="preserve">Slay The Spire</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111">
      <w:pPr>
        <w:ind w:firstLine="0"/>
        <w:rPr/>
      </w:pPr>
      <w:r w:rsidDel="00000000" w:rsidR="00000000" w:rsidRPr="00000000">
        <w:rPr>
          <w:rtl w:val="0"/>
        </w:rPr>
      </w:r>
    </w:p>
    <w:p w:rsidR="00000000" w:rsidDel="00000000" w:rsidP="00000000" w:rsidRDefault="00000000" w:rsidRPr="00000000" w14:paraId="00000112">
      <w:pPr>
        <w:numPr>
          <w:ilvl w:val="2"/>
          <w:numId w:val="6"/>
        </w:numPr>
        <w:ind w:left="720" w:hanging="720"/>
      </w:pPr>
      <w:r w:rsidDel="00000000" w:rsidR="00000000" w:rsidRPr="00000000">
        <w:rPr>
          <w:i w:val="1"/>
          <w:iCs w:val="1"/>
          <w:rtl w:val="0"/>
        </w:rPr>
        <w:t xml:space="preserve">Griftlands</w:t>
      </w:r>
      <w:r w:rsidDel="00000000" w:rsidR="00000000" w:rsidRPr="00000000">
        <w:rPr>
          <w:rtl w:val="0"/>
        </w:rPr>
        <w:t xml:space="preserve"> (Klei Entertainment, 2021)</w:t>
      </w:r>
    </w:p>
    <w:p w:rsidR="00000000" w:rsidDel="00000000" w:rsidP="00000000" w:rsidRDefault="00000000" w:rsidRPr="00000000" w14:paraId="00000113">
      <w:pPr>
        <w:ind w:left="720" w:firstLine="0"/>
        <w:rPr/>
      </w:pPr>
      <w:r w:rsidDel="00000000" w:rsidR="00000000" w:rsidRPr="00000000">
        <w:rPr>
          <w:rtl w:val="0"/>
        </w:rPr>
      </w:r>
    </w:p>
    <w:p w:rsidR="00000000" w:rsidDel="00000000" w:rsidP="00000000" w:rsidRDefault="00000000" w:rsidRPr="00000000" w14:paraId="00000114">
      <w:pPr>
        <w:ind w:firstLine="0"/>
        <w:rPr/>
      </w:pPr>
      <w:r w:rsidDel="00000000" w:rsidR="00000000" w:rsidRPr="00000000">
        <w:rPr>
          <w:i w:val="1"/>
          <w:iCs w:val="1"/>
          <w:rtl w:val="0"/>
        </w:rPr>
        <w:t xml:space="preserve">Griftlands</w:t>
      </w:r>
      <w:r w:rsidDel="00000000" w:rsidR="00000000" w:rsidRPr="00000000">
        <w:rPr>
          <w:rtl w:val="0"/>
        </w:rPr>
        <w:t xml:space="preserve"> expande la fórmula de </w:t>
      </w:r>
      <w:r w:rsidDel="00000000" w:rsidR="00000000" w:rsidRPr="00000000">
        <w:rPr>
          <w:i w:val="1"/>
          <w:iCs w:val="1"/>
          <w:rtl w:val="0"/>
        </w:rPr>
        <w:t xml:space="preserve">Slay the Spire</w:t>
      </w:r>
      <w:r w:rsidDel="00000000" w:rsidR="00000000" w:rsidRPr="00000000">
        <w:rPr>
          <w:rtl w:val="0"/>
        </w:rPr>
        <w:t xml:space="preserve"> añadiendo una fuerte capa narrativa, además de un sistema de mazos múltiples. El jugador gestiona, por un lado, un mazo para el combate y, por otra parte, otro completamente independiente para la negociación o persuasión. </w:t>
      </w:r>
      <w:r w:rsidDel="00000000" w:rsidR="00000000" w:rsidRPr="00000000">
        <w:rPr>
          <w:i w:val="1"/>
          <w:iCs w:val="1"/>
          <w:rtl w:val="0"/>
        </w:rPr>
        <w:t xml:space="preserve">Griftlands</w:t>
      </w:r>
      <w:r w:rsidDel="00000000" w:rsidR="00000000" w:rsidRPr="00000000">
        <w:rPr>
          <w:rtl w:val="0"/>
        </w:rPr>
        <w:t xml:space="preserve"> demuestra con esto que la mecánica de </w:t>
      </w:r>
      <w:r w:rsidDel="00000000" w:rsidR="00000000" w:rsidRPr="00000000">
        <w:rPr>
          <w:i w:val="1"/>
          <w:iCs w:val="1"/>
          <w:rtl w:val="0"/>
        </w:rPr>
        <w:t xml:space="preserve">deckbuilding</w:t>
      </w:r>
      <w:r w:rsidDel="00000000" w:rsidR="00000000" w:rsidRPr="00000000">
        <w:rPr>
          <w:rtl w:val="0"/>
        </w:rPr>
        <w:t xml:space="preserve"> puede desdoblarse para servir a diferentes propósitos, rompiendo la regla de "un héroe, un mazo".</w:t>
      </w:r>
    </w:p>
    <w:p w:rsidR="00000000" w:rsidDel="00000000" w:rsidP="00000000" w:rsidRDefault="00000000" w:rsidRPr="00000000" w14:paraId="00000115">
      <w:pPr>
        <w:ind w:firstLine="0"/>
        <w:rPr/>
      </w:pPr>
      <w:r w:rsidDel="00000000" w:rsidR="00000000" w:rsidRPr="00000000">
        <w:rPr>
          <w:rtl w:val="0"/>
        </w:rPr>
      </w:r>
    </w:p>
    <w:p w:rsidR="00000000" w:rsidDel="00000000" w:rsidP="00000000" w:rsidRDefault="00000000" w:rsidRPr="00000000" w14:paraId="00000116">
      <w:pPr>
        <w:numPr>
          <w:ilvl w:val="1"/>
          <w:numId w:val="6"/>
        </w:numPr>
        <w:ind w:left="720" w:hanging="720"/>
      </w:pPr>
      <w:r w:rsidDel="00000000" w:rsidR="00000000" w:rsidRPr="00000000">
        <w:rPr>
          <w:rtl w:val="0"/>
        </w:rPr>
        <w:t xml:space="preserve">Referente indirecto: la gestión táctica de grupo</w:t>
      </w:r>
    </w:p>
    <w:p w:rsidR="00000000" w:rsidDel="00000000" w:rsidP="00000000" w:rsidRDefault="00000000" w:rsidRPr="00000000" w14:paraId="00000117">
      <w:pPr>
        <w:ind w:firstLine="0"/>
        <w:rPr/>
      </w:pPr>
      <w:r w:rsidDel="00000000" w:rsidR="00000000" w:rsidRPr="00000000">
        <w:rPr>
          <w:rtl w:val="0"/>
        </w:rPr>
      </w:r>
    </w:p>
    <w:p w:rsidR="00000000" w:rsidDel="00000000" w:rsidP="00000000" w:rsidRDefault="00000000" w:rsidRPr="00000000" w14:paraId="00000118">
      <w:pPr>
        <w:ind w:firstLine="0"/>
        <w:rPr/>
      </w:pPr>
      <w:r w:rsidDel="00000000" w:rsidR="00000000" w:rsidRPr="00000000">
        <w:rPr>
          <w:rtl w:val="0"/>
        </w:rPr>
        <w:t xml:space="preserve">Si bien los referentes anteriores definen la estructura </w:t>
      </w:r>
      <w:r w:rsidDel="00000000" w:rsidR="00000000" w:rsidRPr="00000000">
        <w:rPr>
          <w:i w:val="1"/>
          <w:iCs w:val="1"/>
          <w:rtl w:val="0"/>
        </w:rPr>
        <w:t xml:space="preserve">roguelike</w:t>
      </w:r>
      <w:r w:rsidDel="00000000" w:rsidR="00000000" w:rsidRPr="00000000">
        <w:rPr>
          <w:rtl w:val="0"/>
        </w:rPr>
        <w:t xml:space="preserve"> y de </w:t>
      </w:r>
      <w:r w:rsidDel="00000000" w:rsidR="00000000" w:rsidRPr="00000000">
        <w:rPr>
          <w:i w:val="1"/>
          <w:iCs w:val="1"/>
          <w:rtl w:val="0"/>
        </w:rPr>
        <w:t xml:space="preserve">deckbuilding</w:t>
      </w:r>
      <w:r w:rsidDel="00000000" w:rsidR="00000000" w:rsidRPr="00000000">
        <w:rPr>
          <w:rtl w:val="0"/>
        </w:rPr>
        <w:t xml:space="preserve">, el siguiente título define la gestión de grupo, que es la principal innovación de este trabajo.</w:t>
      </w:r>
    </w:p>
    <w:p w:rsidR="00000000" w:rsidDel="00000000" w:rsidP="00000000" w:rsidRDefault="00000000" w:rsidRPr="00000000" w14:paraId="00000119">
      <w:pPr>
        <w:ind w:firstLine="0"/>
        <w:rPr/>
      </w:pPr>
      <w:r w:rsidDel="00000000" w:rsidR="00000000" w:rsidRPr="00000000">
        <w:rPr>
          <w:rtl w:val="0"/>
        </w:rPr>
      </w:r>
    </w:p>
    <w:p w:rsidR="00000000" w:rsidDel="00000000" w:rsidP="00000000" w:rsidRDefault="00000000" w:rsidRPr="00000000" w14:paraId="0000011A">
      <w:pPr>
        <w:numPr>
          <w:ilvl w:val="2"/>
          <w:numId w:val="6"/>
        </w:numPr>
        <w:ind w:left="720" w:hanging="720"/>
      </w:pPr>
      <w:r w:rsidDel="00000000" w:rsidR="00000000" w:rsidRPr="00000000">
        <w:rPr>
          <w:i w:val="1"/>
          <w:iCs w:val="1"/>
          <w:rtl w:val="0"/>
        </w:rPr>
        <w:t xml:space="preserve">Darkest Dungeon</w:t>
      </w:r>
      <w:r w:rsidDel="00000000" w:rsidR="00000000" w:rsidRPr="00000000">
        <w:rPr>
          <w:rtl w:val="0"/>
        </w:rPr>
        <w:t xml:space="preserve"> (Red Hook Studios, 2016).</w:t>
      </w:r>
    </w:p>
    <w:p w:rsidR="00000000" w:rsidDel="00000000" w:rsidP="00000000" w:rsidRDefault="00000000" w:rsidRPr="00000000" w14:paraId="0000011B">
      <w:pPr>
        <w:ind w:firstLine="0"/>
        <w:rPr/>
      </w:pPr>
      <w:r w:rsidDel="00000000" w:rsidR="00000000" w:rsidRPr="00000000">
        <w:rPr>
          <w:rtl w:val="0"/>
        </w:rPr>
      </w:r>
    </w:p>
    <w:p w:rsidR="00000000" w:rsidDel="00000000" w:rsidP="00000000" w:rsidRDefault="00000000" w:rsidRPr="00000000" w14:paraId="0000011C">
      <w:pPr>
        <w:ind w:firstLine="0"/>
        <w:rPr/>
      </w:pPr>
      <w:r w:rsidDel="00000000" w:rsidR="00000000" w:rsidRPr="00000000">
        <w:rPr>
          <w:i w:val="1"/>
          <w:iCs w:val="1"/>
          <w:rtl w:val="0"/>
        </w:rPr>
        <w:t xml:space="preserve">Darkest Dungeon</w:t>
      </w:r>
      <w:r w:rsidDel="00000000" w:rsidR="00000000" w:rsidRPr="00000000">
        <w:rPr>
          <w:rtl w:val="0"/>
        </w:rPr>
        <w:t xml:space="preserve"> es un </w:t>
      </w:r>
      <w:r w:rsidDel="00000000" w:rsidR="00000000" w:rsidRPr="00000000">
        <w:rPr>
          <w:i w:val="1"/>
          <w:iCs w:val="1"/>
          <w:rtl w:val="0"/>
        </w:rPr>
        <w:t xml:space="preserve">roguelite</w:t>
      </w:r>
      <w:r w:rsidDel="00000000" w:rsidR="00000000" w:rsidRPr="00000000">
        <w:rPr>
          <w:rtl w:val="0"/>
        </w:rPr>
        <w:t xml:space="preserve"> de gestión de grupo táctico. Aunque no es un </w:t>
      </w:r>
      <w:r w:rsidDel="00000000" w:rsidR="00000000" w:rsidRPr="00000000">
        <w:rPr>
          <w:i w:val="1"/>
          <w:iCs w:val="1"/>
          <w:rtl w:val="0"/>
        </w:rPr>
        <w:t xml:space="preserve">deckbuilder</w:t>
      </w:r>
      <w:r w:rsidDel="00000000" w:rsidR="00000000" w:rsidRPr="00000000">
        <w:rPr>
          <w:rtl w:val="0"/>
        </w:rPr>
        <w:t xml:space="preserve">, su bucle de juego es vital para este análisis. El jugador no gestiona un héroe, sino una plantilla de personajes que envía en grupos de cuatro a expediciones.</w:t>
      </w:r>
    </w:p>
    <w:p w:rsidR="00000000" w:rsidDel="00000000" w:rsidP="00000000" w:rsidRDefault="00000000" w:rsidRPr="00000000" w14:paraId="0000011D">
      <w:pPr>
        <w:ind w:firstLine="0"/>
        <w:rPr/>
      </w:pPr>
      <w:r w:rsidDel="00000000" w:rsidR="00000000" w:rsidRPr="00000000">
        <w:rPr>
          <w:rtl w:val="0"/>
        </w:rPr>
      </w:r>
    </w:p>
    <w:p w:rsidR="00000000" w:rsidDel="00000000" w:rsidP="00000000" w:rsidRDefault="00000000" w:rsidRPr="00000000" w14:paraId="0000011E">
      <w:pPr>
        <w:ind w:firstLine="0"/>
        <w:rPr/>
      </w:pPr>
      <w:r w:rsidDel="00000000" w:rsidR="00000000" w:rsidRPr="00000000">
        <w:rPr>
          <w:rtl w:val="0"/>
        </w:rPr>
        <w:t xml:space="preserve">Las mecánicas clave que aportan valor a este juego son:</w:t>
      </w:r>
    </w:p>
    <w:p w:rsidR="00000000" w:rsidDel="00000000" w:rsidP="00000000" w:rsidRDefault="00000000" w:rsidRPr="00000000" w14:paraId="0000011F">
      <w:pPr>
        <w:ind w:firstLine="0"/>
        <w:rPr/>
      </w:pPr>
      <w:r w:rsidDel="00000000" w:rsidR="00000000" w:rsidRPr="00000000">
        <w:rPr>
          <w:rtl w:val="0"/>
        </w:rPr>
      </w:r>
    </w:p>
    <w:p w:rsidR="00000000" w:rsidDel="00000000" w:rsidP="00000000" w:rsidRDefault="00000000" w:rsidRPr="00000000" w14:paraId="00000120">
      <w:pPr>
        <w:numPr>
          <w:ilvl w:val="0"/>
          <w:numId w:val="14"/>
        </w:numPr>
        <w:ind w:left="720" w:hanging="360"/>
        <w:rPr>
          <w:u w:val="none"/>
        </w:rPr>
      </w:pPr>
      <w:r w:rsidDel="00000000" w:rsidR="00000000" w:rsidRPr="00000000">
        <w:rPr>
          <w:rtl w:val="0"/>
        </w:rPr>
        <w:t xml:space="preserve">Combate táctico de grupo: el posicionamiento y las sinergias entre los cuatro héroes son fundamentales.</w:t>
      </w:r>
    </w:p>
    <w:p w:rsidR="00000000" w:rsidDel="00000000" w:rsidP="00000000" w:rsidRDefault="00000000" w:rsidRPr="00000000" w14:paraId="00000121">
      <w:pPr>
        <w:numPr>
          <w:ilvl w:val="0"/>
          <w:numId w:val="14"/>
        </w:numPr>
        <w:ind w:left="720" w:hanging="360"/>
        <w:rPr>
          <w:u w:val="none"/>
        </w:rPr>
      </w:pPr>
      <w:r w:rsidDel="00000000" w:rsidR="00000000" w:rsidRPr="00000000">
        <w:rPr>
          <w:rtl w:val="0"/>
        </w:rPr>
        <w:t xml:space="preserve">Gestión de consecuencias: los héroes sufren estrés y aflicciones, influyendo en las decisiones a medio plazo.</w:t>
      </w:r>
    </w:p>
    <w:p w:rsidR="00000000" w:rsidDel="00000000" w:rsidP="00000000" w:rsidRDefault="00000000" w:rsidRPr="00000000" w14:paraId="00000122">
      <w:pPr>
        <w:numPr>
          <w:ilvl w:val="0"/>
          <w:numId w:val="14"/>
        </w:numPr>
        <w:ind w:left="720" w:hanging="360"/>
        <w:rPr>
          <w:u w:val="none"/>
        </w:rPr>
      </w:pPr>
      <w:r w:rsidDel="00000000" w:rsidR="00000000" w:rsidRPr="00000000">
        <w:rPr>
          <w:rtl w:val="0"/>
        </w:rPr>
        <w:t xml:space="preserve">El campamento: existen fases de juego explícitas dedicadas a la gestión, recuperación y mejora del grupo.</w:t>
      </w:r>
    </w:p>
    <w:p w:rsidR="00000000" w:rsidDel="00000000" w:rsidP="00000000" w:rsidRDefault="00000000" w:rsidRPr="00000000" w14:paraId="00000123">
      <w:pPr>
        <w:ind w:firstLine="0"/>
        <w:rPr/>
      </w:pPr>
      <w:r w:rsidDel="00000000" w:rsidR="00000000" w:rsidRPr="00000000">
        <w:rPr>
          <w:rtl w:val="0"/>
        </w:rPr>
      </w:r>
    </w:p>
    <w:p w:rsidR="00000000" w:rsidDel="00000000" w:rsidP="00000000" w:rsidRDefault="00000000" w:rsidRPr="00000000" w14:paraId="00000124">
      <w:pPr>
        <w:ind w:firstLine="0"/>
        <w:rPr/>
      </w:pPr>
      <w:r w:rsidDel="00000000" w:rsidR="00000000" w:rsidRPr="00000000">
        <w:rPr>
          <w:i w:val="1"/>
          <w:iCs w:val="1"/>
          <w:rtl w:val="0"/>
        </w:rPr>
        <w:t xml:space="preserve">Darkest Dungeon</w:t>
      </w:r>
      <w:r w:rsidDel="00000000" w:rsidR="00000000" w:rsidRPr="00000000">
        <w:rPr>
          <w:rtl w:val="0"/>
        </w:rPr>
        <w:t xml:space="preserve"> es, por tanto, el modelo ideal descrito en el </w:t>
      </w:r>
      <w:hyperlink w:anchor="li19fh1e7w0j">
        <w:r w:rsidDel="00000000" w:rsidR="00000000" w:rsidRPr="00000000">
          <w:rPr>
            <w:color w:val="1155cc"/>
            <w:u w:val="single"/>
            <w:rtl w:val="0"/>
          </w:rPr>
          <w:t xml:space="preserve">apartado 2.2.3</w:t>
        </w:r>
      </w:hyperlink>
      <w:r w:rsidDel="00000000" w:rsidR="00000000" w:rsidRPr="00000000">
        <w:rPr>
          <w:rtl w:val="0"/>
        </w:rPr>
        <w:t xml:space="preserve"> (gestión de grupo) de este documento.</w:t>
      </w:r>
    </w:p>
    <w:p w:rsidR="00000000" w:rsidDel="00000000" w:rsidP="00000000" w:rsidRDefault="00000000" w:rsidRPr="00000000" w14:paraId="00000125">
      <w:pPr>
        <w:ind w:firstLine="0"/>
        <w:rPr/>
      </w:pPr>
      <w:r w:rsidDel="00000000" w:rsidR="00000000" w:rsidRPr="00000000">
        <w:rPr>
          <w:rtl w:val="0"/>
        </w:rPr>
      </w:r>
    </w:p>
    <w:p w:rsidR="00000000" w:rsidDel="00000000" w:rsidP="00000000" w:rsidRDefault="00000000" w:rsidRPr="00000000" w14:paraId="00000126">
      <w:pPr>
        <w:ind w:firstLine="0"/>
        <w:rPr/>
      </w:pPr>
      <w:r w:rsidDel="00000000" w:rsidR="00000000" w:rsidRPr="00000000">
        <w:rPr/>
        <w:drawing>
          <wp:inline distB="114300" distT="114300" distL="114300" distR="114300">
            <wp:extent cx="5399730" cy="3035300"/>
            <wp:effectExtent b="0" l="0" r="0" t="0"/>
            <wp:docPr id="6" name="image6.jpg"/>
            <a:graphic>
              <a:graphicData uri="http://schemas.openxmlformats.org/drawingml/2006/picture">
                <pic:pic>
                  <pic:nvPicPr>
                    <pic:cNvPr id="0" name="image6.jpg"/>
                    <pic:cNvPicPr preferRelativeResize="0"/>
                  </pic:nvPicPr>
                  <pic:blipFill>
                    <a:blip r:embed="rId27"/>
                    <a:srcRect b="0" l="0" r="0" t="0"/>
                    <a:stretch>
                      <a:fillRect/>
                    </a:stretch>
                  </pic:blipFill>
                  <pic:spPr>
                    <a:xfrm>
                      <a:off x="0" y="0"/>
                      <a:ext cx="539973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ind w:hanging="2"/>
        <w:jc w:val="center"/>
        <w:rPr/>
      </w:pPr>
      <w:r w:rsidDel="00000000" w:rsidR="00000000" w:rsidRPr="00000000">
        <w:rPr>
          <w:b w:val="1"/>
          <w:bCs w:val="1"/>
          <w:sz w:val="20"/>
          <w:szCs w:val="20"/>
          <w:rtl w:val="0"/>
        </w:rPr>
        <w:t xml:space="preserve">Figura 4: </w:t>
      </w:r>
      <w:r w:rsidDel="00000000" w:rsidR="00000000" w:rsidRPr="00000000">
        <w:rPr>
          <w:sz w:val="20"/>
          <w:szCs w:val="20"/>
          <w:rtl w:val="0"/>
        </w:rPr>
        <w:t xml:space="preserve">Descanso en el campamento de </w:t>
      </w:r>
      <w:r w:rsidDel="00000000" w:rsidR="00000000" w:rsidRPr="00000000">
        <w:rPr>
          <w:i w:val="1"/>
          <w:iCs w:val="1"/>
          <w:sz w:val="20"/>
          <w:szCs w:val="20"/>
          <w:rtl w:val="0"/>
        </w:rPr>
        <w:t xml:space="preserve">Darkest Dungeon</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128">
      <w:pPr>
        <w:ind w:firstLine="0"/>
        <w:rPr/>
      </w:pPr>
      <w:r w:rsidDel="00000000" w:rsidR="00000000" w:rsidRPr="00000000">
        <w:rPr>
          <w:rtl w:val="0"/>
        </w:rPr>
      </w:r>
    </w:p>
    <w:p w:rsidR="00000000" w:rsidDel="00000000" w:rsidP="00000000" w:rsidRDefault="00000000" w:rsidRPr="00000000" w14:paraId="00000129">
      <w:pPr>
        <w:numPr>
          <w:ilvl w:val="1"/>
          <w:numId w:val="6"/>
        </w:numPr>
        <w:ind w:left="720" w:hanging="720"/>
      </w:pPr>
      <w:r w:rsidDel="00000000" w:rsidR="00000000" w:rsidRPr="00000000">
        <w:rPr>
          <w:rtl w:val="0"/>
        </w:rPr>
        <w:t xml:space="preserve">Síntesis y conclusión: identificación del nicho</w:t>
      </w:r>
    </w:p>
    <w:p w:rsidR="00000000" w:rsidDel="00000000" w:rsidP="00000000" w:rsidRDefault="00000000" w:rsidRPr="00000000" w14:paraId="0000012A">
      <w:pPr>
        <w:ind w:firstLine="0"/>
        <w:rPr/>
      </w:pPr>
      <w:r w:rsidDel="00000000" w:rsidR="00000000" w:rsidRPr="00000000">
        <w:rPr>
          <w:rtl w:val="0"/>
        </w:rPr>
      </w:r>
    </w:p>
    <w:p w:rsidR="00000000" w:rsidDel="00000000" w:rsidP="00000000" w:rsidRDefault="00000000" w:rsidRPr="00000000" w14:paraId="0000012B">
      <w:pPr>
        <w:ind w:firstLine="0"/>
        <w:rPr/>
      </w:pPr>
      <w:r w:rsidDel="00000000" w:rsidR="00000000" w:rsidRPr="00000000">
        <w:rPr>
          <w:rtl w:val="0"/>
        </w:rPr>
        <w:t xml:space="preserve">El análisis de los referentes dibuja un claro ejemplo de mercado, que se detalla a continuación.</w:t>
      </w:r>
    </w:p>
    <w:p w:rsidR="00000000" w:rsidDel="00000000" w:rsidP="00000000" w:rsidRDefault="00000000" w:rsidRPr="00000000" w14:paraId="0000012C">
      <w:pPr>
        <w:ind w:firstLine="0"/>
        <w:rPr/>
      </w:pPr>
      <w:r w:rsidDel="00000000" w:rsidR="00000000" w:rsidRPr="00000000">
        <w:rPr>
          <w:rtl w:val="0"/>
        </w:rPr>
      </w:r>
    </w:p>
    <w:p w:rsidR="00000000" w:rsidDel="00000000" w:rsidP="00000000" w:rsidRDefault="00000000" w:rsidRPr="00000000" w14:paraId="0000012D">
      <w:pPr>
        <w:ind w:firstLine="0"/>
        <w:rPr/>
      </w:pPr>
      <w:r w:rsidDel="00000000" w:rsidR="00000000" w:rsidRPr="00000000">
        <w:rPr>
          <w:rtl w:val="0"/>
        </w:rPr>
        <w:t xml:space="preserve">Por un lado, existe el </w:t>
      </w:r>
      <w:r w:rsidDel="00000000" w:rsidR="00000000" w:rsidRPr="00000000">
        <w:rPr>
          <w:i w:val="1"/>
          <w:iCs w:val="1"/>
          <w:rtl w:val="0"/>
        </w:rPr>
        <w:t xml:space="preserve">deckbuilder</w:t>
      </w:r>
      <w:r w:rsidDel="00000000" w:rsidR="00000000" w:rsidRPr="00000000">
        <w:rPr>
          <w:rtl w:val="0"/>
        </w:rPr>
        <w:t xml:space="preserve"> </w:t>
      </w:r>
      <w:r w:rsidDel="00000000" w:rsidR="00000000" w:rsidRPr="00000000">
        <w:rPr>
          <w:i w:val="1"/>
          <w:iCs w:val="1"/>
          <w:rtl w:val="0"/>
        </w:rPr>
        <w:t xml:space="preserve">roguelike</w:t>
      </w:r>
      <w:r w:rsidDel="00000000" w:rsidR="00000000" w:rsidRPr="00000000">
        <w:rPr>
          <w:rtl w:val="0"/>
        </w:rPr>
        <w:t xml:space="preserve"> de héroe único, cuyo máximo exponente es </w:t>
      </w:r>
      <w:r w:rsidDel="00000000" w:rsidR="00000000" w:rsidRPr="00000000">
        <w:rPr>
          <w:i w:val="1"/>
          <w:iCs w:val="1"/>
          <w:rtl w:val="0"/>
        </w:rPr>
        <w:t xml:space="preserve">Slay the Spire</w:t>
      </w:r>
      <w:r w:rsidDel="00000000" w:rsidR="00000000" w:rsidRPr="00000000">
        <w:rPr>
          <w:rtl w:val="0"/>
        </w:rPr>
        <w:t xml:space="preserve">, dónde su foco es el mazo. Por otra parte, existe el </w:t>
      </w:r>
      <w:r w:rsidDel="00000000" w:rsidR="00000000" w:rsidRPr="00000000">
        <w:rPr>
          <w:i w:val="1"/>
          <w:iCs w:val="1"/>
          <w:rtl w:val="0"/>
        </w:rPr>
        <w:t xml:space="preserve">roguelite</w:t>
      </w:r>
      <w:r w:rsidDel="00000000" w:rsidR="00000000" w:rsidRPr="00000000">
        <w:rPr>
          <w:rtl w:val="0"/>
        </w:rPr>
        <w:t xml:space="preserve"> táctico de gestión de grupo, cuyo referente es </w:t>
      </w:r>
      <w:r w:rsidDel="00000000" w:rsidR="00000000" w:rsidRPr="00000000">
        <w:rPr>
          <w:i w:val="1"/>
          <w:iCs w:val="1"/>
          <w:rtl w:val="0"/>
        </w:rPr>
        <w:t xml:space="preserve">Darkest Dungeon</w:t>
      </w:r>
      <w:r w:rsidDel="00000000" w:rsidR="00000000" w:rsidRPr="00000000">
        <w:rPr>
          <w:rtl w:val="0"/>
        </w:rPr>
        <w:t xml:space="preserve">, estando el foco esta vez en el grupo.</w:t>
      </w:r>
    </w:p>
    <w:p w:rsidR="00000000" w:rsidDel="00000000" w:rsidP="00000000" w:rsidRDefault="00000000" w:rsidRPr="00000000" w14:paraId="0000012E">
      <w:pPr>
        <w:ind w:firstLine="0"/>
        <w:rPr/>
      </w:pPr>
      <w:r w:rsidDel="00000000" w:rsidR="00000000" w:rsidRPr="00000000">
        <w:rPr>
          <w:rtl w:val="0"/>
        </w:rPr>
      </w:r>
    </w:p>
    <w:p w:rsidR="00000000" w:rsidDel="00000000" w:rsidP="00000000" w:rsidRDefault="00000000" w:rsidRPr="00000000" w14:paraId="0000012F">
      <w:pPr>
        <w:ind w:firstLine="0"/>
        <w:rPr/>
      </w:pPr>
      <w:r w:rsidDel="00000000" w:rsidR="00000000" w:rsidRPr="00000000">
        <w:rPr>
          <w:rtl w:val="0"/>
        </w:rPr>
        <w:t xml:space="preserve">El nicho de oportunidad de este proyecto se encuentra exactamente en la intersección entre ambos, ya que el mercado actual carece de experiencias que apliquen la mecánica de </w:t>
      </w:r>
      <w:r w:rsidDel="00000000" w:rsidR="00000000" w:rsidRPr="00000000">
        <w:rPr>
          <w:i w:val="1"/>
          <w:iCs w:val="1"/>
          <w:rtl w:val="0"/>
        </w:rPr>
        <w:t xml:space="preserve">deckbuilding</w:t>
      </w:r>
      <w:r w:rsidDel="00000000" w:rsidR="00000000" w:rsidRPr="00000000">
        <w:rPr>
          <w:rtl w:val="0"/>
        </w:rPr>
        <w:t xml:space="preserve"> al formato de gestión de grupo táctico.</w:t>
      </w:r>
    </w:p>
    <w:p w:rsidR="00000000" w:rsidDel="00000000" w:rsidP="00000000" w:rsidRDefault="00000000" w:rsidRPr="00000000" w14:paraId="00000130">
      <w:pPr>
        <w:ind w:firstLine="0"/>
        <w:rPr/>
      </w:pPr>
      <w:r w:rsidDel="00000000" w:rsidR="00000000" w:rsidRPr="00000000">
        <w:rPr>
          <w:rtl w:val="0"/>
        </w:rPr>
      </w:r>
    </w:p>
    <w:p w:rsidR="00000000" w:rsidDel="00000000" w:rsidP="00000000" w:rsidRDefault="00000000" w:rsidRPr="00000000" w14:paraId="00000131">
      <w:pPr>
        <w:ind w:firstLine="0"/>
        <w:rPr/>
      </w:pPr>
      <w:r w:rsidDel="00000000" w:rsidR="00000000" w:rsidRPr="00000000">
        <w:rPr>
          <w:rtl w:val="0"/>
        </w:rPr>
        <w:t xml:space="preserve">La propuesta que ofrece este trabajo es, por tanto, explorar este concepto: desarrollar un videojuego donde el usuario gestiona un grupo de personajes que, en lugar de tener un conjunto fijo de habilidades, cuentan con un mazo de cartas independiente. El reto y la innovación residen en cómo el jugador gestiona múltiples mazos, cómo se logran las sinergias en combate y cómo la fase de campamento sirve para gestionar tanto al grupo como a sus barajas.</w:t>
      </w:r>
      <w:r w:rsidDel="00000000" w:rsidR="00000000" w:rsidRPr="00000000">
        <w:rPr>
          <w:rtl w:val="0"/>
        </w:rPr>
      </w:r>
    </w:p>
    <w:p w:rsidR="00000000" w:rsidDel="00000000" w:rsidP="00000000" w:rsidRDefault="00000000" w:rsidRPr="00000000" w14:paraId="00000132">
      <w:pPr>
        <w:ind w:firstLine="0"/>
        <w:rPr/>
      </w:pPr>
      <w:r w:rsidDel="00000000" w:rsidR="00000000" w:rsidRPr="00000000">
        <w:rPr>
          <w:rtl w:val="0"/>
        </w:rPr>
      </w:r>
    </w:p>
    <w:p w:rsidR="00000000" w:rsidDel="00000000" w:rsidP="00000000" w:rsidRDefault="00000000" w:rsidRPr="00000000" w14:paraId="00000133">
      <w:pPr>
        <w:ind w:left="0" w:hanging="2"/>
        <w:rPr/>
      </w:pPr>
      <w:bookmarkStart w:colFirst="0" w:colLast="0" w:name="_3j2qqm3" w:id="22"/>
      <w:bookmarkEnd w:id="22"/>
      <w:r w:rsidDel="00000000" w:rsidR="00000000" w:rsidRPr="00000000">
        <w:br w:type="page"/>
      </w:r>
      <w:r w:rsidDel="00000000" w:rsidR="00000000" w:rsidRPr="00000000">
        <w:rPr>
          <w:rtl w:val="0"/>
        </w:rPr>
      </w:r>
    </w:p>
    <w:p w:rsidR="00000000" w:rsidDel="00000000" w:rsidP="00000000" w:rsidRDefault="00000000" w:rsidRPr="00000000" w14:paraId="00000134">
      <w:pPr>
        <w:pStyle w:val="Heading1"/>
        <w:numPr>
          <w:ilvl w:val="0"/>
          <w:numId w:val="6"/>
        </w:numPr>
        <w:ind w:left="2" w:hanging="4"/>
        <w:rPr/>
      </w:pPr>
      <w:bookmarkStart w:colFirst="0" w:colLast="0" w:name="_1y810tw" w:id="23"/>
      <w:bookmarkEnd w:id="23"/>
      <w:r w:rsidDel="00000000" w:rsidR="00000000" w:rsidRPr="00000000">
        <w:rPr>
          <w:rtl w:val="0"/>
        </w:rPr>
        <w:t xml:space="preserve">Materiales y métodos</w:t>
      </w:r>
    </w:p>
    <w:p w:rsidR="00000000" w:rsidDel="00000000" w:rsidP="00000000" w:rsidRDefault="00000000" w:rsidRPr="00000000" w14:paraId="00000135">
      <w:pPr>
        <w:ind w:left="440" w:firstLine="0"/>
        <w:rPr/>
      </w:pPr>
      <w:r w:rsidDel="00000000" w:rsidR="00000000" w:rsidRPr="00000000">
        <w:rPr>
          <w:rtl w:val="0"/>
        </w:rPr>
      </w:r>
    </w:p>
    <w:p w:rsidR="00000000" w:rsidDel="00000000" w:rsidP="00000000" w:rsidRDefault="00000000" w:rsidRPr="00000000" w14:paraId="00000136">
      <w:pPr>
        <w:ind w:left="0" w:firstLine="0"/>
        <w:rPr/>
      </w:pPr>
      <w:r w:rsidDel="00000000" w:rsidR="00000000" w:rsidRPr="00000000">
        <w:rPr>
          <w:rtl w:val="0"/>
        </w:rPr>
        <w:t xml:space="preserve">En este capítulo se describe la estrategia general a seguir para cumplir de manera eficiente y efectiva con los objetivos del proyecto; y se detallan la metodología de trabajo, las herramientas tecnológicas seleccionadas y los criterios empleados.</w:t>
      </w:r>
    </w:p>
    <w:p w:rsidR="00000000" w:rsidDel="00000000" w:rsidP="00000000" w:rsidRDefault="00000000" w:rsidRPr="00000000" w14:paraId="00000137">
      <w:pPr>
        <w:ind w:left="0" w:firstLine="0"/>
        <w:rPr/>
      </w:pPr>
      <w:r w:rsidDel="00000000" w:rsidR="00000000" w:rsidRPr="00000000">
        <w:rPr>
          <w:rtl w:val="0"/>
        </w:rPr>
      </w:r>
    </w:p>
    <w:p w:rsidR="00000000" w:rsidDel="00000000" w:rsidP="00000000" w:rsidRDefault="00000000" w:rsidRPr="00000000" w14:paraId="00000138">
      <w:pPr>
        <w:pStyle w:val="Heading2"/>
        <w:numPr>
          <w:ilvl w:val="1"/>
          <w:numId w:val="6"/>
        </w:numPr>
        <w:ind w:left="720" w:hanging="720"/>
        <w:rPr/>
      </w:pPr>
      <w:bookmarkStart w:colFirst="0" w:colLast="0" w:name="_pjeni8a3nlu9" w:id="24"/>
      <w:bookmarkEnd w:id="24"/>
      <w:r w:rsidDel="00000000" w:rsidR="00000000" w:rsidRPr="00000000">
        <w:rPr>
          <w:rtl w:val="0"/>
        </w:rPr>
        <w:t xml:space="preserve">Metodología de desarrollo y diseño</w:t>
      </w:r>
    </w:p>
    <w:p w:rsidR="00000000" w:rsidDel="00000000" w:rsidP="00000000" w:rsidRDefault="00000000" w:rsidRPr="00000000" w14:paraId="00000139">
      <w:pPr>
        <w:ind w:firstLine="0"/>
        <w:rPr/>
      </w:pPr>
      <w:r w:rsidDel="00000000" w:rsidR="00000000" w:rsidRPr="00000000">
        <w:rPr>
          <w:rtl w:val="0"/>
        </w:rPr>
      </w:r>
    </w:p>
    <w:p w:rsidR="00000000" w:rsidDel="00000000" w:rsidP="00000000" w:rsidRDefault="00000000" w:rsidRPr="00000000" w14:paraId="0000013A">
      <w:pPr>
        <w:ind w:firstLine="0"/>
        <w:rPr/>
      </w:pPr>
      <w:r w:rsidDel="00000000" w:rsidR="00000000" w:rsidRPr="00000000">
        <w:rPr>
          <w:rtl w:val="0"/>
        </w:rPr>
        <w:t xml:space="preserve">Cómo se justifica en el </w:t>
      </w:r>
      <w:hyperlink w:anchor="fw54mreniss1">
        <w:r w:rsidDel="00000000" w:rsidR="00000000" w:rsidRPr="00000000">
          <w:rPr>
            <w:color w:val="1155cc"/>
            <w:u w:val="single"/>
            <w:rtl w:val="0"/>
          </w:rPr>
          <w:t xml:space="preserve">apartado 1.4</w:t>
        </w:r>
      </w:hyperlink>
      <w:r w:rsidDel="00000000" w:rsidR="00000000" w:rsidRPr="00000000">
        <w:rPr>
          <w:rtl w:val="0"/>
        </w:rPr>
        <w:t xml:space="preserve">, la estrategia principal consiste en el desarrollo de un producto nuevo desde cero, descartando otras alternativas como la modificación de un proyecto existente. Esto garantiza el control total sobre la arquitectura de software y, por ende, de la experiencia de juego.</w:t>
      </w:r>
    </w:p>
    <w:p w:rsidR="00000000" w:rsidDel="00000000" w:rsidP="00000000" w:rsidRDefault="00000000" w:rsidRPr="00000000" w14:paraId="0000013B">
      <w:pPr>
        <w:ind w:firstLine="0"/>
        <w:rPr/>
      </w:pPr>
      <w:r w:rsidDel="00000000" w:rsidR="00000000" w:rsidRPr="00000000">
        <w:rPr>
          <w:rtl w:val="0"/>
        </w:rPr>
      </w:r>
    </w:p>
    <w:p w:rsidR="00000000" w:rsidDel="00000000" w:rsidP="00000000" w:rsidRDefault="00000000" w:rsidRPr="00000000" w14:paraId="0000013C">
      <w:pPr>
        <w:ind w:firstLine="0"/>
        <w:rPr/>
      </w:pPr>
      <w:r w:rsidDel="00000000" w:rsidR="00000000" w:rsidRPr="00000000">
        <w:rPr>
          <w:rtl w:val="0"/>
        </w:rPr>
        <w:t xml:space="preserve">El desarrollo se gestiona mediante una metodología </w:t>
      </w:r>
      <w:r w:rsidDel="00000000" w:rsidR="00000000" w:rsidRPr="00000000">
        <w:rPr>
          <w:i w:val="1"/>
          <w:iCs w:val="1"/>
          <w:rtl w:val="0"/>
        </w:rPr>
        <w:t xml:space="preserve">Á</w:t>
      </w:r>
      <w:commentRangeStart w:id="3"/>
      <w:r w:rsidDel="00000000" w:rsidR="00000000" w:rsidRPr="00000000">
        <w:rPr>
          <w:i w:val="1"/>
          <w:iCs w:val="1"/>
          <w:rtl w:val="0"/>
        </w:rPr>
        <w:t xml:space="preserve">gil</w:t>
      </w:r>
      <w:commentRangeEnd w:id="3"/>
      <w:r w:rsidDel="00000000" w:rsidR="00000000" w:rsidRPr="00000000">
        <w:commentReference w:id="3"/>
      </w:r>
      <w:r w:rsidDel="00000000" w:rsidR="00000000" w:rsidRPr="00000000">
        <w:rPr>
          <w:rtl w:val="0"/>
        </w:rPr>
        <w:t xml:space="preserve"> adaptada al calendario de entregas de la asignatura, donde cada PEC (Plan de Entrega Continuada) funciona como un </w:t>
      </w:r>
      <w:r w:rsidDel="00000000" w:rsidR="00000000" w:rsidRPr="00000000">
        <w:rPr>
          <w:i w:val="1"/>
          <w:iCs w:val="1"/>
          <w:rtl w:val="0"/>
        </w:rPr>
        <w:t xml:space="preserve">sprint</w:t>
      </w:r>
      <w:r w:rsidDel="00000000" w:rsidR="00000000" w:rsidRPr="00000000">
        <w:rPr>
          <w:rtl w:val="0"/>
        </w:rPr>
        <w:t xml:space="preserve"> de trabajo con objetivos definidos. La gestión de tareas y el </w:t>
      </w:r>
      <w:r w:rsidDel="00000000" w:rsidR="00000000" w:rsidRPr="00000000">
        <w:rPr>
          <w:i w:val="1"/>
          <w:iCs w:val="1"/>
          <w:rtl w:val="0"/>
        </w:rPr>
        <w:t xml:space="preserve">backlog</w:t>
      </w:r>
      <w:r w:rsidDel="00000000" w:rsidR="00000000" w:rsidRPr="00000000">
        <w:rPr>
          <w:rtl w:val="0"/>
        </w:rPr>
        <w:t xml:space="preserve"> de desarrollo se centralizan en un tablero Trello (Trello, Inc., 2023).</w:t>
      </w:r>
    </w:p>
    <w:p w:rsidR="00000000" w:rsidDel="00000000" w:rsidP="00000000" w:rsidRDefault="00000000" w:rsidRPr="00000000" w14:paraId="0000013D">
      <w:pPr>
        <w:ind w:firstLine="0"/>
        <w:rPr/>
      </w:pPr>
      <w:r w:rsidDel="00000000" w:rsidR="00000000" w:rsidRPr="00000000">
        <w:rPr>
          <w:rtl w:val="0"/>
        </w:rPr>
      </w:r>
    </w:p>
    <w:p w:rsidR="00000000" w:rsidDel="00000000" w:rsidP="00000000" w:rsidRDefault="00000000" w:rsidRPr="00000000" w14:paraId="0000013E">
      <w:pPr>
        <w:ind w:firstLine="0"/>
        <w:rPr/>
      </w:pPr>
      <w:r w:rsidDel="00000000" w:rsidR="00000000" w:rsidRPr="00000000">
        <w:rPr>
          <w:rtl w:val="0"/>
        </w:rPr>
        <w:t xml:space="preserve">A nivel de diseño técnico, y dada la limitación de tiempo, se ha optado por priorizar una arquitectura basada en datos en lugar de un diseño visual formal (como diagramas UML). Esta decisión se materializa de dos formas:</w:t>
      </w:r>
    </w:p>
    <w:p w:rsidR="00000000" w:rsidDel="00000000" w:rsidP="00000000" w:rsidRDefault="00000000" w:rsidRPr="00000000" w14:paraId="0000013F">
      <w:pPr>
        <w:ind w:firstLine="0"/>
        <w:rPr/>
      </w:pPr>
      <w:r w:rsidDel="00000000" w:rsidR="00000000" w:rsidRPr="00000000">
        <w:rPr>
          <w:rtl w:val="0"/>
        </w:rPr>
      </w:r>
    </w:p>
    <w:p w:rsidR="00000000" w:rsidDel="00000000" w:rsidP="00000000" w:rsidRDefault="00000000" w:rsidRPr="00000000" w14:paraId="00000140">
      <w:pPr>
        <w:numPr>
          <w:ilvl w:val="0"/>
          <w:numId w:val="13"/>
        </w:numPr>
        <w:ind w:left="720" w:hanging="360"/>
        <w:rPr>
          <w:u w:val="none"/>
        </w:rPr>
      </w:pPr>
      <w:r w:rsidDel="00000000" w:rsidR="00000000" w:rsidRPr="00000000">
        <w:rPr>
          <w:rtl w:val="0"/>
        </w:rPr>
        <w:t xml:space="preserve">Definición de tareas (Trello): la estructura del proyecto se define por el desglose de tareas y funcionalidades en el tablero de gestión.</w:t>
      </w:r>
    </w:p>
    <w:p w:rsidR="00000000" w:rsidDel="00000000" w:rsidP="00000000" w:rsidRDefault="00000000" w:rsidRPr="00000000" w14:paraId="00000141">
      <w:pPr>
        <w:numPr>
          <w:ilvl w:val="0"/>
          <w:numId w:val="13"/>
        </w:numPr>
        <w:ind w:left="720" w:hanging="360"/>
        <w:rPr>
          <w:u w:val="none"/>
        </w:rPr>
      </w:pPr>
      <w:r w:rsidDel="00000000" w:rsidR="00000000" w:rsidRPr="00000000">
        <w:rPr>
          <w:rtl w:val="0"/>
        </w:rPr>
        <w:t xml:space="preserve">Arquitectura de datos (JSON): el diseño de las mecánicas de juego (por ejemplo, de las cartas) se define directamente en la estructura de los archivos JSON. Este enfoque permite un desacoplamiento total entre los datos y la lógica del juego, facilitando una iteración y balanceo extremadamente rápidos.</w:t>
      </w:r>
    </w:p>
    <w:p w:rsidR="00000000" w:rsidDel="00000000" w:rsidP="00000000" w:rsidRDefault="00000000" w:rsidRPr="00000000" w14:paraId="00000142">
      <w:pPr>
        <w:ind w:firstLine="0"/>
        <w:rPr/>
      </w:pPr>
      <w:r w:rsidDel="00000000" w:rsidR="00000000" w:rsidRPr="00000000">
        <w:rPr>
          <w:rtl w:val="0"/>
        </w:rPr>
      </w:r>
    </w:p>
    <w:p w:rsidR="00000000" w:rsidDel="00000000" w:rsidP="00000000" w:rsidRDefault="00000000" w:rsidRPr="00000000" w14:paraId="00000143">
      <w:pPr>
        <w:pStyle w:val="Heading2"/>
        <w:numPr>
          <w:ilvl w:val="1"/>
          <w:numId w:val="6"/>
        </w:numPr>
        <w:ind w:left="720" w:hanging="720"/>
        <w:rPr/>
      </w:pPr>
      <w:bookmarkStart w:colFirst="0" w:colLast="0" w:name="_xw8md2xnj0q6" w:id="25"/>
      <w:bookmarkEnd w:id="25"/>
      <w:r w:rsidDel="00000000" w:rsidR="00000000" w:rsidRPr="00000000">
        <w:rPr>
          <w:rtl w:val="0"/>
        </w:rPr>
        <w:t xml:space="preserve">Estrategia de pruebas y validación</w:t>
      </w:r>
    </w:p>
    <w:p w:rsidR="00000000" w:rsidDel="00000000" w:rsidP="00000000" w:rsidRDefault="00000000" w:rsidRPr="00000000" w14:paraId="00000144">
      <w:pPr>
        <w:ind w:firstLine="0"/>
        <w:rPr/>
      </w:pPr>
      <w:r w:rsidDel="00000000" w:rsidR="00000000" w:rsidRPr="00000000">
        <w:rPr>
          <w:rtl w:val="0"/>
        </w:rPr>
      </w:r>
    </w:p>
    <w:p w:rsidR="00000000" w:rsidDel="00000000" w:rsidP="00000000" w:rsidRDefault="00000000" w:rsidRPr="00000000" w14:paraId="00000145">
      <w:pPr>
        <w:ind w:firstLine="0"/>
        <w:rPr/>
      </w:pPr>
      <w:r w:rsidDel="00000000" w:rsidR="00000000" w:rsidRPr="00000000">
        <w:rPr>
          <w:rtl w:val="0"/>
        </w:rPr>
        <w:t xml:space="preserve">Para asegurar la viabilidad y calidad del prototipo, se plantea una estrategia de doble validación que se aplicará de forma continua durante el desarrollo:</w:t>
      </w:r>
    </w:p>
    <w:p w:rsidR="00000000" w:rsidDel="00000000" w:rsidP="00000000" w:rsidRDefault="00000000" w:rsidRPr="00000000" w14:paraId="00000146">
      <w:pPr>
        <w:ind w:firstLine="0"/>
        <w:rPr/>
      </w:pPr>
      <w:r w:rsidDel="00000000" w:rsidR="00000000" w:rsidRPr="00000000">
        <w:rPr>
          <w:rtl w:val="0"/>
        </w:rPr>
      </w:r>
    </w:p>
    <w:p w:rsidR="00000000" w:rsidDel="00000000" w:rsidP="00000000" w:rsidRDefault="00000000" w:rsidRPr="00000000" w14:paraId="00000147">
      <w:pPr>
        <w:numPr>
          <w:ilvl w:val="0"/>
          <w:numId w:val="10"/>
        </w:numPr>
        <w:ind w:left="720" w:hanging="360"/>
        <w:rPr>
          <w:u w:val="none"/>
        </w:rPr>
      </w:pPr>
      <w:r w:rsidDel="00000000" w:rsidR="00000000" w:rsidRPr="00000000">
        <w:rPr>
          <w:rtl w:val="0"/>
        </w:rPr>
        <w:t xml:space="preserve">Validación de balanceo: para el ajuste de las mecánicas de combate y el coste de las cartas, se utiliza un simulador de combate desarrollado en </w:t>
      </w:r>
      <w:r w:rsidDel="00000000" w:rsidR="00000000" w:rsidRPr="00000000">
        <w:rPr>
          <w:rtl w:val="0"/>
        </w:rPr>
        <w:t xml:space="preserve">Python</w:t>
      </w:r>
      <w:r w:rsidDel="00000000" w:rsidR="00000000" w:rsidRPr="00000000">
        <w:rPr>
          <w:rtl w:val="0"/>
        </w:rPr>
        <w:t xml:space="preserve">. Esta herramienta permite probar una gran cantidad de iteraciones de combate de forma aislada y rápida, identificando problemas de balanceo sin necesidad de jugar una partida completa.</w:t>
      </w:r>
    </w:p>
    <w:p w:rsidR="00000000" w:rsidDel="00000000" w:rsidP="00000000" w:rsidRDefault="00000000" w:rsidRPr="00000000" w14:paraId="00000148">
      <w:pPr>
        <w:numPr>
          <w:ilvl w:val="0"/>
          <w:numId w:val="10"/>
        </w:numPr>
        <w:ind w:left="720" w:hanging="360"/>
        <w:rPr>
          <w:u w:val="none"/>
        </w:rPr>
      </w:pPr>
      <w:r w:rsidDel="00000000" w:rsidR="00000000" w:rsidRPr="00000000">
        <w:rPr>
          <w:rtl w:val="0"/>
        </w:rPr>
        <w:t xml:space="preserve">Validación de jugabilidad (QA, del inglés </w:t>
      </w:r>
      <w:r w:rsidDel="00000000" w:rsidR="00000000" w:rsidRPr="00000000">
        <w:rPr>
          <w:i w:val="1"/>
          <w:iCs w:val="1"/>
          <w:rtl w:val="0"/>
        </w:rPr>
        <w:t xml:space="preserve">Quality Assurance</w:t>
      </w:r>
      <w:r w:rsidDel="00000000" w:rsidR="00000000" w:rsidRPr="00000000">
        <w:rPr>
          <w:rtl w:val="0"/>
        </w:rPr>
        <w:t xml:space="preserve">): para la detección de errores y la recogida de </w:t>
      </w:r>
      <w:r w:rsidDel="00000000" w:rsidR="00000000" w:rsidRPr="00000000">
        <w:rPr>
          <w:i w:val="1"/>
          <w:iCs w:val="1"/>
          <w:rtl w:val="0"/>
        </w:rPr>
        <w:t xml:space="preserve">feedback</w:t>
      </w:r>
      <w:r w:rsidDel="00000000" w:rsidR="00000000" w:rsidRPr="00000000">
        <w:rPr>
          <w:rtl w:val="0"/>
        </w:rPr>
        <w:t xml:space="preserve"> cualitativo sobre la experiencia de juego, se recurre a pruebas de usuario informales. Se proporcionan las diferentes </w:t>
      </w:r>
      <w:r w:rsidDel="00000000" w:rsidR="00000000" w:rsidRPr="00000000">
        <w:rPr>
          <w:i w:val="1"/>
          <w:iCs w:val="1"/>
          <w:rtl w:val="0"/>
        </w:rPr>
        <w:t xml:space="preserve">builds</w:t>
      </w:r>
      <w:r w:rsidDel="00000000" w:rsidR="00000000" w:rsidRPr="00000000">
        <w:rPr>
          <w:rtl w:val="0"/>
        </w:rPr>
        <w:t xml:space="preserve"> del prototipo (</w:t>
      </w:r>
      <w:r w:rsidDel="00000000" w:rsidR="00000000" w:rsidRPr="00000000">
        <w:rPr>
          <w:i w:val="1"/>
          <w:iCs w:val="1"/>
          <w:rtl w:val="0"/>
        </w:rPr>
        <w:t xml:space="preserve">Alpha, Gold Master</w:t>
      </w:r>
      <w:r w:rsidDel="00000000" w:rsidR="00000000" w:rsidRPr="00000000">
        <w:rPr>
          <w:rtl w:val="0"/>
        </w:rPr>
        <w:t xml:space="preserve">) a un grupo reducido de </w:t>
      </w:r>
      <w:r w:rsidDel="00000000" w:rsidR="00000000" w:rsidRPr="00000000">
        <w:rPr>
          <w:i w:val="1"/>
          <w:iCs w:val="1"/>
          <w:rtl w:val="0"/>
        </w:rPr>
        <w:t xml:space="preserve">testers</w:t>
      </w:r>
      <w:r w:rsidDel="00000000" w:rsidR="00000000" w:rsidRPr="00000000">
        <w:rPr>
          <w:rtl w:val="0"/>
        </w:rPr>
        <w:t xml:space="preserve"> (amigos, compañeros y tutor del trabajo) para que informen de sus impresiones.</w:t>
      </w:r>
    </w:p>
    <w:p w:rsidR="00000000" w:rsidDel="00000000" w:rsidP="00000000" w:rsidRDefault="00000000" w:rsidRPr="00000000" w14:paraId="00000149">
      <w:pPr>
        <w:ind w:firstLine="0"/>
        <w:rPr/>
      </w:pPr>
      <w:r w:rsidDel="00000000" w:rsidR="00000000" w:rsidRPr="00000000">
        <w:rPr>
          <w:rtl w:val="0"/>
        </w:rPr>
      </w:r>
    </w:p>
    <w:p w:rsidR="00000000" w:rsidDel="00000000" w:rsidP="00000000" w:rsidRDefault="00000000" w:rsidRPr="00000000" w14:paraId="0000014A">
      <w:pPr>
        <w:pStyle w:val="Heading2"/>
        <w:numPr>
          <w:ilvl w:val="1"/>
          <w:numId w:val="6"/>
        </w:numPr>
        <w:ind w:left="720" w:hanging="720"/>
        <w:rPr/>
      </w:pPr>
      <w:bookmarkStart w:colFirst="0" w:colLast="0" w:name="_a6mq3d17oh1z" w:id="26"/>
      <w:bookmarkEnd w:id="26"/>
      <w:r w:rsidDel="00000000" w:rsidR="00000000" w:rsidRPr="00000000">
        <w:rPr>
          <w:rtl w:val="0"/>
        </w:rPr>
        <w:t xml:space="preserve">Herramientas y tecnologías</w:t>
      </w:r>
    </w:p>
    <w:p w:rsidR="00000000" w:rsidDel="00000000" w:rsidP="00000000" w:rsidRDefault="00000000" w:rsidRPr="00000000" w14:paraId="0000014B">
      <w:pPr>
        <w:ind w:firstLine="0"/>
        <w:rPr/>
      </w:pPr>
      <w:r w:rsidDel="00000000" w:rsidR="00000000" w:rsidRPr="00000000">
        <w:rPr>
          <w:rtl w:val="0"/>
        </w:rPr>
      </w:r>
    </w:p>
    <w:p w:rsidR="00000000" w:rsidDel="00000000" w:rsidP="00000000" w:rsidRDefault="00000000" w:rsidRPr="00000000" w14:paraId="0000014C">
      <w:pPr>
        <w:ind w:firstLine="0"/>
        <w:rPr/>
      </w:pPr>
      <w:r w:rsidDel="00000000" w:rsidR="00000000" w:rsidRPr="00000000">
        <w:rPr>
          <w:rtl w:val="0"/>
        </w:rPr>
        <w:t xml:space="preserve">El entorno</w:t>
      </w:r>
      <w:r w:rsidDel="00000000" w:rsidR="00000000" w:rsidRPr="00000000">
        <w:rPr>
          <w:rtl w:val="0"/>
        </w:rPr>
        <w:t xml:space="preserve"> tecnológico</w:t>
      </w:r>
      <w:r w:rsidDel="00000000" w:rsidR="00000000" w:rsidRPr="00000000">
        <w:rPr>
          <w:rtl w:val="0"/>
        </w:rPr>
        <w:t xml:space="preserve"> seleccionado para este proyecto busca un equilibrio entre la estabilidad, la eficiencia y los estándares de la industria.</w:t>
      </w:r>
    </w:p>
    <w:p w:rsidR="00000000" w:rsidDel="00000000" w:rsidP="00000000" w:rsidRDefault="00000000" w:rsidRPr="00000000" w14:paraId="0000014D">
      <w:pPr>
        <w:ind w:firstLine="0"/>
        <w:rPr/>
      </w:pPr>
      <w:r w:rsidDel="00000000" w:rsidR="00000000" w:rsidRPr="00000000">
        <w:rPr>
          <w:rtl w:val="0"/>
        </w:rPr>
      </w:r>
    </w:p>
    <w:tbl>
      <w:tblPr>
        <w:tblStyle w:val="Table4"/>
        <w:tblW w:w="88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2145"/>
        <w:gridCol w:w="4155"/>
        <w:tblGridChange w:id="0">
          <w:tblGrid>
            <w:gridCol w:w="2505"/>
            <w:gridCol w:w="2145"/>
            <w:gridCol w:w="4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ind w:firstLine="0"/>
              <w:jc w:val="center"/>
              <w:rPr>
                <w:b w:val="1"/>
                <w:bCs w:val="1"/>
              </w:rPr>
            </w:pPr>
            <w:r w:rsidDel="00000000" w:rsidR="00000000" w:rsidRPr="00000000">
              <w:rPr>
                <w:b w:val="1"/>
                <w:bCs w:val="1"/>
                <w:rtl w:val="0"/>
              </w:rPr>
              <w:t xml:space="preserve">Elemento del 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ind w:firstLine="0"/>
              <w:jc w:val="center"/>
              <w:rPr>
                <w:b w:val="1"/>
                <w:bCs w:val="1"/>
              </w:rPr>
            </w:pPr>
            <w:r w:rsidDel="00000000" w:rsidR="00000000" w:rsidRPr="00000000">
              <w:rPr>
                <w:b w:val="1"/>
                <w:bCs w:val="1"/>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ind w:firstLine="0"/>
              <w:jc w:val="center"/>
              <w:rPr>
                <w:b w:val="1"/>
                <w:bCs w:val="1"/>
              </w:rPr>
            </w:pPr>
            <w:r w:rsidDel="00000000" w:rsidR="00000000" w:rsidRPr="00000000">
              <w:rPr>
                <w:b w:val="1"/>
                <w:bCs w:val="1"/>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ind w:firstLine="0"/>
              <w:jc w:val="center"/>
              <w:rPr/>
            </w:pPr>
            <w:r w:rsidDel="00000000" w:rsidR="00000000" w:rsidRPr="00000000">
              <w:rPr>
                <w:rtl w:val="0"/>
              </w:rPr>
              <w:t xml:space="preserve">Motor de videojuegos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ind w:firstLine="0"/>
              <w:jc w:val="center"/>
              <w:rPr/>
            </w:pPr>
            <w:r w:rsidDel="00000000" w:rsidR="00000000" w:rsidRPr="00000000">
              <w:rPr>
                <w:rtl w:val="0"/>
              </w:rPr>
              <w:t xml:space="preserve">Unity 2022.3 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ind w:firstLine="0"/>
              <w:rPr/>
            </w:pPr>
            <w:r w:rsidDel="00000000" w:rsidR="00000000" w:rsidRPr="00000000">
              <w:rPr>
                <w:rtl w:val="0"/>
              </w:rPr>
              <w:t xml:space="preserve">Se opta por una versión LTS (</w:t>
            </w:r>
            <w:r w:rsidDel="00000000" w:rsidR="00000000" w:rsidRPr="00000000">
              <w:rPr>
                <w:i w:val="1"/>
                <w:iCs w:val="1"/>
                <w:rtl w:val="0"/>
              </w:rPr>
              <w:t xml:space="preserve">Long-Term Support</w:t>
            </w:r>
            <w:r w:rsidDel="00000000" w:rsidR="00000000" w:rsidRPr="00000000">
              <w:rPr>
                <w:rtl w:val="0"/>
              </w:rPr>
              <w:t xml:space="preserve">) para garantizar la máxima estabilidad y evitar problemas derivados de actualizaciones del motor a mitad de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ind w:firstLine="0"/>
              <w:jc w:val="center"/>
              <w:rPr/>
            </w:pPr>
            <w:r w:rsidDel="00000000" w:rsidR="00000000" w:rsidRPr="00000000">
              <w:rPr>
                <w:rtl w:val="0"/>
              </w:rPr>
              <w:t xml:space="preserve">Entorno de desarrollo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ind w:firstLine="0"/>
              <w:jc w:val="center"/>
              <w:rPr/>
            </w:pPr>
            <w:r w:rsidDel="00000000" w:rsidR="00000000" w:rsidRPr="00000000">
              <w:rPr>
                <w:rtl w:val="0"/>
              </w:rPr>
              <w:t xml:space="preserve">JetBrains Rider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ind w:firstLine="0"/>
              <w:rPr/>
            </w:pPr>
            <w:r w:rsidDel="00000000" w:rsidR="00000000" w:rsidRPr="00000000">
              <w:rPr>
                <w:rtl w:val="0"/>
              </w:rPr>
              <w:t xml:space="preserve">Se selecciona por su rendimiento superior y sus herramientas de análisis de código y refactorización avanzadas en comparación con otros editores.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ind w:firstLine="0"/>
              <w:jc w:val="center"/>
              <w:rPr/>
            </w:pPr>
            <w:r w:rsidDel="00000000" w:rsidR="00000000" w:rsidRPr="00000000">
              <w:rPr>
                <w:rtl w:val="0"/>
              </w:rPr>
              <w:t xml:space="preserve">Control de versiones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ind w:firstLine="0"/>
              <w:jc w:val="center"/>
              <w:rPr/>
            </w:pPr>
            <w:r w:rsidDel="00000000" w:rsidR="00000000" w:rsidRPr="00000000">
              <w:rPr>
                <w:rtl w:val="0"/>
              </w:rPr>
              <w:t xml:space="preserve">GitLab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ind w:firstLine="0"/>
              <w:rPr/>
            </w:pPr>
            <w:r w:rsidDel="00000000" w:rsidR="00000000" w:rsidRPr="00000000">
              <w:rPr>
                <w:rtl w:val="0"/>
              </w:rPr>
              <w:t xml:space="preserve">El código fuente se aloja en un repositorio GitLab, y la gestión del repositorio en local se realiza mediante el cliente gráfico Fork.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ind w:firstLine="0"/>
              <w:jc w:val="center"/>
              <w:rPr/>
            </w:pPr>
            <w:r w:rsidDel="00000000" w:rsidR="00000000" w:rsidRPr="00000000">
              <w:rPr>
                <w:rtl w:val="0"/>
              </w:rPr>
              <w:t xml:space="preserve">Gestión de proyecto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ind w:firstLine="0"/>
              <w:jc w:val="center"/>
              <w:rPr/>
            </w:pPr>
            <w:r w:rsidDel="00000000" w:rsidR="00000000" w:rsidRPr="00000000">
              <w:rPr>
                <w:rtl w:val="0"/>
              </w:rPr>
              <w:t xml:space="preserve">Trello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ind w:firstLine="0"/>
              <w:rPr/>
            </w:pPr>
            <w:r w:rsidDel="00000000" w:rsidR="00000000" w:rsidRPr="00000000">
              <w:rPr>
                <w:rtl w:val="0"/>
              </w:rPr>
              <w:t xml:space="preserve">Para la organización de tareas.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ind w:firstLine="0"/>
              <w:jc w:val="center"/>
              <w:rPr/>
            </w:pPr>
            <w:r w:rsidDel="00000000" w:rsidR="00000000" w:rsidRPr="00000000">
              <w:rPr>
                <w:rtl w:val="0"/>
              </w:rPr>
              <w:t xml:space="preserve">Herramientas de apoyo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ind w:firstLine="0"/>
              <w:jc w:val="center"/>
              <w:rPr/>
            </w:pPr>
            <w:r w:rsidDel="00000000" w:rsidR="00000000" w:rsidRPr="00000000">
              <w:rPr>
                <w:rtl w:val="0"/>
              </w:rPr>
              <w:t xml:space="preserve">Simulador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ind w:firstLine="0"/>
              <w:rPr/>
            </w:pPr>
            <w:r w:rsidDel="00000000" w:rsidR="00000000" w:rsidRPr="00000000">
              <w:rPr>
                <w:rtl w:val="0"/>
              </w:rPr>
              <w:t xml:space="preserve">Simulador de balanceo desarrollado en Python</w:t>
            </w:r>
          </w:p>
        </w:tc>
      </w:tr>
      <w:tr>
        <w:trPr>
          <w:cantSplit w:val="0"/>
          <w:trHeight w:val="61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ind w:firstLine="0"/>
              <w:jc w:val="center"/>
              <w:rPr/>
            </w:pPr>
            <w:r w:rsidDel="00000000" w:rsidR="00000000" w:rsidRPr="00000000">
              <w:rPr>
                <w:rtl w:val="0"/>
              </w:rPr>
              <w:t xml:space="preserve">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ind w:firstLine="0"/>
              <w:jc w:val="center"/>
              <w:rPr/>
            </w:pPr>
            <w:r w:rsidDel="00000000" w:rsidR="00000000" w:rsidRPr="00000000">
              <w:rPr>
                <w:rtl w:val="0"/>
              </w:rPr>
              <w:t xml:space="preserve">Mac mini M4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Chip M4 de Apple (10 núcleos de CPU y 10 núcleos de GPU), 16 GB de memoria unificada.</w:t>
            </w:r>
          </w:p>
        </w:tc>
      </w:tr>
    </w:tbl>
    <w:p w:rsidR="00000000" w:rsidDel="00000000" w:rsidP="00000000" w:rsidRDefault="00000000" w:rsidRPr="00000000" w14:paraId="00000163">
      <w:pPr>
        <w:ind w:firstLine="0"/>
        <w:rPr/>
      </w:pPr>
      <w:r w:rsidDel="00000000" w:rsidR="00000000" w:rsidRPr="00000000">
        <w:rPr>
          <w:rtl w:val="0"/>
        </w:rPr>
      </w:r>
    </w:p>
    <w:p w:rsidR="00000000" w:rsidDel="00000000" w:rsidP="00000000" w:rsidRDefault="00000000" w:rsidRPr="00000000" w14:paraId="00000164">
      <w:pPr>
        <w:pStyle w:val="Heading2"/>
        <w:numPr>
          <w:ilvl w:val="1"/>
          <w:numId w:val="6"/>
        </w:numPr>
        <w:ind w:left="720" w:hanging="720"/>
        <w:rPr/>
      </w:pPr>
      <w:bookmarkStart w:colFirst="0" w:colLast="0" w:name="_197r042v9ovh" w:id="27"/>
      <w:bookmarkEnd w:id="27"/>
      <w:r w:rsidDel="00000000" w:rsidR="00000000" w:rsidRPr="00000000">
        <w:rPr>
          <w:rtl w:val="0"/>
        </w:rPr>
        <w:t xml:space="preserve">Estrategia de recursos gráficos y sonoros - </w:t>
      </w:r>
      <w:commentRangeStart w:id="4"/>
      <w:r w:rsidDel="00000000" w:rsidR="00000000" w:rsidRPr="00000000">
        <w:rPr>
          <w:i w:val="1"/>
          <w:iCs w:val="1"/>
          <w:rtl w:val="0"/>
        </w:rPr>
        <w:t xml:space="preserve">Assets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65">
      <w:pPr>
        <w:pStyle w:val="Heading2"/>
        <w:ind w:left="0" w:firstLine="0"/>
        <w:rPr/>
      </w:pPr>
      <w:bookmarkStart w:colFirst="0" w:colLast="0" w:name="_kkxkev954p2v" w:id="28"/>
      <w:bookmarkEnd w:id="28"/>
      <w:r w:rsidDel="00000000" w:rsidR="00000000" w:rsidRPr="00000000">
        <w:rPr>
          <w:rtl w:val="0"/>
        </w:rPr>
      </w:r>
    </w:p>
    <w:p w:rsidR="00000000" w:rsidDel="00000000" w:rsidP="00000000" w:rsidRDefault="00000000" w:rsidRPr="00000000" w14:paraId="00000166">
      <w:pPr>
        <w:ind w:firstLine="0"/>
        <w:rPr/>
      </w:pPr>
      <w:r w:rsidDel="00000000" w:rsidR="00000000" w:rsidRPr="00000000">
        <w:rPr>
          <w:rtl w:val="0"/>
        </w:rPr>
        <w:t xml:space="preserve">Dado que el trabajo se centra en el área de "Diseño de experiencias" y la viabilidad técnica de la arquitectura, la producción de </w:t>
      </w:r>
      <w:r w:rsidDel="00000000" w:rsidR="00000000" w:rsidRPr="00000000">
        <w:rPr>
          <w:i w:val="1"/>
          <w:iCs w:val="1"/>
          <w:rtl w:val="0"/>
        </w:rPr>
        <w:t xml:space="preserve">assets</w:t>
      </w:r>
      <w:r w:rsidDel="00000000" w:rsidR="00000000" w:rsidRPr="00000000">
        <w:rPr>
          <w:rtl w:val="0"/>
        </w:rPr>
        <w:t xml:space="preserve"> artísticos y sonoros originales no es un objetivo principal.</w:t>
      </w:r>
    </w:p>
    <w:p w:rsidR="00000000" w:rsidDel="00000000" w:rsidP="00000000" w:rsidRDefault="00000000" w:rsidRPr="00000000" w14:paraId="00000167">
      <w:pPr>
        <w:ind w:firstLine="0"/>
        <w:rPr/>
      </w:pPr>
      <w:r w:rsidDel="00000000" w:rsidR="00000000" w:rsidRPr="00000000">
        <w:rPr>
          <w:rtl w:val="0"/>
        </w:rPr>
      </w:r>
    </w:p>
    <w:p w:rsidR="00000000" w:rsidDel="00000000" w:rsidP="00000000" w:rsidRDefault="00000000" w:rsidRPr="00000000" w14:paraId="00000168">
      <w:pPr>
        <w:ind w:firstLine="0"/>
        <w:rPr/>
      </w:pPr>
      <w:r w:rsidDel="00000000" w:rsidR="00000000" w:rsidRPr="00000000">
        <w:rPr>
          <w:rtl w:val="0"/>
        </w:rPr>
        <w:t xml:space="preserve">La estrategia de recursos es el prototipado rápido. Se utilizan </w:t>
      </w:r>
      <w:r w:rsidDel="00000000" w:rsidR="00000000" w:rsidRPr="00000000">
        <w:rPr>
          <w:i w:val="1"/>
          <w:iCs w:val="1"/>
          <w:rtl w:val="0"/>
        </w:rPr>
        <w:t xml:space="preserve">assets</w:t>
      </w:r>
      <w:r w:rsidDel="00000000" w:rsidR="00000000" w:rsidRPr="00000000">
        <w:rPr>
          <w:rtl w:val="0"/>
        </w:rPr>
        <w:t xml:space="preserve"> (gráficos 2D, iconos, efectos de sonido, etc.) disponibles en la Unity Asset Store, priorizando aquellos gratuitos y/o de bajo coste. Para los casos en los que se requiera un </w:t>
      </w:r>
      <w:r w:rsidDel="00000000" w:rsidR="00000000" w:rsidRPr="00000000">
        <w:rPr>
          <w:i w:val="1"/>
          <w:iCs w:val="1"/>
          <w:rtl w:val="0"/>
        </w:rPr>
        <w:t xml:space="preserve">asset</w:t>
      </w:r>
      <w:r w:rsidDel="00000000" w:rsidR="00000000" w:rsidRPr="00000000">
        <w:rPr>
          <w:rtl w:val="0"/>
        </w:rPr>
        <w:t xml:space="preserve"> muy específico no disponible, se crearán </w:t>
      </w:r>
      <w:commentRangeStart w:id="5"/>
      <w:r w:rsidDel="00000000" w:rsidR="00000000" w:rsidRPr="00000000">
        <w:rPr>
          <w:i w:val="1"/>
          <w:iCs w:val="1"/>
          <w:rtl w:val="0"/>
        </w:rPr>
        <w:t xml:space="preserve">placeholders</w:t>
      </w:r>
      <w:r w:rsidDel="00000000" w:rsidR="00000000" w:rsidRPr="00000000">
        <w:rPr>
          <w:rtl w:val="0"/>
        </w:rPr>
        <w:t xml:space="preserve"> </w:t>
      </w:r>
      <w:commentRangeEnd w:id="5"/>
      <w:r w:rsidDel="00000000" w:rsidR="00000000" w:rsidRPr="00000000">
        <w:commentReference w:id="5"/>
      </w:r>
      <w:r w:rsidDel="00000000" w:rsidR="00000000" w:rsidRPr="00000000">
        <w:rPr>
          <w:rtl w:val="0"/>
        </w:rPr>
        <w:t xml:space="preserve">básicos. Este enfoque permite centrar el esfuerzo de desarrollo en la programación de los sistemas de juego.</w:t>
      </w:r>
    </w:p>
    <w:p w:rsidR="00000000" w:rsidDel="00000000" w:rsidP="00000000" w:rsidRDefault="00000000" w:rsidRPr="00000000" w14:paraId="00000169">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016A">
      <w:pPr>
        <w:ind w:left="0" w:hanging="2"/>
        <w:rPr>
          <w:highlight w:val="yellow"/>
        </w:rPr>
      </w:pPr>
      <w:r w:rsidDel="00000000" w:rsidR="00000000" w:rsidRPr="00000000">
        <w:rPr>
          <w:rtl w:val="0"/>
        </w:rPr>
      </w:r>
    </w:p>
    <w:p w:rsidR="00000000" w:rsidDel="00000000" w:rsidP="00000000" w:rsidRDefault="00000000" w:rsidRPr="00000000" w14:paraId="0000016B">
      <w:pPr>
        <w:pStyle w:val="Heading1"/>
        <w:numPr>
          <w:ilvl w:val="0"/>
          <w:numId w:val="6"/>
        </w:numPr>
        <w:ind w:left="2" w:hanging="4"/>
        <w:rPr/>
      </w:pPr>
      <w:bookmarkStart w:colFirst="0" w:colLast="0" w:name="_4i7ojhp" w:id="29"/>
      <w:bookmarkEnd w:id="29"/>
      <w:r w:rsidDel="00000000" w:rsidR="00000000" w:rsidRPr="00000000">
        <w:rPr>
          <w:rtl w:val="0"/>
        </w:rPr>
        <w:t xml:space="preserve">Diseño del proyecto</w:t>
      </w:r>
    </w:p>
    <w:p w:rsidR="00000000" w:rsidDel="00000000" w:rsidP="00000000" w:rsidRDefault="00000000" w:rsidRPr="00000000" w14:paraId="0000016C">
      <w:pPr>
        <w:ind w:left="0" w:hanging="2"/>
        <w:rPr/>
      </w:pPr>
      <w:r w:rsidDel="00000000" w:rsidR="00000000" w:rsidRPr="00000000">
        <w:rPr>
          <w:rtl w:val="0"/>
        </w:rPr>
      </w:r>
    </w:p>
    <w:p w:rsidR="00000000" w:rsidDel="00000000" w:rsidP="00000000" w:rsidRDefault="00000000" w:rsidRPr="00000000" w14:paraId="0000016D">
      <w:pPr>
        <w:ind w:left="0" w:hanging="2"/>
        <w:rPr/>
      </w:pPr>
      <w:r w:rsidDel="00000000" w:rsidR="00000000" w:rsidRPr="00000000">
        <w:rPr>
          <w:rtl w:val="0"/>
        </w:rPr>
        <w:t xml:space="preserve">Este capítulo detalla la arquitectura técnica y los sistemas de juego diseñados para el prototipo, describiendo cómo se integran las mecánicas de combate, cartas, mapa y campamento.</w:t>
      </w:r>
    </w:p>
    <w:p w:rsidR="00000000" w:rsidDel="00000000" w:rsidP="00000000" w:rsidRDefault="00000000" w:rsidRPr="00000000" w14:paraId="0000016E">
      <w:pPr>
        <w:ind w:left="0" w:hanging="2"/>
        <w:rPr/>
      </w:pPr>
      <w:r w:rsidDel="00000000" w:rsidR="00000000" w:rsidRPr="00000000">
        <w:rPr>
          <w:rtl w:val="0"/>
        </w:rPr>
      </w:r>
    </w:p>
    <w:p w:rsidR="00000000" w:rsidDel="00000000" w:rsidP="00000000" w:rsidRDefault="00000000" w:rsidRPr="00000000" w14:paraId="0000016F">
      <w:pPr>
        <w:pStyle w:val="Heading2"/>
        <w:numPr>
          <w:ilvl w:val="1"/>
          <w:numId w:val="6"/>
        </w:numPr>
        <w:ind w:left="720" w:hanging="720"/>
        <w:rPr/>
      </w:pPr>
      <w:bookmarkStart w:colFirst="0" w:colLast="0" w:name="_rvlyy3e64byb" w:id="30"/>
      <w:bookmarkEnd w:id="30"/>
      <w:r w:rsidDel="00000000" w:rsidR="00000000" w:rsidRPr="00000000">
        <w:rPr>
          <w:rtl w:val="0"/>
        </w:rPr>
        <w:t xml:space="preserve">Arquitectura del sistema y flujo de datos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La arquitectura técnica del proyecto se ha diseñado bajo un enfoque basado en datos</w:t>
      </w:r>
      <w:r w:rsidDel="00000000" w:rsidR="00000000" w:rsidRPr="00000000">
        <w:rPr>
          <w:b w:val="1"/>
          <w:bCs w:val="1"/>
          <w:rtl w:val="0"/>
        </w:rPr>
        <w:t xml:space="preserve"> </w:t>
      </w:r>
      <w:r w:rsidDel="00000000" w:rsidR="00000000" w:rsidRPr="00000000">
        <w:rPr>
          <w:i w:val="1"/>
          <w:iCs w:val="1"/>
          <w:rtl w:val="0"/>
        </w:rPr>
        <w:t xml:space="preserve">(conocido en inglés como data-driven)</w:t>
      </w:r>
      <w:r w:rsidDel="00000000" w:rsidR="00000000" w:rsidRPr="00000000">
        <w:rPr>
          <w:rtl w:val="0"/>
        </w:rPr>
        <w:t xml:space="preserve">, dando más importancia a la flexibilidad del sistema frente a un diseño visual más hermético. Esta decisión responde a la necesidad de iterar rápidamente en el balanceo de las mecánicas sin necesidad de modificar el código fuente de forma constante.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Los pilares de esta arquitectura son los siguientes:</w:t>
      </w:r>
    </w:p>
    <w:p w:rsidR="00000000" w:rsidDel="00000000" w:rsidP="00000000" w:rsidRDefault="00000000" w:rsidRPr="00000000" w14:paraId="00000174">
      <w:pPr>
        <w:numPr>
          <w:ilvl w:val="0"/>
          <w:numId w:val="15"/>
        </w:numPr>
        <w:spacing w:after="0" w:afterAutospacing="0" w:before="240" w:lineRule="auto"/>
        <w:ind w:left="720" w:hanging="360"/>
        <w:jc w:val="left"/>
      </w:pPr>
      <w:r w:rsidDel="00000000" w:rsidR="00000000" w:rsidRPr="00000000">
        <w:rPr>
          <w:rtl w:val="0"/>
        </w:rPr>
        <w:t xml:space="preserve">Gestión híbrida (JSON + </w:t>
      </w:r>
      <w:r w:rsidDel="00000000" w:rsidR="00000000" w:rsidRPr="00000000">
        <w:rPr>
          <w:i w:val="1"/>
          <w:iCs w:val="1"/>
          <w:rtl w:val="0"/>
        </w:rPr>
        <w:t xml:space="preserve">ScriptableObjects</w:t>
      </w:r>
      <w:r w:rsidDel="00000000" w:rsidR="00000000" w:rsidRPr="00000000">
        <w:rPr>
          <w:rtl w:val="0"/>
        </w:rPr>
        <w:t xml:space="preserve">)</w:t>
      </w:r>
      <w:r w:rsidDel="00000000" w:rsidR="00000000" w:rsidRPr="00000000">
        <w:rPr>
          <w:b w:val="1"/>
          <w:bCs w:val="1"/>
          <w:rtl w:val="0"/>
        </w:rPr>
        <w:t xml:space="preserve">:</w:t>
      </w:r>
      <w:r w:rsidDel="00000000" w:rsidR="00000000" w:rsidRPr="00000000">
        <w:rPr>
          <w:rtl w:val="0"/>
        </w:rPr>
        <w:t xml:space="preserve"> El diseño contempla el uso de archivos JSON como la base de datos externa para definir los parámetros de cartas, enemigos y eventos. En Unity, estos datos se mapean a contenedores de tipo </w:t>
      </w:r>
      <w:commentRangeStart w:id="6"/>
      <w:r w:rsidDel="00000000" w:rsidR="00000000" w:rsidRPr="00000000">
        <w:rPr>
          <w:i w:val="1"/>
          <w:iCs w:val="1"/>
          <w:rtl w:val="0"/>
        </w:rPr>
        <w:t xml:space="preserve">ScriptableObject</w:t>
      </w:r>
      <w:commentRangeEnd w:id="6"/>
      <w:r w:rsidDel="00000000" w:rsidR="00000000" w:rsidRPr="00000000">
        <w:commentReference w:id="6"/>
      </w:r>
      <w:r w:rsidDel="00000000" w:rsidR="00000000" w:rsidRPr="00000000">
        <w:rPr>
          <w:rtl w:val="0"/>
        </w:rPr>
        <w:t xml:space="preserve">, facilitando su manipulación en el editor y su carga dinámica mediante la librería </w:t>
      </w:r>
      <w:r w:rsidDel="00000000" w:rsidR="00000000" w:rsidRPr="00000000">
        <w:rPr>
          <w:i w:val="1"/>
          <w:iCs w:val="1"/>
          <w:rtl w:val="0"/>
        </w:rPr>
        <w:t xml:space="preserve">Newtonsoft JSON </w:t>
      </w:r>
      <w:r w:rsidDel="00000000" w:rsidR="00000000" w:rsidRPr="00000000">
        <w:rPr>
          <w:rtl w:val="0"/>
        </w:rPr>
        <w:t xml:space="preserve">(</w:t>
      </w:r>
      <w:r w:rsidDel="00000000" w:rsidR="00000000" w:rsidRPr="00000000">
        <w:rPr>
          <w:i w:val="1"/>
          <w:iCs w:val="1"/>
          <w:rtl w:val="0"/>
        </w:rPr>
        <w:t xml:space="preserve">Librería Para Gestionar Ficheros JSON En C#</w:t>
      </w:r>
      <w:r w:rsidDel="00000000" w:rsidR="00000000" w:rsidRPr="00000000">
        <w:rPr>
          <w:rtl w:val="0"/>
        </w:rPr>
        <w:t xml:space="preserve">, 2006)</w:t>
      </w:r>
      <w:r w:rsidDel="00000000" w:rsidR="00000000" w:rsidRPr="00000000">
        <w:rPr>
          <w:rtl w:val="0"/>
        </w:rPr>
        <w:t xml:space="preserve">.</w:t>
      </w:r>
    </w:p>
    <w:p w:rsidR="00000000" w:rsidDel="00000000" w:rsidP="00000000" w:rsidRDefault="00000000" w:rsidRPr="00000000" w14:paraId="00000175">
      <w:pPr>
        <w:numPr>
          <w:ilvl w:val="0"/>
          <w:numId w:val="15"/>
        </w:numPr>
        <w:spacing w:after="0" w:afterAutospacing="0" w:before="0" w:beforeAutospacing="0" w:lineRule="auto"/>
        <w:ind w:left="720" w:hanging="360"/>
        <w:jc w:val="left"/>
      </w:pPr>
      <w:r w:rsidDel="00000000" w:rsidR="00000000" w:rsidRPr="00000000">
        <w:rPr>
          <w:rtl w:val="0"/>
        </w:rPr>
        <w:t xml:space="preserve">Núcleo persistente (</w:t>
      </w:r>
      <w:r w:rsidDel="00000000" w:rsidR="00000000" w:rsidRPr="00000000">
        <w:rPr>
          <w:i w:val="1"/>
          <w:iCs w:val="1"/>
          <w:rtl w:val="0"/>
        </w:rPr>
        <w:t xml:space="preserve">GameManager</w:t>
      </w:r>
      <w:r w:rsidDel="00000000" w:rsidR="00000000" w:rsidRPr="00000000">
        <w:rPr>
          <w:rtl w:val="0"/>
        </w:rPr>
        <w:t xml:space="preserve">): Se ha diseñado un sistema de persistencia centralizado mediante el patrón </w:t>
      </w:r>
      <w:commentRangeStart w:id="7"/>
      <w:r w:rsidDel="00000000" w:rsidR="00000000" w:rsidRPr="00000000">
        <w:rPr>
          <w:i w:val="1"/>
          <w:iCs w:val="1"/>
          <w:rtl w:val="0"/>
        </w:rPr>
        <w:t xml:space="preserve">Singleton</w:t>
      </w:r>
      <w:commentRangeEnd w:id="7"/>
      <w:r w:rsidDel="00000000" w:rsidR="00000000" w:rsidRPr="00000000">
        <w:commentReference w:id="7"/>
      </w:r>
      <w:r w:rsidDel="00000000" w:rsidR="00000000" w:rsidRPr="00000000">
        <w:rPr>
          <w:rtl w:val="0"/>
        </w:rPr>
        <w:t xml:space="preserve">. El componente </w:t>
      </w:r>
      <w:r w:rsidDel="00000000" w:rsidR="00000000" w:rsidRPr="00000000">
        <w:rPr>
          <w:i w:val="1"/>
          <w:iCs w:val="1"/>
          <w:rtl w:val="0"/>
        </w:rPr>
        <w:t xml:space="preserve">GameManager</w:t>
      </w:r>
      <w:r w:rsidDel="00000000" w:rsidR="00000000" w:rsidRPr="00000000">
        <w:rPr>
          <w:rtl w:val="0"/>
        </w:rPr>
        <w:t xml:space="preserve"> sobrevive a las transiciones de escena utilizando </w:t>
      </w:r>
      <w:r w:rsidDel="00000000" w:rsidR="00000000" w:rsidRPr="00000000">
        <w:rPr>
          <w:i w:val="1"/>
          <w:iCs w:val="1"/>
          <w:rtl w:val="0"/>
        </w:rPr>
        <w:t xml:space="preserve">DontDestroyOnLoad</w:t>
      </w:r>
      <w:r w:rsidDel="00000000" w:rsidR="00000000" w:rsidRPr="00000000">
        <w:rPr>
          <w:rtl w:val="0"/>
        </w:rPr>
        <w:t xml:space="preserve">, encargándose de gestionar el estado de la partida: la salud actual, el oro y el mazo de cartas activo.</w:t>
      </w:r>
    </w:p>
    <w:p w:rsidR="00000000" w:rsidDel="00000000" w:rsidP="00000000" w:rsidRDefault="00000000" w:rsidRPr="00000000" w14:paraId="00000176">
      <w:pPr>
        <w:numPr>
          <w:ilvl w:val="0"/>
          <w:numId w:val="15"/>
        </w:numPr>
        <w:spacing w:after="240" w:before="0" w:beforeAutospacing="0" w:lineRule="auto"/>
        <w:ind w:left="720" w:hanging="360"/>
        <w:jc w:val="left"/>
      </w:pPr>
      <w:r w:rsidDel="00000000" w:rsidR="00000000" w:rsidRPr="00000000">
        <w:rPr>
          <w:rtl w:val="0"/>
        </w:rPr>
        <w:t xml:space="preserve">Orquestación de escenas: La transición entre los diferentes estados de juego (Mapa, Combate, Campamento) se gestiona a través de un </w:t>
      </w:r>
      <w:r w:rsidDel="00000000" w:rsidR="00000000" w:rsidRPr="00000000">
        <w:rPr>
          <w:i w:val="1"/>
          <w:iCs w:val="1"/>
          <w:rtl w:val="0"/>
        </w:rPr>
        <w:t xml:space="preserve">SceneController</w:t>
      </w:r>
      <w:r w:rsidDel="00000000" w:rsidR="00000000" w:rsidRPr="00000000">
        <w:rPr>
          <w:rtl w:val="0"/>
        </w:rPr>
        <w:t xml:space="preserve"> dedicado, asegurando que los datos persistentes se sincronicen correctamente antes de cada carga de escena.</w:t>
      </w:r>
    </w:p>
    <w:p w:rsidR="00000000" w:rsidDel="00000000" w:rsidP="00000000" w:rsidRDefault="00000000" w:rsidRPr="00000000" w14:paraId="00000177">
      <w:pPr>
        <w:spacing w:after="240" w:before="240" w:lineRule="auto"/>
        <w:ind w:firstLine="0"/>
        <w:jc w:val="left"/>
        <w:rPr/>
      </w:pPr>
      <w:r w:rsidDel="00000000" w:rsidR="00000000" w:rsidRPr="00000000">
        <w:rPr>
          <w:rtl w:val="0"/>
        </w:rPr>
      </w:r>
    </w:p>
    <w:p w:rsidR="00000000" w:rsidDel="00000000" w:rsidP="00000000" w:rsidRDefault="00000000" w:rsidRPr="00000000" w14:paraId="00000178">
      <w:pPr>
        <w:pStyle w:val="Heading2"/>
        <w:numPr>
          <w:ilvl w:val="1"/>
          <w:numId w:val="6"/>
        </w:numPr>
        <w:spacing w:after="240" w:before="240" w:lineRule="auto"/>
        <w:ind w:left="720" w:hanging="720"/>
        <w:jc w:val="left"/>
        <w:rPr/>
      </w:pPr>
      <w:bookmarkStart w:colFirst="0" w:colLast="0" w:name="_cdz5y4ld9nnp" w:id="31"/>
      <w:bookmarkEnd w:id="31"/>
      <w:r w:rsidDel="00000000" w:rsidR="00000000" w:rsidRPr="00000000">
        <w:rPr>
          <w:rtl w:val="0"/>
        </w:rPr>
        <w:t xml:space="preserve">Diseño del sistema de cartas y gestión de grupo</w:t>
      </w:r>
    </w:p>
    <w:p w:rsidR="00000000" w:rsidDel="00000000" w:rsidP="00000000" w:rsidRDefault="00000000" w:rsidRPr="00000000" w14:paraId="00000179">
      <w:pPr>
        <w:spacing w:after="240" w:before="240" w:lineRule="auto"/>
        <w:ind w:firstLine="0"/>
        <w:jc w:val="left"/>
        <w:rPr/>
      </w:pPr>
      <w:r w:rsidDel="00000000" w:rsidR="00000000" w:rsidRPr="00000000">
        <w:rPr>
          <w:rtl w:val="0"/>
        </w:rPr>
        <w:t xml:space="preserve">El sistema de cartas es la principal componente táctica del proyecto y se ha diseñado para soportar la principal innovación del trabajo: la gestión de múltiples personajes con mazos independientes.</w:t>
      </w:r>
    </w:p>
    <w:p w:rsidR="00000000" w:rsidDel="00000000" w:rsidP="00000000" w:rsidRDefault="00000000" w:rsidRPr="00000000" w14:paraId="0000017A">
      <w:pPr>
        <w:numPr>
          <w:ilvl w:val="0"/>
          <w:numId w:val="1"/>
        </w:numPr>
        <w:spacing w:after="0" w:afterAutospacing="0" w:before="240" w:lineRule="auto"/>
        <w:ind w:left="720" w:hanging="360"/>
        <w:jc w:val="left"/>
        <w:rPr/>
      </w:pPr>
      <w:r w:rsidDel="00000000" w:rsidR="00000000" w:rsidRPr="00000000">
        <w:rPr>
          <w:rtl w:val="0"/>
        </w:rPr>
        <w:t xml:space="preserve">Estructura de la carta (</w:t>
      </w:r>
      <w:r w:rsidDel="00000000" w:rsidR="00000000" w:rsidRPr="00000000">
        <w:rPr>
          <w:i w:val="1"/>
          <w:iCs w:val="1"/>
          <w:rtl w:val="0"/>
        </w:rPr>
        <w:t xml:space="preserve">CardData</w:t>
      </w:r>
      <w:r w:rsidDel="00000000" w:rsidR="00000000" w:rsidRPr="00000000">
        <w:rPr>
          <w:rtl w:val="0"/>
        </w:rPr>
        <w:t xml:space="preserve">): Cada habilidad se define como un objeto de datos independiente que contiene atributos esenciales como el identificador único (</w:t>
      </w:r>
      <w:r w:rsidDel="00000000" w:rsidR="00000000" w:rsidRPr="00000000">
        <w:rPr>
          <w:i w:val="1"/>
          <w:iCs w:val="1"/>
          <w:rtl w:val="0"/>
        </w:rPr>
        <w:t xml:space="preserve">id</w:t>
      </w:r>
      <w:r w:rsidDel="00000000" w:rsidR="00000000" w:rsidRPr="00000000">
        <w:rPr>
          <w:rtl w:val="0"/>
        </w:rPr>
        <w:t xml:space="preserve">), el coste de energía (</w:t>
      </w:r>
      <w:r w:rsidDel="00000000" w:rsidR="00000000" w:rsidRPr="00000000">
        <w:rPr>
          <w:i w:val="1"/>
          <w:iCs w:val="1"/>
          <w:rtl w:val="0"/>
        </w:rPr>
        <w:t xml:space="preserve">energyCost</w:t>
      </w:r>
      <w:r w:rsidDel="00000000" w:rsidR="00000000" w:rsidRPr="00000000">
        <w:rPr>
          <w:rtl w:val="0"/>
        </w:rPr>
        <w:t xml:space="preserve">) y los valores de efecto (</w:t>
      </w:r>
      <w:r w:rsidDel="00000000" w:rsidR="00000000" w:rsidRPr="00000000">
        <w:rPr>
          <w:i w:val="1"/>
          <w:iCs w:val="1"/>
          <w:rtl w:val="0"/>
        </w:rPr>
        <w:t xml:space="preserve">damageAmount</w:t>
      </w:r>
      <w:r w:rsidDel="00000000" w:rsidR="00000000" w:rsidRPr="00000000">
        <w:rPr>
          <w:rtl w:val="0"/>
        </w:rPr>
        <w:t xml:space="preserve">, </w:t>
      </w:r>
      <w:r w:rsidDel="00000000" w:rsidR="00000000" w:rsidRPr="00000000">
        <w:rPr>
          <w:i w:val="1"/>
          <w:iCs w:val="1"/>
          <w:rtl w:val="0"/>
        </w:rPr>
        <w:t xml:space="preserve">blockAmount</w:t>
      </w:r>
      <w:r w:rsidDel="00000000" w:rsidR="00000000" w:rsidRPr="00000000">
        <w:rPr>
          <w:rtl w:val="0"/>
        </w:rPr>
        <w:t xml:space="preserve">).</w:t>
      </w:r>
    </w:p>
    <w:p w:rsidR="00000000" w:rsidDel="00000000" w:rsidP="00000000" w:rsidRDefault="00000000" w:rsidRPr="00000000" w14:paraId="0000017B">
      <w:pPr>
        <w:numPr>
          <w:ilvl w:val="0"/>
          <w:numId w:val="1"/>
        </w:numPr>
        <w:spacing w:after="0" w:afterAutospacing="0" w:before="0" w:beforeAutospacing="0" w:lineRule="auto"/>
        <w:ind w:left="720" w:hanging="360"/>
        <w:jc w:val="left"/>
        <w:rPr/>
      </w:pPr>
      <w:r w:rsidDel="00000000" w:rsidR="00000000" w:rsidRPr="00000000">
        <w:rPr>
          <w:rtl w:val="0"/>
        </w:rPr>
        <w:t xml:space="preserve">Indexación y consulta: La </w:t>
      </w:r>
      <w:r w:rsidDel="00000000" w:rsidR="00000000" w:rsidRPr="00000000">
        <w:rPr>
          <w:i w:val="1"/>
          <w:iCs w:val="1"/>
          <w:rtl w:val="0"/>
        </w:rPr>
        <w:t xml:space="preserve">CardDatabase</w:t>
      </w:r>
      <w:r w:rsidDel="00000000" w:rsidR="00000000" w:rsidRPr="00000000">
        <w:rPr>
          <w:rtl w:val="0"/>
        </w:rPr>
        <w:t xml:space="preserve"> actúa como un repositorio central que, al inicio de la ejecución, indexa todas las definiciones en un diccionario dinámico (</w:t>
      </w:r>
      <w:r w:rsidDel="00000000" w:rsidR="00000000" w:rsidRPr="00000000">
        <w:rPr>
          <w:i w:val="1"/>
          <w:iCs w:val="1"/>
          <w:rtl w:val="0"/>
        </w:rPr>
        <w:t xml:space="preserve">Dictionary&lt;string, CardData&gt;</w:t>
      </w:r>
      <w:r w:rsidDel="00000000" w:rsidR="00000000" w:rsidRPr="00000000">
        <w:rPr>
          <w:rtl w:val="0"/>
        </w:rPr>
        <w:t xml:space="preserve">). Este sistema permite que el motor de combate recupere e instancie cualquier carta de forma instantánea mediante su ID.</w:t>
      </w:r>
    </w:p>
    <w:p w:rsidR="00000000" w:rsidDel="00000000" w:rsidP="00000000" w:rsidRDefault="00000000" w:rsidRPr="00000000" w14:paraId="0000017C">
      <w:pPr>
        <w:numPr>
          <w:ilvl w:val="0"/>
          <w:numId w:val="1"/>
        </w:numPr>
        <w:spacing w:after="240" w:before="0" w:beforeAutospacing="0" w:lineRule="auto"/>
        <w:ind w:left="720" w:hanging="360"/>
        <w:jc w:val="left"/>
        <w:rPr/>
      </w:pPr>
      <w:r w:rsidDel="00000000" w:rsidR="00000000" w:rsidRPr="00000000">
        <w:rPr>
          <w:rtl w:val="0"/>
        </w:rPr>
        <w:t xml:space="preserve">Identidad de personajes: El diseño técnico permite segmentar las cartas por clases específicas (Guerrero, Maga, Pícara), asegurando que el jugador deba gestionar de forma coordinada las sinergias de un grupo táctico.</w:t>
      </w:r>
    </w:p>
    <w:p w:rsidR="00000000" w:rsidDel="00000000" w:rsidP="00000000" w:rsidRDefault="00000000" w:rsidRPr="00000000" w14:paraId="0000017D">
      <w:pPr>
        <w:pStyle w:val="Heading2"/>
        <w:keepNext w:val="0"/>
        <w:keepLines w:val="0"/>
        <w:ind w:firstLine="0"/>
        <w:jc w:val="left"/>
        <w:rPr/>
      </w:pPr>
      <w:bookmarkStart w:colFirst="0" w:colLast="0" w:name="_omqtlt4tf09j" w:id="32"/>
      <w:bookmarkEnd w:id="32"/>
      <w:r w:rsidDel="00000000" w:rsidR="00000000" w:rsidRPr="00000000">
        <w:rPr>
          <w:rtl w:val="0"/>
        </w:rPr>
        <w:t xml:space="preserve">4.3. Implementación del mapa procedural</w:t>
      </w:r>
    </w:p>
    <w:p w:rsidR="00000000" w:rsidDel="00000000" w:rsidP="00000000" w:rsidRDefault="00000000" w:rsidRPr="00000000" w14:paraId="0000017E">
      <w:pPr>
        <w:spacing w:after="240" w:before="240" w:lineRule="auto"/>
        <w:ind w:firstLine="0"/>
        <w:jc w:val="left"/>
        <w:rPr/>
      </w:pPr>
      <w:r w:rsidDel="00000000" w:rsidR="00000000" w:rsidRPr="00000000">
        <w:rPr>
          <w:rtl w:val="0"/>
        </w:rPr>
        <w:t xml:space="preserve">La progresión no lineal es una característica definitoria del género </w:t>
      </w:r>
      <w:r w:rsidDel="00000000" w:rsidR="00000000" w:rsidRPr="00000000">
        <w:rPr>
          <w:i w:val="1"/>
          <w:iCs w:val="1"/>
          <w:rtl w:val="0"/>
        </w:rPr>
        <w:t xml:space="preserve">roguelike</w:t>
      </w:r>
      <w:r w:rsidDel="00000000" w:rsidR="00000000" w:rsidRPr="00000000">
        <w:rPr>
          <w:rtl w:val="0"/>
        </w:rPr>
        <w:t xml:space="preserve">. Para este proyecto, se ha adaptado el sistema de navegación por nodos ramificados basado en el repositorio de referencia </w:t>
      </w:r>
      <w:r w:rsidDel="00000000" w:rsidR="00000000" w:rsidRPr="00000000">
        <w:rPr>
          <w:i w:val="1"/>
          <w:iCs w:val="1"/>
          <w:rtl w:val="0"/>
        </w:rPr>
        <w:t xml:space="preserve">Slay the Spire Map in Unity </w:t>
      </w:r>
      <w:r w:rsidDel="00000000" w:rsidR="00000000" w:rsidRPr="00000000">
        <w:rPr>
          <w:rtl w:val="0"/>
        </w:rPr>
        <w:t xml:space="preserve">(Limarchenko, 2021)</w:t>
      </w:r>
      <w:r w:rsidDel="00000000" w:rsidR="00000000" w:rsidRPr="00000000">
        <w:rPr>
          <w:rtl w:val="0"/>
        </w:rPr>
        <w:t xml:space="preserve">.</w:t>
      </w:r>
    </w:p>
    <w:p w:rsidR="00000000" w:rsidDel="00000000" w:rsidP="00000000" w:rsidRDefault="00000000" w:rsidRPr="00000000" w14:paraId="0000017F">
      <w:pPr>
        <w:numPr>
          <w:ilvl w:val="0"/>
          <w:numId w:val="3"/>
        </w:numPr>
        <w:spacing w:after="0" w:afterAutospacing="0" w:before="240" w:lineRule="auto"/>
        <w:ind w:left="720" w:hanging="360"/>
        <w:jc w:val="left"/>
        <w:rPr/>
      </w:pPr>
      <w:r w:rsidDel="00000000" w:rsidR="00000000" w:rsidRPr="00000000">
        <w:rPr>
          <w:rtl w:val="0"/>
        </w:rPr>
        <w:t xml:space="preserve">Generación de encuentros: El sistema crea una red de nodos interconectados donde cada uno representa un tipo de contenido específico (Combate, Evento, Campamento o Élite). Esta estructura obliga al jugador a planificar su ruta estratégicamente hacia el jefe final de la zona.</w:t>
      </w:r>
    </w:p>
    <w:p w:rsidR="00000000" w:rsidDel="00000000" w:rsidP="00000000" w:rsidRDefault="00000000" w:rsidRPr="00000000" w14:paraId="00000180">
      <w:pPr>
        <w:numPr>
          <w:ilvl w:val="0"/>
          <w:numId w:val="3"/>
        </w:numPr>
        <w:spacing w:after="240" w:before="0" w:beforeAutospacing="0" w:lineRule="auto"/>
        <w:ind w:left="720" w:hanging="360"/>
        <w:jc w:val="left"/>
        <w:rPr/>
      </w:pPr>
      <w:r w:rsidDel="00000000" w:rsidR="00000000" w:rsidRPr="00000000">
        <w:rPr>
          <w:rtl w:val="0"/>
        </w:rPr>
        <w:t xml:space="preserve">Control de navegación: El </w:t>
      </w:r>
      <w:r w:rsidDel="00000000" w:rsidR="00000000" w:rsidRPr="00000000">
        <w:rPr>
          <w:i w:val="1"/>
          <w:iCs w:val="1"/>
          <w:rtl w:val="0"/>
        </w:rPr>
        <w:t xml:space="preserve">SceneController</w:t>
      </w:r>
      <w:r w:rsidDel="00000000" w:rsidR="00000000" w:rsidRPr="00000000">
        <w:rPr>
          <w:rtl w:val="0"/>
        </w:rPr>
        <w:t xml:space="preserve"> monitoriza la posición del jugador en el mapa y gestiona la carga de las escenas correspondientes, asegurando que el </w:t>
      </w:r>
      <w:r w:rsidDel="00000000" w:rsidR="00000000" w:rsidRPr="00000000">
        <w:rPr>
          <w:i w:val="1"/>
          <w:iCs w:val="1"/>
          <w:rtl w:val="0"/>
        </w:rPr>
        <w:t xml:space="preserve">GameManager</w:t>
      </w:r>
      <w:r w:rsidDel="00000000" w:rsidR="00000000" w:rsidRPr="00000000">
        <w:rPr>
          <w:rtl w:val="0"/>
        </w:rPr>
        <w:t xml:space="preserve"> actualice el estado de la partida tras cada encuentro.</w:t>
      </w:r>
    </w:p>
    <w:p w:rsidR="00000000" w:rsidDel="00000000" w:rsidP="00000000" w:rsidRDefault="00000000" w:rsidRPr="00000000" w14:paraId="00000181">
      <w:pPr>
        <w:pStyle w:val="Heading2"/>
        <w:keepNext w:val="0"/>
        <w:keepLines w:val="0"/>
        <w:ind w:firstLine="0"/>
        <w:jc w:val="left"/>
        <w:rPr/>
      </w:pPr>
      <w:bookmarkStart w:colFirst="0" w:colLast="0" w:name="_d87xswlp3lv" w:id="33"/>
      <w:bookmarkEnd w:id="33"/>
      <w:r w:rsidDel="00000000" w:rsidR="00000000" w:rsidRPr="00000000">
        <w:rPr>
          <w:rtl w:val="0"/>
        </w:rPr>
        <w:t xml:space="preserve">4.4. Mecánicas de combate y resolución táctica</w:t>
      </w:r>
    </w:p>
    <w:p w:rsidR="00000000" w:rsidDel="00000000" w:rsidP="00000000" w:rsidRDefault="00000000" w:rsidRPr="00000000" w14:paraId="00000182">
      <w:pPr>
        <w:spacing w:after="240" w:before="240" w:lineRule="auto"/>
        <w:ind w:firstLine="0"/>
        <w:jc w:val="left"/>
        <w:rPr/>
      </w:pPr>
      <w:r w:rsidDel="00000000" w:rsidR="00000000" w:rsidRPr="00000000">
        <w:rPr>
          <w:rtl w:val="0"/>
        </w:rPr>
        <w:t xml:space="preserve">El motor de combate implementa una máquina de estados que regula el flujo de turnos y la interacción entre el jugador y los enemigos.</w:t>
      </w:r>
    </w:p>
    <w:p w:rsidR="00000000" w:rsidDel="00000000" w:rsidP="00000000" w:rsidRDefault="00000000" w:rsidRPr="00000000" w14:paraId="00000183">
      <w:pPr>
        <w:numPr>
          <w:ilvl w:val="0"/>
          <w:numId w:val="5"/>
        </w:numPr>
        <w:spacing w:after="0" w:afterAutospacing="0" w:before="240" w:lineRule="auto"/>
        <w:ind w:left="720" w:hanging="360"/>
        <w:jc w:val="left"/>
        <w:rPr/>
      </w:pPr>
      <w:r w:rsidDel="00000000" w:rsidR="00000000" w:rsidRPr="00000000">
        <w:rPr>
          <w:rtl w:val="0"/>
        </w:rPr>
        <w:t xml:space="preserve">Economía de la energía: Al inicio de cada turno, el sistema restablece la energía máxima del jugador y realiza el robo de cartas del mazo. El consumo de energía actúa como el principal limitador táctico para evitar acciones infinitas.</w:t>
      </w:r>
    </w:p>
    <w:p w:rsidR="00000000" w:rsidDel="00000000" w:rsidP="00000000" w:rsidRDefault="00000000" w:rsidRPr="00000000" w14:paraId="00000184">
      <w:pPr>
        <w:numPr>
          <w:ilvl w:val="0"/>
          <w:numId w:val="5"/>
        </w:numPr>
        <w:spacing w:after="0" w:afterAutospacing="0" w:before="0" w:beforeAutospacing="0" w:lineRule="auto"/>
        <w:ind w:left="720" w:hanging="360"/>
        <w:jc w:val="left"/>
        <w:rPr/>
      </w:pPr>
      <w:r w:rsidDel="00000000" w:rsidR="00000000" w:rsidRPr="00000000">
        <w:rPr>
          <w:rtl w:val="0"/>
        </w:rPr>
        <w:t xml:space="preserve">Resolución de efectos: El sistema procesa de forma secuencial las acciones de ataque y defensa. Siguiendo los estándares del género, el daño recibido se aplica primero sobre el valor de "bloqueo" acumulado antes de afectar directamente a los puntos de salud del objetivo.</w:t>
      </w:r>
    </w:p>
    <w:p w:rsidR="00000000" w:rsidDel="00000000" w:rsidP="00000000" w:rsidRDefault="00000000" w:rsidRPr="00000000" w14:paraId="00000185">
      <w:pPr>
        <w:numPr>
          <w:ilvl w:val="0"/>
          <w:numId w:val="5"/>
        </w:numPr>
        <w:spacing w:after="240" w:before="0" w:beforeAutospacing="0" w:lineRule="auto"/>
        <w:ind w:left="720" w:hanging="360"/>
        <w:jc w:val="left"/>
        <w:rPr/>
      </w:pPr>
      <w:r w:rsidDel="00000000" w:rsidR="00000000" w:rsidRPr="00000000">
        <w:rPr>
          <w:rtl w:val="0"/>
        </w:rPr>
        <w:t xml:space="preserve">IA Enemiga: Los enemigos operan bajo una lógica definida por patrones de acción fijos en el prototipo, ejecutando sus movimientos automáticamente tras la finalización del turno del jugador y afectando a la salud persistente gestionada por el núcleo del sistema.</w:t>
      </w:r>
    </w:p>
    <w:p w:rsidR="00000000" w:rsidDel="00000000" w:rsidP="00000000" w:rsidRDefault="00000000" w:rsidRPr="00000000" w14:paraId="00000186">
      <w:pPr>
        <w:pStyle w:val="Heading2"/>
        <w:keepNext w:val="0"/>
        <w:keepLines w:val="0"/>
        <w:ind w:firstLine="0"/>
        <w:jc w:val="left"/>
        <w:rPr/>
      </w:pPr>
      <w:bookmarkStart w:colFirst="0" w:colLast="0" w:name="_uprdx1yv5qe8" w:id="34"/>
      <w:bookmarkEnd w:id="34"/>
      <w:r w:rsidDel="00000000" w:rsidR="00000000" w:rsidRPr="00000000">
        <w:rPr>
          <w:rtl w:val="0"/>
        </w:rPr>
        <w:t xml:space="preserve">4.5. Interfaz de usuario y feedback visual</w:t>
      </w:r>
    </w:p>
    <w:p w:rsidR="00000000" w:rsidDel="00000000" w:rsidP="00000000" w:rsidRDefault="00000000" w:rsidRPr="00000000" w14:paraId="00000187">
      <w:pPr>
        <w:spacing w:after="240" w:before="240" w:lineRule="auto"/>
        <w:ind w:firstLine="0"/>
        <w:jc w:val="left"/>
        <w:rPr/>
      </w:pPr>
      <w:r w:rsidDel="00000000" w:rsidR="00000000" w:rsidRPr="00000000">
        <w:rPr>
          <w:rtl w:val="0"/>
        </w:rPr>
        <w:t xml:space="preserve">Para garantizar una experiencia de usuario clara, la capa visual se ha diseñado para ser puramente reactiva a los cambios en el estado lógico del juego.</w:t>
      </w:r>
    </w:p>
    <w:p w:rsidR="00000000" w:rsidDel="00000000" w:rsidP="00000000" w:rsidRDefault="00000000" w:rsidRPr="00000000" w14:paraId="00000188">
      <w:pPr>
        <w:numPr>
          <w:ilvl w:val="0"/>
          <w:numId w:val="4"/>
        </w:numPr>
        <w:spacing w:after="0" w:afterAutospacing="0" w:before="240" w:lineRule="auto"/>
        <w:ind w:left="720" w:hanging="360"/>
        <w:jc w:val="left"/>
        <w:rPr/>
      </w:pPr>
      <w:r w:rsidDel="00000000" w:rsidR="00000000" w:rsidRPr="00000000">
        <w:rPr>
          <w:rtl w:val="0"/>
        </w:rPr>
        <w:t xml:space="preserve">Visualización dinámica: Los scripts de interfaz se encargan de mapear los datos lógicos de salud, energía y atributos de cartas a elementos visuales legibles en tiempo real.</w:t>
      </w:r>
    </w:p>
    <w:p w:rsidR="00000000" w:rsidDel="00000000" w:rsidP="00000000" w:rsidRDefault="00000000" w:rsidRPr="00000000" w14:paraId="00000189">
      <w:pPr>
        <w:numPr>
          <w:ilvl w:val="0"/>
          <w:numId w:val="4"/>
        </w:numPr>
        <w:spacing w:after="240" w:before="0" w:beforeAutospacing="0" w:lineRule="auto"/>
        <w:ind w:left="720" w:hanging="360"/>
        <w:jc w:val="left"/>
        <w:rPr/>
      </w:pPr>
      <w:r w:rsidDel="00000000" w:rsidR="00000000" w:rsidRPr="00000000">
        <w:rPr>
          <w:rtl w:val="0"/>
        </w:rPr>
        <w:t xml:space="preserve">Flujo de juego: Se incluye una gestión específica para la derrota del jugador, la cual permite restablecer los valores del </w:t>
      </w:r>
      <w:r w:rsidDel="00000000" w:rsidR="00000000" w:rsidRPr="00000000">
        <w:rPr>
          <w:i w:val="1"/>
          <w:iCs w:val="1"/>
          <w:rtl w:val="0"/>
        </w:rPr>
        <w:t xml:space="preserve">GameManager</w:t>
      </w:r>
      <w:r w:rsidDel="00000000" w:rsidR="00000000" w:rsidRPr="00000000">
        <w:rPr>
          <w:rtl w:val="0"/>
        </w:rPr>
        <w:t xml:space="preserve"> y reiniciar la partida desde el mapa inicial, cerrando así el bucle de juego característico del género.</w:t>
      </w:r>
    </w:p>
    <w:p w:rsidR="00000000" w:rsidDel="00000000" w:rsidP="00000000" w:rsidRDefault="00000000" w:rsidRPr="00000000" w14:paraId="0000018A">
      <w:pPr>
        <w:spacing w:after="240" w:before="240" w:lineRule="auto"/>
        <w:ind w:firstLine="0"/>
        <w:jc w:val="left"/>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ind w:left="0" w:firstLine="0"/>
        <w:rPr/>
      </w:pPr>
      <w:bookmarkStart w:colFirst="0" w:colLast="0" w:name="_2xcytpi" w:id="35"/>
      <w:bookmarkEnd w:id="35"/>
      <w:r w:rsidDel="00000000" w:rsidR="00000000" w:rsidRPr="00000000">
        <w:br w:type="page"/>
      </w:r>
      <w:r w:rsidDel="00000000" w:rsidR="00000000" w:rsidRPr="00000000">
        <w:rPr>
          <w:rtl w:val="0"/>
        </w:rPr>
      </w:r>
    </w:p>
    <w:p w:rsidR="00000000" w:rsidDel="00000000" w:rsidP="00000000" w:rsidRDefault="00000000" w:rsidRPr="00000000" w14:paraId="0000018D">
      <w:pPr>
        <w:pStyle w:val="Heading1"/>
        <w:numPr>
          <w:ilvl w:val="0"/>
          <w:numId w:val="6"/>
        </w:numPr>
        <w:ind w:left="440" w:hanging="440"/>
        <w:rPr/>
      </w:pPr>
      <w:r w:rsidDel="00000000" w:rsidR="00000000" w:rsidRPr="00000000">
        <w:rPr>
          <w:rtl w:val="0"/>
        </w:rPr>
        <w:t xml:space="preserve">Resultados</w:t>
      </w:r>
    </w:p>
    <w:p w:rsidR="00000000" w:rsidDel="00000000" w:rsidP="00000000" w:rsidRDefault="00000000" w:rsidRPr="00000000" w14:paraId="0000018E">
      <w:pPr>
        <w:ind w:left="0" w:hanging="2"/>
        <w:rPr/>
      </w:pPr>
      <w:r w:rsidDel="00000000" w:rsidR="00000000" w:rsidRPr="00000000">
        <w:rPr>
          <w:rtl w:val="0"/>
        </w:rPr>
      </w:r>
    </w:p>
    <w:p w:rsidR="00000000" w:rsidDel="00000000" w:rsidP="00000000" w:rsidRDefault="00000000" w:rsidRPr="00000000" w14:paraId="0000018F">
      <w:pPr>
        <w:ind w:left="0" w:hanging="2"/>
        <w:rPr>
          <w:highlight w:val="yellow"/>
        </w:rPr>
      </w:pPr>
      <w:r w:rsidDel="00000000" w:rsidR="00000000" w:rsidRPr="00000000">
        <w:rPr>
          <w:highlight w:val="yellow"/>
          <w:rtl w:val="0"/>
        </w:rPr>
        <w:t xml:space="preserve">El enfoque de este apartado puede variar en función del tipo de proyecto (más de desarrollo, teórico, o de investigación). En cualquier caso, es necesario describir el resultado final alcanzado a través de la realización del trabajo final. Estos resultados deben estar alineados con las herramientas y métodos y el diseño descritos anteriormente.</w:t>
      </w:r>
    </w:p>
    <w:p w:rsidR="00000000" w:rsidDel="00000000" w:rsidP="00000000" w:rsidRDefault="00000000" w:rsidRPr="00000000" w14:paraId="00000190">
      <w:pPr>
        <w:ind w:left="0" w:hanging="2"/>
        <w:rPr>
          <w:highlight w:val="yellow"/>
        </w:rPr>
      </w:pPr>
      <w:r w:rsidDel="00000000" w:rsidR="00000000" w:rsidRPr="00000000">
        <w:rPr>
          <w:rtl w:val="0"/>
        </w:rPr>
      </w:r>
    </w:p>
    <w:p w:rsidR="00000000" w:rsidDel="00000000" w:rsidP="00000000" w:rsidRDefault="00000000" w:rsidRPr="00000000" w14:paraId="00000191">
      <w:pPr>
        <w:ind w:left="0" w:hanging="2"/>
        <w:rPr/>
      </w:pPr>
      <w:r w:rsidDel="00000000" w:rsidR="00000000" w:rsidRPr="00000000">
        <w:rPr>
          <w:highlight w:val="yellow"/>
          <w:rtl w:val="0"/>
        </w:rPr>
        <w:t xml:space="preserve">Según el tipo de trabajo, se puede incluir una demostración o prueba de concepto, o resultados de pruebas (e.g. benchmarks, tests de usuarios) que demuestren su solidez.</w:t>
      </w:r>
      <w:r w:rsidDel="00000000" w:rsidR="00000000" w:rsidRPr="00000000">
        <w:rPr>
          <w:rtl w:val="0"/>
        </w:rPr>
      </w:r>
    </w:p>
    <w:p w:rsidR="00000000" w:rsidDel="00000000" w:rsidP="00000000" w:rsidRDefault="00000000" w:rsidRPr="00000000" w14:paraId="00000192">
      <w:pPr>
        <w:ind w:left="0" w:hanging="2"/>
        <w:rPr/>
      </w:pPr>
      <w:r w:rsidDel="00000000" w:rsidR="00000000" w:rsidRPr="00000000">
        <w:rPr>
          <w:rtl w:val="0"/>
        </w:rPr>
      </w:r>
    </w:p>
    <w:p w:rsidR="00000000" w:rsidDel="00000000" w:rsidP="00000000" w:rsidRDefault="00000000" w:rsidRPr="00000000" w14:paraId="00000193">
      <w:pPr>
        <w:spacing w:line="240" w:lineRule="auto"/>
        <w:ind w:left="0" w:firstLine="0"/>
        <w:rPr>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194">
      <w:pPr>
        <w:pStyle w:val="Heading1"/>
        <w:numPr>
          <w:ilvl w:val="0"/>
          <w:numId w:val="6"/>
        </w:numPr>
        <w:ind w:left="2" w:hanging="4"/>
        <w:rPr/>
      </w:pPr>
      <w:r w:rsidDel="00000000" w:rsidR="00000000" w:rsidRPr="00000000">
        <w:rPr>
          <w:rtl w:val="0"/>
        </w:rPr>
        <w:t xml:space="preserve">Conclusiones y Trabajo futuro</w:t>
      </w:r>
    </w:p>
    <w:p w:rsidR="00000000" w:rsidDel="00000000" w:rsidP="00000000" w:rsidRDefault="00000000" w:rsidRPr="00000000" w14:paraId="00000195">
      <w:pPr>
        <w:ind w:left="0" w:hanging="2"/>
        <w:rPr/>
      </w:pPr>
      <w:r w:rsidDel="00000000" w:rsidR="00000000" w:rsidRPr="00000000">
        <w:rPr>
          <w:rtl w:val="0"/>
        </w:rPr>
      </w:r>
    </w:p>
    <w:p w:rsidR="00000000" w:rsidDel="00000000" w:rsidP="00000000" w:rsidRDefault="00000000" w:rsidRPr="00000000" w14:paraId="00000196">
      <w:pPr>
        <w:ind w:left="0" w:hanging="2"/>
        <w:rPr/>
      </w:pPr>
      <w:r w:rsidDel="00000000" w:rsidR="00000000" w:rsidRPr="00000000">
        <w:rPr>
          <w:rtl w:val="0"/>
        </w:rPr>
        <w:t xml:space="preserve">6.1. Conclusiones</w:t>
      </w:r>
    </w:p>
    <w:p w:rsidR="00000000" w:rsidDel="00000000" w:rsidP="00000000" w:rsidRDefault="00000000" w:rsidRPr="00000000" w14:paraId="00000197">
      <w:pPr>
        <w:ind w:left="0" w:hanging="2"/>
        <w:rPr/>
      </w:pPr>
      <w:r w:rsidDel="00000000" w:rsidR="00000000" w:rsidRPr="00000000">
        <w:rPr>
          <w:rtl w:val="0"/>
        </w:rPr>
      </w:r>
    </w:p>
    <w:p w:rsidR="00000000" w:rsidDel="00000000" w:rsidP="00000000" w:rsidRDefault="00000000" w:rsidRPr="00000000" w14:paraId="00000198">
      <w:pPr>
        <w:ind w:left="0" w:hanging="2"/>
        <w:rPr>
          <w:highlight w:val="yellow"/>
        </w:rPr>
      </w:pPr>
      <w:r w:rsidDel="00000000" w:rsidR="00000000" w:rsidRPr="00000000">
        <w:rPr>
          <w:highlight w:val="yellow"/>
          <w:rtl w:val="0"/>
        </w:rPr>
        <w:t xml:space="preserve">Este apartado debe incluir:</w:t>
      </w:r>
    </w:p>
    <w:p w:rsidR="00000000" w:rsidDel="00000000" w:rsidP="00000000" w:rsidRDefault="00000000" w:rsidRPr="00000000" w14:paraId="00000199">
      <w:pPr>
        <w:ind w:left="0" w:hanging="2"/>
        <w:rPr>
          <w:highlight w:val="yellow"/>
        </w:rPr>
      </w:pPr>
      <w:r w:rsidDel="00000000" w:rsidR="00000000" w:rsidRPr="00000000">
        <w:rPr>
          <w:rtl w:val="0"/>
        </w:rPr>
      </w:r>
    </w:p>
    <w:p w:rsidR="00000000" w:rsidDel="00000000" w:rsidP="00000000" w:rsidRDefault="00000000" w:rsidRPr="00000000" w14:paraId="0000019A">
      <w:pPr>
        <w:ind w:left="0" w:hanging="2"/>
        <w:rPr>
          <w:highlight w:val="yellow"/>
        </w:rPr>
      </w:pPr>
      <w:r w:rsidDel="00000000" w:rsidR="00000000" w:rsidRPr="00000000">
        <w:rPr>
          <w:highlight w:val="yellow"/>
          <w:rtl w:val="0"/>
        </w:rPr>
        <w:t xml:space="preserve">Una descripción de las conclusiones del trabajo:</w:t>
      </w:r>
    </w:p>
    <w:p w:rsidR="00000000" w:rsidDel="00000000" w:rsidP="00000000" w:rsidRDefault="00000000" w:rsidRPr="00000000" w14:paraId="0000019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Arial" w:cs="Arial" w:eastAsia="Arial" w:hAnsi="Arial"/>
          <w:b w:val="0"/>
          <w:bCs w:val="0"/>
          <w:i w:val="0"/>
          <w:iCs w:val="0"/>
          <w:smallCaps w:val="0"/>
          <w:strike w:val="0"/>
          <w:color w:val="000000"/>
          <w:sz w:val="24"/>
          <w:szCs w:val="24"/>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Una vez obtenidos los resultados, ¿qué conclusiones se extrae?</w:t>
      </w:r>
    </w:p>
    <w:p w:rsidR="00000000" w:rsidDel="00000000" w:rsidP="00000000" w:rsidRDefault="00000000" w:rsidRPr="00000000" w14:paraId="0000019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Arial" w:cs="Arial" w:eastAsia="Arial" w:hAnsi="Arial"/>
          <w:b w:val="0"/>
          <w:bCs w:val="0"/>
          <w:i w:val="0"/>
          <w:iCs w:val="0"/>
          <w:smallCaps w:val="0"/>
          <w:strike w:val="0"/>
          <w:color w:val="000000"/>
          <w:sz w:val="24"/>
          <w:szCs w:val="24"/>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Estos resultados son los esperados? ¿O han sido sorprendentes? ¿Por qué?</w:t>
      </w:r>
    </w:p>
    <w:p w:rsidR="00000000" w:rsidDel="00000000" w:rsidP="00000000" w:rsidRDefault="00000000" w:rsidRPr="00000000" w14:paraId="0000019D">
      <w:pPr>
        <w:ind w:left="0" w:hanging="2"/>
        <w:rPr>
          <w:highlight w:val="yellow"/>
        </w:rPr>
      </w:pPr>
      <w:r w:rsidDel="00000000" w:rsidR="00000000" w:rsidRPr="00000000">
        <w:rPr>
          <w:rtl w:val="0"/>
        </w:rPr>
      </w:r>
    </w:p>
    <w:p w:rsidR="00000000" w:rsidDel="00000000" w:rsidP="00000000" w:rsidRDefault="00000000" w:rsidRPr="00000000" w14:paraId="0000019E">
      <w:pPr>
        <w:ind w:left="0" w:hanging="2"/>
        <w:rPr>
          <w:highlight w:val="yellow"/>
        </w:rPr>
      </w:pPr>
      <w:r w:rsidDel="00000000" w:rsidR="00000000" w:rsidRPr="00000000">
        <w:rPr>
          <w:highlight w:val="yellow"/>
          <w:rtl w:val="0"/>
        </w:rPr>
        <w:t xml:space="preserve">Una reflexión crítica sobre la consecución de los objetivos planteados inicialmente:</w:t>
      </w:r>
    </w:p>
    <w:p w:rsidR="00000000" w:rsidDel="00000000" w:rsidP="00000000" w:rsidRDefault="00000000" w:rsidRPr="00000000" w14:paraId="0000019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Arial" w:cs="Arial" w:eastAsia="Arial" w:hAnsi="Arial"/>
          <w:b w:val="0"/>
          <w:bCs w:val="0"/>
          <w:i w:val="0"/>
          <w:iCs w:val="0"/>
          <w:smallCaps w:val="0"/>
          <w:strike w:val="0"/>
          <w:color w:val="000000"/>
          <w:sz w:val="24"/>
          <w:szCs w:val="24"/>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¿Hemos alcanzado todos los objetivos? Si la respuesta es negativa, ¿por qué?</w:t>
      </w:r>
    </w:p>
    <w:p w:rsidR="00000000" w:rsidDel="00000000" w:rsidP="00000000" w:rsidRDefault="00000000" w:rsidRPr="00000000" w14:paraId="000001A0">
      <w:pPr>
        <w:ind w:left="0" w:hanging="2"/>
        <w:rPr/>
      </w:pPr>
      <w:r w:rsidDel="00000000" w:rsidR="00000000" w:rsidRPr="00000000">
        <w:rPr>
          <w:rtl w:val="0"/>
        </w:rPr>
      </w:r>
    </w:p>
    <w:p w:rsidR="00000000" w:rsidDel="00000000" w:rsidP="00000000" w:rsidRDefault="00000000" w:rsidRPr="00000000" w14:paraId="000001A1">
      <w:pPr>
        <w:ind w:left="0" w:hanging="2"/>
        <w:rPr/>
      </w:pPr>
      <w:r w:rsidDel="00000000" w:rsidR="00000000" w:rsidRPr="00000000">
        <w:rPr>
          <w:rtl w:val="0"/>
        </w:rPr>
      </w:r>
    </w:p>
    <w:p w:rsidR="00000000" w:rsidDel="00000000" w:rsidP="00000000" w:rsidRDefault="00000000" w:rsidRPr="00000000" w14:paraId="000001A2">
      <w:pPr>
        <w:ind w:left="0" w:hanging="2"/>
        <w:rPr/>
      </w:pPr>
      <w:r w:rsidDel="00000000" w:rsidR="00000000" w:rsidRPr="00000000">
        <w:rPr>
          <w:rtl w:val="0"/>
        </w:rPr>
        <w:t xml:space="preserve">6.2. Seguimiento de la planificación</w:t>
      </w:r>
    </w:p>
    <w:p w:rsidR="00000000" w:rsidDel="00000000" w:rsidP="00000000" w:rsidRDefault="00000000" w:rsidRPr="00000000" w14:paraId="000001A3">
      <w:pPr>
        <w:ind w:left="0" w:hanging="2"/>
        <w:rPr/>
      </w:pPr>
      <w:r w:rsidDel="00000000" w:rsidR="00000000" w:rsidRPr="00000000">
        <w:rPr>
          <w:rtl w:val="0"/>
        </w:rPr>
      </w:r>
    </w:p>
    <w:p w:rsidR="00000000" w:rsidDel="00000000" w:rsidP="00000000" w:rsidRDefault="00000000" w:rsidRPr="00000000" w14:paraId="000001A4">
      <w:pPr>
        <w:ind w:left="0" w:hanging="2"/>
        <w:rPr>
          <w:highlight w:val="yellow"/>
        </w:rPr>
      </w:pPr>
      <w:r w:rsidDel="00000000" w:rsidR="00000000" w:rsidRPr="00000000">
        <w:rPr>
          <w:highlight w:val="yellow"/>
          <w:rtl w:val="0"/>
        </w:rPr>
        <w:t xml:space="preserve">Un análisis crítico del seguimiento de la planificación y metodología a lo largo del producto:</w:t>
      </w:r>
    </w:p>
    <w:p w:rsidR="00000000" w:rsidDel="00000000" w:rsidP="00000000" w:rsidRDefault="00000000" w:rsidRPr="00000000" w14:paraId="000001A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Arial" w:cs="Arial" w:eastAsia="Arial" w:hAnsi="Arial"/>
          <w:b w:val="0"/>
          <w:bCs w:val="0"/>
          <w:i w:val="0"/>
          <w:iCs w:val="0"/>
          <w:smallCaps w:val="0"/>
          <w:strike w:val="0"/>
          <w:color w:val="000000"/>
          <w:sz w:val="24"/>
          <w:szCs w:val="24"/>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¿Se ha seguido la planificación?</w:t>
      </w:r>
    </w:p>
    <w:p w:rsidR="00000000" w:rsidDel="00000000" w:rsidP="00000000" w:rsidRDefault="00000000" w:rsidRPr="00000000" w14:paraId="000001A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Arial" w:cs="Arial" w:eastAsia="Arial" w:hAnsi="Arial"/>
          <w:b w:val="0"/>
          <w:bCs w:val="0"/>
          <w:i w:val="0"/>
          <w:iCs w:val="0"/>
          <w:smallCaps w:val="0"/>
          <w:strike w:val="0"/>
          <w:color w:val="000000"/>
          <w:sz w:val="24"/>
          <w:szCs w:val="24"/>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¿La metodología prevista ha sido suficientemente adecuada?</w:t>
      </w:r>
    </w:p>
    <w:p w:rsidR="00000000" w:rsidDel="00000000" w:rsidP="00000000" w:rsidRDefault="00000000" w:rsidRPr="00000000" w14:paraId="000001A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18" w:right="0" w:hanging="360"/>
        <w:jc w:val="both"/>
        <w:rPr>
          <w:rFonts w:ascii="Arial" w:cs="Arial" w:eastAsia="Arial" w:hAnsi="Arial"/>
          <w:b w:val="0"/>
          <w:bCs w:val="0"/>
          <w:i w:val="0"/>
          <w:iCs w:val="0"/>
          <w:smallCaps w:val="0"/>
          <w:strike w:val="0"/>
          <w:color w:val="000000"/>
          <w:sz w:val="24"/>
          <w:szCs w:val="24"/>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yellow"/>
          <w:u w:val="none"/>
          <w:vertAlign w:val="baseline"/>
          <w:rtl w:val="0"/>
        </w:rPr>
        <w:t xml:space="preserve">¿Ha sido necesario introducir cambios para garantizar el éxito del trabajo? ¿Por qué?</w:t>
      </w:r>
    </w:p>
    <w:p w:rsidR="00000000" w:rsidDel="00000000" w:rsidP="00000000" w:rsidRDefault="00000000" w:rsidRPr="00000000" w14:paraId="000001A8">
      <w:pPr>
        <w:ind w:left="0" w:hanging="2"/>
        <w:rPr>
          <w:highlight w:val="yellow"/>
        </w:rPr>
      </w:pPr>
      <w:r w:rsidDel="00000000" w:rsidR="00000000" w:rsidRPr="00000000">
        <w:rPr>
          <w:rtl w:val="0"/>
        </w:rPr>
      </w:r>
    </w:p>
    <w:p w:rsidR="00000000" w:rsidDel="00000000" w:rsidP="00000000" w:rsidRDefault="00000000" w:rsidRPr="00000000" w14:paraId="000001A9">
      <w:pPr>
        <w:ind w:left="0" w:hanging="2"/>
        <w:rPr>
          <w:highlight w:val="yellow"/>
        </w:rPr>
      </w:pPr>
      <w:r w:rsidDel="00000000" w:rsidR="00000000" w:rsidRPr="00000000">
        <w:rPr>
          <w:highlight w:val="yellow"/>
          <w:rtl w:val="0"/>
        </w:rPr>
        <w:t xml:space="preserve">De los impactos previstos en 1.3, ético-sociales, de sostenibilidad y de diversidad, evalúe/mencione si se han mitigado (si eran negativos) o si se han conseguido (si eran positivos).</w:t>
      </w:r>
    </w:p>
    <w:p w:rsidR="00000000" w:rsidDel="00000000" w:rsidP="00000000" w:rsidRDefault="00000000" w:rsidRPr="00000000" w14:paraId="000001AA">
      <w:pPr>
        <w:ind w:left="0" w:hanging="2"/>
        <w:rPr>
          <w:highlight w:val="yellow"/>
        </w:rPr>
      </w:pPr>
      <w:r w:rsidDel="00000000" w:rsidR="00000000" w:rsidRPr="00000000">
        <w:rPr>
          <w:rtl w:val="0"/>
        </w:rPr>
      </w:r>
    </w:p>
    <w:p w:rsidR="00000000" w:rsidDel="00000000" w:rsidP="00000000" w:rsidRDefault="00000000" w:rsidRPr="00000000" w14:paraId="000001AB">
      <w:pPr>
        <w:ind w:left="0" w:hanging="2"/>
        <w:rPr/>
      </w:pPr>
      <w:r w:rsidDel="00000000" w:rsidR="00000000" w:rsidRPr="00000000">
        <w:rPr>
          <w:highlight w:val="yellow"/>
          <w:rtl w:val="0"/>
        </w:rPr>
        <w:t xml:space="preserve">Si han aparecido impactos no previstos en 1.3, evaluar/mencionar cómo se han mitigado (si eran negativos) o qué han aportado (si eran positivos).</w:t>
      </w:r>
      <w:r w:rsidDel="00000000" w:rsidR="00000000" w:rsidRPr="00000000">
        <w:rPr>
          <w:rtl w:val="0"/>
        </w:rPr>
      </w:r>
    </w:p>
    <w:p w:rsidR="00000000" w:rsidDel="00000000" w:rsidP="00000000" w:rsidRDefault="00000000" w:rsidRPr="00000000" w14:paraId="000001AC">
      <w:pPr>
        <w:ind w:left="0" w:hanging="2"/>
        <w:rPr/>
      </w:pPr>
      <w:r w:rsidDel="00000000" w:rsidR="00000000" w:rsidRPr="00000000">
        <w:rPr>
          <w:rtl w:val="0"/>
        </w:rPr>
      </w:r>
    </w:p>
    <w:p w:rsidR="00000000" w:rsidDel="00000000" w:rsidP="00000000" w:rsidRDefault="00000000" w:rsidRPr="00000000" w14:paraId="000001AD">
      <w:pPr>
        <w:ind w:left="0" w:hanging="2"/>
        <w:rPr/>
      </w:pPr>
      <w:r w:rsidDel="00000000" w:rsidR="00000000" w:rsidRPr="00000000">
        <w:rPr>
          <w:rtl w:val="0"/>
        </w:rPr>
        <w:t xml:space="preserve">6.3. Líneas de futuro</w:t>
      </w:r>
    </w:p>
    <w:p w:rsidR="00000000" w:rsidDel="00000000" w:rsidP="00000000" w:rsidRDefault="00000000" w:rsidRPr="00000000" w14:paraId="000001AE">
      <w:pPr>
        <w:ind w:left="0" w:hanging="2"/>
        <w:rPr/>
      </w:pPr>
      <w:r w:rsidDel="00000000" w:rsidR="00000000" w:rsidRPr="00000000">
        <w:rPr>
          <w:rtl w:val="0"/>
        </w:rPr>
      </w:r>
    </w:p>
    <w:p w:rsidR="00000000" w:rsidDel="00000000" w:rsidP="00000000" w:rsidRDefault="00000000" w:rsidRPr="00000000" w14:paraId="000001AF">
      <w:pPr>
        <w:ind w:left="0" w:hanging="2"/>
        <w:rPr/>
      </w:pPr>
      <w:r w:rsidDel="00000000" w:rsidR="00000000" w:rsidRPr="00000000">
        <w:rPr>
          <w:highlight w:val="yellow"/>
          <w:rtl w:val="0"/>
        </w:rPr>
        <w:t xml:space="preserve">Las líneas de trabajo futuro que no han podido explorarse en este trabajo y han quedado pendientes.</w:t>
      </w:r>
      <w:r w:rsidDel="00000000" w:rsidR="00000000" w:rsidRPr="00000000">
        <w:rPr>
          <w:rtl w:val="0"/>
        </w:rPr>
      </w:r>
    </w:p>
    <w:p w:rsidR="00000000" w:rsidDel="00000000" w:rsidP="00000000" w:rsidRDefault="00000000" w:rsidRPr="00000000" w14:paraId="000001B0">
      <w:pPr>
        <w:ind w:left="0" w:hanging="2"/>
        <w:rPr/>
      </w:pPr>
      <w:r w:rsidDel="00000000" w:rsidR="00000000" w:rsidRPr="00000000">
        <w:rPr>
          <w:rtl w:val="0"/>
        </w:rPr>
      </w:r>
    </w:p>
    <w:p w:rsidR="00000000" w:rsidDel="00000000" w:rsidP="00000000" w:rsidRDefault="00000000" w:rsidRPr="00000000" w14:paraId="000001B1">
      <w:pPr>
        <w:spacing w:lin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1B2">
      <w:pPr>
        <w:pStyle w:val="Heading1"/>
        <w:numPr>
          <w:ilvl w:val="0"/>
          <w:numId w:val="6"/>
        </w:numPr>
        <w:ind w:left="2" w:hanging="4"/>
        <w:rPr/>
      </w:pPr>
      <w:bookmarkStart w:colFirst="0" w:colLast="0" w:name="_1ci93xb" w:id="36"/>
      <w:bookmarkEnd w:id="36"/>
      <w:r w:rsidDel="00000000" w:rsidR="00000000" w:rsidRPr="00000000">
        <w:rPr>
          <w:rtl w:val="0"/>
        </w:rPr>
        <w:t xml:space="preserve">Glosario</w:t>
      </w:r>
    </w:p>
    <w:p w:rsidR="00000000" w:rsidDel="00000000" w:rsidP="00000000" w:rsidRDefault="00000000" w:rsidRPr="00000000" w14:paraId="000001B3">
      <w:pPr>
        <w:ind w:left="0" w:hanging="2"/>
        <w:rPr/>
      </w:pPr>
      <w:r w:rsidDel="00000000" w:rsidR="00000000" w:rsidRPr="00000000">
        <w:rPr>
          <w:rtl w:val="0"/>
        </w:rPr>
      </w:r>
    </w:p>
    <w:p w:rsidR="00000000" w:rsidDel="00000000" w:rsidP="00000000" w:rsidRDefault="00000000" w:rsidRPr="00000000" w14:paraId="000001B4">
      <w:pPr>
        <w:ind w:left="0" w:hanging="2"/>
        <w:rPr/>
      </w:pPr>
      <w:r w:rsidDel="00000000" w:rsidR="00000000" w:rsidRPr="00000000">
        <w:rPr>
          <w:highlight w:val="yellow"/>
          <w:rtl w:val="0"/>
        </w:rPr>
        <w:t xml:space="preserve">Definición de los términos y acrónimos más relevantes utilizados en la Memoria. </w:t>
      </w:r>
      <w:r w:rsidDel="00000000" w:rsidR="00000000" w:rsidRPr="00000000">
        <w:rPr>
          <w:rtl w:val="0"/>
        </w:rPr>
      </w:r>
    </w:p>
    <w:p w:rsidR="00000000" w:rsidDel="00000000" w:rsidP="00000000" w:rsidRDefault="00000000" w:rsidRPr="00000000" w14:paraId="000001B5">
      <w:pPr>
        <w:ind w:left="0" w:hanging="2"/>
        <w:rPr/>
      </w:pPr>
      <w:bookmarkStart w:colFirst="0" w:colLast="0" w:name="_3whwml4" w:id="37"/>
      <w:bookmarkEnd w:id="37"/>
      <w:r w:rsidDel="00000000" w:rsidR="00000000" w:rsidRPr="00000000">
        <w:br w:type="page"/>
      </w:r>
      <w:r w:rsidDel="00000000" w:rsidR="00000000" w:rsidRPr="00000000">
        <w:rPr>
          <w:rtl w:val="0"/>
        </w:rPr>
      </w:r>
    </w:p>
    <w:p w:rsidR="00000000" w:rsidDel="00000000" w:rsidP="00000000" w:rsidRDefault="00000000" w:rsidRPr="00000000" w14:paraId="000001B6">
      <w:pPr>
        <w:pStyle w:val="Heading1"/>
        <w:numPr>
          <w:ilvl w:val="0"/>
          <w:numId w:val="6"/>
        </w:numPr>
        <w:ind w:left="2" w:hanging="4"/>
        <w:rPr/>
      </w:pPr>
      <w:bookmarkStart w:colFirst="0" w:colLast="0" w:name="_2bn6wsx" w:id="38"/>
      <w:bookmarkEnd w:id="38"/>
      <w:r w:rsidDel="00000000" w:rsidR="00000000" w:rsidRPr="00000000">
        <w:rPr>
          <w:rtl w:val="0"/>
        </w:rPr>
        <w:t xml:space="preserve">Bibliografía</w:t>
      </w:r>
    </w:p>
    <w:p w:rsidR="00000000" w:rsidDel="00000000" w:rsidP="00000000" w:rsidRDefault="00000000" w:rsidRPr="00000000" w14:paraId="000001B7">
      <w:pPr>
        <w:spacing w:line="480" w:lineRule="auto"/>
        <w:ind w:left="0" w:firstLine="0"/>
        <w:jc w:val="left"/>
        <w:rPr>
          <w:b w:val="1"/>
          <w:bCs w:val="1"/>
        </w:rPr>
      </w:pPr>
      <w:bookmarkStart w:colFirst="0" w:colLast="0" w:name="_ha3dk6uml7ex" w:id="39"/>
      <w:bookmarkEnd w:id="39"/>
      <w:r w:rsidDel="00000000" w:rsidR="00000000" w:rsidRPr="00000000">
        <w:rPr>
          <w:rtl w:val="0"/>
        </w:rPr>
      </w:r>
    </w:p>
    <w:p w:rsidR="00000000" w:rsidDel="00000000" w:rsidP="00000000" w:rsidRDefault="00000000" w:rsidRPr="00000000" w14:paraId="000001B8">
      <w:pPr>
        <w:spacing w:line="480" w:lineRule="auto"/>
        <w:ind w:left="720" w:hanging="720"/>
        <w:jc w:val="left"/>
        <w:rPr/>
      </w:pPr>
      <w:bookmarkStart w:colFirst="0" w:colLast="0" w:name="_qvu7i57kdbfg" w:id="40"/>
      <w:bookmarkEnd w:id="40"/>
      <w:r w:rsidDel="00000000" w:rsidR="00000000" w:rsidRPr="00000000">
        <w:rPr>
          <w:rtl w:val="0"/>
        </w:rPr>
        <w:t xml:space="preserve">A.I. Design, &amp; Epyx. (1980). </w:t>
      </w:r>
      <w:r w:rsidDel="00000000" w:rsidR="00000000" w:rsidRPr="00000000">
        <w:rPr>
          <w:i w:val="1"/>
          <w:iCs w:val="1"/>
          <w:rtl w:val="0"/>
        </w:rPr>
        <w:t xml:space="preserve">Rogue</w:t>
      </w:r>
      <w:r w:rsidDel="00000000" w:rsidR="00000000" w:rsidRPr="00000000">
        <w:rPr>
          <w:rtl w:val="0"/>
        </w:rPr>
        <w:t xml:space="preserve"> [Videojuego].</w:t>
      </w:r>
    </w:p>
    <w:p w:rsidR="00000000" w:rsidDel="00000000" w:rsidP="00000000" w:rsidRDefault="00000000" w:rsidRPr="00000000" w14:paraId="000001B9">
      <w:pPr>
        <w:spacing w:line="480" w:lineRule="auto"/>
        <w:ind w:left="720" w:hanging="720"/>
        <w:jc w:val="left"/>
        <w:rPr/>
      </w:pPr>
      <w:bookmarkStart w:colFirst="0" w:colLast="0" w:name="_qvu7i57kdbfg" w:id="40"/>
      <w:bookmarkEnd w:id="40"/>
      <w:r w:rsidDel="00000000" w:rsidR="00000000" w:rsidRPr="00000000">
        <w:rPr>
          <w:rtl w:val="0"/>
        </w:rPr>
        <w:t xml:space="preserve">Donald X. Vaccarino. (2008). </w:t>
      </w:r>
      <w:r w:rsidDel="00000000" w:rsidR="00000000" w:rsidRPr="00000000">
        <w:rPr>
          <w:i w:val="1"/>
          <w:iCs w:val="1"/>
          <w:rtl w:val="0"/>
        </w:rPr>
        <w:t xml:space="preserve">Dominion</w:t>
      </w:r>
      <w:r w:rsidDel="00000000" w:rsidR="00000000" w:rsidRPr="00000000">
        <w:rPr>
          <w:rtl w:val="0"/>
        </w:rPr>
        <w:t xml:space="preserve"> (Rio Grande Games edition) [Juego de mesa].</w:t>
      </w:r>
    </w:p>
    <w:p w:rsidR="00000000" w:rsidDel="00000000" w:rsidP="00000000" w:rsidRDefault="00000000" w:rsidRPr="00000000" w14:paraId="000001BA">
      <w:pPr>
        <w:spacing w:line="480" w:lineRule="auto"/>
        <w:ind w:left="720" w:hanging="720"/>
        <w:jc w:val="left"/>
        <w:rPr/>
      </w:pPr>
      <w:bookmarkStart w:colFirst="0" w:colLast="0" w:name="_qvu7i57kdbfg" w:id="40"/>
      <w:bookmarkEnd w:id="40"/>
      <w:r w:rsidDel="00000000" w:rsidR="00000000" w:rsidRPr="00000000">
        <w:rPr>
          <w:rtl w:val="0"/>
        </w:rPr>
        <w:t xml:space="preserve">Klei Entertainment. (2021). </w:t>
      </w:r>
      <w:r w:rsidDel="00000000" w:rsidR="00000000" w:rsidRPr="00000000">
        <w:rPr>
          <w:i w:val="1"/>
          <w:iCs w:val="1"/>
          <w:rtl w:val="0"/>
        </w:rPr>
        <w:t xml:space="preserve">Griftlands</w:t>
      </w:r>
      <w:r w:rsidDel="00000000" w:rsidR="00000000" w:rsidRPr="00000000">
        <w:rPr>
          <w:rtl w:val="0"/>
        </w:rPr>
        <w:t xml:space="preserve"> [Videojuego].</w:t>
      </w:r>
    </w:p>
    <w:p w:rsidR="00000000" w:rsidDel="00000000" w:rsidP="00000000" w:rsidRDefault="00000000" w:rsidRPr="00000000" w14:paraId="000001BB">
      <w:pPr>
        <w:spacing w:line="480" w:lineRule="auto"/>
        <w:ind w:left="720" w:hanging="720"/>
        <w:jc w:val="left"/>
        <w:rPr/>
      </w:pPr>
      <w:bookmarkStart w:colFirst="0" w:colLast="0" w:name="_qvu7i57kdbfg" w:id="40"/>
      <w:bookmarkEnd w:id="40"/>
      <w:r w:rsidDel="00000000" w:rsidR="00000000" w:rsidRPr="00000000">
        <w:rPr>
          <w:i w:val="1"/>
          <w:iCs w:val="1"/>
          <w:rtl w:val="0"/>
        </w:rPr>
        <w:t xml:space="preserve">Librería para gestionar ficheros JSON en C#</w:t>
      </w:r>
      <w:r w:rsidDel="00000000" w:rsidR="00000000" w:rsidRPr="00000000">
        <w:rPr>
          <w:rtl w:val="0"/>
        </w:rPr>
        <w:t xml:space="preserve">. (2006). Json.NET - Newtonsoft. Retrieved December 21, 2025, from https://www.newtonsoft.com/json</w:t>
      </w:r>
    </w:p>
    <w:p w:rsidR="00000000" w:rsidDel="00000000" w:rsidP="00000000" w:rsidRDefault="00000000" w:rsidRPr="00000000" w14:paraId="000001BC">
      <w:pPr>
        <w:spacing w:line="480" w:lineRule="auto"/>
        <w:ind w:left="720" w:hanging="720"/>
        <w:jc w:val="left"/>
        <w:rPr/>
      </w:pPr>
      <w:bookmarkStart w:colFirst="0" w:colLast="0" w:name="_qvu7i57kdbfg" w:id="40"/>
      <w:bookmarkEnd w:id="40"/>
      <w:r w:rsidDel="00000000" w:rsidR="00000000" w:rsidRPr="00000000">
        <w:rPr>
          <w:rtl w:val="0"/>
        </w:rPr>
        <w:t xml:space="preserve">Limarchenko, V. (2021). </w:t>
      </w:r>
      <w:r w:rsidDel="00000000" w:rsidR="00000000" w:rsidRPr="00000000">
        <w:rPr>
          <w:i w:val="1"/>
          <w:iCs w:val="1"/>
          <w:rtl w:val="0"/>
        </w:rPr>
        <w:t xml:space="preserve">Slay the Spire map in Unity</w:t>
      </w:r>
      <w:r w:rsidDel="00000000" w:rsidR="00000000" w:rsidRPr="00000000">
        <w:rPr>
          <w:rtl w:val="0"/>
        </w:rPr>
        <w:t xml:space="preserve">. Github. https://github.com/silverua/slay-the-spire-map-in-unity</w:t>
      </w:r>
    </w:p>
    <w:p w:rsidR="00000000" w:rsidDel="00000000" w:rsidP="00000000" w:rsidRDefault="00000000" w:rsidRPr="00000000" w14:paraId="000001BD">
      <w:pPr>
        <w:spacing w:line="480" w:lineRule="auto"/>
        <w:ind w:left="720" w:hanging="720"/>
        <w:jc w:val="left"/>
        <w:rPr/>
      </w:pPr>
      <w:bookmarkStart w:colFirst="0" w:colLast="0" w:name="_qvu7i57kdbfg" w:id="40"/>
      <w:bookmarkEnd w:id="40"/>
      <w:r w:rsidDel="00000000" w:rsidR="00000000" w:rsidRPr="00000000">
        <w:rPr>
          <w:rtl w:val="0"/>
        </w:rPr>
        <w:t xml:space="preserve">MegaCrit. (2019). </w:t>
      </w:r>
      <w:r w:rsidDel="00000000" w:rsidR="00000000" w:rsidRPr="00000000">
        <w:rPr>
          <w:i w:val="1"/>
          <w:iCs w:val="1"/>
          <w:rtl w:val="0"/>
        </w:rPr>
        <w:t xml:space="preserve">Slay the Spire</w:t>
      </w:r>
      <w:r w:rsidDel="00000000" w:rsidR="00000000" w:rsidRPr="00000000">
        <w:rPr>
          <w:rtl w:val="0"/>
        </w:rPr>
        <w:t xml:space="preserve"> [Videojuego].</w:t>
      </w:r>
    </w:p>
    <w:p w:rsidR="00000000" w:rsidDel="00000000" w:rsidP="00000000" w:rsidRDefault="00000000" w:rsidRPr="00000000" w14:paraId="000001BE">
      <w:pPr>
        <w:spacing w:line="480" w:lineRule="auto"/>
        <w:ind w:left="720" w:hanging="720"/>
        <w:jc w:val="left"/>
        <w:rPr/>
      </w:pPr>
      <w:bookmarkStart w:colFirst="0" w:colLast="0" w:name="_qvu7i57kdbfg" w:id="40"/>
      <w:bookmarkEnd w:id="40"/>
      <w:r w:rsidDel="00000000" w:rsidR="00000000" w:rsidRPr="00000000">
        <w:rPr>
          <w:rtl w:val="0"/>
        </w:rPr>
        <w:t xml:space="preserve">Red Hook Studios. (2016). </w:t>
      </w:r>
      <w:r w:rsidDel="00000000" w:rsidR="00000000" w:rsidRPr="00000000">
        <w:rPr>
          <w:i w:val="1"/>
          <w:iCs w:val="1"/>
          <w:rtl w:val="0"/>
        </w:rPr>
        <w:t xml:space="preserve">Darkest Dungeon</w:t>
      </w:r>
      <w:r w:rsidDel="00000000" w:rsidR="00000000" w:rsidRPr="00000000">
        <w:rPr>
          <w:rtl w:val="0"/>
        </w:rPr>
        <w:t xml:space="preserve"> [Videojuego].</w:t>
      </w:r>
    </w:p>
    <w:p w:rsidR="00000000" w:rsidDel="00000000" w:rsidP="00000000" w:rsidRDefault="00000000" w:rsidRPr="00000000" w14:paraId="000001BF">
      <w:pPr>
        <w:spacing w:line="480" w:lineRule="auto"/>
        <w:ind w:left="720" w:hanging="720"/>
        <w:jc w:val="left"/>
        <w:rPr/>
      </w:pPr>
      <w:bookmarkStart w:colFirst="0" w:colLast="0" w:name="_qvu7i57kdbfg" w:id="40"/>
      <w:bookmarkEnd w:id="40"/>
      <w:r w:rsidDel="00000000" w:rsidR="00000000" w:rsidRPr="00000000">
        <w:rPr>
          <w:rtl w:val="0"/>
        </w:rPr>
        <w:t xml:space="preserve">Richard Garfield. (1993). </w:t>
      </w:r>
      <w:r w:rsidDel="00000000" w:rsidR="00000000" w:rsidRPr="00000000">
        <w:rPr>
          <w:i w:val="1"/>
          <w:iCs w:val="1"/>
          <w:rtl w:val="0"/>
        </w:rPr>
        <w:t xml:space="preserve">Magic: The Gathering</w:t>
      </w:r>
      <w:r w:rsidDel="00000000" w:rsidR="00000000" w:rsidRPr="00000000">
        <w:rPr>
          <w:rtl w:val="0"/>
        </w:rPr>
        <w:t xml:space="preserve"> [Juego de cartas coleccionables]. Wizards of the Coast.</w:t>
      </w:r>
    </w:p>
    <w:p w:rsidR="00000000" w:rsidDel="00000000" w:rsidP="00000000" w:rsidRDefault="00000000" w:rsidRPr="00000000" w14:paraId="000001C0">
      <w:pPr>
        <w:spacing w:line="480" w:lineRule="auto"/>
        <w:ind w:left="720" w:hanging="720"/>
        <w:jc w:val="left"/>
        <w:rPr/>
      </w:pPr>
      <w:bookmarkStart w:colFirst="0" w:colLast="0" w:name="_qvu7i57kdbfg" w:id="40"/>
      <w:bookmarkEnd w:id="40"/>
      <w:r w:rsidDel="00000000" w:rsidR="00000000" w:rsidRPr="00000000">
        <w:rPr>
          <w:rtl w:val="0"/>
        </w:rPr>
        <w:t xml:space="preserve">Squaresoft. (1987). </w:t>
      </w:r>
      <w:r w:rsidDel="00000000" w:rsidR="00000000" w:rsidRPr="00000000">
        <w:rPr>
          <w:i w:val="1"/>
          <w:iCs w:val="1"/>
          <w:rtl w:val="0"/>
        </w:rPr>
        <w:t xml:space="preserve">Final Fantasy</w:t>
      </w:r>
      <w:r w:rsidDel="00000000" w:rsidR="00000000" w:rsidRPr="00000000">
        <w:rPr>
          <w:rtl w:val="0"/>
        </w:rPr>
        <w:t xml:space="preserve"> [Videojuego de rol por turnos].</w:t>
      </w:r>
    </w:p>
    <w:p w:rsidR="00000000" w:rsidDel="00000000" w:rsidP="00000000" w:rsidRDefault="00000000" w:rsidRPr="00000000" w14:paraId="000001C1">
      <w:pPr>
        <w:spacing w:line="480" w:lineRule="auto"/>
        <w:ind w:left="720" w:hanging="720"/>
        <w:jc w:val="left"/>
        <w:rPr/>
      </w:pPr>
      <w:bookmarkStart w:colFirst="0" w:colLast="0" w:name="_qvu7i57kdbfg" w:id="40"/>
      <w:bookmarkEnd w:id="40"/>
      <w:r w:rsidDel="00000000" w:rsidR="00000000" w:rsidRPr="00000000">
        <w:rPr>
          <w:rtl w:val="0"/>
        </w:rPr>
        <w:t xml:space="preserve">Subset Games. (2012). </w:t>
      </w:r>
      <w:r w:rsidDel="00000000" w:rsidR="00000000" w:rsidRPr="00000000">
        <w:rPr>
          <w:i w:val="1"/>
          <w:iCs w:val="1"/>
          <w:rtl w:val="0"/>
        </w:rPr>
        <w:t xml:space="preserve">Faster Than Light</w:t>
      </w:r>
      <w:r w:rsidDel="00000000" w:rsidR="00000000" w:rsidRPr="00000000">
        <w:rPr>
          <w:rtl w:val="0"/>
        </w:rPr>
        <w:t xml:space="preserve"> [Videojuego].</w:t>
      </w:r>
      <w:r w:rsidDel="00000000" w:rsidR="00000000" w:rsidRPr="00000000">
        <w:rPr>
          <w:rtl w:val="0"/>
        </w:rPr>
      </w:r>
    </w:p>
    <w:p w:rsidR="00000000" w:rsidDel="00000000" w:rsidP="00000000" w:rsidRDefault="00000000" w:rsidRPr="00000000" w14:paraId="000001C2">
      <w:pPr>
        <w:widowControl w:val="0"/>
        <w:spacing w:line="480" w:lineRule="auto"/>
        <w:ind w:left="720" w:hanging="720"/>
        <w:jc w:val="left"/>
        <w:rPr/>
      </w:pPr>
      <w:r w:rsidDel="00000000" w:rsidR="00000000" w:rsidRPr="00000000">
        <w:rPr>
          <w:rtl w:val="0"/>
        </w:rPr>
        <w:t xml:space="preserve">Pezoa, F., Reutter, J. L., Suarez, F., Ugarte, M., &amp; Vrgoč, D. (2016). Foundations of JSON Schema. </w:t>
      </w:r>
      <w:r w:rsidDel="00000000" w:rsidR="00000000" w:rsidRPr="00000000">
        <w:rPr>
          <w:i w:val="1"/>
          <w:iCs w:val="1"/>
          <w:rtl w:val="0"/>
        </w:rPr>
        <w:t xml:space="preserve">Proceedings of the 25th International Conference on World Wide Web</w:t>
      </w:r>
      <w:r w:rsidDel="00000000" w:rsidR="00000000" w:rsidRPr="00000000">
        <w:rPr>
          <w:rtl w:val="0"/>
        </w:rPr>
        <w:t xml:space="preserve">, 263–273. </w:t>
      </w:r>
      <w:hyperlink r:id="rId28">
        <w:r w:rsidDel="00000000" w:rsidR="00000000" w:rsidRPr="00000000">
          <w:rPr>
            <w:color w:val="1155cc"/>
            <w:u w:val="single"/>
            <w:rtl w:val="0"/>
          </w:rPr>
          <w:t xml:space="preserve">https://doi.org/10.1145/2872427.2883029</w:t>
        </w:r>
      </w:hyperlink>
      <w:r w:rsidDel="00000000" w:rsidR="00000000" w:rsidRPr="00000000">
        <w:rPr>
          <w:rtl w:val="0"/>
        </w:rPr>
      </w:r>
    </w:p>
    <w:p w:rsidR="00000000" w:rsidDel="00000000" w:rsidP="00000000" w:rsidRDefault="00000000" w:rsidRPr="00000000" w14:paraId="000001C3">
      <w:pPr>
        <w:widowControl w:val="0"/>
        <w:spacing w:line="480" w:lineRule="auto"/>
        <w:ind w:left="720" w:hanging="720"/>
        <w:jc w:val="left"/>
        <w:rPr/>
      </w:pPr>
      <w:r w:rsidDel="00000000" w:rsidR="00000000" w:rsidRPr="00000000">
        <w:rPr>
          <w:rtl w:val="0"/>
        </w:rPr>
        <w:t xml:space="preserve">Trello, Inc. (2023). Trello: Organize anything! (Version 2023.15) [Mobile app]. App Store. </w:t>
      </w:r>
      <w:hyperlink r:id="rId29">
        <w:r w:rsidDel="00000000" w:rsidR="00000000" w:rsidRPr="00000000">
          <w:rPr>
            <w:color w:val="1155cc"/>
            <w:u w:val="single"/>
            <w:rtl w:val="0"/>
          </w:rPr>
          <w:t xml:space="preserve">https://apps.apple.com/us/app/trello-organize-anything/id461504587</w:t>
        </w:r>
      </w:hyperlink>
      <w:r w:rsidDel="00000000" w:rsidR="00000000" w:rsidRPr="00000000">
        <w:rPr>
          <w:rtl w:val="0"/>
        </w:rPr>
      </w:r>
    </w:p>
    <w:p w:rsidR="00000000" w:rsidDel="00000000" w:rsidP="00000000" w:rsidRDefault="00000000" w:rsidRPr="00000000" w14:paraId="000001C4">
      <w:pPr>
        <w:widowControl w:val="0"/>
        <w:spacing w:line="480" w:lineRule="auto"/>
        <w:ind w:left="720" w:hanging="720"/>
        <w:jc w:val="left"/>
        <w:rPr/>
      </w:pPr>
      <w:r w:rsidDel="00000000" w:rsidR="00000000" w:rsidRPr="00000000">
        <w:rPr>
          <w:rtl w:val="0"/>
        </w:rPr>
      </w:r>
    </w:p>
    <w:p w:rsidR="00000000" w:rsidDel="00000000" w:rsidP="00000000" w:rsidRDefault="00000000" w:rsidRPr="00000000" w14:paraId="000001C5">
      <w:pPr>
        <w:spacing w:line="480" w:lineRule="auto"/>
        <w:ind w:left="720" w:hanging="720"/>
        <w:jc w:val="left"/>
        <w:rPr/>
      </w:pPr>
      <w:bookmarkStart w:colFirst="0" w:colLast="0" w:name="_g48j92p5uhci" w:id="41"/>
      <w:bookmarkEnd w:id="41"/>
      <w:r w:rsidDel="00000000" w:rsidR="00000000" w:rsidRPr="00000000">
        <w:rPr>
          <w:rtl w:val="0"/>
        </w:rPr>
      </w:r>
    </w:p>
    <w:p w:rsidR="00000000" w:rsidDel="00000000" w:rsidP="00000000" w:rsidRDefault="00000000" w:rsidRPr="00000000" w14:paraId="000001C6">
      <w:pPr>
        <w:pStyle w:val="Heading1"/>
        <w:numPr>
          <w:ilvl w:val="0"/>
          <w:numId w:val="6"/>
        </w:numPr>
        <w:ind w:left="2" w:hanging="4"/>
        <w:rPr/>
      </w:pPr>
      <w:bookmarkStart w:colFirst="0" w:colLast="0" w:name="_3as4poj" w:id="42"/>
      <w:bookmarkEnd w:id="42"/>
      <w:r w:rsidDel="00000000" w:rsidR="00000000" w:rsidRPr="00000000">
        <w:rPr>
          <w:rtl w:val="0"/>
        </w:rPr>
        <w:t xml:space="preserve">Anexos</w:t>
      </w:r>
    </w:p>
    <w:p w:rsidR="00000000" w:rsidDel="00000000" w:rsidP="00000000" w:rsidRDefault="00000000" w:rsidRPr="00000000" w14:paraId="000001C7">
      <w:pPr>
        <w:ind w:left="0" w:firstLine="0"/>
        <w:rPr/>
      </w:pPr>
      <w:r w:rsidDel="00000000" w:rsidR="00000000" w:rsidRPr="00000000">
        <w:rPr/>
        <w:drawing>
          <wp:inline distB="114300" distT="114300" distL="114300" distR="114300">
            <wp:extent cx="6220681" cy="1810251"/>
            <wp:effectExtent b="0" l="0" r="0" t="0"/>
            <wp:docPr id="3"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6220681" cy="1810251"/>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ind w:left="0" w:hanging="2"/>
        <w:rPr/>
      </w:pPr>
      <w:r w:rsidDel="00000000" w:rsidR="00000000" w:rsidRPr="00000000">
        <w:rPr>
          <w:rtl w:val="0"/>
        </w:rPr>
      </w:r>
    </w:p>
    <w:p w:rsidR="00000000" w:rsidDel="00000000" w:rsidP="00000000" w:rsidRDefault="00000000" w:rsidRPr="00000000" w14:paraId="000001C9">
      <w:pPr>
        <w:ind w:hanging="2"/>
        <w:jc w:val="center"/>
        <w:rPr/>
      </w:pPr>
      <w:r w:rsidDel="00000000" w:rsidR="00000000" w:rsidRPr="00000000">
        <w:rPr>
          <w:b w:val="1"/>
          <w:bCs w:val="1"/>
          <w:sz w:val="20"/>
          <w:szCs w:val="20"/>
          <w:rtl w:val="0"/>
        </w:rPr>
        <w:t xml:space="preserve">Figura 1: </w:t>
      </w:r>
      <w:r w:rsidDel="00000000" w:rsidR="00000000" w:rsidRPr="00000000">
        <w:rPr>
          <w:sz w:val="20"/>
          <w:szCs w:val="20"/>
          <w:rtl w:val="0"/>
        </w:rPr>
        <w:t xml:space="preserve">Diagrama de Gantt del proyecto</w:t>
      </w: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0"/>
          <w:bCs w:val="0"/>
          <w:i w:val="0"/>
          <w:iCs w:val="0"/>
        </w:rPr>
      </w:pPr>
      <w:r w:rsidDel="00000000" w:rsidR="00000000" w:rsidRPr="00000000">
        <w:rPr>
          <w:b w:val="0"/>
          <w:bCs w:val="0"/>
          <w:i w:val="0"/>
          <w:iCs w:val="0"/>
          <w:rtl w:val="0"/>
        </w:rPr>
        <w:t xml:space="preserve">References</w:t>
        <w:br w:type="textWrapping"/>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line="480" w:lineRule="auto"/>
        <w:ind w:left="720" w:right="0" w:hanging="720"/>
        <w:jc w:val="left"/>
        <w:rPr>
          <w:b w:val="0"/>
          <w:bCs w:val="0"/>
          <w:i w:val="0"/>
          <w:iCs w:val="0"/>
        </w:rPr>
      </w:pPr>
      <w:r w:rsidDel="00000000" w:rsidR="00000000" w:rsidRPr="00000000">
        <w:rPr>
          <w:rtl w:val="0"/>
        </w:rPr>
      </w:r>
    </w:p>
    <w:sectPr>
      <w:footerReference r:id="rId31" w:type="first"/>
      <w:type w:val="nextPage"/>
      <w:pgSz w:h="16840" w:w="11907" w:orient="portrait"/>
      <w:pgMar w:bottom="1418" w:top="1418" w:left="1701" w:right="1701" w:header="709" w:footer="709"/>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arlos" w:id="1" w:date="2025-11-15T20:08:23Z">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añadir definición a pie de página</w:t>
      </w:r>
    </w:p>
  </w:comment>
  <w:comment w:author="Carlos" w:id="7" w:date="2025-12-21T17:18:55Z">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 mismo</w:t>
      </w:r>
    </w:p>
  </w:comment>
  <w:comment w:author="Carlos" w:id="6" w:date="2025-12-21T17:18:17Z">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Comentar a pie de página lo que es</w:t>
      </w:r>
    </w:p>
  </w:comment>
  <w:comment w:author="Carlos" w:id="3" w:date="2025-11-16T14:08:25Z">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nota al pie con definición y referencia</w:t>
      </w:r>
    </w:p>
  </w:comment>
  <w:comment w:author="Carlos" w:id="4" w:date="2025-11-16T12:06:57Z">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Definir a pie de página</w:t>
      </w:r>
    </w:p>
  </w:comment>
  <w:comment w:author="Carlos" w:id="0" w:date="2025-11-15T19:44:33Z">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Añadir conceptos a pie de página</w:t>
      </w:r>
    </w:p>
  </w:comment>
  <w:comment w:author="Carlos" w:id="2" w:date="2025-11-16T12:58:56Z">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nota al pie con definición de qué es esto</w:t>
      </w:r>
    </w:p>
  </w:comment>
  <w:comment w:author="Carlos" w:id="5" w:date="2025-11-16T14:20:34Z">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Definir a pie de página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D">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E">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right="360" w:hanging="2"/>
      <w:jc w:val="right"/>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F">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jc w:val="center"/>
      <w:rPr>
        <w:color w:val="000000"/>
      </w:rPr>
    </w:pPr>
    <w:r w:rsidDel="00000000" w:rsidR="00000000" w:rsidRPr="00000000">
      <w:rPr>
        <w:rtl w:val="0"/>
      </w:rPr>
    </w:r>
  </w:p>
  <w:p w:rsidR="00000000" w:rsidDel="00000000" w:rsidP="00000000" w:rsidRDefault="00000000" w:rsidRPr="00000000" w14:paraId="000001D0">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jc w:val="right"/>
      <w:rPr>
        <w:color w:val="000000"/>
      </w:rPr>
    </w:pPr>
    <w:r w:rsidDel="00000000" w:rsidR="00000000" w:rsidRPr="00000000">
      <w:rPr>
        <w:rtl w:val="0"/>
      </w:rPr>
    </w:r>
  </w:p>
  <w:p w:rsidR="00000000" w:rsidDel="00000000" w:rsidP="00000000" w:rsidRDefault="00000000" w:rsidRPr="00000000" w14:paraId="000001D1">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right="360" w:hanging="2"/>
      <w:jc w:val="center"/>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2">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jc w:val="center"/>
      <w:rPr>
        <w:color w:val="000000"/>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3">
    <w:pPr>
      <w:widowControl w:val="0"/>
      <w:pBdr>
        <w:top w:space="0" w:sz="0" w:val="nil"/>
        <w:left w:space="0" w:sz="0" w:val="nil"/>
        <w:bottom w:space="0" w:sz="0" w:val="nil"/>
        <w:right w:space="0" w:sz="0" w:val="nil"/>
        <w:between w:space="0" w:sz="0" w:val="nil"/>
      </w:pBdr>
      <w:spacing w:line="276" w:lineRule="auto"/>
      <w:ind w:left="0" w:hanging="2"/>
      <w:jc w:val="left"/>
      <w:rPr>
        <w:color w:val="000000"/>
      </w:rPr>
    </w:pPr>
    <w:r w:rsidDel="00000000" w:rsidR="00000000" w:rsidRPr="00000000">
      <w:rPr>
        <w:rtl w:val="0"/>
      </w:rPr>
    </w:r>
  </w:p>
  <w:tbl>
    <w:tblPr>
      <w:tblStyle w:val="Table5"/>
      <w:tblW w:w="8721.0" w:type="dxa"/>
      <w:jc w:val="left"/>
      <w:tblInd w:w="-108.0" w:type="dxa"/>
      <w:tblBorders>
        <w:top w:color="74edff" w:space="0" w:sz="2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360"/>
      <w:gridCol w:w="4361"/>
      <w:tblGridChange w:id="0">
        <w:tblGrid>
          <w:gridCol w:w="4360"/>
          <w:gridCol w:w="4361"/>
        </w:tblGrid>
      </w:tblGridChange>
    </w:tblGrid>
    <w:tr>
      <w:trPr>
        <w:cantSplit w:val="0"/>
        <w:tblHeader w:val="0"/>
      </w:trPr>
      <w:tc>
        <w:tcPr/>
        <w:p w:rsidR="00000000" w:rsidDel="00000000" w:rsidP="00000000" w:rsidRDefault="00000000" w:rsidRPr="00000000" w14:paraId="000001D4">
          <w:pPr>
            <w:ind w:left="0" w:hanging="2"/>
            <w:rPr>
              <w:color w:val="002060"/>
              <w:sz w:val="21"/>
              <w:szCs w:val="21"/>
            </w:rPr>
          </w:pPr>
          <w:r w:rsidDel="00000000" w:rsidR="00000000" w:rsidRPr="00000000">
            <w:rPr>
              <w:color w:val="002060"/>
              <w:sz w:val="21"/>
              <w:szCs w:val="21"/>
              <w:rtl w:val="0"/>
            </w:rPr>
            <w:t xml:space="preserve">Nom del programa</w:t>
          </w:r>
        </w:p>
      </w:tc>
      <w:tc>
        <w:tcPr/>
        <w:p w:rsidR="00000000" w:rsidDel="00000000" w:rsidP="00000000" w:rsidRDefault="00000000" w:rsidRPr="00000000" w14:paraId="000001D5">
          <w:pPr>
            <w:ind w:left="0" w:hanging="2"/>
            <w:rPr>
              <w:color w:val="002060"/>
              <w:sz w:val="21"/>
              <w:szCs w:val="21"/>
            </w:rPr>
          </w:pPr>
          <w:r w:rsidDel="00000000" w:rsidR="00000000" w:rsidRPr="00000000">
            <w:rPr>
              <w:color w:val="002060"/>
              <w:sz w:val="21"/>
              <w:szCs w:val="21"/>
              <w:rtl w:val="0"/>
            </w:rPr>
            <w:t xml:space="preserve">02/09/2022</w:t>
          </w:r>
        </w:p>
      </w:tc>
    </w:tr>
  </w:tbl>
  <w:p w:rsidR="00000000" w:rsidDel="00000000" w:rsidP="00000000" w:rsidRDefault="00000000" w:rsidRPr="00000000" w14:paraId="000001D6">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rPr>
        <w:color w:val="000000"/>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7">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jc w:val="center"/>
      <w:rPr>
        <w:color w:val="000000"/>
      </w:rPr>
    </w:pPr>
    <w:r w:rsidDel="00000000" w:rsidR="00000000" w:rsidRPr="00000000">
      <w:rPr>
        <w:rtl w:val="0"/>
      </w:rPr>
    </w:r>
  </w:p>
  <w:p w:rsidR="00000000" w:rsidDel="00000000" w:rsidP="00000000" w:rsidRDefault="00000000" w:rsidRPr="00000000" w14:paraId="000001D8">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jc w:val="right"/>
      <w:rPr>
        <w:color w:val="000000"/>
      </w:rPr>
    </w:pPr>
    <w:r w:rsidDel="00000000" w:rsidR="00000000" w:rsidRPr="00000000">
      <w:rPr>
        <w:rtl w:val="0"/>
      </w:rPr>
    </w:r>
  </w:p>
  <w:p w:rsidR="00000000" w:rsidDel="00000000" w:rsidP="00000000" w:rsidRDefault="00000000" w:rsidRPr="00000000" w14:paraId="000001D9">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right="360" w:hanging="2"/>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jc w:val="center"/>
      <w:rPr>
        <w:color w:val="000000"/>
      </w:rPr>
    </w:pPr>
    <w:r w:rsidDel="00000000" w:rsidR="00000000" w:rsidRPr="00000000">
      <w:rPr>
        <w:rtl w:val="0"/>
      </w:rPr>
    </w:r>
  </w:p>
  <w:p w:rsidR="00000000" w:rsidDel="00000000" w:rsidP="00000000" w:rsidRDefault="00000000" w:rsidRPr="00000000" w14:paraId="000001DC">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jc w:val="right"/>
      <w:rPr>
        <w:color w:val="000000"/>
      </w:rPr>
    </w:pPr>
    <w:r w:rsidDel="00000000" w:rsidR="00000000" w:rsidRPr="00000000">
      <w:rPr>
        <w:rtl w:val="0"/>
      </w:rPr>
    </w:r>
  </w:p>
  <w:p w:rsidR="00000000" w:rsidDel="00000000" w:rsidP="00000000" w:rsidRDefault="00000000" w:rsidRPr="00000000" w14:paraId="000001DD">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right="360" w:hanging="2"/>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E">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rPr>
        <w:color w:val="000000"/>
      </w:rPr>
    </w:pPr>
    <w:r w:rsidDel="00000000" w:rsidR="00000000" w:rsidRPr="00000000">
      <w:rPr>
        <w:rtl w:val="0"/>
      </w:rPr>
    </w:r>
  </w:p>
  <w:p w:rsidR="00000000" w:rsidDel="00000000" w:rsidP="00000000" w:rsidRDefault="00000000" w:rsidRPr="00000000" w14:paraId="000001DF">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0">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E1">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jc w:val="center"/>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C">
    <w:pPr>
      <w:pBdr>
        <w:top w:space="0" w:sz="0" w:val="nil"/>
        <w:left w:space="0" w:sz="0" w:val="nil"/>
        <w:bottom w:space="0" w:sz="0" w:val="nil"/>
        <w:right w:space="0" w:sz="0" w:val="nil"/>
        <w:between w:space="0" w:sz="0" w:val="nil"/>
      </w:pBdr>
      <w:tabs>
        <w:tab w:val="center" w:leader="none" w:pos="4252"/>
        <w:tab w:val="right" w:leader="none" w:pos="8504"/>
      </w:tabs>
      <w:spacing w:line="240" w:lineRule="auto"/>
      <w:ind w:left="0" w:hanging="2"/>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-287017</wp:posOffset>
          </wp:positionH>
          <wp:positionV relativeFrom="paragraph">
            <wp:posOffset>-632</wp:posOffset>
          </wp:positionV>
          <wp:extent cx="6123305" cy="422275"/>
          <wp:effectExtent b="0" l="0" r="0" t="0"/>
          <wp:wrapNone/>
          <wp:docPr id="2" name="image4.png"/>
          <a:graphic>
            <a:graphicData uri="http://schemas.openxmlformats.org/drawingml/2006/picture">
              <pic:pic>
                <pic:nvPicPr>
                  <pic:cNvPr id="0" name="image4.png"/>
                  <pic:cNvPicPr preferRelativeResize="0"/>
                </pic:nvPicPr>
                <pic:blipFill>
                  <a:blip r:embed="rId1"/>
                  <a:srcRect b="0" l="0" r="9877" t="0"/>
                  <a:stretch>
                    <a:fillRect/>
                  </a:stretch>
                </pic:blipFill>
                <pic:spPr>
                  <a:xfrm>
                    <a:off x="0" y="0"/>
                    <a:ext cx="6123305" cy="4222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440" w:hanging="440"/>
      </w:pPr>
      <w:rPr>
        <w:vertAlign w:val="baseline"/>
      </w:rPr>
    </w:lvl>
    <w:lvl w:ilvl="1">
      <w:start w:val="1"/>
      <w:numFmt w:val="decimal"/>
      <w:lvlText w:val="%1.%2."/>
      <w:lvlJc w:val="left"/>
      <w:pPr>
        <w:ind w:left="720" w:hanging="72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1080" w:hanging="108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440" w:hanging="144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800" w:hanging="1800"/>
      </w:pPr>
      <w:rPr>
        <w:vertAlign w:val="baseline"/>
      </w:rPr>
    </w:lvl>
    <w:lvl w:ilvl="8">
      <w:start w:val="1"/>
      <w:numFmt w:val="decimal"/>
      <w:lvlText w:val="%1.%2.%3.%4.%5.%6.%7.%8.%9."/>
      <w:lvlJc w:val="left"/>
      <w:pPr>
        <w:ind w:left="2160" w:hanging="2160"/>
      </w:pPr>
      <w:rPr>
        <w:vertAlign w:val="baseline"/>
      </w:rPr>
    </w:lvl>
  </w:abstractNum>
  <w:abstractNum w:abstractNumId="7">
    <w:lvl w:ilvl="0">
      <w:start w:val="1"/>
      <w:numFmt w:val="decimal"/>
      <w:lvlText w:val="%1."/>
      <w:lvlJc w:val="left"/>
      <w:pPr>
        <w:ind w:left="400" w:hanging="400"/>
      </w:pPr>
      <w:rPr>
        <w:vertAlign w:val="baseline"/>
      </w:rPr>
    </w:lvl>
    <w:lvl w:ilvl="1">
      <w:start w:val="1"/>
      <w:numFmt w:val="decimal"/>
      <w:lvlText w:val="%1.%2."/>
      <w:lvlJc w:val="left"/>
      <w:pPr>
        <w:ind w:left="720" w:hanging="72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1080" w:hanging="108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440" w:hanging="144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800" w:hanging="1800"/>
      </w:pPr>
      <w:rPr>
        <w:vertAlign w:val="baseline"/>
      </w:rPr>
    </w:lvl>
    <w:lvl w:ilvl="8">
      <w:start w:val="1"/>
      <w:numFmt w:val="decimal"/>
      <w:lvlText w:val="%1.%2.%3.%4.%5.%6.%7.%8.%9."/>
      <w:lvlJc w:val="left"/>
      <w:pPr>
        <w:ind w:left="2160" w:hanging="2160"/>
      </w:pPr>
      <w:rPr>
        <w:vertAlign w:val="baseline"/>
      </w:rPr>
    </w:lvl>
  </w:abstractNum>
  <w:abstractNum w:abstractNumId="8">
    <w:lvl w:ilvl="0">
      <w:start w:val="1"/>
      <w:numFmt w:val="bullet"/>
      <w:lvlText w:val="●"/>
      <w:lvlJc w:val="left"/>
      <w:pPr>
        <w:ind w:left="718" w:hanging="360"/>
      </w:pPr>
      <w:rPr>
        <w:rFonts w:ascii="Noto Sans Symbols" w:cs="Noto Sans Symbols" w:eastAsia="Noto Sans Symbols" w:hAnsi="Noto Sans Symbols"/>
      </w:rPr>
    </w:lvl>
    <w:lvl w:ilvl="1">
      <w:start w:val="1"/>
      <w:numFmt w:val="bullet"/>
      <w:lvlText w:val="o"/>
      <w:lvlJc w:val="left"/>
      <w:pPr>
        <w:ind w:left="1438" w:hanging="360"/>
      </w:pPr>
      <w:rPr>
        <w:rFonts w:ascii="Courier New" w:cs="Courier New" w:eastAsia="Courier New" w:hAnsi="Courier New"/>
      </w:rPr>
    </w:lvl>
    <w:lvl w:ilvl="2">
      <w:start w:val="1"/>
      <w:numFmt w:val="bullet"/>
      <w:lvlText w:val="▪"/>
      <w:lvlJc w:val="left"/>
      <w:pPr>
        <w:ind w:left="2158" w:hanging="360"/>
      </w:pPr>
      <w:rPr>
        <w:rFonts w:ascii="Noto Sans Symbols" w:cs="Noto Sans Symbols" w:eastAsia="Noto Sans Symbols" w:hAnsi="Noto Sans Symbols"/>
      </w:rPr>
    </w:lvl>
    <w:lvl w:ilvl="3">
      <w:start w:val="1"/>
      <w:numFmt w:val="bullet"/>
      <w:lvlText w:val="●"/>
      <w:lvlJc w:val="left"/>
      <w:pPr>
        <w:ind w:left="2878" w:hanging="360"/>
      </w:pPr>
      <w:rPr>
        <w:rFonts w:ascii="Noto Sans Symbols" w:cs="Noto Sans Symbols" w:eastAsia="Noto Sans Symbols" w:hAnsi="Noto Sans Symbols"/>
      </w:rPr>
    </w:lvl>
    <w:lvl w:ilvl="4">
      <w:start w:val="1"/>
      <w:numFmt w:val="bullet"/>
      <w:lvlText w:val="o"/>
      <w:lvlJc w:val="left"/>
      <w:pPr>
        <w:ind w:left="3598" w:hanging="360"/>
      </w:pPr>
      <w:rPr>
        <w:rFonts w:ascii="Courier New" w:cs="Courier New" w:eastAsia="Courier New" w:hAnsi="Courier New"/>
      </w:rPr>
    </w:lvl>
    <w:lvl w:ilvl="5">
      <w:start w:val="1"/>
      <w:numFmt w:val="bullet"/>
      <w:lvlText w:val="▪"/>
      <w:lvlJc w:val="left"/>
      <w:pPr>
        <w:ind w:left="4318" w:hanging="360"/>
      </w:pPr>
      <w:rPr>
        <w:rFonts w:ascii="Noto Sans Symbols" w:cs="Noto Sans Symbols" w:eastAsia="Noto Sans Symbols" w:hAnsi="Noto Sans Symbols"/>
      </w:rPr>
    </w:lvl>
    <w:lvl w:ilvl="6">
      <w:start w:val="1"/>
      <w:numFmt w:val="bullet"/>
      <w:lvlText w:val="●"/>
      <w:lvlJc w:val="left"/>
      <w:pPr>
        <w:ind w:left="5038" w:hanging="360"/>
      </w:pPr>
      <w:rPr>
        <w:rFonts w:ascii="Noto Sans Symbols" w:cs="Noto Sans Symbols" w:eastAsia="Noto Sans Symbols" w:hAnsi="Noto Sans Symbols"/>
      </w:rPr>
    </w:lvl>
    <w:lvl w:ilvl="7">
      <w:start w:val="1"/>
      <w:numFmt w:val="bullet"/>
      <w:lvlText w:val="o"/>
      <w:lvlJc w:val="left"/>
      <w:pPr>
        <w:ind w:left="5758" w:hanging="360"/>
      </w:pPr>
      <w:rPr>
        <w:rFonts w:ascii="Courier New" w:cs="Courier New" w:eastAsia="Courier New" w:hAnsi="Courier New"/>
      </w:rPr>
    </w:lvl>
    <w:lvl w:ilvl="8">
      <w:start w:val="1"/>
      <w:numFmt w:val="bullet"/>
      <w:lvlText w:val="▪"/>
      <w:lvlJc w:val="left"/>
      <w:pPr>
        <w:ind w:left="6478" w:hanging="360"/>
      </w:pPr>
      <w:rPr>
        <w:rFonts w:ascii="Noto Sans Symbols" w:cs="Noto Sans Symbols" w:eastAsia="Noto Sans Symbols" w:hAnsi="Noto Sans Symbols"/>
      </w:rPr>
    </w:lvl>
  </w:abstractNum>
  <w:abstractNum w:abstractNumId="9">
    <w:lvl w:ilvl="0">
      <w:start w:val="1"/>
      <w:numFmt w:val="bullet"/>
      <w:lvlText w:val="●"/>
      <w:lvlJc w:val="left"/>
      <w:pPr>
        <w:ind w:left="718" w:hanging="360"/>
      </w:pPr>
      <w:rPr>
        <w:rFonts w:ascii="Noto Sans Symbols" w:cs="Noto Sans Symbols" w:eastAsia="Noto Sans Symbols" w:hAnsi="Noto Sans Symbols"/>
      </w:rPr>
    </w:lvl>
    <w:lvl w:ilvl="1">
      <w:start w:val="1"/>
      <w:numFmt w:val="bullet"/>
      <w:lvlText w:val="o"/>
      <w:lvlJc w:val="left"/>
      <w:pPr>
        <w:ind w:left="1438" w:hanging="360"/>
      </w:pPr>
      <w:rPr>
        <w:rFonts w:ascii="Courier New" w:cs="Courier New" w:eastAsia="Courier New" w:hAnsi="Courier New"/>
      </w:rPr>
    </w:lvl>
    <w:lvl w:ilvl="2">
      <w:start w:val="1"/>
      <w:numFmt w:val="bullet"/>
      <w:lvlText w:val="▪"/>
      <w:lvlJc w:val="left"/>
      <w:pPr>
        <w:ind w:left="2158" w:hanging="360"/>
      </w:pPr>
      <w:rPr>
        <w:rFonts w:ascii="Noto Sans Symbols" w:cs="Noto Sans Symbols" w:eastAsia="Noto Sans Symbols" w:hAnsi="Noto Sans Symbols"/>
      </w:rPr>
    </w:lvl>
    <w:lvl w:ilvl="3">
      <w:start w:val="1"/>
      <w:numFmt w:val="bullet"/>
      <w:lvlText w:val="●"/>
      <w:lvlJc w:val="left"/>
      <w:pPr>
        <w:ind w:left="2878" w:hanging="360"/>
      </w:pPr>
      <w:rPr>
        <w:rFonts w:ascii="Noto Sans Symbols" w:cs="Noto Sans Symbols" w:eastAsia="Noto Sans Symbols" w:hAnsi="Noto Sans Symbols"/>
      </w:rPr>
    </w:lvl>
    <w:lvl w:ilvl="4">
      <w:start w:val="1"/>
      <w:numFmt w:val="bullet"/>
      <w:lvlText w:val="o"/>
      <w:lvlJc w:val="left"/>
      <w:pPr>
        <w:ind w:left="3598" w:hanging="360"/>
      </w:pPr>
      <w:rPr>
        <w:rFonts w:ascii="Courier New" w:cs="Courier New" w:eastAsia="Courier New" w:hAnsi="Courier New"/>
      </w:rPr>
    </w:lvl>
    <w:lvl w:ilvl="5">
      <w:start w:val="1"/>
      <w:numFmt w:val="bullet"/>
      <w:lvlText w:val="▪"/>
      <w:lvlJc w:val="left"/>
      <w:pPr>
        <w:ind w:left="4318" w:hanging="360"/>
      </w:pPr>
      <w:rPr>
        <w:rFonts w:ascii="Noto Sans Symbols" w:cs="Noto Sans Symbols" w:eastAsia="Noto Sans Symbols" w:hAnsi="Noto Sans Symbols"/>
      </w:rPr>
    </w:lvl>
    <w:lvl w:ilvl="6">
      <w:start w:val="1"/>
      <w:numFmt w:val="bullet"/>
      <w:lvlText w:val="●"/>
      <w:lvlJc w:val="left"/>
      <w:pPr>
        <w:ind w:left="5038" w:hanging="360"/>
      </w:pPr>
      <w:rPr>
        <w:rFonts w:ascii="Noto Sans Symbols" w:cs="Noto Sans Symbols" w:eastAsia="Noto Sans Symbols" w:hAnsi="Noto Sans Symbols"/>
      </w:rPr>
    </w:lvl>
    <w:lvl w:ilvl="7">
      <w:start w:val="1"/>
      <w:numFmt w:val="bullet"/>
      <w:lvlText w:val="o"/>
      <w:lvlJc w:val="left"/>
      <w:pPr>
        <w:ind w:left="5758" w:hanging="360"/>
      </w:pPr>
      <w:rPr>
        <w:rFonts w:ascii="Courier New" w:cs="Courier New" w:eastAsia="Courier New" w:hAnsi="Courier New"/>
      </w:rPr>
    </w:lvl>
    <w:lvl w:ilvl="8">
      <w:start w:val="1"/>
      <w:numFmt w:val="bullet"/>
      <w:lvlText w:val="▪"/>
      <w:lvlJc w:val="left"/>
      <w:pPr>
        <w:ind w:left="6478"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ca"/>
      </w:rPr>
    </w:rPrDefault>
    <w:pPrDefault>
      <w:pPr>
        <w:ind w:hanging="1"/>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sz w:val="40"/>
      <w:szCs w:val="40"/>
    </w:rPr>
  </w:style>
  <w:style w:type="paragraph" w:styleId="Heading2">
    <w:name w:val="heading 2"/>
    <w:basedOn w:val="Normal"/>
    <w:next w:val="Normal"/>
    <w:pPr>
      <w:keepNext w:val="1"/>
    </w:pPr>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6.xml"/><Relationship Id="rId22" Type="http://schemas.openxmlformats.org/officeDocument/2006/relationships/footer" Target="footer7.xml"/><Relationship Id="rId21" Type="http://schemas.openxmlformats.org/officeDocument/2006/relationships/hyperlink" Target="https://campus.uoc.edu/estudiant/microsites/plagi/es/index.html" TargetMode="External"/><Relationship Id="rId24" Type="http://schemas.openxmlformats.org/officeDocument/2006/relationships/image" Target="media/image5.png"/><Relationship Id="rId23" Type="http://schemas.openxmlformats.org/officeDocument/2006/relationships/footer" Target="footer8.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7.png"/><Relationship Id="rId26" Type="http://schemas.openxmlformats.org/officeDocument/2006/relationships/image" Target="media/image9.jpg"/><Relationship Id="rId25" Type="http://schemas.openxmlformats.org/officeDocument/2006/relationships/image" Target="media/image2.png"/><Relationship Id="rId28" Type="http://schemas.openxmlformats.org/officeDocument/2006/relationships/hyperlink" Target="https://doi.org/10.1145/2872427.2883029" TargetMode="External"/><Relationship Id="rId27" Type="http://schemas.openxmlformats.org/officeDocument/2006/relationships/image" Target="media/image6.jp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apps.apple.com/us/app/trello-organize-anything/id461504587" TargetMode="External"/><Relationship Id="rId7" Type="http://schemas.openxmlformats.org/officeDocument/2006/relationships/customXml" Target="../customXML/item1.xml"/><Relationship Id="rId8" Type="http://schemas.openxmlformats.org/officeDocument/2006/relationships/image" Target="media/image8.png"/><Relationship Id="rId31" Type="http://schemas.openxmlformats.org/officeDocument/2006/relationships/footer" Target="footer9.xml"/><Relationship Id="rId30" Type="http://schemas.openxmlformats.org/officeDocument/2006/relationships/image" Target="media/image3.png"/><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header" Target="header1.xml"/><Relationship Id="rId12" Type="http://schemas.openxmlformats.org/officeDocument/2006/relationships/footer" Target="footer1.xml"/><Relationship Id="rId15" Type="http://schemas.openxmlformats.org/officeDocument/2006/relationships/image" Target="media/image1.png"/><Relationship Id="rId14" Type="http://schemas.openxmlformats.org/officeDocument/2006/relationships/footer" Target="footer4.xml"/><Relationship Id="rId17" Type="http://schemas.openxmlformats.org/officeDocument/2006/relationships/hyperlink" Target="https://gitlab.com/master-degree-in-videogame-design-and-programming/tfm-un-juego-de-cartas" TargetMode="External"/><Relationship Id="rId16" Type="http://schemas.openxmlformats.org/officeDocument/2006/relationships/hyperlink" Target="http://creativecommons.org/licenses/by-nc-nd/3.0/es/" TargetMode="External"/><Relationship Id="rId19" Type="http://schemas.openxmlformats.org/officeDocument/2006/relationships/footer" Target="footer5.xml"/><Relationship Id="rId18" Type="http://schemas.openxmlformats.org/officeDocument/2006/relationships/hyperlink" Target="https://gitlab.com/master-degree-in-videogame-design-and-programming/tfm-un-juego-de-carta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Misc</b:SourceType>
    <b:Title>Griftlands</b:Title>
    <b:Year>2021</b:Year>
    <b:Gdcea>{"Description":"Videojuego","AccessedType":"Physical"}</b:Gdcea>
    <b:Author>
      <b:Author>
        <b:Corporate>Klei Entertainment</b:Corporate>
      </b:Author>
    </b:Author>
  </b:Source>
  <b:Source>
    <b:Tag>source2</b:Tag>
    <b:SourceType>Misc</b:SourceType>
    <b:Title>Darkest Dungeon</b:Title>
    <b:Year>2016</b:Year>
    <b:Gdcea>{"Description":"Videojuego","AccessedType":"Physical"}</b:Gdcea>
    <b:Author>
      <b:Author>
        <b:Corporate>Red Hook Studios</b:Corporate>
      </b:Author>
    </b:Author>
  </b:Source>
  <b:Source>
    <b:Tag>source3</b:Tag>
    <b:SourceType>Misc</b:SourceType>
    <b:Title>Slay the Spire</b:Title>
    <b:Year>2019</b:Year>
    <b:Gdcea>{"Description":"Videojuego","AccessedType":"Physical"}</b:Gdcea>
    <b:Author>
      <b:Author>
        <b:Corporate>MegaCrit</b:Corporate>
      </b:Author>
    </b:Author>
  </b:Source>
  <b:Source>
    <b:Tag>source4</b:Tag>
    <b:SourceType>Misc</b:SourceType>
    <b:Title>Rogue</b:Title>
    <b:Year>1980</b:Year>
    <b:Gdcea>{"Description":"Videojuego","AccessedType":"Physical"}</b:Gdcea>
    <b:Author>
      <b:Author>
        <b:NameList>
          <b:Person>
            <b:First>A.I. Design</b:First>
          </b:Person>
          <b:Person>
            <b:First>Epyx</b:First>
          </b:Person>
        </b:NameList>
      </b:Author>
    </b:Author>
  </b:Source>
  <b:Source>
    <b:Tag>source5</b:Tag>
    <b:SourceType>Misc</b:SourceType>
    <b:Title>Faster Than Light</b:Title>
    <b:Year>2012</b:Year>
    <b:Gdcea>{"Description":"Videojuego","AccessedType":"Physical"}</b:Gdcea>
    <b:Author>
      <b:Author>
        <b:NameList>
          <b:Person>
            <b:First>Subset Games</b:First>
          </b:Person>
        </b:NameList>
      </b:Author>
    </b:Author>
  </b:Source>
  <b:Source>
    <b:Tag>source6</b:Tag>
    <b:SourceType>Misc</b:SourceType>
    <b:Edition>Rio Grande Games</b:Edition>
    <b:Title>Dominion</b:Title>
    <b:Year>2008</b:Year>
    <b:Gdcea>{"Description":"Juego de mesa","AccessedType":"Physical"}</b:Gdcea>
    <b:Author>
      <b:Author>
        <b:NameList>
          <b:Person>
            <b:First>Donald X. Vaccarino</b:First>
          </b:Person>
        </b:NameList>
      </b:Author>
    </b:Author>
  </b:Source>
  <b:Source>
    <b:Tag>source7</b:Tag>
    <b:SourceType>Misc</b:SourceType>
    <b:Publisher>Wizards of the Coast</b:Publisher>
    <b:Title>Magic: The Gathering</b:Title>
    <b:Year>1993</b:Year>
    <b:Gdcea>{"Description":"Juego de cartas coleccionables","AccessedType":"Physical"}</b:Gdcea>
    <b:Author>
      <b:Author>
        <b:NameList>
          <b:Person>
            <b:First>Richard Garfield</b:First>
          </b:Person>
        </b:NameList>
      </b:Author>
    </b:Author>
  </b:Source>
  <b:Source>
    <b:Tag>source8</b:Tag>
    <b:SourceType>Misc</b:SourceType>
    <b:Title>Final Fantasy</b:Title>
    <b:Year>1987</b:Year>
    <b:Gdcea>{"Description":"Videojuego de rol por turnos","AccessedType":"Physical"}</b:Gdcea>
    <b:Author>
      <b:Author>
        <b:NameList>
          <b:Person>
            <b:First>Squaresoft</b:First>
          </b:Person>
        </b:NameList>
      </b:Author>
    </b:Author>
  </b:Source>
  <b:Source>
    <b:Tag>source9</b:Tag>
    <b:SourceType>DocumentFromInternetSite</b:SourceType>
    <b:DayAccessed>21</b:DayAccessed>
    <b:MonthAccessed>December</b:MonthAccessed>
    <b:Title>Librería para gestionar ficheros JSON en C#</b:Title>
    <b:URL>https://www.newtonsoft.com/json</b:URL>
    <b:InternetSiteTitle>Json.NET - Newtonsoft</b:InternetSiteTitle>
    <b:Year>2006</b:Year>
    <b:YearAccessed>2025</b:YearAccessed>
    <b:Gdcea>{"AccessedType":"Website"}</b:Gdcea>
  </b:Source>
  <b:Source>
    <b:Tag>source10</b:Tag>
    <b:SourceType>DocumentFromInternetSite</b:SourceType>
    <b:Title>Slay the Spire map in Unity</b:Title>
    <b:URL>https://github.com/silverua/slay-the-spire-map-in-unity</b:URL>
    <b:InternetSiteTitle>Github</b:InternetSiteTitle>
    <b:Year>2021</b:Year>
    <b:Gdcea>{"AccessedType":"Website"}</b:Gdcea>
    <b:Author>
      <b:Author>
        <b:NameList>
          <b:Person>
            <b:First>Vladimir</b:First>
            <b:Last>Limarchenko</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