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8E170" w14:textId="77777777" w:rsidR="00F12B8D" w:rsidRDefault="0047773D">
      <w:pPr>
        <w:ind w:firstLineChars="1600" w:firstLine="4498"/>
        <w:rPr>
          <w:rFonts w:asciiTheme="minorEastAsia" w:eastAsiaTheme="minorEastAsia" w:hAnsiTheme="minorEastAsia"/>
          <w:color w:val="000000"/>
          <w:kern w:val="0"/>
          <w:sz w:val="28"/>
          <w:szCs w:val="28"/>
        </w:rPr>
      </w:pPr>
      <w:r w:rsidRPr="00DF0DBB">
        <w:rPr>
          <w:rFonts w:asciiTheme="minorEastAsia" w:eastAsiaTheme="minorEastAsia" w:hAnsiTheme="minorEastAsia"/>
          <w:b/>
          <w:color w:val="000000"/>
          <w:sz w:val="28"/>
          <w:szCs w:val="28"/>
          <w:highlight w:val="yellow"/>
        </w:rPr>
        <w:t>报告编号：</w:t>
      </w:r>
    </w:p>
    <w:p w14:paraId="3DBD5FD4" w14:textId="77777777" w:rsidR="00F12B8D" w:rsidRDefault="00F12B8D">
      <w:pPr>
        <w:widowControl/>
        <w:jc w:val="right"/>
        <w:rPr>
          <w:rFonts w:asciiTheme="minorEastAsia" w:eastAsiaTheme="minorEastAsia" w:hAnsiTheme="minorEastAsia"/>
          <w:color w:val="000000"/>
          <w:kern w:val="0"/>
          <w:sz w:val="28"/>
          <w:szCs w:val="28"/>
        </w:rPr>
      </w:pPr>
    </w:p>
    <w:p w14:paraId="25120F33" w14:textId="77777777" w:rsidR="00F12B8D" w:rsidRDefault="00F12B8D">
      <w:pPr>
        <w:pStyle w:val="afff3"/>
        <w:ind w:firstLine="420"/>
        <w:rPr>
          <w:rFonts w:asciiTheme="minorEastAsia" w:eastAsiaTheme="minorEastAsia" w:hAnsiTheme="minorEastAsia"/>
          <w:color w:val="000000"/>
        </w:rPr>
      </w:pPr>
    </w:p>
    <w:p w14:paraId="40DDE06F"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1AF7D20D"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3041FA64"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6E2F949C"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32650D0C" w14:textId="77777777" w:rsidR="00F12B8D" w:rsidRDefault="0047773D">
      <w:pPr>
        <w:pStyle w:val="afb"/>
        <w:spacing w:after="0" w:line="560" w:lineRule="exact"/>
        <w:ind w:left="0"/>
        <w:jc w:val="center"/>
        <w:rPr>
          <w:rFonts w:asciiTheme="minorEastAsia" w:eastAsiaTheme="minorEastAsia" w:hAnsiTheme="minorEastAsia"/>
          <w:b/>
          <w:sz w:val="44"/>
          <w:szCs w:val="44"/>
        </w:rPr>
      </w:pPr>
      <w:r>
        <w:rPr>
          <w:rFonts w:asciiTheme="minorEastAsia" w:eastAsiaTheme="minorEastAsia" w:hAnsiTheme="minorEastAsia"/>
          <w:b/>
          <w:kern w:val="0"/>
          <w:sz w:val="44"/>
          <w:szCs w:val="44"/>
        </w:rPr>
        <w:t>互联网新技术新业务信息安全评估报告</w:t>
      </w:r>
    </w:p>
    <w:p w14:paraId="69B2603F" w14:textId="77777777" w:rsidR="00F12B8D" w:rsidRDefault="00F12B8D">
      <w:pPr>
        <w:spacing w:beforeLines="100" w:before="312" w:afterLines="100" w:after="312" w:line="480" w:lineRule="auto"/>
        <w:jc w:val="center"/>
        <w:rPr>
          <w:rFonts w:asciiTheme="minorEastAsia" w:eastAsiaTheme="minorEastAsia" w:hAnsiTheme="minorEastAsia"/>
          <w:b/>
          <w:sz w:val="32"/>
          <w:szCs w:val="44"/>
        </w:rPr>
      </w:pPr>
    </w:p>
    <w:p w14:paraId="7B233763" w14:textId="77777777" w:rsidR="00F12B8D" w:rsidRDefault="00F12B8D">
      <w:pPr>
        <w:spacing w:line="360" w:lineRule="auto"/>
        <w:jc w:val="center"/>
        <w:rPr>
          <w:rFonts w:asciiTheme="minorEastAsia" w:eastAsiaTheme="minorEastAsia" w:hAnsiTheme="minorEastAsia"/>
          <w:b/>
          <w:sz w:val="32"/>
          <w:szCs w:val="44"/>
        </w:rPr>
      </w:pPr>
    </w:p>
    <w:tbl>
      <w:tblPr>
        <w:tblStyle w:val="affa"/>
        <w:tblW w:w="7407" w:type="dxa"/>
        <w:jc w:val="center"/>
        <w:tblLayout w:type="fixed"/>
        <w:tblLook w:val="04A0" w:firstRow="1" w:lastRow="0" w:firstColumn="1" w:lastColumn="0" w:noHBand="0" w:noVBand="1"/>
      </w:tblPr>
      <w:tblGrid>
        <w:gridCol w:w="1704"/>
        <w:gridCol w:w="5703"/>
      </w:tblGrid>
      <w:tr w:rsidR="00F12B8D" w14:paraId="53F0335F" w14:textId="77777777">
        <w:trPr>
          <w:trHeight w:hRule="exact" w:val="567"/>
          <w:jc w:val="center"/>
        </w:trPr>
        <w:tc>
          <w:tcPr>
            <w:tcW w:w="1704" w:type="dxa"/>
            <w:tcBorders>
              <w:top w:val="nil"/>
              <w:left w:val="nil"/>
              <w:bottom w:val="nil"/>
              <w:right w:val="nil"/>
            </w:tcBorders>
          </w:tcPr>
          <w:p w14:paraId="1110BD64" w14:textId="654AC4EF" w:rsidR="00F12B8D" w:rsidRDefault="0047773D">
            <w:pPr>
              <w:wordWrap w:val="0"/>
              <w:spacing w:line="360" w:lineRule="auto"/>
              <w:jc w:val="right"/>
              <w:rPr>
                <w:rFonts w:asciiTheme="minorEastAsia" w:eastAsiaTheme="minorEastAsia" w:hAnsiTheme="minorEastAsia"/>
                <w:b/>
                <w:sz w:val="32"/>
                <w:szCs w:val="44"/>
              </w:rPr>
            </w:pPr>
            <w:r>
              <w:rPr>
                <w:rFonts w:asciiTheme="minorEastAsia" w:eastAsiaTheme="minorEastAsia" w:hAnsiTheme="minorEastAsia"/>
                <w:b/>
                <w:sz w:val="32"/>
                <w:szCs w:val="44"/>
              </w:rPr>
              <w:t>委托单</w:t>
            </w:r>
            <w:r w:rsidR="00090798">
              <w:rPr>
                <w:rFonts w:asciiTheme="minorEastAsia" w:eastAsiaTheme="minorEastAsia" w:hAnsiTheme="minorEastAsia" w:hint="eastAsia"/>
                <w:b/>
                <w:sz w:val="32"/>
                <w:szCs w:val="44"/>
              </w:rPr>
              <w:t>位</w:t>
            </w:r>
            <w:r>
              <w:rPr>
                <w:rFonts w:asciiTheme="minorEastAsia" w:eastAsiaTheme="minorEastAsia" w:hAnsiTheme="minorEastAsia"/>
                <w:b/>
                <w:sz w:val="32"/>
                <w:szCs w:val="44"/>
              </w:rPr>
              <w:t>位：</w:t>
            </w:r>
          </w:p>
        </w:tc>
        <w:tc>
          <w:tcPr>
            <w:tcW w:w="5703" w:type="dxa"/>
            <w:tcBorders>
              <w:top w:val="nil"/>
              <w:left w:val="nil"/>
              <w:right w:val="nil"/>
            </w:tcBorders>
          </w:tcPr>
          <w:p w14:paraId="4A3E5282" w14:textId="77777777" w:rsidR="00F12B8D" w:rsidRDefault="007A28C6" w:rsidP="00ED670C">
            <w:pPr>
              <w:spacing w:line="360" w:lineRule="auto"/>
              <w:jc w:val="center"/>
              <w:rPr>
                <w:rFonts w:asciiTheme="minorEastAsia" w:eastAsiaTheme="minorEastAsia" w:hAnsiTheme="minorEastAsia"/>
                <w:b/>
                <w:sz w:val="32"/>
                <w:szCs w:val="44"/>
              </w:rPr>
            </w:pPr>
            <w:r>
              <w:rPr>
                <w:rFonts w:asciiTheme="minorEastAsia" w:eastAsiaTheme="minorEastAsia" w:hAnsiTheme="minorEastAsia" w:hint="eastAsia"/>
                <w:b/>
                <w:sz w:val="32"/>
                <w:szCs w:val="44"/>
              </w:rPr>
              <w:t>中国</w:t>
            </w:r>
            <w:r>
              <w:rPr>
                <w:rFonts w:asciiTheme="minorEastAsia" w:eastAsiaTheme="minorEastAsia" w:hAnsiTheme="minorEastAsia"/>
                <w:b/>
                <w:sz w:val="32"/>
                <w:szCs w:val="44"/>
              </w:rPr>
              <w:t>移动通信集团辽宁有限公司</w:t>
            </w:r>
          </w:p>
        </w:tc>
      </w:tr>
      <w:tr w:rsidR="00F12B8D" w14:paraId="76EF05E1" w14:textId="77777777">
        <w:trPr>
          <w:trHeight w:hRule="exact" w:val="567"/>
          <w:jc w:val="center"/>
        </w:trPr>
        <w:tc>
          <w:tcPr>
            <w:tcW w:w="1704" w:type="dxa"/>
            <w:tcBorders>
              <w:top w:val="nil"/>
              <w:left w:val="nil"/>
              <w:bottom w:val="nil"/>
              <w:right w:val="nil"/>
            </w:tcBorders>
          </w:tcPr>
          <w:p w14:paraId="40EF9DCD" w14:textId="46D7F0D6" w:rsidR="00F12B8D" w:rsidRDefault="0047773D">
            <w:pPr>
              <w:wordWrap w:val="0"/>
              <w:spacing w:line="360" w:lineRule="auto"/>
              <w:jc w:val="right"/>
              <w:rPr>
                <w:rFonts w:asciiTheme="minorEastAsia" w:eastAsiaTheme="minorEastAsia" w:hAnsiTheme="minorEastAsia"/>
                <w:b/>
                <w:sz w:val="32"/>
                <w:szCs w:val="44"/>
              </w:rPr>
            </w:pPr>
            <w:r>
              <w:rPr>
                <w:rFonts w:asciiTheme="minorEastAsia" w:eastAsiaTheme="minorEastAsia" w:hAnsiTheme="minorEastAsia"/>
                <w:b/>
                <w:sz w:val="32"/>
                <w:szCs w:val="44"/>
              </w:rPr>
              <w:t>业务名称</w:t>
            </w:r>
            <w:r w:rsidR="00090798">
              <w:rPr>
                <w:rFonts w:asciiTheme="minorEastAsia" w:eastAsiaTheme="minorEastAsia" w:hAnsiTheme="minorEastAsia" w:hint="eastAsia"/>
                <w:b/>
                <w:sz w:val="32"/>
                <w:szCs w:val="44"/>
              </w:rPr>
              <w:t>称</w:t>
            </w:r>
            <w:r>
              <w:rPr>
                <w:rFonts w:asciiTheme="minorEastAsia" w:eastAsiaTheme="minorEastAsia" w:hAnsiTheme="minorEastAsia"/>
                <w:b/>
                <w:sz w:val="32"/>
                <w:szCs w:val="44"/>
              </w:rPr>
              <w:t>：</w:t>
            </w:r>
          </w:p>
        </w:tc>
        <w:tc>
          <w:tcPr>
            <w:tcW w:w="5703" w:type="dxa"/>
            <w:tcBorders>
              <w:left w:val="nil"/>
              <w:right w:val="nil"/>
            </w:tcBorders>
          </w:tcPr>
          <w:p w14:paraId="43859697" w14:textId="77777777" w:rsidR="00F12B8D" w:rsidRDefault="00ED670C">
            <w:pPr>
              <w:spacing w:line="360" w:lineRule="auto"/>
              <w:jc w:val="center"/>
              <w:rPr>
                <w:rFonts w:asciiTheme="minorEastAsia" w:eastAsiaTheme="minorEastAsia" w:hAnsiTheme="minorEastAsia"/>
                <w:b/>
                <w:sz w:val="32"/>
                <w:szCs w:val="44"/>
              </w:rPr>
            </w:pPr>
            <w:r w:rsidRPr="00ED670C">
              <w:rPr>
                <w:rFonts w:asciiTheme="minorEastAsia" w:eastAsiaTheme="minorEastAsia" w:hAnsiTheme="minorEastAsia" w:hint="eastAsia"/>
                <w:b/>
                <w:sz w:val="32"/>
                <w:szCs w:val="44"/>
              </w:rPr>
              <w:t>智慧旅游</w:t>
            </w:r>
          </w:p>
        </w:tc>
      </w:tr>
    </w:tbl>
    <w:p w14:paraId="4AC17F93" w14:textId="77777777" w:rsidR="00F12B8D" w:rsidRDefault="00F12B8D">
      <w:pPr>
        <w:spacing w:beforeLines="100" w:before="312" w:afterLines="100" w:after="312" w:line="480" w:lineRule="auto"/>
        <w:jc w:val="center"/>
        <w:rPr>
          <w:rFonts w:asciiTheme="minorEastAsia" w:eastAsiaTheme="minorEastAsia" w:hAnsiTheme="minorEastAsia"/>
          <w:b/>
          <w:sz w:val="32"/>
          <w:szCs w:val="44"/>
        </w:rPr>
      </w:pPr>
    </w:p>
    <w:p w14:paraId="7C480789"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72560A81" w14:textId="77777777" w:rsidR="00F12B8D" w:rsidRDefault="00F12B8D">
      <w:pPr>
        <w:spacing w:beforeLines="100" w:before="312" w:afterLines="100" w:after="312" w:line="480" w:lineRule="auto"/>
        <w:jc w:val="center"/>
        <w:rPr>
          <w:rFonts w:asciiTheme="minorEastAsia" w:eastAsiaTheme="minorEastAsia" w:hAnsiTheme="minorEastAsia"/>
          <w:b/>
          <w:sz w:val="44"/>
          <w:szCs w:val="44"/>
        </w:rPr>
      </w:pPr>
    </w:p>
    <w:p w14:paraId="69DDDAE4" w14:textId="77777777" w:rsidR="00F12B8D" w:rsidRDefault="0047773D">
      <w:pPr>
        <w:jc w:val="center"/>
        <w:rPr>
          <w:rFonts w:asciiTheme="minorEastAsia" w:eastAsiaTheme="minorEastAsia" w:hAnsiTheme="minorEastAsia"/>
          <w:b/>
          <w:sz w:val="32"/>
          <w:szCs w:val="32"/>
        </w:rPr>
      </w:pPr>
      <w:r>
        <w:rPr>
          <w:rFonts w:asciiTheme="minorEastAsia" w:eastAsiaTheme="minorEastAsia" w:hAnsiTheme="minorEastAsia"/>
          <w:b/>
          <w:sz w:val="32"/>
          <w:szCs w:val="32"/>
        </w:rPr>
        <w:t>评估单位：国家计算机网络与信息安全管理中心</w:t>
      </w:r>
    </w:p>
    <w:p w14:paraId="7F23498C" w14:textId="77777777" w:rsidR="00F12B8D" w:rsidRDefault="0047773D">
      <w:pPr>
        <w:jc w:val="center"/>
        <w:rPr>
          <w:rFonts w:asciiTheme="minorEastAsia" w:eastAsiaTheme="minorEastAsia" w:hAnsiTheme="minorEastAsia"/>
          <w:b/>
          <w:sz w:val="32"/>
          <w:szCs w:val="32"/>
        </w:rPr>
      </w:pPr>
      <w:r>
        <w:rPr>
          <w:rFonts w:asciiTheme="minorEastAsia" w:eastAsiaTheme="minorEastAsia" w:hAnsiTheme="minorEastAsia"/>
          <w:b/>
          <w:sz w:val="32"/>
          <w:szCs w:val="32"/>
        </w:rPr>
        <w:t>201</w:t>
      </w:r>
      <w:r>
        <w:rPr>
          <w:rFonts w:asciiTheme="minorEastAsia" w:eastAsiaTheme="minorEastAsia" w:hAnsiTheme="minorEastAsia" w:hint="eastAsia"/>
          <w:b/>
          <w:sz w:val="32"/>
          <w:szCs w:val="32"/>
        </w:rPr>
        <w:t>8</w:t>
      </w:r>
      <w:r>
        <w:rPr>
          <w:rFonts w:asciiTheme="minorEastAsia" w:eastAsiaTheme="minorEastAsia" w:hAnsiTheme="minorEastAsia"/>
          <w:b/>
          <w:sz w:val="32"/>
          <w:szCs w:val="32"/>
        </w:rPr>
        <w:t>年</w:t>
      </w:r>
      <w:r w:rsidR="00ED670C">
        <w:rPr>
          <w:rFonts w:asciiTheme="minorEastAsia" w:eastAsiaTheme="minorEastAsia" w:hAnsiTheme="minorEastAsia"/>
          <w:b/>
          <w:sz w:val="32"/>
          <w:szCs w:val="32"/>
        </w:rPr>
        <w:t>11</w:t>
      </w:r>
      <w:r>
        <w:rPr>
          <w:rFonts w:asciiTheme="minorEastAsia" w:eastAsiaTheme="minorEastAsia" w:hAnsiTheme="minorEastAsia"/>
          <w:b/>
          <w:sz w:val="32"/>
          <w:szCs w:val="32"/>
        </w:rPr>
        <w:t>月</w:t>
      </w:r>
    </w:p>
    <w:p w14:paraId="07C96F35" w14:textId="77777777" w:rsidR="00F12B8D" w:rsidRDefault="00F12B8D">
      <w:pPr>
        <w:jc w:val="center"/>
        <w:rPr>
          <w:rFonts w:eastAsia="仿宋_GB2312"/>
          <w:b/>
          <w:sz w:val="32"/>
          <w:szCs w:val="32"/>
        </w:rPr>
        <w:sectPr w:rsidR="00F12B8D">
          <w:headerReference w:type="even" r:id="rId9"/>
          <w:headerReference w:type="default" r:id="rId10"/>
          <w:footerReference w:type="default" r:id="rId11"/>
          <w:headerReference w:type="first" r:id="rId12"/>
          <w:pgSz w:w="11906" w:h="16838"/>
          <w:pgMar w:top="1440" w:right="1797" w:bottom="1440" w:left="1287" w:header="851" w:footer="992" w:gutter="0"/>
          <w:cols w:space="425"/>
          <w:docGrid w:type="lines" w:linePitch="312"/>
        </w:sectPr>
      </w:pPr>
    </w:p>
    <w:sdt>
      <w:sdtPr>
        <w:rPr>
          <w:rFonts w:ascii="Times New Roman" w:eastAsia="仿宋_GB2312" w:hAnsi="Times New Roman" w:cs="Times New Roman"/>
          <w:b w:val="0"/>
          <w:bCs w:val="0"/>
          <w:caps/>
          <w:smallCaps/>
          <w:color w:val="auto"/>
          <w:kern w:val="2"/>
          <w:lang w:val="zh-CN"/>
        </w:rPr>
        <w:id w:val="-394050547"/>
        <w:docPartObj>
          <w:docPartGallery w:val="Table of Contents"/>
          <w:docPartUnique/>
        </w:docPartObj>
      </w:sdtPr>
      <w:sdtEndPr>
        <w:rPr>
          <w:b/>
          <w:bCs/>
          <w:smallCaps w:val="0"/>
        </w:rPr>
      </w:sdtEndPr>
      <w:sdtContent>
        <w:p w14:paraId="55BBF4BB" w14:textId="77777777" w:rsidR="00F12B8D" w:rsidRDefault="0047773D">
          <w:pPr>
            <w:pStyle w:val="TOC1"/>
            <w:spacing w:before="0" w:line="540" w:lineRule="exact"/>
            <w:jc w:val="center"/>
            <w:rPr>
              <w:rFonts w:ascii="Times New Roman" w:hAnsi="Times New Roman" w:cs="Times New Roman"/>
              <w:sz w:val="36"/>
              <w:szCs w:val="36"/>
            </w:rPr>
          </w:pPr>
          <w:r>
            <w:rPr>
              <w:rFonts w:ascii="Times New Roman" w:hAnsi="Times New Roman" w:cs="Times New Roman"/>
              <w:color w:val="auto"/>
              <w:sz w:val="36"/>
              <w:szCs w:val="36"/>
              <w:lang w:val="zh-CN"/>
            </w:rPr>
            <w:t>目录</w:t>
          </w:r>
        </w:p>
        <w:p w14:paraId="26A897C8" w14:textId="1E1875E3" w:rsidR="00F12B8D" w:rsidRDefault="0047773D">
          <w:pPr>
            <w:pStyle w:val="11"/>
            <w:rPr>
              <w:rFonts w:asciiTheme="minorHAnsi" w:eastAsiaTheme="minorEastAsia" w:cstheme="minorBidi"/>
              <w:b w:val="0"/>
              <w:bCs w:val="0"/>
              <w:caps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24603451" w:history="1">
            <w:r>
              <w:rPr>
                <w:rStyle w:val="aff7"/>
                <w:rFonts w:eastAsia="仿宋_GB2312"/>
                <w:noProof/>
              </w:rPr>
              <w:t xml:space="preserve">1 </w:t>
            </w:r>
            <w:r>
              <w:rPr>
                <w:rStyle w:val="aff7"/>
                <w:rFonts w:eastAsia="仿宋_GB2312"/>
                <w:noProof/>
              </w:rPr>
              <w:t>业务基本情况介绍</w:t>
            </w:r>
            <w:r>
              <w:rPr>
                <w:noProof/>
              </w:rPr>
              <w:tab/>
            </w:r>
            <w:r>
              <w:rPr>
                <w:noProof/>
              </w:rPr>
              <w:fldChar w:fldCharType="begin"/>
            </w:r>
            <w:r>
              <w:rPr>
                <w:noProof/>
              </w:rPr>
              <w:instrText xml:space="preserve"> PAGEREF _Toc524603451 \h </w:instrText>
            </w:r>
            <w:r>
              <w:rPr>
                <w:noProof/>
              </w:rPr>
            </w:r>
            <w:r>
              <w:rPr>
                <w:noProof/>
              </w:rPr>
              <w:fldChar w:fldCharType="separate"/>
            </w:r>
            <w:r w:rsidR="00CC0AC9">
              <w:rPr>
                <w:noProof/>
              </w:rPr>
              <w:t>3</w:t>
            </w:r>
            <w:r>
              <w:rPr>
                <w:noProof/>
              </w:rPr>
              <w:fldChar w:fldCharType="end"/>
            </w:r>
          </w:hyperlink>
        </w:p>
        <w:p w14:paraId="2CD39213" w14:textId="6963339F" w:rsidR="00F12B8D" w:rsidRDefault="00DB1061">
          <w:pPr>
            <w:pStyle w:val="21"/>
            <w:rPr>
              <w:rFonts w:asciiTheme="minorHAnsi" w:eastAsiaTheme="minorEastAsia" w:cstheme="minorBidi"/>
              <w:smallCaps w:val="0"/>
              <w:noProof/>
              <w:sz w:val="21"/>
              <w:szCs w:val="22"/>
            </w:rPr>
          </w:pPr>
          <w:hyperlink w:anchor="_Toc524603452" w:history="1">
            <w:r w:rsidR="0047773D">
              <w:rPr>
                <w:rStyle w:val="aff7"/>
                <w:rFonts w:eastAsia="仿宋_GB2312"/>
                <w:noProof/>
              </w:rPr>
              <w:t xml:space="preserve">1.1 </w:t>
            </w:r>
            <w:r w:rsidR="0047773D">
              <w:rPr>
                <w:rStyle w:val="aff7"/>
                <w:rFonts w:eastAsia="仿宋_GB2312"/>
                <w:noProof/>
              </w:rPr>
              <w:t>业务名称</w:t>
            </w:r>
            <w:r w:rsidR="0047773D">
              <w:rPr>
                <w:noProof/>
              </w:rPr>
              <w:tab/>
            </w:r>
            <w:r w:rsidR="0047773D">
              <w:rPr>
                <w:noProof/>
              </w:rPr>
              <w:fldChar w:fldCharType="begin"/>
            </w:r>
            <w:r w:rsidR="0047773D">
              <w:rPr>
                <w:noProof/>
              </w:rPr>
              <w:instrText xml:space="preserve"> PAGEREF _Toc524603452 \h </w:instrText>
            </w:r>
            <w:r w:rsidR="0047773D">
              <w:rPr>
                <w:noProof/>
              </w:rPr>
            </w:r>
            <w:r w:rsidR="0047773D">
              <w:rPr>
                <w:noProof/>
              </w:rPr>
              <w:fldChar w:fldCharType="separate"/>
            </w:r>
            <w:r w:rsidR="00CC0AC9">
              <w:rPr>
                <w:noProof/>
              </w:rPr>
              <w:t>3</w:t>
            </w:r>
            <w:r w:rsidR="0047773D">
              <w:rPr>
                <w:noProof/>
              </w:rPr>
              <w:fldChar w:fldCharType="end"/>
            </w:r>
          </w:hyperlink>
        </w:p>
        <w:p w14:paraId="4B97A224" w14:textId="7269A135" w:rsidR="00F12B8D" w:rsidRDefault="00DB1061">
          <w:pPr>
            <w:pStyle w:val="21"/>
            <w:rPr>
              <w:rFonts w:asciiTheme="minorHAnsi" w:eastAsiaTheme="minorEastAsia" w:cstheme="minorBidi"/>
              <w:smallCaps w:val="0"/>
              <w:noProof/>
              <w:sz w:val="21"/>
              <w:szCs w:val="22"/>
            </w:rPr>
          </w:pPr>
          <w:hyperlink w:anchor="_Toc524603453" w:history="1">
            <w:r w:rsidR="0047773D">
              <w:rPr>
                <w:rStyle w:val="aff7"/>
                <w:rFonts w:eastAsia="仿宋_GB2312"/>
                <w:noProof/>
              </w:rPr>
              <w:t xml:space="preserve">1.2 </w:t>
            </w:r>
            <w:r w:rsidR="0047773D">
              <w:rPr>
                <w:rStyle w:val="aff7"/>
                <w:rFonts w:eastAsia="仿宋_GB2312"/>
                <w:noProof/>
              </w:rPr>
              <w:t>业务功能介绍</w:t>
            </w:r>
            <w:r w:rsidR="0047773D">
              <w:rPr>
                <w:noProof/>
              </w:rPr>
              <w:tab/>
            </w:r>
            <w:r w:rsidR="0047773D">
              <w:rPr>
                <w:noProof/>
              </w:rPr>
              <w:fldChar w:fldCharType="begin"/>
            </w:r>
            <w:r w:rsidR="0047773D">
              <w:rPr>
                <w:noProof/>
              </w:rPr>
              <w:instrText xml:space="preserve"> PAGEREF _Toc524603453 \h </w:instrText>
            </w:r>
            <w:r w:rsidR="0047773D">
              <w:rPr>
                <w:noProof/>
              </w:rPr>
            </w:r>
            <w:r w:rsidR="0047773D">
              <w:rPr>
                <w:noProof/>
              </w:rPr>
              <w:fldChar w:fldCharType="separate"/>
            </w:r>
            <w:r w:rsidR="00CC0AC9">
              <w:rPr>
                <w:noProof/>
              </w:rPr>
              <w:t>3</w:t>
            </w:r>
            <w:r w:rsidR="0047773D">
              <w:rPr>
                <w:noProof/>
              </w:rPr>
              <w:fldChar w:fldCharType="end"/>
            </w:r>
          </w:hyperlink>
        </w:p>
        <w:p w14:paraId="1334249C" w14:textId="7D54EFEF" w:rsidR="00F12B8D" w:rsidRDefault="00DB1061">
          <w:pPr>
            <w:pStyle w:val="21"/>
            <w:rPr>
              <w:rFonts w:asciiTheme="minorHAnsi" w:eastAsiaTheme="minorEastAsia" w:cstheme="minorBidi"/>
              <w:smallCaps w:val="0"/>
              <w:noProof/>
              <w:sz w:val="21"/>
              <w:szCs w:val="22"/>
            </w:rPr>
          </w:pPr>
          <w:hyperlink w:anchor="_Toc524603454" w:history="1">
            <w:r w:rsidR="0047773D">
              <w:rPr>
                <w:rStyle w:val="aff7"/>
                <w:rFonts w:eastAsia="仿宋_GB2312"/>
                <w:noProof/>
              </w:rPr>
              <w:t>1.3</w:t>
            </w:r>
            <w:r w:rsidR="0047773D">
              <w:rPr>
                <w:rStyle w:val="aff7"/>
                <w:rFonts w:eastAsia="仿宋_GB2312"/>
                <w:noProof/>
              </w:rPr>
              <w:t>技术实现方式介绍</w:t>
            </w:r>
            <w:r w:rsidR="0047773D">
              <w:rPr>
                <w:noProof/>
              </w:rPr>
              <w:tab/>
            </w:r>
            <w:r w:rsidR="0047773D">
              <w:rPr>
                <w:noProof/>
              </w:rPr>
              <w:fldChar w:fldCharType="begin"/>
            </w:r>
            <w:r w:rsidR="0047773D">
              <w:rPr>
                <w:noProof/>
              </w:rPr>
              <w:instrText xml:space="preserve"> PAGEREF _Toc524603454 \h </w:instrText>
            </w:r>
            <w:r w:rsidR="0047773D">
              <w:rPr>
                <w:noProof/>
              </w:rPr>
            </w:r>
            <w:r w:rsidR="0047773D">
              <w:rPr>
                <w:noProof/>
              </w:rPr>
              <w:fldChar w:fldCharType="separate"/>
            </w:r>
            <w:r w:rsidR="00CC0AC9">
              <w:rPr>
                <w:noProof/>
              </w:rPr>
              <w:t>3</w:t>
            </w:r>
            <w:r w:rsidR="0047773D">
              <w:rPr>
                <w:noProof/>
              </w:rPr>
              <w:fldChar w:fldCharType="end"/>
            </w:r>
          </w:hyperlink>
        </w:p>
        <w:p w14:paraId="526D2CDE" w14:textId="281D906D" w:rsidR="00F12B8D" w:rsidRDefault="00DB1061">
          <w:pPr>
            <w:pStyle w:val="21"/>
            <w:rPr>
              <w:rFonts w:asciiTheme="minorHAnsi" w:eastAsiaTheme="minorEastAsia" w:cstheme="minorBidi"/>
              <w:smallCaps w:val="0"/>
              <w:noProof/>
              <w:sz w:val="21"/>
              <w:szCs w:val="22"/>
            </w:rPr>
          </w:pPr>
          <w:hyperlink w:anchor="_Toc524603455" w:history="1">
            <w:r w:rsidR="0047773D">
              <w:rPr>
                <w:rStyle w:val="aff7"/>
                <w:rFonts w:eastAsia="仿宋_GB2312"/>
                <w:noProof/>
              </w:rPr>
              <w:t>1.4</w:t>
            </w:r>
            <w:r w:rsidR="0047773D">
              <w:rPr>
                <w:rStyle w:val="aff7"/>
                <w:rFonts w:eastAsia="仿宋_GB2312"/>
                <w:noProof/>
              </w:rPr>
              <w:t>（预期）用户规模</w:t>
            </w:r>
            <w:r w:rsidR="0047773D">
              <w:rPr>
                <w:noProof/>
              </w:rPr>
              <w:tab/>
            </w:r>
            <w:r w:rsidR="0047773D">
              <w:rPr>
                <w:noProof/>
              </w:rPr>
              <w:fldChar w:fldCharType="begin"/>
            </w:r>
            <w:r w:rsidR="0047773D">
              <w:rPr>
                <w:noProof/>
              </w:rPr>
              <w:instrText xml:space="preserve"> PAGEREF _Toc524603455 \h </w:instrText>
            </w:r>
            <w:r w:rsidR="0047773D">
              <w:rPr>
                <w:noProof/>
              </w:rPr>
            </w:r>
            <w:r w:rsidR="0047773D">
              <w:rPr>
                <w:noProof/>
              </w:rPr>
              <w:fldChar w:fldCharType="separate"/>
            </w:r>
            <w:r w:rsidR="00CC0AC9">
              <w:rPr>
                <w:noProof/>
              </w:rPr>
              <w:t>6</w:t>
            </w:r>
            <w:r w:rsidR="0047773D">
              <w:rPr>
                <w:noProof/>
              </w:rPr>
              <w:fldChar w:fldCharType="end"/>
            </w:r>
          </w:hyperlink>
        </w:p>
        <w:p w14:paraId="415F2354" w14:textId="0AB96E90" w:rsidR="00F12B8D" w:rsidRDefault="00DB1061">
          <w:pPr>
            <w:pStyle w:val="21"/>
            <w:rPr>
              <w:rFonts w:asciiTheme="minorHAnsi" w:eastAsiaTheme="minorEastAsia" w:cstheme="minorBidi"/>
              <w:smallCaps w:val="0"/>
              <w:noProof/>
              <w:sz w:val="21"/>
              <w:szCs w:val="22"/>
            </w:rPr>
          </w:pPr>
          <w:hyperlink w:anchor="_Toc524603456" w:history="1">
            <w:r w:rsidR="0047773D">
              <w:rPr>
                <w:rStyle w:val="aff7"/>
                <w:rFonts w:eastAsia="仿宋_GB2312"/>
                <w:noProof/>
              </w:rPr>
              <w:t xml:space="preserve">1.5 </w:t>
            </w:r>
            <w:r w:rsidR="0047773D">
              <w:rPr>
                <w:rStyle w:val="aff7"/>
                <w:rFonts w:eastAsia="仿宋_GB2312"/>
                <w:noProof/>
              </w:rPr>
              <w:t>市场发展情况</w:t>
            </w:r>
            <w:r w:rsidR="0047773D">
              <w:rPr>
                <w:noProof/>
              </w:rPr>
              <w:tab/>
            </w:r>
            <w:r w:rsidR="0047773D">
              <w:rPr>
                <w:noProof/>
              </w:rPr>
              <w:fldChar w:fldCharType="begin"/>
            </w:r>
            <w:r w:rsidR="0047773D">
              <w:rPr>
                <w:noProof/>
              </w:rPr>
              <w:instrText xml:space="preserve"> PAGEREF _Toc524603456 \h </w:instrText>
            </w:r>
            <w:r w:rsidR="0047773D">
              <w:rPr>
                <w:noProof/>
              </w:rPr>
            </w:r>
            <w:r w:rsidR="0047773D">
              <w:rPr>
                <w:noProof/>
              </w:rPr>
              <w:fldChar w:fldCharType="separate"/>
            </w:r>
            <w:r w:rsidR="00CC0AC9">
              <w:rPr>
                <w:noProof/>
              </w:rPr>
              <w:t>6</w:t>
            </w:r>
            <w:r w:rsidR="0047773D">
              <w:rPr>
                <w:noProof/>
              </w:rPr>
              <w:fldChar w:fldCharType="end"/>
            </w:r>
          </w:hyperlink>
        </w:p>
        <w:p w14:paraId="79DB2FD1" w14:textId="728B8DD1" w:rsidR="00F12B8D" w:rsidRDefault="00DB1061">
          <w:pPr>
            <w:pStyle w:val="11"/>
            <w:rPr>
              <w:rFonts w:asciiTheme="minorHAnsi" w:eastAsiaTheme="minorEastAsia" w:cstheme="minorBidi"/>
              <w:b w:val="0"/>
              <w:bCs w:val="0"/>
              <w:caps w:val="0"/>
              <w:noProof/>
              <w:sz w:val="21"/>
              <w:szCs w:val="22"/>
            </w:rPr>
          </w:pPr>
          <w:hyperlink w:anchor="_Toc524603457" w:history="1">
            <w:r w:rsidR="0047773D">
              <w:rPr>
                <w:rStyle w:val="aff7"/>
                <w:rFonts w:eastAsia="仿宋_GB2312"/>
                <w:noProof/>
              </w:rPr>
              <w:t xml:space="preserve">2 </w:t>
            </w:r>
            <w:r w:rsidR="0047773D">
              <w:rPr>
                <w:rStyle w:val="aff7"/>
                <w:rFonts w:eastAsia="仿宋_GB2312"/>
                <w:noProof/>
              </w:rPr>
              <w:t>安全评估情况</w:t>
            </w:r>
            <w:r w:rsidR="0047773D">
              <w:rPr>
                <w:noProof/>
              </w:rPr>
              <w:tab/>
            </w:r>
            <w:r w:rsidR="0047773D">
              <w:rPr>
                <w:noProof/>
              </w:rPr>
              <w:fldChar w:fldCharType="begin"/>
            </w:r>
            <w:r w:rsidR="0047773D">
              <w:rPr>
                <w:noProof/>
              </w:rPr>
              <w:instrText xml:space="preserve"> PAGEREF _Toc524603457 \h </w:instrText>
            </w:r>
            <w:r w:rsidR="0047773D">
              <w:rPr>
                <w:noProof/>
              </w:rPr>
            </w:r>
            <w:r w:rsidR="0047773D">
              <w:rPr>
                <w:noProof/>
              </w:rPr>
              <w:fldChar w:fldCharType="separate"/>
            </w:r>
            <w:r w:rsidR="00CC0AC9">
              <w:rPr>
                <w:noProof/>
              </w:rPr>
              <w:t>6</w:t>
            </w:r>
            <w:r w:rsidR="0047773D">
              <w:rPr>
                <w:noProof/>
              </w:rPr>
              <w:fldChar w:fldCharType="end"/>
            </w:r>
          </w:hyperlink>
        </w:p>
        <w:p w14:paraId="68C6711D" w14:textId="37196D49" w:rsidR="00F12B8D" w:rsidRDefault="00DB1061">
          <w:pPr>
            <w:pStyle w:val="21"/>
            <w:rPr>
              <w:rFonts w:asciiTheme="minorHAnsi" w:eastAsiaTheme="minorEastAsia" w:cstheme="minorBidi"/>
              <w:smallCaps w:val="0"/>
              <w:noProof/>
              <w:sz w:val="21"/>
              <w:szCs w:val="22"/>
            </w:rPr>
          </w:pPr>
          <w:hyperlink w:anchor="_Toc524603458" w:history="1">
            <w:r w:rsidR="0047773D">
              <w:rPr>
                <w:rStyle w:val="aff7"/>
                <w:rFonts w:eastAsia="仿宋_GB2312"/>
                <w:noProof/>
              </w:rPr>
              <w:t xml:space="preserve">2.1 </w:t>
            </w:r>
            <w:r w:rsidR="0047773D">
              <w:rPr>
                <w:rStyle w:val="aff7"/>
                <w:rFonts w:eastAsia="仿宋_GB2312"/>
                <w:noProof/>
              </w:rPr>
              <w:t>安全评估情况概述</w:t>
            </w:r>
            <w:r w:rsidR="0047773D">
              <w:rPr>
                <w:noProof/>
              </w:rPr>
              <w:tab/>
            </w:r>
            <w:r w:rsidR="0047773D">
              <w:rPr>
                <w:noProof/>
              </w:rPr>
              <w:fldChar w:fldCharType="begin"/>
            </w:r>
            <w:r w:rsidR="0047773D">
              <w:rPr>
                <w:noProof/>
              </w:rPr>
              <w:instrText xml:space="preserve"> PAGEREF _Toc524603458 \h </w:instrText>
            </w:r>
            <w:r w:rsidR="0047773D">
              <w:rPr>
                <w:noProof/>
              </w:rPr>
            </w:r>
            <w:r w:rsidR="0047773D">
              <w:rPr>
                <w:noProof/>
              </w:rPr>
              <w:fldChar w:fldCharType="separate"/>
            </w:r>
            <w:r w:rsidR="00CC0AC9">
              <w:rPr>
                <w:noProof/>
              </w:rPr>
              <w:t>7</w:t>
            </w:r>
            <w:r w:rsidR="0047773D">
              <w:rPr>
                <w:noProof/>
              </w:rPr>
              <w:fldChar w:fldCharType="end"/>
            </w:r>
          </w:hyperlink>
        </w:p>
        <w:p w14:paraId="1FEE600C" w14:textId="567B0E79" w:rsidR="00F12B8D" w:rsidRDefault="00DB1061">
          <w:pPr>
            <w:pStyle w:val="21"/>
            <w:rPr>
              <w:rFonts w:asciiTheme="minorHAnsi" w:eastAsiaTheme="minorEastAsia" w:cstheme="minorBidi"/>
              <w:smallCaps w:val="0"/>
              <w:noProof/>
              <w:sz w:val="21"/>
              <w:szCs w:val="22"/>
            </w:rPr>
          </w:pPr>
          <w:hyperlink w:anchor="_Toc524603459" w:history="1">
            <w:r w:rsidR="0047773D">
              <w:rPr>
                <w:rStyle w:val="aff7"/>
                <w:rFonts w:eastAsia="仿宋_GB2312"/>
                <w:noProof/>
              </w:rPr>
              <w:t xml:space="preserve">2.2 </w:t>
            </w:r>
            <w:r w:rsidR="0047773D">
              <w:rPr>
                <w:rStyle w:val="aff7"/>
                <w:rFonts w:eastAsia="仿宋_GB2312"/>
                <w:noProof/>
              </w:rPr>
              <w:t>评估人员组成</w:t>
            </w:r>
            <w:r w:rsidR="0047773D">
              <w:rPr>
                <w:noProof/>
              </w:rPr>
              <w:tab/>
            </w:r>
            <w:r w:rsidR="0047773D">
              <w:rPr>
                <w:noProof/>
              </w:rPr>
              <w:fldChar w:fldCharType="begin"/>
            </w:r>
            <w:r w:rsidR="0047773D">
              <w:rPr>
                <w:noProof/>
              </w:rPr>
              <w:instrText xml:space="preserve"> PAGEREF _Toc524603459 \h </w:instrText>
            </w:r>
            <w:r w:rsidR="0047773D">
              <w:rPr>
                <w:noProof/>
              </w:rPr>
            </w:r>
            <w:r w:rsidR="0047773D">
              <w:rPr>
                <w:noProof/>
              </w:rPr>
              <w:fldChar w:fldCharType="separate"/>
            </w:r>
            <w:r w:rsidR="00CC0AC9">
              <w:rPr>
                <w:noProof/>
              </w:rPr>
              <w:t>11</w:t>
            </w:r>
            <w:r w:rsidR="0047773D">
              <w:rPr>
                <w:noProof/>
              </w:rPr>
              <w:fldChar w:fldCharType="end"/>
            </w:r>
          </w:hyperlink>
        </w:p>
        <w:p w14:paraId="16E75F2A" w14:textId="4085D213" w:rsidR="00F12B8D" w:rsidRDefault="00DB1061">
          <w:pPr>
            <w:pStyle w:val="21"/>
            <w:rPr>
              <w:rFonts w:asciiTheme="minorHAnsi" w:eastAsiaTheme="minorEastAsia" w:cstheme="minorBidi"/>
              <w:smallCaps w:val="0"/>
              <w:noProof/>
              <w:sz w:val="21"/>
              <w:szCs w:val="22"/>
            </w:rPr>
          </w:pPr>
          <w:hyperlink w:anchor="_Toc524603460" w:history="1">
            <w:r w:rsidR="0047773D">
              <w:rPr>
                <w:rStyle w:val="aff7"/>
                <w:rFonts w:eastAsia="仿宋_GB2312"/>
                <w:noProof/>
              </w:rPr>
              <w:t xml:space="preserve">2.3 </w:t>
            </w:r>
            <w:r w:rsidR="0047773D">
              <w:rPr>
                <w:rStyle w:val="aff7"/>
                <w:rFonts w:eastAsia="仿宋_GB2312"/>
                <w:noProof/>
              </w:rPr>
              <w:t>评估实施流程</w:t>
            </w:r>
            <w:r w:rsidR="0047773D">
              <w:rPr>
                <w:noProof/>
              </w:rPr>
              <w:tab/>
            </w:r>
            <w:r w:rsidR="0047773D">
              <w:rPr>
                <w:noProof/>
              </w:rPr>
              <w:fldChar w:fldCharType="begin"/>
            </w:r>
            <w:r w:rsidR="0047773D">
              <w:rPr>
                <w:noProof/>
              </w:rPr>
              <w:instrText xml:space="preserve"> PAGEREF _Toc524603460 \h </w:instrText>
            </w:r>
            <w:r w:rsidR="0047773D">
              <w:rPr>
                <w:noProof/>
              </w:rPr>
            </w:r>
            <w:r w:rsidR="0047773D">
              <w:rPr>
                <w:noProof/>
              </w:rPr>
              <w:fldChar w:fldCharType="separate"/>
            </w:r>
            <w:r w:rsidR="00CC0AC9">
              <w:rPr>
                <w:noProof/>
              </w:rPr>
              <w:t>11</w:t>
            </w:r>
            <w:r w:rsidR="0047773D">
              <w:rPr>
                <w:noProof/>
              </w:rPr>
              <w:fldChar w:fldCharType="end"/>
            </w:r>
          </w:hyperlink>
        </w:p>
        <w:p w14:paraId="453A8794" w14:textId="67C0D28E" w:rsidR="00F12B8D" w:rsidRDefault="00DB1061">
          <w:pPr>
            <w:pStyle w:val="11"/>
            <w:rPr>
              <w:rFonts w:asciiTheme="minorHAnsi" w:eastAsiaTheme="minorEastAsia" w:cstheme="minorBidi"/>
              <w:b w:val="0"/>
              <w:bCs w:val="0"/>
              <w:caps w:val="0"/>
              <w:noProof/>
              <w:sz w:val="21"/>
              <w:szCs w:val="22"/>
            </w:rPr>
          </w:pPr>
          <w:hyperlink w:anchor="_Toc524603461" w:history="1">
            <w:r w:rsidR="0047773D">
              <w:rPr>
                <w:rStyle w:val="aff7"/>
                <w:rFonts w:eastAsia="仿宋_GB2312"/>
                <w:noProof/>
              </w:rPr>
              <w:t xml:space="preserve">3 </w:t>
            </w:r>
            <w:r w:rsidR="0047773D">
              <w:rPr>
                <w:rStyle w:val="aff7"/>
                <w:rFonts w:eastAsia="仿宋_GB2312"/>
                <w:noProof/>
              </w:rPr>
              <w:t>业务安全风险分析</w:t>
            </w:r>
            <w:r w:rsidR="0047773D">
              <w:rPr>
                <w:noProof/>
              </w:rPr>
              <w:tab/>
            </w:r>
            <w:r w:rsidR="0047773D">
              <w:rPr>
                <w:noProof/>
              </w:rPr>
              <w:fldChar w:fldCharType="begin"/>
            </w:r>
            <w:r w:rsidR="0047773D">
              <w:rPr>
                <w:noProof/>
              </w:rPr>
              <w:instrText xml:space="preserve"> PAGEREF _Toc524603461 \h </w:instrText>
            </w:r>
            <w:r w:rsidR="0047773D">
              <w:rPr>
                <w:noProof/>
              </w:rPr>
            </w:r>
            <w:r w:rsidR="0047773D">
              <w:rPr>
                <w:noProof/>
              </w:rPr>
              <w:fldChar w:fldCharType="separate"/>
            </w:r>
            <w:r w:rsidR="00CC0AC9">
              <w:rPr>
                <w:noProof/>
              </w:rPr>
              <w:t>12</w:t>
            </w:r>
            <w:r w:rsidR="0047773D">
              <w:rPr>
                <w:noProof/>
              </w:rPr>
              <w:fldChar w:fldCharType="end"/>
            </w:r>
          </w:hyperlink>
        </w:p>
        <w:p w14:paraId="717010E1" w14:textId="0A02A1CE" w:rsidR="00F12B8D" w:rsidRDefault="00DB1061">
          <w:pPr>
            <w:pStyle w:val="21"/>
            <w:rPr>
              <w:rFonts w:asciiTheme="minorHAnsi" w:eastAsiaTheme="minorEastAsia" w:cstheme="minorBidi"/>
              <w:smallCaps w:val="0"/>
              <w:noProof/>
              <w:sz w:val="21"/>
              <w:szCs w:val="22"/>
            </w:rPr>
          </w:pPr>
          <w:hyperlink w:anchor="_Toc524603462" w:history="1">
            <w:r w:rsidR="0047773D">
              <w:rPr>
                <w:rStyle w:val="aff7"/>
                <w:rFonts w:eastAsia="仿宋_GB2312"/>
                <w:noProof/>
              </w:rPr>
              <w:t xml:space="preserve">3.1 </w:t>
            </w:r>
            <w:r w:rsidR="0047773D">
              <w:rPr>
                <w:rStyle w:val="aff7"/>
                <w:rFonts w:eastAsia="仿宋_GB2312"/>
                <w:noProof/>
              </w:rPr>
              <w:t>安全风险分析表</w:t>
            </w:r>
            <w:r w:rsidR="0047773D">
              <w:rPr>
                <w:noProof/>
              </w:rPr>
              <w:tab/>
            </w:r>
            <w:r w:rsidR="0047773D">
              <w:rPr>
                <w:noProof/>
              </w:rPr>
              <w:fldChar w:fldCharType="begin"/>
            </w:r>
            <w:r w:rsidR="0047773D">
              <w:rPr>
                <w:noProof/>
              </w:rPr>
              <w:instrText xml:space="preserve"> PAGEREF _Toc524603462 \h </w:instrText>
            </w:r>
            <w:r w:rsidR="0047773D">
              <w:rPr>
                <w:noProof/>
              </w:rPr>
            </w:r>
            <w:r w:rsidR="0047773D">
              <w:rPr>
                <w:noProof/>
              </w:rPr>
              <w:fldChar w:fldCharType="separate"/>
            </w:r>
            <w:r w:rsidR="00CC0AC9">
              <w:rPr>
                <w:noProof/>
              </w:rPr>
              <w:t>12</w:t>
            </w:r>
            <w:r w:rsidR="0047773D">
              <w:rPr>
                <w:noProof/>
              </w:rPr>
              <w:fldChar w:fldCharType="end"/>
            </w:r>
          </w:hyperlink>
        </w:p>
        <w:p w14:paraId="734478F4" w14:textId="5BC5D5E8" w:rsidR="00F12B8D" w:rsidRDefault="00DB1061">
          <w:pPr>
            <w:pStyle w:val="21"/>
            <w:rPr>
              <w:rFonts w:asciiTheme="minorHAnsi" w:eastAsiaTheme="minorEastAsia" w:cstheme="minorBidi"/>
              <w:smallCaps w:val="0"/>
              <w:noProof/>
              <w:sz w:val="21"/>
              <w:szCs w:val="22"/>
            </w:rPr>
          </w:pPr>
          <w:hyperlink w:anchor="_Toc524603463" w:history="1">
            <w:r w:rsidR="0047773D">
              <w:rPr>
                <w:rStyle w:val="aff7"/>
                <w:rFonts w:eastAsia="仿宋_GB2312"/>
                <w:noProof/>
              </w:rPr>
              <w:t xml:space="preserve">3.2 </w:t>
            </w:r>
            <w:r w:rsidR="0047773D">
              <w:rPr>
                <w:rStyle w:val="aff7"/>
                <w:rFonts w:eastAsia="仿宋_GB2312"/>
                <w:noProof/>
              </w:rPr>
              <w:t>风险说明</w:t>
            </w:r>
            <w:r w:rsidR="0047773D">
              <w:rPr>
                <w:noProof/>
              </w:rPr>
              <w:tab/>
            </w:r>
            <w:r w:rsidR="0047773D">
              <w:rPr>
                <w:noProof/>
              </w:rPr>
              <w:fldChar w:fldCharType="begin"/>
            </w:r>
            <w:r w:rsidR="0047773D">
              <w:rPr>
                <w:noProof/>
              </w:rPr>
              <w:instrText xml:space="preserve"> PAGEREF _Toc524603463 \h </w:instrText>
            </w:r>
            <w:r w:rsidR="0047773D">
              <w:rPr>
                <w:noProof/>
              </w:rPr>
            </w:r>
            <w:r w:rsidR="0047773D">
              <w:rPr>
                <w:noProof/>
              </w:rPr>
              <w:fldChar w:fldCharType="separate"/>
            </w:r>
            <w:r w:rsidR="00CC0AC9">
              <w:rPr>
                <w:noProof/>
              </w:rPr>
              <w:t>18</w:t>
            </w:r>
            <w:r w:rsidR="0047773D">
              <w:rPr>
                <w:noProof/>
              </w:rPr>
              <w:fldChar w:fldCharType="end"/>
            </w:r>
          </w:hyperlink>
        </w:p>
        <w:p w14:paraId="24E1142A" w14:textId="18B12889" w:rsidR="00F12B8D" w:rsidRDefault="00DB1061">
          <w:pPr>
            <w:pStyle w:val="11"/>
            <w:rPr>
              <w:rFonts w:asciiTheme="minorHAnsi" w:eastAsiaTheme="minorEastAsia" w:cstheme="minorBidi"/>
              <w:b w:val="0"/>
              <w:bCs w:val="0"/>
              <w:caps w:val="0"/>
              <w:noProof/>
              <w:sz w:val="21"/>
              <w:szCs w:val="22"/>
            </w:rPr>
          </w:pPr>
          <w:hyperlink w:anchor="_Toc524603464" w:history="1">
            <w:r w:rsidR="0047773D">
              <w:rPr>
                <w:rStyle w:val="aff7"/>
                <w:rFonts w:eastAsia="仿宋_GB2312"/>
                <w:noProof/>
              </w:rPr>
              <w:t xml:space="preserve">4 </w:t>
            </w:r>
            <w:r w:rsidR="0047773D">
              <w:rPr>
                <w:rStyle w:val="aff7"/>
                <w:rFonts w:eastAsia="仿宋_GB2312"/>
                <w:noProof/>
              </w:rPr>
              <w:t>配套安全管理措施</w:t>
            </w:r>
            <w:r w:rsidR="0047773D">
              <w:rPr>
                <w:noProof/>
              </w:rPr>
              <w:tab/>
            </w:r>
            <w:r w:rsidR="0047773D">
              <w:rPr>
                <w:noProof/>
              </w:rPr>
              <w:fldChar w:fldCharType="begin"/>
            </w:r>
            <w:r w:rsidR="0047773D">
              <w:rPr>
                <w:noProof/>
              </w:rPr>
              <w:instrText xml:space="preserve"> PAGEREF _Toc524603464 \h </w:instrText>
            </w:r>
            <w:r w:rsidR="0047773D">
              <w:rPr>
                <w:noProof/>
              </w:rPr>
            </w:r>
            <w:r w:rsidR="0047773D">
              <w:rPr>
                <w:noProof/>
              </w:rPr>
              <w:fldChar w:fldCharType="separate"/>
            </w:r>
            <w:r w:rsidR="00CC0AC9">
              <w:rPr>
                <w:noProof/>
              </w:rPr>
              <w:t>18</w:t>
            </w:r>
            <w:r w:rsidR="0047773D">
              <w:rPr>
                <w:noProof/>
              </w:rPr>
              <w:fldChar w:fldCharType="end"/>
            </w:r>
          </w:hyperlink>
        </w:p>
        <w:p w14:paraId="69CF5BE8" w14:textId="6A461CA9" w:rsidR="00F12B8D" w:rsidRDefault="00DB1061">
          <w:pPr>
            <w:pStyle w:val="21"/>
            <w:rPr>
              <w:rFonts w:asciiTheme="minorHAnsi" w:eastAsiaTheme="minorEastAsia" w:cstheme="minorBidi"/>
              <w:smallCaps w:val="0"/>
              <w:noProof/>
              <w:sz w:val="21"/>
              <w:szCs w:val="22"/>
            </w:rPr>
          </w:pPr>
          <w:hyperlink w:anchor="_Toc524603465" w:history="1">
            <w:r w:rsidR="0047773D">
              <w:rPr>
                <w:rStyle w:val="aff7"/>
                <w:rFonts w:eastAsia="仿宋_GB2312"/>
                <w:noProof/>
              </w:rPr>
              <w:t xml:space="preserve">4.1 </w:t>
            </w:r>
            <w:r w:rsidR="0047773D">
              <w:rPr>
                <w:rStyle w:val="aff7"/>
                <w:rFonts w:eastAsia="仿宋_GB2312"/>
                <w:noProof/>
              </w:rPr>
              <w:t>日常安全管理介绍</w:t>
            </w:r>
            <w:r w:rsidR="0047773D">
              <w:rPr>
                <w:noProof/>
              </w:rPr>
              <w:tab/>
            </w:r>
            <w:r w:rsidR="0047773D">
              <w:rPr>
                <w:noProof/>
              </w:rPr>
              <w:fldChar w:fldCharType="begin"/>
            </w:r>
            <w:r w:rsidR="0047773D">
              <w:rPr>
                <w:noProof/>
              </w:rPr>
              <w:instrText xml:space="preserve"> PAGEREF _Toc524603465 \h </w:instrText>
            </w:r>
            <w:r w:rsidR="0047773D">
              <w:rPr>
                <w:noProof/>
              </w:rPr>
            </w:r>
            <w:r w:rsidR="0047773D">
              <w:rPr>
                <w:noProof/>
              </w:rPr>
              <w:fldChar w:fldCharType="separate"/>
            </w:r>
            <w:r w:rsidR="00CC0AC9">
              <w:rPr>
                <w:noProof/>
              </w:rPr>
              <w:t>18</w:t>
            </w:r>
            <w:r w:rsidR="0047773D">
              <w:rPr>
                <w:noProof/>
              </w:rPr>
              <w:fldChar w:fldCharType="end"/>
            </w:r>
          </w:hyperlink>
        </w:p>
        <w:p w14:paraId="5305CC84" w14:textId="3D9BBEF7" w:rsidR="00F12B8D" w:rsidRDefault="00DB1061">
          <w:pPr>
            <w:pStyle w:val="21"/>
            <w:rPr>
              <w:rFonts w:asciiTheme="minorHAnsi" w:eastAsiaTheme="minorEastAsia" w:cstheme="minorBidi"/>
              <w:smallCaps w:val="0"/>
              <w:noProof/>
              <w:sz w:val="21"/>
              <w:szCs w:val="22"/>
            </w:rPr>
          </w:pPr>
          <w:hyperlink w:anchor="_Toc524603466" w:history="1">
            <w:r w:rsidR="0047773D">
              <w:rPr>
                <w:rStyle w:val="aff7"/>
                <w:rFonts w:eastAsia="仿宋_GB2312"/>
                <w:noProof/>
              </w:rPr>
              <w:t xml:space="preserve">4.2 </w:t>
            </w:r>
            <w:r w:rsidR="0047773D">
              <w:rPr>
                <w:rStyle w:val="aff7"/>
                <w:rFonts w:eastAsia="仿宋_GB2312"/>
                <w:noProof/>
              </w:rPr>
              <w:t>应急管理措施介绍</w:t>
            </w:r>
            <w:r w:rsidR="0047773D">
              <w:rPr>
                <w:noProof/>
              </w:rPr>
              <w:tab/>
            </w:r>
            <w:r w:rsidR="0047773D">
              <w:rPr>
                <w:noProof/>
              </w:rPr>
              <w:fldChar w:fldCharType="begin"/>
            </w:r>
            <w:r w:rsidR="0047773D">
              <w:rPr>
                <w:noProof/>
              </w:rPr>
              <w:instrText xml:space="preserve"> PAGEREF _Toc524603466 \h </w:instrText>
            </w:r>
            <w:r w:rsidR="0047773D">
              <w:rPr>
                <w:noProof/>
              </w:rPr>
            </w:r>
            <w:r w:rsidR="0047773D">
              <w:rPr>
                <w:noProof/>
              </w:rPr>
              <w:fldChar w:fldCharType="separate"/>
            </w:r>
            <w:r w:rsidR="00CC0AC9">
              <w:rPr>
                <w:noProof/>
              </w:rPr>
              <w:t>19</w:t>
            </w:r>
            <w:r w:rsidR="0047773D">
              <w:rPr>
                <w:noProof/>
              </w:rPr>
              <w:fldChar w:fldCharType="end"/>
            </w:r>
          </w:hyperlink>
        </w:p>
        <w:p w14:paraId="2083B9C0" w14:textId="7EAAB492" w:rsidR="00F12B8D" w:rsidRDefault="00DB1061">
          <w:pPr>
            <w:pStyle w:val="21"/>
            <w:rPr>
              <w:rFonts w:asciiTheme="minorHAnsi" w:eastAsiaTheme="minorEastAsia" w:cstheme="minorBidi"/>
              <w:smallCaps w:val="0"/>
              <w:noProof/>
              <w:sz w:val="21"/>
              <w:szCs w:val="22"/>
            </w:rPr>
          </w:pPr>
          <w:hyperlink w:anchor="_Toc524603467" w:history="1">
            <w:r w:rsidR="0047773D">
              <w:rPr>
                <w:rStyle w:val="aff7"/>
                <w:rFonts w:eastAsia="仿宋_GB2312"/>
                <w:noProof/>
              </w:rPr>
              <w:t xml:space="preserve">4.3 </w:t>
            </w:r>
            <w:r w:rsidR="0047773D">
              <w:rPr>
                <w:rStyle w:val="aff7"/>
                <w:rFonts w:eastAsia="仿宋_GB2312"/>
                <w:noProof/>
              </w:rPr>
              <w:t>安全保障能力分析表</w:t>
            </w:r>
            <w:r w:rsidR="0047773D">
              <w:rPr>
                <w:noProof/>
              </w:rPr>
              <w:tab/>
            </w:r>
            <w:r w:rsidR="0047773D">
              <w:rPr>
                <w:noProof/>
              </w:rPr>
              <w:fldChar w:fldCharType="begin"/>
            </w:r>
            <w:r w:rsidR="0047773D">
              <w:rPr>
                <w:noProof/>
              </w:rPr>
              <w:instrText xml:space="preserve"> PAGEREF _Toc524603467 \h </w:instrText>
            </w:r>
            <w:r w:rsidR="0047773D">
              <w:rPr>
                <w:noProof/>
              </w:rPr>
            </w:r>
            <w:r w:rsidR="0047773D">
              <w:rPr>
                <w:noProof/>
              </w:rPr>
              <w:fldChar w:fldCharType="separate"/>
            </w:r>
            <w:r w:rsidR="00CC0AC9">
              <w:rPr>
                <w:noProof/>
              </w:rPr>
              <w:t>19</w:t>
            </w:r>
            <w:r w:rsidR="0047773D">
              <w:rPr>
                <w:noProof/>
              </w:rPr>
              <w:fldChar w:fldCharType="end"/>
            </w:r>
          </w:hyperlink>
        </w:p>
        <w:p w14:paraId="7879AD66" w14:textId="6B246C7E" w:rsidR="00F12B8D" w:rsidRDefault="00DB1061">
          <w:pPr>
            <w:pStyle w:val="21"/>
            <w:rPr>
              <w:rFonts w:asciiTheme="minorHAnsi" w:eastAsiaTheme="minorEastAsia" w:cstheme="minorBidi"/>
              <w:smallCaps w:val="0"/>
              <w:noProof/>
              <w:sz w:val="21"/>
              <w:szCs w:val="22"/>
            </w:rPr>
          </w:pPr>
          <w:hyperlink w:anchor="_Toc524603468" w:history="1">
            <w:r w:rsidR="0047773D">
              <w:rPr>
                <w:rStyle w:val="aff7"/>
                <w:rFonts w:eastAsia="仿宋_GB2312"/>
                <w:noProof/>
              </w:rPr>
              <w:t xml:space="preserve">4.4 </w:t>
            </w:r>
            <w:r w:rsidR="0047773D">
              <w:rPr>
                <w:rStyle w:val="aff7"/>
                <w:rFonts w:eastAsia="仿宋_GB2312"/>
                <w:noProof/>
              </w:rPr>
              <w:t>安全保障能力说明</w:t>
            </w:r>
            <w:r w:rsidR="0047773D">
              <w:rPr>
                <w:noProof/>
              </w:rPr>
              <w:tab/>
            </w:r>
            <w:r w:rsidR="0047773D">
              <w:rPr>
                <w:noProof/>
              </w:rPr>
              <w:fldChar w:fldCharType="begin"/>
            </w:r>
            <w:r w:rsidR="0047773D">
              <w:rPr>
                <w:noProof/>
              </w:rPr>
              <w:instrText xml:space="preserve"> PAGEREF _Toc524603468 \h </w:instrText>
            </w:r>
            <w:r w:rsidR="0047773D">
              <w:rPr>
                <w:noProof/>
              </w:rPr>
            </w:r>
            <w:r w:rsidR="0047773D">
              <w:rPr>
                <w:noProof/>
              </w:rPr>
              <w:fldChar w:fldCharType="separate"/>
            </w:r>
            <w:r w:rsidR="00CC0AC9">
              <w:rPr>
                <w:noProof/>
              </w:rPr>
              <w:t>29</w:t>
            </w:r>
            <w:r w:rsidR="0047773D">
              <w:rPr>
                <w:noProof/>
              </w:rPr>
              <w:fldChar w:fldCharType="end"/>
            </w:r>
          </w:hyperlink>
        </w:p>
        <w:p w14:paraId="6EFE1A2A" w14:textId="45CA30DD" w:rsidR="00F12B8D" w:rsidRDefault="00DB1061">
          <w:pPr>
            <w:pStyle w:val="11"/>
            <w:rPr>
              <w:rFonts w:asciiTheme="minorHAnsi" w:eastAsiaTheme="minorEastAsia" w:cstheme="minorBidi"/>
              <w:b w:val="0"/>
              <w:bCs w:val="0"/>
              <w:caps w:val="0"/>
              <w:noProof/>
              <w:sz w:val="21"/>
              <w:szCs w:val="22"/>
            </w:rPr>
          </w:pPr>
          <w:hyperlink w:anchor="_Toc524603469" w:history="1">
            <w:r w:rsidR="0047773D">
              <w:rPr>
                <w:rStyle w:val="aff7"/>
                <w:rFonts w:eastAsia="仿宋_GB2312"/>
                <w:noProof/>
              </w:rPr>
              <w:t xml:space="preserve">5 </w:t>
            </w:r>
            <w:r w:rsidR="0047773D">
              <w:rPr>
                <w:rStyle w:val="aff7"/>
                <w:rFonts w:eastAsia="仿宋_GB2312"/>
                <w:noProof/>
              </w:rPr>
              <w:t>评估结果及整改建议</w:t>
            </w:r>
            <w:r w:rsidR="0047773D">
              <w:rPr>
                <w:noProof/>
              </w:rPr>
              <w:tab/>
            </w:r>
            <w:r w:rsidR="0047773D">
              <w:rPr>
                <w:noProof/>
              </w:rPr>
              <w:fldChar w:fldCharType="begin"/>
            </w:r>
            <w:r w:rsidR="0047773D">
              <w:rPr>
                <w:noProof/>
              </w:rPr>
              <w:instrText xml:space="preserve"> PAGEREF _Toc524603469 \h </w:instrText>
            </w:r>
            <w:r w:rsidR="0047773D">
              <w:rPr>
                <w:noProof/>
              </w:rPr>
            </w:r>
            <w:r w:rsidR="0047773D">
              <w:rPr>
                <w:noProof/>
              </w:rPr>
              <w:fldChar w:fldCharType="separate"/>
            </w:r>
            <w:r w:rsidR="00CC0AC9">
              <w:rPr>
                <w:noProof/>
              </w:rPr>
              <w:t>30</w:t>
            </w:r>
            <w:r w:rsidR="0047773D">
              <w:rPr>
                <w:noProof/>
              </w:rPr>
              <w:fldChar w:fldCharType="end"/>
            </w:r>
          </w:hyperlink>
        </w:p>
        <w:p w14:paraId="253E9DB1" w14:textId="2FBB9A2D" w:rsidR="00F12B8D" w:rsidRDefault="00DB1061">
          <w:pPr>
            <w:pStyle w:val="21"/>
            <w:rPr>
              <w:rFonts w:asciiTheme="minorHAnsi" w:eastAsiaTheme="minorEastAsia" w:cstheme="minorBidi"/>
              <w:smallCaps w:val="0"/>
              <w:noProof/>
              <w:sz w:val="21"/>
              <w:szCs w:val="22"/>
            </w:rPr>
          </w:pPr>
          <w:hyperlink w:anchor="_Toc524603470" w:history="1">
            <w:r w:rsidR="0047773D">
              <w:rPr>
                <w:rStyle w:val="aff7"/>
                <w:rFonts w:eastAsia="仿宋_GB2312"/>
                <w:noProof/>
              </w:rPr>
              <w:t xml:space="preserve">5.1 </w:t>
            </w:r>
            <w:r w:rsidR="0047773D">
              <w:rPr>
                <w:rStyle w:val="aff7"/>
                <w:rFonts w:eastAsia="仿宋_GB2312"/>
                <w:noProof/>
              </w:rPr>
              <w:t>信息安全管理风险评估结果</w:t>
            </w:r>
            <w:r w:rsidR="0047773D">
              <w:rPr>
                <w:noProof/>
              </w:rPr>
              <w:tab/>
            </w:r>
            <w:r w:rsidR="0047773D">
              <w:rPr>
                <w:noProof/>
              </w:rPr>
              <w:fldChar w:fldCharType="begin"/>
            </w:r>
            <w:r w:rsidR="0047773D">
              <w:rPr>
                <w:noProof/>
              </w:rPr>
              <w:instrText xml:space="preserve"> PAGEREF _Toc524603470 \h </w:instrText>
            </w:r>
            <w:r w:rsidR="0047773D">
              <w:rPr>
                <w:noProof/>
              </w:rPr>
            </w:r>
            <w:r w:rsidR="0047773D">
              <w:rPr>
                <w:noProof/>
              </w:rPr>
              <w:fldChar w:fldCharType="separate"/>
            </w:r>
            <w:r w:rsidR="00CC0AC9">
              <w:rPr>
                <w:noProof/>
              </w:rPr>
              <w:t>30</w:t>
            </w:r>
            <w:r w:rsidR="0047773D">
              <w:rPr>
                <w:noProof/>
              </w:rPr>
              <w:fldChar w:fldCharType="end"/>
            </w:r>
          </w:hyperlink>
        </w:p>
        <w:p w14:paraId="6E346072" w14:textId="395035AA" w:rsidR="00F12B8D" w:rsidRDefault="00DB1061">
          <w:pPr>
            <w:pStyle w:val="21"/>
            <w:rPr>
              <w:rFonts w:asciiTheme="minorHAnsi" w:eastAsiaTheme="minorEastAsia" w:cstheme="minorBidi"/>
              <w:smallCaps w:val="0"/>
              <w:noProof/>
              <w:sz w:val="21"/>
              <w:szCs w:val="22"/>
            </w:rPr>
          </w:pPr>
          <w:hyperlink w:anchor="_Toc524603471" w:history="1">
            <w:r w:rsidR="0047773D">
              <w:rPr>
                <w:rStyle w:val="aff7"/>
                <w:rFonts w:eastAsia="仿宋_GB2312"/>
                <w:noProof/>
              </w:rPr>
              <w:t xml:space="preserve">5.2 </w:t>
            </w:r>
            <w:r w:rsidR="0047773D">
              <w:rPr>
                <w:rStyle w:val="aff7"/>
                <w:rFonts w:eastAsia="仿宋_GB2312"/>
                <w:noProof/>
              </w:rPr>
              <w:t>信息内容安全风险评估结果</w:t>
            </w:r>
            <w:r w:rsidR="0047773D">
              <w:rPr>
                <w:noProof/>
              </w:rPr>
              <w:tab/>
            </w:r>
            <w:r w:rsidR="0047773D">
              <w:rPr>
                <w:noProof/>
              </w:rPr>
              <w:fldChar w:fldCharType="begin"/>
            </w:r>
            <w:r w:rsidR="0047773D">
              <w:rPr>
                <w:noProof/>
              </w:rPr>
              <w:instrText xml:space="preserve"> PAGEREF _Toc524603471 \h </w:instrText>
            </w:r>
            <w:r w:rsidR="0047773D">
              <w:rPr>
                <w:noProof/>
              </w:rPr>
            </w:r>
            <w:r w:rsidR="0047773D">
              <w:rPr>
                <w:noProof/>
              </w:rPr>
              <w:fldChar w:fldCharType="separate"/>
            </w:r>
            <w:r w:rsidR="00CC0AC9">
              <w:rPr>
                <w:noProof/>
              </w:rPr>
              <w:t>30</w:t>
            </w:r>
            <w:r w:rsidR="0047773D">
              <w:rPr>
                <w:noProof/>
              </w:rPr>
              <w:fldChar w:fldCharType="end"/>
            </w:r>
          </w:hyperlink>
        </w:p>
        <w:p w14:paraId="6A64EAC0" w14:textId="68FB5495" w:rsidR="00F12B8D" w:rsidRDefault="00DB1061">
          <w:pPr>
            <w:pStyle w:val="21"/>
            <w:rPr>
              <w:rFonts w:asciiTheme="minorHAnsi" w:eastAsiaTheme="minorEastAsia" w:cstheme="minorBidi"/>
              <w:smallCaps w:val="0"/>
              <w:noProof/>
              <w:sz w:val="21"/>
              <w:szCs w:val="22"/>
            </w:rPr>
          </w:pPr>
          <w:hyperlink w:anchor="_Toc524603472" w:history="1">
            <w:r w:rsidR="0047773D">
              <w:rPr>
                <w:rStyle w:val="aff7"/>
                <w:rFonts w:eastAsia="仿宋_GB2312"/>
                <w:noProof/>
              </w:rPr>
              <w:t xml:space="preserve">5.3 </w:t>
            </w:r>
            <w:r w:rsidR="0047773D">
              <w:rPr>
                <w:rStyle w:val="aff7"/>
                <w:rFonts w:eastAsia="仿宋_GB2312"/>
                <w:noProof/>
              </w:rPr>
              <w:t>业务平台安全风险评估结果</w:t>
            </w:r>
            <w:r w:rsidR="0047773D">
              <w:rPr>
                <w:noProof/>
              </w:rPr>
              <w:tab/>
            </w:r>
            <w:r w:rsidR="0047773D">
              <w:rPr>
                <w:noProof/>
              </w:rPr>
              <w:fldChar w:fldCharType="begin"/>
            </w:r>
            <w:r w:rsidR="0047773D">
              <w:rPr>
                <w:noProof/>
              </w:rPr>
              <w:instrText xml:space="preserve"> PAGEREF _Toc524603472 \h </w:instrText>
            </w:r>
            <w:r w:rsidR="0047773D">
              <w:rPr>
                <w:noProof/>
              </w:rPr>
            </w:r>
            <w:r w:rsidR="0047773D">
              <w:rPr>
                <w:noProof/>
              </w:rPr>
              <w:fldChar w:fldCharType="separate"/>
            </w:r>
            <w:r w:rsidR="00CC0AC9">
              <w:rPr>
                <w:noProof/>
              </w:rPr>
              <w:t>30</w:t>
            </w:r>
            <w:r w:rsidR="0047773D">
              <w:rPr>
                <w:noProof/>
              </w:rPr>
              <w:fldChar w:fldCharType="end"/>
            </w:r>
          </w:hyperlink>
        </w:p>
        <w:p w14:paraId="3C8EB2F9" w14:textId="5833AF6B" w:rsidR="00F12B8D" w:rsidRDefault="00DB1061">
          <w:pPr>
            <w:pStyle w:val="21"/>
            <w:rPr>
              <w:rFonts w:asciiTheme="minorHAnsi" w:eastAsiaTheme="minorEastAsia" w:cstheme="minorBidi"/>
              <w:smallCaps w:val="0"/>
              <w:noProof/>
              <w:sz w:val="21"/>
              <w:szCs w:val="22"/>
            </w:rPr>
          </w:pPr>
          <w:hyperlink w:anchor="_Toc524603473" w:history="1">
            <w:r w:rsidR="0047773D">
              <w:rPr>
                <w:rStyle w:val="aff7"/>
                <w:rFonts w:eastAsia="仿宋_GB2312"/>
                <w:noProof/>
              </w:rPr>
              <w:t xml:space="preserve">5.4 </w:t>
            </w:r>
            <w:r w:rsidR="0047773D">
              <w:rPr>
                <w:rStyle w:val="aff7"/>
                <w:rFonts w:eastAsia="仿宋_GB2312"/>
                <w:noProof/>
              </w:rPr>
              <w:t>业务运行安全风险评估结果</w:t>
            </w:r>
            <w:r w:rsidR="0047773D">
              <w:rPr>
                <w:noProof/>
              </w:rPr>
              <w:tab/>
            </w:r>
            <w:r w:rsidR="0047773D">
              <w:rPr>
                <w:noProof/>
              </w:rPr>
              <w:fldChar w:fldCharType="begin"/>
            </w:r>
            <w:r w:rsidR="0047773D">
              <w:rPr>
                <w:noProof/>
              </w:rPr>
              <w:instrText xml:space="preserve"> PAGEREF _Toc524603473 \h </w:instrText>
            </w:r>
            <w:r w:rsidR="0047773D">
              <w:rPr>
                <w:noProof/>
              </w:rPr>
            </w:r>
            <w:r w:rsidR="0047773D">
              <w:rPr>
                <w:noProof/>
              </w:rPr>
              <w:fldChar w:fldCharType="separate"/>
            </w:r>
            <w:r w:rsidR="00CC0AC9">
              <w:rPr>
                <w:noProof/>
              </w:rPr>
              <w:t>31</w:t>
            </w:r>
            <w:r w:rsidR="0047773D">
              <w:rPr>
                <w:noProof/>
              </w:rPr>
              <w:fldChar w:fldCharType="end"/>
            </w:r>
          </w:hyperlink>
        </w:p>
        <w:p w14:paraId="4974D186" w14:textId="3797DD30" w:rsidR="00F12B8D" w:rsidRDefault="00DB1061">
          <w:pPr>
            <w:pStyle w:val="11"/>
            <w:rPr>
              <w:rFonts w:asciiTheme="minorHAnsi" w:eastAsiaTheme="minorEastAsia" w:cstheme="minorBidi"/>
              <w:b w:val="0"/>
              <w:bCs w:val="0"/>
              <w:caps w:val="0"/>
              <w:noProof/>
              <w:sz w:val="21"/>
              <w:szCs w:val="22"/>
            </w:rPr>
          </w:pPr>
          <w:hyperlink w:anchor="_Toc524603474" w:history="1">
            <w:r w:rsidR="0047773D">
              <w:rPr>
                <w:rStyle w:val="aff7"/>
                <w:rFonts w:eastAsia="仿宋_GB2312"/>
                <w:noProof/>
              </w:rPr>
              <w:t xml:space="preserve">6 </w:t>
            </w:r>
            <w:r w:rsidR="0047773D">
              <w:rPr>
                <w:rStyle w:val="aff7"/>
                <w:rFonts w:eastAsia="仿宋_GB2312"/>
                <w:noProof/>
              </w:rPr>
              <w:t>安全评估结论意见</w:t>
            </w:r>
            <w:r w:rsidR="0047773D">
              <w:rPr>
                <w:noProof/>
              </w:rPr>
              <w:tab/>
            </w:r>
            <w:r w:rsidR="0047773D">
              <w:rPr>
                <w:noProof/>
              </w:rPr>
              <w:fldChar w:fldCharType="begin"/>
            </w:r>
            <w:r w:rsidR="0047773D">
              <w:rPr>
                <w:noProof/>
              </w:rPr>
              <w:instrText xml:space="preserve"> PAGEREF _Toc524603474 \h </w:instrText>
            </w:r>
            <w:r w:rsidR="0047773D">
              <w:rPr>
                <w:noProof/>
              </w:rPr>
            </w:r>
            <w:r w:rsidR="0047773D">
              <w:rPr>
                <w:noProof/>
              </w:rPr>
              <w:fldChar w:fldCharType="separate"/>
            </w:r>
            <w:r w:rsidR="00CC0AC9">
              <w:rPr>
                <w:noProof/>
              </w:rPr>
              <w:t>33</w:t>
            </w:r>
            <w:r w:rsidR="0047773D">
              <w:rPr>
                <w:noProof/>
              </w:rPr>
              <w:fldChar w:fldCharType="end"/>
            </w:r>
          </w:hyperlink>
        </w:p>
        <w:p w14:paraId="2196DE12" w14:textId="77777777" w:rsidR="00F12B8D" w:rsidRDefault="0047773D">
          <w:pPr>
            <w:pStyle w:val="11"/>
            <w:rPr>
              <w:rFonts w:ascii="Times New Roman" w:hAnsi="Times New Roman" w:cs="Times New Roman"/>
            </w:rPr>
          </w:pPr>
          <w:r>
            <w:rPr>
              <w:rFonts w:ascii="Times New Roman" w:hAnsi="Times New Roman" w:cs="Times New Roman"/>
            </w:rPr>
            <w:lastRenderedPageBreak/>
            <w:fldChar w:fldCharType="end"/>
          </w:r>
        </w:p>
      </w:sdtContent>
    </w:sdt>
    <w:p w14:paraId="33D20A98" w14:textId="77777777" w:rsidR="00F12B8D" w:rsidRDefault="0047773D">
      <w:pPr>
        <w:pStyle w:val="1"/>
        <w:spacing w:before="0" w:after="0" w:line="240" w:lineRule="auto"/>
        <w:rPr>
          <w:rFonts w:eastAsia="仿宋_GB2312"/>
          <w:sz w:val="32"/>
          <w:szCs w:val="32"/>
        </w:rPr>
      </w:pPr>
      <w:bookmarkStart w:id="0" w:name="_Toc524603451"/>
      <w:r>
        <w:rPr>
          <w:rFonts w:eastAsia="仿宋_GB2312"/>
          <w:sz w:val="32"/>
          <w:szCs w:val="32"/>
        </w:rPr>
        <w:t xml:space="preserve">1 </w:t>
      </w:r>
      <w:r>
        <w:rPr>
          <w:rFonts w:eastAsia="仿宋_GB2312"/>
          <w:sz w:val="32"/>
          <w:szCs w:val="32"/>
        </w:rPr>
        <w:t>业务基本情况介绍</w:t>
      </w:r>
      <w:bookmarkEnd w:id="0"/>
    </w:p>
    <w:p w14:paraId="1BED2996" w14:textId="77777777" w:rsidR="00F67FDB" w:rsidRPr="00E442CE" w:rsidRDefault="00E442CE" w:rsidP="00E442CE">
      <w:pPr>
        <w:spacing w:line="360" w:lineRule="auto"/>
        <w:ind w:firstLineChars="200" w:firstLine="640"/>
        <w:jc w:val="left"/>
        <w:rPr>
          <w:rFonts w:eastAsia="仿宋_GB2312"/>
          <w:iCs/>
          <w:color w:val="000000" w:themeColor="text1"/>
          <w:sz w:val="32"/>
          <w:szCs w:val="32"/>
        </w:rPr>
      </w:pPr>
      <w:bookmarkStart w:id="1" w:name="_Toc524603452"/>
      <w:r w:rsidRPr="00E442CE">
        <w:rPr>
          <w:rFonts w:eastAsia="仿宋_GB2312" w:hint="eastAsia"/>
          <w:iCs/>
          <w:color w:val="000000" w:themeColor="text1"/>
          <w:sz w:val="32"/>
          <w:szCs w:val="32"/>
        </w:rPr>
        <w:t>智慧旅游应用产品基于中国移动手机信令等资源，建立智能分析模型，通过对游客信息的多维度精准分析和有效预测，为旅游管理部门提供管理和营销的数据支撑。本产品的功能包括实时展示景区的客源情况、景区热度、实时客流数、游客出行方式、客源年龄分布，以及游客驻留时长等。</w:t>
      </w:r>
    </w:p>
    <w:p w14:paraId="74611417" w14:textId="77777777" w:rsidR="00F12B8D" w:rsidRDefault="0047773D">
      <w:pPr>
        <w:pStyle w:val="2"/>
        <w:spacing w:before="0" w:after="0" w:line="240" w:lineRule="auto"/>
        <w:rPr>
          <w:rFonts w:ascii="Times New Roman" w:eastAsia="仿宋_GB2312" w:hAnsi="Times New Roman"/>
        </w:rPr>
      </w:pPr>
      <w:r>
        <w:rPr>
          <w:rFonts w:ascii="Times New Roman" w:eastAsia="仿宋_GB2312" w:hAnsi="Times New Roman"/>
        </w:rPr>
        <w:t xml:space="preserve">1.1 </w:t>
      </w:r>
      <w:r>
        <w:rPr>
          <w:rFonts w:ascii="Times New Roman" w:eastAsia="仿宋_GB2312" w:hAnsi="Times New Roman"/>
        </w:rPr>
        <w:t>业务名称</w:t>
      </w:r>
      <w:bookmarkEnd w:id="1"/>
    </w:p>
    <w:p w14:paraId="4B4CA3D3" w14:textId="77777777" w:rsidR="00F12B8D" w:rsidRDefault="00F67FDB">
      <w:pPr>
        <w:spacing w:line="600" w:lineRule="exact"/>
        <w:ind w:firstLineChars="200" w:firstLine="640"/>
        <w:rPr>
          <w:rFonts w:eastAsia="仿宋_GB2312"/>
          <w:iCs/>
          <w:color w:val="000000" w:themeColor="text1"/>
          <w:sz w:val="32"/>
          <w:szCs w:val="32"/>
        </w:rPr>
      </w:pPr>
      <w:r w:rsidRPr="00F67FDB">
        <w:rPr>
          <w:rFonts w:eastAsia="仿宋_GB2312" w:hint="eastAsia"/>
          <w:iCs/>
          <w:color w:val="000000" w:themeColor="text1"/>
          <w:sz w:val="32"/>
          <w:szCs w:val="32"/>
        </w:rPr>
        <w:t>智慧旅游</w:t>
      </w:r>
      <w:r w:rsidR="00E442CE" w:rsidRPr="00E442CE">
        <w:rPr>
          <w:rFonts w:eastAsia="仿宋_GB2312" w:hint="eastAsia"/>
          <w:iCs/>
          <w:color w:val="000000" w:themeColor="text1"/>
          <w:sz w:val="32"/>
          <w:szCs w:val="32"/>
        </w:rPr>
        <w:t>应用产品</w:t>
      </w:r>
    </w:p>
    <w:p w14:paraId="5635BE07" w14:textId="77777777" w:rsidR="00F12B8D" w:rsidRDefault="0047773D">
      <w:pPr>
        <w:pStyle w:val="2"/>
        <w:spacing w:before="0" w:after="0" w:line="240" w:lineRule="auto"/>
        <w:rPr>
          <w:rFonts w:ascii="Times New Roman" w:eastAsia="仿宋_GB2312" w:hAnsi="Times New Roman"/>
        </w:rPr>
      </w:pPr>
      <w:bookmarkStart w:id="2" w:name="_Toc524603453"/>
      <w:r>
        <w:rPr>
          <w:rFonts w:ascii="Times New Roman" w:eastAsia="仿宋_GB2312" w:hAnsi="Times New Roman"/>
        </w:rPr>
        <w:t xml:space="preserve">1.2 </w:t>
      </w:r>
      <w:r>
        <w:rPr>
          <w:rFonts w:ascii="Times New Roman" w:eastAsia="仿宋_GB2312" w:hAnsi="Times New Roman"/>
        </w:rPr>
        <w:t>业务功能介绍</w:t>
      </w:r>
      <w:bookmarkEnd w:id="2"/>
    </w:p>
    <w:p w14:paraId="66C7ED5B" w14:textId="77777777" w:rsidR="00E442CE" w:rsidRPr="00E442CE" w:rsidRDefault="00E442CE" w:rsidP="00E442CE">
      <w:pPr>
        <w:spacing w:line="360" w:lineRule="auto"/>
        <w:ind w:firstLineChars="200" w:firstLine="640"/>
        <w:jc w:val="left"/>
        <w:rPr>
          <w:rFonts w:eastAsia="仿宋_GB2312"/>
          <w:iCs/>
          <w:color w:val="000000" w:themeColor="text1"/>
          <w:sz w:val="32"/>
          <w:szCs w:val="32"/>
        </w:rPr>
      </w:pPr>
      <w:bookmarkStart w:id="3" w:name="_Toc524603454"/>
      <w:r w:rsidRPr="00E442CE">
        <w:rPr>
          <w:rFonts w:eastAsia="仿宋_GB2312" w:hint="eastAsia"/>
          <w:iCs/>
          <w:color w:val="000000" w:themeColor="text1"/>
          <w:sz w:val="32"/>
          <w:szCs w:val="32"/>
        </w:rPr>
        <w:t>智慧旅游应用产品</w:t>
      </w:r>
      <w:r w:rsidRPr="00E442CE">
        <w:rPr>
          <w:rFonts w:eastAsia="仿宋_GB2312"/>
          <w:iCs/>
          <w:color w:val="000000" w:themeColor="text1"/>
          <w:sz w:val="32"/>
          <w:szCs w:val="32"/>
        </w:rPr>
        <w:t>功能</w:t>
      </w:r>
      <w:r w:rsidRPr="00E442CE">
        <w:rPr>
          <w:rFonts w:eastAsia="仿宋_GB2312" w:hint="eastAsia"/>
          <w:iCs/>
          <w:color w:val="000000" w:themeColor="text1"/>
          <w:sz w:val="32"/>
          <w:szCs w:val="32"/>
        </w:rPr>
        <w:t>主要</w:t>
      </w:r>
      <w:r w:rsidRPr="00E442CE">
        <w:rPr>
          <w:rFonts w:eastAsia="仿宋_GB2312"/>
          <w:iCs/>
          <w:color w:val="000000" w:themeColor="text1"/>
          <w:sz w:val="32"/>
          <w:szCs w:val="32"/>
        </w:rPr>
        <w:t>包括</w:t>
      </w:r>
      <w:r w:rsidRPr="00E442CE">
        <w:rPr>
          <w:rFonts w:eastAsia="仿宋_GB2312" w:hint="eastAsia"/>
          <w:iCs/>
          <w:color w:val="000000" w:themeColor="text1"/>
          <w:sz w:val="32"/>
          <w:szCs w:val="32"/>
        </w:rPr>
        <w:t>首页、实时客流量展示、历史客流量展示、游客归属地分析、游客行为分析、游客画像分析、游客轨迹分析等功能。</w:t>
      </w:r>
    </w:p>
    <w:p w14:paraId="1EE99B98"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首页：展示前一天的外省游客进入到当前选择省份的迁徙信息，包括游客数量和来自的省份等；以热力图的形式展示当前时间景点的游客数量信息；展示当前选择景区前一天和今天的客流量对比信息；展示当前选择景区实时进入的游客数量和离开景区的游客数量信息；展示前一天景区游客出行的交通工具比率图；展示前一天景区游客出行乘坐的交通工具比率图；展示前一天景区游客年龄分布图；实时展示当前景区游客数量；展示前一天游客在景区驻留时间分布数据；</w:t>
      </w:r>
    </w:p>
    <w:p w14:paraId="0302E067"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实时客流量展示：实时展示当前选择景点的客流人</w:t>
      </w:r>
      <w:r w:rsidRPr="00E442CE">
        <w:rPr>
          <w:rFonts w:ascii="Times New Roman" w:eastAsia="仿宋_GB2312" w:hAnsi="Times New Roman" w:cs="Times New Roman" w:hint="eastAsia"/>
          <w:iCs/>
          <w:color w:val="000000" w:themeColor="text1"/>
          <w:sz w:val="32"/>
          <w:szCs w:val="32"/>
        </w:rPr>
        <w:lastRenderedPageBreak/>
        <w:t>数；展示今天和昨天的客流人数对比信息；展示当前时间前一小时的游客进入量和离开量的对比信息；点击景区可查看景区详细客流量信息；对景区客流量进行实时监控和预警；</w:t>
      </w:r>
      <w:r w:rsidRPr="00E442CE">
        <w:rPr>
          <w:rFonts w:ascii="Times New Roman" w:eastAsia="仿宋_GB2312" w:hAnsi="Times New Roman" w:cs="Times New Roman"/>
          <w:iCs/>
          <w:color w:val="000000" w:themeColor="text1"/>
          <w:sz w:val="32"/>
          <w:szCs w:val="32"/>
        </w:rPr>
        <w:t xml:space="preserve"> </w:t>
      </w:r>
    </w:p>
    <w:p w14:paraId="20677C27"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历史客流量展示：展示历史客流量总数；展示历史客流量与实时客流量的对比信息；实时展示景区游客的进入量和离开量；点击景区查看景区的客流量分布信息，以时间轴轮播的方式展示历史信息各时间节点数据；展示历史客流量同比和环比率数据；</w:t>
      </w:r>
    </w:p>
    <w:p w14:paraId="3D12A881"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游客归属地分析：展示省内和省外的游客归属地分布及所占比率信息；</w:t>
      </w:r>
    </w:p>
    <w:p w14:paraId="0FD74085"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游客行为分析：展示游客在该景区的驻留时长信息，包括平均驻留时长、驻留时长统计图、游客出行方式分布等；展示景区游客数量分布图；</w:t>
      </w:r>
    </w:p>
    <w:p w14:paraId="4FD2F81F" w14:textId="77777777" w:rsidR="00E442CE" w:rsidRP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游客画像分析：展示游客画像属性信息，包括游客年龄分布、性别分布、</w:t>
      </w:r>
      <w:r w:rsidRPr="00E442CE">
        <w:rPr>
          <w:rFonts w:ascii="Times New Roman" w:eastAsia="仿宋_GB2312" w:hAnsi="Times New Roman" w:cs="Times New Roman" w:hint="eastAsia"/>
          <w:iCs/>
          <w:color w:val="000000" w:themeColor="text1"/>
          <w:sz w:val="32"/>
          <w:szCs w:val="32"/>
        </w:rPr>
        <w:t>ARPU</w:t>
      </w:r>
      <w:r w:rsidRPr="00E442CE">
        <w:rPr>
          <w:rFonts w:ascii="Times New Roman" w:eastAsia="仿宋_GB2312" w:hAnsi="Times New Roman" w:cs="Times New Roman" w:hint="eastAsia"/>
          <w:iCs/>
          <w:color w:val="000000" w:themeColor="text1"/>
          <w:sz w:val="32"/>
          <w:szCs w:val="32"/>
        </w:rPr>
        <w:t>值分布信息；展示景区游客数量分布；</w:t>
      </w:r>
    </w:p>
    <w:p w14:paraId="6B8593E0" w14:textId="77777777" w:rsidR="00E442CE" w:rsidRDefault="00E442CE"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E442CE">
        <w:rPr>
          <w:rFonts w:ascii="Times New Roman" w:eastAsia="仿宋_GB2312" w:hAnsi="Times New Roman" w:cs="Times New Roman" w:hint="eastAsia"/>
          <w:iCs/>
          <w:color w:val="000000" w:themeColor="text1"/>
          <w:sz w:val="32"/>
          <w:szCs w:val="32"/>
        </w:rPr>
        <w:t>游客轨迹分析：根据选择日期展示热门线路列表、线路地图等。</w:t>
      </w:r>
    </w:p>
    <w:p w14:paraId="7E86F7AD" w14:textId="77777777" w:rsidR="005D197A" w:rsidRPr="00E442CE" w:rsidRDefault="005D197A" w:rsidP="00E442CE">
      <w:pPr>
        <w:pStyle w:val="affffff3"/>
        <w:numPr>
          <w:ilvl w:val="0"/>
          <w:numId w:val="13"/>
        </w:numPr>
        <w:spacing w:line="360" w:lineRule="auto"/>
        <w:ind w:left="0" w:firstLine="640"/>
        <w:jc w:val="left"/>
        <w:rPr>
          <w:rFonts w:ascii="Times New Roman" w:eastAsia="仿宋_GB2312" w:hAnsi="Times New Roman" w:cs="Times New Roman"/>
          <w:iCs/>
          <w:color w:val="000000" w:themeColor="text1"/>
          <w:sz w:val="32"/>
          <w:szCs w:val="32"/>
        </w:rPr>
      </w:pPr>
      <w:r w:rsidRPr="005D197A">
        <w:rPr>
          <w:rFonts w:ascii="Times New Roman" w:eastAsia="仿宋_GB2312" w:hAnsi="Times New Roman" w:cs="Times New Roman" w:hint="eastAsia"/>
          <w:iCs/>
          <w:color w:val="000000" w:themeColor="text1"/>
          <w:sz w:val="32"/>
          <w:szCs w:val="32"/>
        </w:rPr>
        <w:t>短信下发接口：与行业网关通过</w:t>
      </w:r>
      <w:r w:rsidRPr="005D197A">
        <w:rPr>
          <w:rFonts w:ascii="Times New Roman" w:eastAsia="仿宋_GB2312" w:hAnsi="Times New Roman" w:cs="Times New Roman" w:hint="eastAsia"/>
          <w:iCs/>
          <w:color w:val="000000" w:themeColor="text1"/>
          <w:sz w:val="32"/>
          <w:szCs w:val="32"/>
        </w:rPr>
        <w:t>CMPP3.0</w:t>
      </w:r>
      <w:r w:rsidRPr="005D197A">
        <w:rPr>
          <w:rFonts w:ascii="Times New Roman" w:eastAsia="仿宋_GB2312" w:hAnsi="Times New Roman" w:cs="Times New Roman" w:hint="eastAsia"/>
          <w:iCs/>
          <w:color w:val="000000" w:themeColor="text1"/>
          <w:sz w:val="32"/>
          <w:szCs w:val="32"/>
        </w:rPr>
        <w:t>协议调用短信接口。</w:t>
      </w:r>
      <w:r>
        <w:rPr>
          <w:rFonts w:ascii="Times New Roman" w:eastAsia="仿宋_GB2312" w:hAnsi="Times New Roman" w:cs="Times New Roman" w:hint="eastAsia"/>
          <w:iCs/>
          <w:color w:val="000000" w:themeColor="text1"/>
          <w:sz w:val="32"/>
          <w:szCs w:val="32"/>
        </w:rPr>
        <w:t>（该功能</w:t>
      </w:r>
      <w:r>
        <w:rPr>
          <w:rFonts w:ascii="Times New Roman" w:eastAsia="仿宋_GB2312" w:hAnsi="Times New Roman" w:cs="Times New Roman"/>
          <w:iCs/>
          <w:color w:val="000000" w:themeColor="text1"/>
          <w:sz w:val="32"/>
          <w:szCs w:val="32"/>
        </w:rPr>
        <w:t>已关闭</w:t>
      </w:r>
      <w:r>
        <w:rPr>
          <w:rFonts w:ascii="Times New Roman" w:eastAsia="仿宋_GB2312" w:hAnsi="Times New Roman" w:cs="Times New Roman" w:hint="eastAsia"/>
          <w:iCs/>
          <w:color w:val="000000" w:themeColor="text1"/>
          <w:sz w:val="32"/>
          <w:szCs w:val="32"/>
        </w:rPr>
        <w:t>）</w:t>
      </w:r>
    </w:p>
    <w:p w14:paraId="1AD89911" w14:textId="77777777" w:rsidR="00F12B8D" w:rsidRDefault="0047773D">
      <w:pPr>
        <w:pStyle w:val="2"/>
        <w:spacing w:before="0" w:after="0" w:line="240" w:lineRule="auto"/>
        <w:rPr>
          <w:rFonts w:ascii="Times New Roman" w:eastAsia="仿宋_GB2312" w:hAnsi="Times New Roman"/>
        </w:rPr>
      </w:pPr>
      <w:r>
        <w:rPr>
          <w:rFonts w:ascii="Times New Roman" w:eastAsia="仿宋_GB2312" w:hAnsi="Times New Roman"/>
        </w:rPr>
        <w:t>1.3</w:t>
      </w:r>
      <w:r>
        <w:rPr>
          <w:rFonts w:ascii="Times New Roman" w:eastAsia="仿宋_GB2312" w:hAnsi="Times New Roman"/>
        </w:rPr>
        <w:t>技术实现方式介绍</w:t>
      </w:r>
      <w:bookmarkEnd w:id="3"/>
    </w:p>
    <w:p w14:paraId="0274E657" w14:textId="77777777" w:rsidR="00E442CE" w:rsidRPr="00E442CE" w:rsidRDefault="00E442CE" w:rsidP="00E442CE">
      <w:pPr>
        <w:spacing w:line="360" w:lineRule="auto"/>
        <w:ind w:firstLineChars="200" w:firstLine="640"/>
        <w:jc w:val="left"/>
        <w:rPr>
          <w:rFonts w:eastAsia="仿宋_GB2312"/>
          <w:iCs/>
          <w:color w:val="000000" w:themeColor="text1"/>
          <w:sz w:val="32"/>
          <w:szCs w:val="32"/>
        </w:rPr>
      </w:pPr>
      <w:r w:rsidRPr="00E442CE">
        <w:rPr>
          <w:rFonts w:eastAsia="仿宋_GB2312" w:hint="eastAsia"/>
          <w:iCs/>
          <w:color w:val="000000" w:themeColor="text1"/>
          <w:sz w:val="32"/>
          <w:szCs w:val="32"/>
        </w:rPr>
        <w:t>智慧旅游应用产品包括两个子系统，分别是智慧旅游计算</w:t>
      </w:r>
      <w:r w:rsidRPr="00E442CE">
        <w:rPr>
          <w:rFonts w:eastAsia="仿宋_GB2312" w:hint="eastAsia"/>
          <w:iCs/>
          <w:color w:val="000000" w:themeColor="text1"/>
          <w:sz w:val="32"/>
          <w:szCs w:val="32"/>
        </w:rPr>
        <w:lastRenderedPageBreak/>
        <w:t>子系统和智慧旅游应用子系统。</w:t>
      </w:r>
    </w:p>
    <w:p w14:paraId="59B53DD1" w14:textId="77777777" w:rsidR="00E442CE" w:rsidRPr="00E442CE" w:rsidRDefault="00E442CE" w:rsidP="00E442CE">
      <w:pPr>
        <w:spacing w:line="360" w:lineRule="auto"/>
        <w:ind w:firstLineChars="200" w:firstLine="640"/>
        <w:jc w:val="left"/>
        <w:rPr>
          <w:rFonts w:eastAsia="仿宋_GB2312"/>
          <w:iCs/>
          <w:color w:val="000000" w:themeColor="text1"/>
          <w:sz w:val="32"/>
          <w:szCs w:val="32"/>
        </w:rPr>
      </w:pPr>
      <w:r w:rsidRPr="00E442CE">
        <w:rPr>
          <w:rFonts w:eastAsia="仿宋_GB2312" w:hint="eastAsia"/>
          <w:iCs/>
          <w:color w:val="000000" w:themeColor="text1"/>
          <w:sz w:val="32"/>
          <w:szCs w:val="32"/>
        </w:rPr>
        <w:t>智慧旅游计算子系统负责对智慧旅游应用产品进行封装和应用，同时提供智慧旅游应用产品相关各类数据服务和应用支撑。智慧旅游计算子系统整合面向业务发展所需的指定区域、指定时段的游客出入数据、游客信息数据等基本数据，同时收集并处理面向业务发展所需的用户行为数据等价值数据，对外提供统一开放接口、数据产品服务封装、基础资源管理等能力。</w:t>
      </w:r>
    </w:p>
    <w:p w14:paraId="19116D32" w14:textId="77777777" w:rsidR="00E442CE" w:rsidRPr="00E442CE" w:rsidRDefault="00E442CE" w:rsidP="00E442CE">
      <w:pPr>
        <w:spacing w:line="360" w:lineRule="auto"/>
        <w:ind w:firstLineChars="200" w:firstLine="640"/>
        <w:jc w:val="left"/>
        <w:rPr>
          <w:rFonts w:eastAsia="仿宋_GB2312"/>
          <w:iCs/>
          <w:color w:val="000000" w:themeColor="text1"/>
          <w:sz w:val="32"/>
          <w:szCs w:val="32"/>
        </w:rPr>
      </w:pPr>
      <w:r w:rsidRPr="00E442CE">
        <w:rPr>
          <w:rFonts w:eastAsia="仿宋_GB2312" w:hint="eastAsia"/>
          <w:iCs/>
          <w:color w:val="000000" w:themeColor="text1"/>
          <w:sz w:val="32"/>
          <w:szCs w:val="32"/>
        </w:rPr>
        <w:t>智慧旅游应用子系统是基于计算子系统基础上的，利用位置数据开发出的相关应用子系统。智慧旅游应用子系统以租户的身份接入到计算子系统上，借助计算子系统提供的能力，实现数据的获取、处理、转换和应用，智慧旅游应用子系统的重点是将数据的分析、挖掘、展示，通过平台向相关角色用户提供全面、丰富、实时的可视化数据报告。</w:t>
      </w:r>
    </w:p>
    <w:p w14:paraId="4C96E1B8" w14:textId="77777777" w:rsidR="00F12B8D" w:rsidRDefault="00F67FDB">
      <w:pPr>
        <w:jc w:val="center"/>
        <w:rPr>
          <w:rFonts w:eastAsia="仿宋_GB2312"/>
          <w:i/>
          <w:color w:val="FF0000"/>
          <w:sz w:val="32"/>
          <w:szCs w:val="32"/>
        </w:rPr>
      </w:pPr>
      <w:r>
        <w:rPr>
          <w:noProof/>
        </w:rPr>
        <w:lastRenderedPageBreak/>
        <w:drawing>
          <wp:inline distT="0" distB="0" distL="0" distR="0" wp14:anchorId="53C187CE" wp14:editId="4283CD6A">
            <wp:extent cx="5266690" cy="3634740"/>
            <wp:effectExtent l="0" t="0" r="0" b="3810"/>
            <wp:docPr id="2" name="图片 2" descr="系统组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组网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3634740"/>
                    </a:xfrm>
                    <a:prstGeom prst="rect">
                      <a:avLst/>
                    </a:prstGeom>
                    <a:noFill/>
                    <a:ln>
                      <a:noFill/>
                    </a:ln>
                  </pic:spPr>
                </pic:pic>
              </a:graphicData>
            </a:graphic>
          </wp:inline>
        </w:drawing>
      </w:r>
    </w:p>
    <w:p w14:paraId="535E1F6B" w14:textId="77777777" w:rsidR="00F12B8D" w:rsidRDefault="0047773D">
      <w:pPr>
        <w:pStyle w:val="2"/>
        <w:spacing w:before="0" w:after="0" w:line="240" w:lineRule="auto"/>
        <w:rPr>
          <w:rFonts w:ascii="Times New Roman" w:eastAsia="仿宋_GB2312" w:hAnsi="Times New Roman"/>
        </w:rPr>
      </w:pPr>
      <w:bookmarkStart w:id="4" w:name="_Toc524603455"/>
      <w:r>
        <w:rPr>
          <w:rFonts w:ascii="Times New Roman" w:eastAsia="仿宋_GB2312" w:hAnsi="Times New Roman"/>
        </w:rPr>
        <w:t>1.4</w:t>
      </w:r>
      <w:r>
        <w:rPr>
          <w:rFonts w:ascii="Times New Roman" w:eastAsia="仿宋_GB2312" w:hAnsi="Times New Roman"/>
        </w:rPr>
        <w:t>（预期）用户规模</w:t>
      </w:r>
      <w:bookmarkEnd w:id="4"/>
    </w:p>
    <w:p w14:paraId="5CE821F6" w14:textId="77777777" w:rsidR="00E442CE" w:rsidRPr="00E442CE" w:rsidRDefault="00E442CE" w:rsidP="00E442CE">
      <w:pPr>
        <w:spacing w:line="360" w:lineRule="auto"/>
        <w:ind w:firstLineChars="200" w:firstLine="640"/>
        <w:jc w:val="left"/>
        <w:rPr>
          <w:rFonts w:ascii="仿宋_GB2312" w:eastAsia="仿宋_GB2312"/>
          <w:sz w:val="32"/>
          <w:szCs w:val="32"/>
        </w:rPr>
      </w:pPr>
      <w:bookmarkStart w:id="5" w:name="_Toc524603456"/>
      <w:r w:rsidRPr="00E442CE">
        <w:rPr>
          <w:rFonts w:ascii="仿宋_GB2312" w:eastAsia="仿宋_GB2312" w:hint="eastAsia"/>
          <w:sz w:val="32"/>
          <w:szCs w:val="32"/>
        </w:rPr>
        <w:t>智慧旅游应用产品主要的目标客户为旅游景区、旅游管理部门等行业客户。2017年下半年</w:t>
      </w:r>
      <w:r>
        <w:rPr>
          <w:rFonts w:ascii="仿宋_GB2312" w:eastAsia="仿宋_GB2312" w:hint="eastAsia"/>
          <w:sz w:val="32"/>
          <w:szCs w:val="32"/>
        </w:rPr>
        <w:t>开始</w:t>
      </w:r>
      <w:r w:rsidRPr="00E442CE">
        <w:rPr>
          <w:rFonts w:ascii="仿宋_GB2312" w:eastAsia="仿宋_GB2312" w:hint="eastAsia"/>
          <w:sz w:val="32"/>
          <w:szCs w:val="32"/>
        </w:rPr>
        <w:t>，智慧旅游应用产品计划在省内推广。目前系统尚未上线，暂无客户。</w:t>
      </w:r>
    </w:p>
    <w:p w14:paraId="506BCF41" w14:textId="77777777" w:rsidR="00F12B8D" w:rsidRDefault="0047773D">
      <w:pPr>
        <w:pStyle w:val="2"/>
        <w:spacing w:before="0" w:after="0" w:line="240" w:lineRule="auto"/>
        <w:rPr>
          <w:rFonts w:ascii="Times New Roman" w:eastAsia="仿宋_GB2312" w:hAnsi="Times New Roman"/>
        </w:rPr>
      </w:pPr>
      <w:r>
        <w:rPr>
          <w:rFonts w:ascii="Times New Roman" w:eastAsia="仿宋_GB2312" w:hAnsi="Times New Roman"/>
        </w:rPr>
        <w:t xml:space="preserve">1.5 </w:t>
      </w:r>
      <w:r>
        <w:rPr>
          <w:rFonts w:ascii="Times New Roman" w:eastAsia="仿宋_GB2312" w:hAnsi="Times New Roman"/>
        </w:rPr>
        <w:t>市场发展情况</w:t>
      </w:r>
      <w:bookmarkEnd w:id="5"/>
    </w:p>
    <w:p w14:paraId="52FAD83D" w14:textId="77777777" w:rsidR="00E442CE" w:rsidRPr="00E442CE" w:rsidRDefault="00E442CE" w:rsidP="00E442CE">
      <w:pPr>
        <w:spacing w:line="360" w:lineRule="auto"/>
        <w:ind w:firstLineChars="200" w:firstLine="640"/>
        <w:jc w:val="left"/>
        <w:rPr>
          <w:rFonts w:ascii="仿宋_GB2312" w:eastAsia="仿宋_GB2312"/>
          <w:sz w:val="32"/>
          <w:szCs w:val="32"/>
        </w:rPr>
      </w:pPr>
      <w:bookmarkStart w:id="6" w:name="_Toc524603457"/>
      <w:r w:rsidRPr="00E442CE">
        <w:rPr>
          <w:rFonts w:ascii="仿宋_GB2312" w:eastAsia="仿宋_GB2312" w:hint="eastAsia"/>
          <w:sz w:val="32"/>
          <w:szCs w:val="32"/>
        </w:rPr>
        <w:t>随着旅游市场持续增长，旅游管理部门和旅游景区对旅游行业整体分析、节假日景区运营监控等能力，都有着极为迫切的需求。传统的游客统计分析方式较为落后，以游客抽样问卷调查、票务统计和酒店入住统计等方法为主，存在统计周期长、成本高、实时性差和数据不准确等问题。</w:t>
      </w:r>
    </w:p>
    <w:p w14:paraId="7C467E03" w14:textId="77777777" w:rsidR="00E442CE" w:rsidRPr="00E442CE" w:rsidRDefault="00E442CE" w:rsidP="00E442CE">
      <w:pPr>
        <w:spacing w:line="360" w:lineRule="auto"/>
        <w:ind w:firstLineChars="200" w:firstLine="640"/>
        <w:jc w:val="left"/>
        <w:rPr>
          <w:rFonts w:ascii="仿宋_GB2312" w:eastAsia="仿宋_GB2312"/>
          <w:sz w:val="32"/>
          <w:szCs w:val="32"/>
        </w:rPr>
      </w:pPr>
      <w:r w:rsidRPr="00E442CE">
        <w:rPr>
          <w:rFonts w:ascii="仿宋_GB2312" w:eastAsia="仿宋_GB2312" w:hint="eastAsia"/>
          <w:sz w:val="32"/>
          <w:szCs w:val="32"/>
        </w:rPr>
        <w:t>智慧旅游应用产品基于中国移动手机信令等资源为旅游景区、旅游管理部门等提供客流量分析与预警、游客客源地分</w:t>
      </w:r>
      <w:r w:rsidRPr="00E442CE">
        <w:rPr>
          <w:rFonts w:ascii="仿宋_GB2312" w:eastAsia="仿宋_GB2312" w:hint="eastAsia"/>
          <w:sz w:val="32"/>
          <w:szCs w:val="32"/>
        </w:rPr>
        <w:lastRenderedPageBreak/>
        <w:t>析、游客驻留时长、游客交通工具分析、游客游览轨迹分析、游客特征分析等众多有效信息，帮助旅游监管部门及时掌握景区运营状况，分析客流特征与形势，不但可以有效避免群体性事件的发生，还能为旅游行业的精准营销提供有效依据。由此可见，本产品具有较大的市场潜力。</w:t>
      </w:r>
    </w:p>
    <w:p w14:paraId="375D41D6" w14:textId="77777777" w:rsidR="00F12B8D" w:rsidRDefault="0047773D">
      <w:pPr>
        <w:pStyle w:val="1"/>
        <w:spacing w:before="0" w:after="0" w:line="240" w:lineRule="auto"/>
        <w:rPr>
          <w:rFonts w:eastAsia="仿宋_GB2312"/>
          <w:sz w:val="32"/>
          <w:szCs w:val="32"/>
        </w:rPr>
      </w:pPr>
      <w:r>
        <w:rPr>
          <w:rFonts w:eastAsia="仿宋_GB2312"/>
          <w:sz w:val="32"/>
          <w:szCs w:val="32"/>
        </w:rPr>
        <w:t xml:space="preserve">2 </w:t>
      </w:r>
      <w:r>
        <w:rPr>
          <w:rFonts w:eastAsia="仿宋_GB2312"/>
          <w:sz w:val="32"/>
          <w:szCs w:val="32"/>
        </w:rPr>
        <w:t>安全评估情况</w:t>
      </w:r>
      <w:bookmarkEnd w:id="6"/>
    </w:p>
    <w:p w14:paraId="0FB37541" w14:textId="77777777" w:rsidR="00F12B8D" w:rsidRDefault="0047773D">
      <w:pPr>
        <w:pStyle w:val="2"/>
        <w:spacing w:before="0" w:after="0" w:line="240" w:lineRule="auto"/>
        <w:rPr>
          <w:rFonts w:ascii="Times New Roman" w:eastAsia="仿宋_GB2312" w:hAnsi="Times New Roman"/>
        </w:rPr>
      </w:pPr>
      <w:bookmarkStart w:id="7" w:name="_Toc524603458"/>
      <w:r>
        <w:rPr>
          <w:rFonts w:ascii="Times New Roman" w:eastAsia="仿宋_GB2312" w:hAnsi="Times New Roman"/>
        </w:rPr>
        <w:t xml:space="preserve">2.1 </w:t>
      </w:r>
      <w:r>
        <w:rPr>
          <w:rFonts w:ascii="Times New Roman" w:eastAsia="仿宋_GB2312" w:hAnsi="Times New Roman"/>
        </w:rPr>
        <w:t>安全评估情况概述</w:t>
      </w:r>
      <w:bookmarkEnd w:id="7"/>
    </w:p>
    <w:p w14:paraId="72A5EF2A" w14:textId="77777777" w:rsidR="00F12B8D" w:rsidRDefault="0047773D">
      <w:pPr>
        <w:spacing w:line="600" w:lineRule="exact"/>
        <w:ind w:firstLineChars="200" w:firstLine="643"/>
        <w:rPr>
          <w:rFonts w:eastAsia="仿宋_GB2312"/>
          <w:b/>
          <w:sz w:val="32"/>
          <w:szCs w:val="32"/>
        </w:rPr>
      </w:pPr>
      <w:r>
        <w:rPr>
          <w:rFonts w:eastAsia="仿宋_GB2312"/>
          <w:b/>
          <w:sz w:val="32"/>
          <w:szCs w:val="32"/>
        </w:rPr>
        <w:t>1.</w:t>
      </w:r>
      <w:r>
        <w:rPr>
          <w:rFonts w:eastAsia="仿宋_GB2312"/>
          <w:b/>
          <w:sz w:val="32"/>
          <w:szCs w:val="32"/>
        </w:rPr>
        <w:t>总体情况</w:t>
      </w:r>
    </w:p>
    <w:p w14:paraId="62D51312" w14:textId="77777777" w:rsidR="00F12B8D" w:rsidRPr="00415EB1" w:rsidRDefault="0047773D">
      <w:pPr>
        <w:spacing w:line="600" w:lineRule="exact"/>
        <w:ind w:firstLineChars="200" w:firstLine="640"/>
        <w:rPr>
          <w:rFonts w:eastAsia="仿宋_GB2312"/>
          <w:sz w:val="32"/>
          <w:szCs w:val="32"/>
        </w:rPr>
      </w:pPr>
      <w:r w:rsidRPr="00687D13">
        <w:rPr>
          <w:rFonts w:eastAsia="仿宋_GB2312"/>
          <w:sz w:val="32"/>
          <w:szCs w:val="32"/>
        </w:rPr>
        <w:t>2018</w:t>
      </w:r>
      <w:r w:rsidRPr="00687D13">
        <w:rPr>
          <w:rFonts w:eastAsia="仿宋_GB2312"/>
          <w:sz w:val="32"/>
          <w:szCs w:val="32"/>
        </w:rPr>
        <w:t>年</w:t>
      </w:r>
      <w:r w:rsidR="00E442CE" w:rsidRPr="00687D13">
        <w:rPr>
          <w:rFonts w:eastAsia="仿宋_GB2312"/>
          <w:sz w:val="32"/>
          <w:szCs w:val="32"/>
        </w:rPr>
        <w:t>11</w:t>
      </w:r>
      <w:r w:rsidRPr="00687D13">
        <w:rPr>
          <w:rFonts w:eastAsia="仿宋_GB2312"/>
          <w:sz w:val="32"/>
          <w:szCs w:val="32"/>
        </w:rPr>
        <w:t>月</w:t>
      </w:r>
      <w:r w:rsidRPr="00687D13">
        <w:rPr>
          <w:rFonts w:eastAsia="仿宋_GB2312"/>
          <w:sz w:val="32"/>
          <w:szCs w:val="32"/>
        </w:rPr>
        <w:t>1</w:t>
      </w:r>
      <w:r w:rsidR="00E442CE" w:rsidRPr="00687D13">
        <w:rPr>
          <w:rFonts w:eastAsia="仿宋_GB2312"/>
          <w:sz w:val="32"/>
          <w:szCs w:val="32"/>
        </w:rPr>
        <w:t>3</w:t>
      </w:r>
      <w:r w:rsidR="007A28C6">
        <w:rPr>
          <w:rFonts w:eastAsia="仿宋_GB2312"/>
          <w:sz w:val="32"/>
          <w:szCs w:val="32"/>
        </w:rPr>
        <w:t>日，国家计算机网络与信息安全管理中心</w:t>
      </w:r>
      <w:r w:rsidR="00687D13" w:rsidRPr="00687D13">
        <w:rPr>
          <w:rFonts w:eastAsia="仿宋_GB2312" w:hint="eastAsia"/>
          <w:sz w:val="32"/>
          <w:szCs w:val="32"/>
        </w:rPr>
        <w:t>对</w:t>
      </w:r>
      <w:r w:rsidR="00663F94" w:rsidRPr="00663F94">
        <w:rPr>
          <w:rFonts w:eastAsia="仿宋_GB2312" w:hint="eastAsia"/>
          <w:sz w:val="32"/>
          <w:szCs w:val="32"/>
        </w:rPr>
        <w:t>中国</w:t>
      </w:r>
      <w:r w:rsidR="00663F94" w:rsidRPr="00663F94">
        <w:rPr>
          <w:rFonts w:eastAsia="仿宋_GB2312"/>
          <w:sz w:val="32"/>
          <w:szCs w:val="32"/>
        </w:rPr>
        <w:t>移动通信集团辽宁有限公司</w:t>
      </w:r>
      <w:r w:rsidR="00687D13" w:rsidRPr="00687D13">
        <w:rPr>
          <w:rFonts w:eastAsia="仿宋_GB2312" w:hint="eastAsia"/>
          <w:sz w:val="32"/>
          <w:szCs w:val="32"/>
        </w:rPr>
        <w:t>智慧旅游应用产品</w:t>
      </w:r>
      <w:r w:rsidRPr="00687D13">
        <w:rPr>
          <w:rFonts w:eastAsia="仿宋_GB2312"/>
          <w:sz w:val="32"/>
          <w:szCs w:val="32"/>
        </w:rPr>
        <w:t>开展了新技术新业务信息安全现场评估工作。</w:t>
      </w:r>
    </w:p>
    <w:p w14:paraId="23497A46" w14:textId="77777777" w:rsidR="00F12B8D" w:rsidRDefault="0047773D">
      <w:pPr>
        <w:spacing w:line="600" w:lineRule="exact"/>
        <w:ind w:firstLineChars="200" w:firstLine="640"/>
        <w:rPr>
          <w:rFonts w:eastAsia="仿宋_GB2312"/>
          <w:sz w:val="32"/>
          <w:szCs w:val="32"/>
        </w:rPr>
      </w:pPr>
      <w:r>
        <w:rPr>
          <w:rFonts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14:paraId="54E49603" w14:textId="77777777" w:rsidR="00F12B8D" w:rsidRDefault="0047773D">
      <w:pPr>
        <w:spacing w:line="600" w:lineRule="exact"/>
        <w:ind w:firstLineChars="200" w:firstLine="640"/>
        <w:rPr>
          <w:rFonts w:eastAsia="仿宋_GB2312"/>
          <w:sz w:val="32"/>
          <w:szCs w:val="32"/>
        </w:rPr>
      </w:pPr>
      <w:r>
        <w:rPr>
          <w:rFonts w:eastAsia="仿宋_GB2312"/>
          <w:sz w:val="32"/>
          <w:szCs w:val="32"/>
        </w:rPr>
        <w:t>本报告主要给出</w:t>
      </w:r>
      <w:r>
        <w:rPr>
          <w:rFonts w:eastAsia="仿宋_GB2312" w:hint="eastAsia"/>
          <w:sz w:val="32"/>
          <w:szCs w:val="32"/>
        </w:rPr>
        <w:t>“</w:t>
      </w:r>
      <w:r w:rsidR="007A28C6" w:rsidRPr="00687D13">
        <w:rPr>
          <w:rFonts w:eastAsia="仿宋_GB2312" w:hint="eastAsia"/>
          <w:sz w:val="32"/>
          <w:szCs w:val="32"/>
        </w:rPr>
        <w:t>智慧旅游</w:t>
      </w:r>
      <w:r>
        <w:rPr>
          <w:rFonts w:eastAsia="仿宋_GB2312" w:hint="eastAsia"/>
          <w:sz w:val="32"/>
          <w:szCs w:val="32"/>
        </w:rPr>
        <w:t>”</w:t>
      </w:r>
      <w:r>
        <w:rPr>
          <w:rFonts w:eastAsia="仿宋_GB2312"/>
          <w:sz w:val="32"/>
          <w:szCs w:val="32"/>
        </w:rPr>
        <w:t>业务的信息安全评估情况。</w:t>
      </w:r>
    </w:p>
    <w:p w14:paraId="605BCEF9" w14:textId="77777777" w:rsidR="00F12B8D" w:rsidRDefault="0047773D">
      <w:pPr>
        <w:spacing w:line="600" w:lineRule="exact"/>
        <w:ind w:firstLineChars="200" w:firstLine="643"/>
        <w:rPr>
          <w:rFonts w:eastAsia="仿宋_GB2312"/>
          <w:b/>
          <w:sz w:val="32"/>
          <w:szCs w:val="32"/>
        </w:rPr>
      </w:pPr>
      <w:r>
        <w:rPr>
          <w:rFonts w:eastAsia="仿宋_GB2312"/>
          <w:b/>
          <w:sz w:val="32"/>
          <w:szCs w:val="32"/>
        </w:rPr>
        <w:t>2.</w:t>
      </w:r>
      <w:r>
        <w:rPr>
          <w:rFonts w:eastAsia="仿宋_GB2312"/>
          <w:b/>
          <w:sz w:val="32"/>
          <w:szCs w:val="32"/>
        </w:rPr>
        <w:t>评估目的</w:t>
      </w:r>
    </w:p>
    <w:p w14:paraId="3D201726" w14:textId="321FAB74" w:rsidR="00F12B8D" w:rsidRDefault="0047773D">
      <w:pPr>
        <w:spacing w:line="600" w:lineRule="exact"/>
        <w:ind w:firstLineChars="200" w:firstLine="640"/>
        <w:rPr>
          <w:rFonts w:eastAsia="仿宋_GB2312"/>
          <w:sz w:val="32"/>
          <w:szCs w:val="32"/>
        </w:rPr>
      </w:pPr>
      <w:r>
        <w:rPr>
          <w:rFonts w:eastAsia="仿宋_GB2312"/>
          <w:sz w:val="32"/>
          <w:szCs w:val="32"/>
        </w:rPr>
        <w:t>为进一步提升</w:t>
      </w:r>
      <w:r w:rsidR="00B404B3">
        <w:rPr>
          <w:rFonts w:eastAsia="仿宋_GB2312" w:hint="eastAsia"/>
          <w:sz w:val="32"/>
          <w:szCs w:val="32"/>
        </w:rPr>
        <w:t>辽宁移动</w:t>
      </w:r>
      <w:r>
        <w:rPr>
          <w:rFonts w:eastAsia="仿宋_GB2312"/>
          <w:sz w:val="32"/>
          <w:szCs w:val="32"/>
        </w:rPr>
        <w:t>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w:t>
      </w:r>
      <w:r>
        <w:rPr>
          <w:rFonts w:eastAsia="仿宋_GB2312"/>
          <w:sz w:val="32"/>
          <w:szCs w:val="32"/>
        </w:rPr>
        <w:lastRenderedPageBreak/>
        <w:t>新技术新业务管理制度、完善业务流程、提早启动保障措施、加固系统和网络漏洞提供参考和依据，进而提高业务系统的安全防护水平，为业务的发展创造安全可靠的环境。</w:t>
      </w:r>
    </w:p>
    <w:p w14:paraId="1324EDD7" w14:textId="77777777" w:rsidR="00F12B8D" w:rsidRDefault="0047773D">
      <w:pPr>
        <w:spacing w:line="600" w:lineRule="exact"/>
        <w:ind w:firstLineChars="200" w:firstLine="643"/>
        <w:rPr>
          <w:rFonts w:eastAsia="仿宋_GB2312"/>
          <w:b/>
          <w:sz w:val="32"/>
          <w:szCs w:val="32"/>
        </w:rPr>
      </w:pPr>
      <w:bookmarkStart w:id="8" w:name="_Toc435526650"/>
      <w:r>
        <w:rPr>
          <w:rFonts w:eastAsia="仿宋_GB2312"/>
          <w:b/>
          <w:sz w:val="32"/>
          <w:szCs w:val="32"/>
        </w:rPr>
        <w:t>3.</w:t>
      </w:r>
      <w:r>
        <w:rPr>
          <w:rFonts w:eastAsia="仿宋_GB2312"/>
          <w:b/>
          <w:sz w:val="32"/>
          <w:szCs w:val="32"/>
        </w:rPr>
        <w:t>评估内容</w:t>
      </w:r>
      <w:bookmarkEnd w:id="8"/>
    </w:p>
    <w:p w14:paraId="0AC50D34" w14:textId="77777777" w:rsidR="00F12B8D" w:rsidRDefault="0047773D">
      <w:pPr>
        <w:spacing w:line="600" w:lineRule="exact"/>
        <w:ind w:firstLineChars="200" w:firstLine="640"/>
        <w:rPr>
          <w:rFonts w:eastAsia="仿宋_GB2312"/>
          <w:sz w:val="32"/>
          <w:szCs w:val="32"/>
        </w:rPr>
      </w:pPr>
      <w:r>
        <w:rPr>
          <w:rFonts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14:paraId="44982AEE"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）管理体系方面：重点评估新技术新业务的信息安全管理体系和业务安全管理措施是否满足电信管理机构的安全管理要求，具体包括机构设置、管理制度、信息安全相关要求和技术标准以及具体执行情况。</w:t>
      </w:r>
    </w:p>
    <w:p w14:paraId="1CB3B84A"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）业务风险方面：评估新技术新业务的完整业务流程，结合业务功能属性及技术实现，包括内容发布审核、业务边界安全、权限管理、用户信息保护等，评估系统潜在的信息安全风险。</w:t>
      </w:r>
    </w:p>
    <w:p w14:paraId="35B1C1D4"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14:paraId="7F65BEC6"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）其他：评估新技术新业务相关系统的安全性。</w:t>
      </w:r>
    </w:p>
    <w:p w14:paraId="7D54AD2F" w14:textId="77777777" w:rsidR="00F12B8D" w:rsidRDefault="0047773D">
      <w:pPr>
        <w:spacing w:line="600" w:lineRule="exact"/>
        <w:ind w:firstLineChars="200" w:firstLine="643"/>
        <w:rPr>
          <w:rFonts w:eastAsia="仿宋_GB2312"/>
          <w:b/>
          <w:sz w:val="32"/>
          <w:szCs w:val="32"/>
        </w:rPr>
      </w:pPr>
      <w:r>
        <w:rPr>
          <w:rFonts w:eastAsia="仿宋_GB2312"/>
          <w:b/>
          <w:sz w:val="32"/>
          <w:szCs w:val="32"/>
        </w:rPr>
        <w:lastRenderedPageBreak/>
        <w:t>4.</w:t>
      </w:r>
      <w:r>
        <w:rPr>
          <w:rFonts w:eastAsia="仿宋_GB2312"/>
          <w:b/>
          <w:sz w:val="32"/>
          <w:szCs w:val="32"/>
        </w:rPr>
        <w:t>评估依据</w:t>
      </w:r>
    </w:p>
    <w:p w14:paraId="3484DCA3" w14:textId="77777777" w:rsidR="00F12B8D" w:rsidRDefault="0047773D">
      <w:pPr>
        <w:spacing w:line="600" w:lineRule="exact"/>
        <w:ind w:firstLineChars="200" w:firstLine="643"/>
        <w:rPr>
          <w:rFonts w:eastAsia="仿宋_GB2312"/>
          <w:b/>
          <w:sz w:val="32"/>
          <w:szCs w:val="32"/>
        </w:rPr>
      </w:pPr>
      <w:r>
        <w:rPr>
          <w:rFonts w:eastAsia="仿宋_GB2312"/>
          <w:b/>
          <w:sz w:val="32"/>
          <w:szCs w:val="32"/>
        </w:rPr>
        <w:t>（</w:t>
      </w:r>
      <w:r>
        <w:rPr>
          <w:rFonts w:eastAsia="仿宋_GB2312"/>
          <w:b/>
          <w:sz w:val="32"/>
          <w:szCs w:val="32"/>
        </w:rPr>
        <w:t>1</w:t>
      </w:r>
      <w:r>
        <w:rPr>
          <w:rFonts w:eastAsia="仿宋_GB2312"/>
          <w:b/>
          <w:sz w:val="32"/>
          <w:szCs w:val="32"/>
        </w:rPr>
        <w:t>）政策法规依据</w:t>
      </w:r>
    </w:p>
    <w:p w14:paraId="681116BB" w14:textId="77777777" w:rsidR="00F12B8D" w:rsidRDefault="0047773D">
      <w:pPr>
        <w:spacing w:line="600" w:lineRule="exact"/>
        <w:ind w:firstLineChars="200" w:firstLine="640"/>
        <w:rPr>
          <w:rFonts w:eastAsia="仿宋_GB2312"/>
          <w:sz w:val="32"/>
          <w:szCs w:val="32"/>
        </w:rPr>
      </w:pPr>
      <w:r>
        <w:rPr>
          <w:rFonts w:eastAsia="仿宋_GB2312"/>
          <w:sz w:val="32"/>
          <w:szCs w:val="32"/>
        </w:rPr>
        <w:t>《网络安全法》</w:t>
      </w:r>
    </w:p>
    <w:p w14:paraId="72A1E2A4" w14:textId="77777777" w:rsidR="00F12B8D" w:rsidRDefault="0047773D">
      <w:pPr>
        <w:spacing w:line="600" w:lineRule="exact"/>
        <w:ind w:firstLineChars="200" w:firstLine="640"/>
        <w:rPr>
          <w:rFonts w:eastAsia="仿宋_GB2312"/>
          <w:sz w:val="32"/>
          <w:szCs w:val="32"/>
        </w:rPr>
      </w:pPr>
      <w:r>
        <w:rPr>
          <w:rFonts w:eastAsia="仿宋_GB2312"/>
          <w:sz w:val="32"/>
          <w:szCs w:val="32"/>
        </w:rPr>
        <w:t>《基础电信企业信息安全责任管理办法（试行）》</w:t>
      </w:r>
    </w:p>
    <w:p w14:paraId="47809E32" w14:textId="77777777" w:rsidR="00F12B8D" w:rsidRDefault="0047773D">
      <w:pPr>
        <w:spacing w:line="600" w:lineRule="exact"/>
        <w:ind w:firstLineChars="200" w:firstLine="640"/>
        <w:rPr>
          <w:rFonts w:eastAsia="仿宋_GB2312"/>
          <w:sz w:val="32"/>
          <w:szCs w:val="32"/>
        </w:rPr>
      </w:pPr>
      <w:r>
        <w:rPr>
          <w:rFonts w:eastAsia="仿宋_GB2312"/>
          <w:sz w:val="32"/>
          <w:szCs w:val="32"/>
        </w:rPr>
        <w:t>《互联网新技术新业务信息安全评估管理办法（试行）》</w:t>
      </w:r>
    </w:p>
    <w:p w14:paraId="2C41BE4E" w14:textId="77777777" w:rsidR="00F12B8D" w:rsidRDefault="0047773D">
      <w:pPr>
        <w:spacing w:line="600" w:lineRule="exact"/>
        <w:ind w:firstLineChars="200" w:firstLine="640"/>
        <w:rPr>
          <w:rFonts w:eastAsia="仿宋_GB2312"/>
          <w:sz w:val="32"/>
          <w:szCs w:val="32"/>
        </w:rPr>
      </w:pPr>
      <w:r>
        <w:rPr>
          <w:rFonts w:eastAsia="仿宋_GB2312"/>
          <w:sz w:val="32"/>
          <w:szCs w:val="32"/>
        </w:rPr>
        <w:t>《关于开展基础电信企业网络与信息安全责任考核有关工作指导》</w:t>
      </w:r>
    </w:p>
    <w:p w14:paraId="712E7D84" w14:textId="77777777" w:rsidR="00F12B8D" w:rsidRDefault="0047773D">
      <w:pPr>
        <w:spacing w:line="600" w:lineRule="exact"/>
        <w:ind w:firstLineChars="200" w:firstLine="640"/>
        <w:rPr>
          <w:rFonts w:eastAsia="仿宋_GB2312"/>
          <w:sz w:val="32"/>
          <w:szCs w:val="32"/>
        </w:rPr>
      </w:pPr>
      <w:r>
        <w:rPr>
          <w:rFonts w:eastAsia="仿宋_GB2312"/>
          <w:sz w:val="32"/>
          <w:szCs w:val="32"/>
        </w:rPr>
        <w:t>《互联网用户账号名称管理规定》</w:t>
      </w:r>
    </w:p>
    <w:p w14:paraId="1F922039" w14:textId="77777777" w:rsidR="00F12B8D" w:rsidRDefault="0047773D">
      <w:pPr>
        <w:spacing w:line="600" w:lineRule="exact"/>
        <w:ind w:firstLineChars="200" w:firstLine="643"/>
        <w:rPr>
          <w:rFonts w:eastAsia="仿宋_GB2312"/>
          <w:b/>
          <w:sz w:val="32"/>
          <w:szCs w:val="32"/>
        </w:rPr>
      </w:pPr>
      <w:bookmarkStart w:id="9" w:name="_Toc435526653"/>
      <w:r>
        <w:rPr>
          <w:rFonts w:eastAsia="仿宋_GB2312"/>
          <w:b/>
          <w:sz w:val="32"/>
          <w:szCs w:val="32"/>
        </w:rPr>
        <w:t>（</w:t>
      </w:r>
      <w:r>
        <w:rPr>
          <w:rFonts w:eastAsia="仿宋_GB2312"/>
          <w:b/>
          <w:sz w:val="32"/>
          <w:szCs w:val="32"/>
        </w:rPr>
        <w:t>2</w:t>
      </w:r>
      <w:r>
        <w:rPr>
          <w:rFonts w:eastAsia="仿宋_GB2312"/>
          <w:b/>
          <w:sz w:val="32"/>
          <w:szCs w:val="32"/>
        </w:rPr>
        <w:t>）安全标准</w:t>
      </w:r>
      <w:bookmarkEnd w:id="9"/>
    </w:p>
    <w:p w14:paraId="43EAFA81" w14:textId="77777777" w:rsidR="00F12B8D" w:rsidRDefault="0047773D">
      <w:pPr>
        <w:spacing w:line="600" w:lineRule="exact"/>
        <w:ind w:firstLineChars="200" w:firstLine="640"/>
        <w:rPr>
          <w:rFonts w:eastAsia="仿宋_GB2312"/>
          <w:sz w:val="32"/>
          <w:szCs w:val="32"/>
        </w:rPr>
      </w:pPr>
      <w:r>
        <w:rPr>
          <w:rFonts w:eastAsia="仿宋_GB2312"/>
          <w:sz w:val="32"/>
          <w:szCs w:val="32"/>
        </w:rPr>
        <w:t>《互联网新技术新业务安全评估指南》</w:t>
      </w:r>
    </w:p>
    <w:p w14:paraId="289911DD"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《电信网和互联网安全防护管理指南》</w:t>
      </w:r>
    </w:p>
    <w:p w14:paraId="134F0D73"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《电信网和互联网安全风险评估实施指南》</w:t>
      </w:r>
    </w:p>
    <w:p w14:paraId="5AC3B72A"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《电信网和互联网灾难备份及恢复实施指南》</w:t>
      </w:r>
    </w:p>
    <w:p w14:paraId="21569D8D"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《电信网和互联网物理环境安全等级保护要求》</w:t>
      </w:r>
    </w:p>
    <w:p w14:paraId="12E6F527"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《电信网和互联网物理环境安全等级保护检测要求》</w:t>
      </w:r>
    </w:p>
    <w:p w14:paraId="4157A538"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《电信网和互联网管理安全等级保护要求》</w:t>
      </w:r>
    </w:p>
    <w:p w14:paraId="5A6A3D31" w14:textId="77777777" w:rsidR="00F12B8D" w:rsidRDefault="0047773D">
      <w:pPr>
        <w:spacing w:line="600" w:lineRule="exact"/>
        <w:ind w:firstLineChars="200" w:firstLine="640"/>
        <w:rPr>
          <w:rFonts w:eastAsia="仿宋_GB2312"/>
          <w:sz w:val="32"/>
          <w:szCs w:val="32"/>
        </w:rPr>
      </w:pPr>
      <w:r>
        <w:rPr>
          <w:rFonts w:eastAsia="仿宋_GB2312"/>
          <w:sz w:val="32"/>
          <w:szCs w:val="32"/>
        </w:rPr>
        <w:t>《电信网和互联网管理安全等级保护检测要求》</w:t>
      </w:r>
    </w:p>
    <w:p w14:paraId="38BA7790"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201</w:t>
      </w:r>
      <w:r>
        <w:rPr>
          <w:rFonts w:eastAsia="仿宋_GB2312" w:hint="eastAsia"/>
          <w:sz w:val="32"/>
          <w:szCs w:val="32"/>
        </w:rPr>
        <w:t>8</w:t>
      </w:r>
      <w:r>
        <w:rPr>
          <w:rFonts w:eastAsia="仿宋_GB2312"/>
          <w:sz w:val="32"/>
          <w:szCs w:val="32"/>
        </w:rPr>
        <w:t>年省级基础电信企业网络与信息安全工作考核要点与评分标准》</w:t>
      </w:r>
    </w:p>
    <w:p w14:paraId="6489A554" w14:textId="77777777" w:rsidR="00F12B8D" w:rsidRDefault="0047773D">
      <w:pPr>
        <w:spacing w:line="600" w:lineRule="exact"/>
        <w:ind w:firstLineChars="200" w:firstLine="643"/>
        <w:rPr>
          <w:rFonts w:eastAsia="仿宋_GB2312"/>
          <w:b/>
          <w:sz w:val="32"/>
          <w:szCs w:val="32"/>
        </w:rPr>
      </w:pPr>
      <w:r>
        <w:rPr>
          <w:rFonts w:eastAsia="仿宋_GB2312"/>
          <w:b/>
          <w:sz w:val="32"/>
          <w:szCs w:val="32"/>
        </w:rPr>
        <w:t>5.</w:t>
      </w:r>
      <w:r>
        <w:rPr>
          <w:rFonts w:eastAsia="仿宋_GB2312"/>
          <w:b/>
          <w:sz w:val="32"/>
          <w:szCs w:val="32"/>
        </w:rPr>
        <w:t>评估方式</w:t>
      </w:r>
    </w:p>
    <w:p w14:paraId="0F987570" w14:textId="77777777" w:rsidR="00F12B8D" w:rsidRDefault="0047773D">
      <w:pPr>
        <w:spacing w:line="600" w:lineRule="exact"/>
        <w:ind w:firstLineChars="200" w:firstLine="640"/>
        <w:rPr>
          <w:rFonts w:eastAsia="仿宋_GB2312"/>
          <w:sz w:val="32"/>
          <w:szCs w:val="32"/>
        </w:rPr>
      </w:pPr>
      <w:r>
        <w:rPr>
          <w:rFonts w:eastAsia="仿宋_GB2312"/>
          <w:sz w:val="32"/>
          <w:szCs w:val="32"/>
        </w:rPr>
        <w:t>本次信息安全评估的主要方式包括人员访谈、文档材料核查、业务功能验证、内容安全测试和安全测评等。</w:t>
      </w:r>
    </w:p>
    <w:p w14:paraId="66DE0F12" w14:textId="77777777" w:rsidR="00F12B8D" w:rsidRDefault="0047773D">
      <w:pPr>
        <w:spacing w:line="600" w:lineRule="exact"/>
        <w:ind w:firstLineChars="200" w:firstLine="640"/>
        <w:rPr>
          <w:rFonts w:eastAsia="仿宋_GB2312"/>
          <w:sz w:val="32"/>
          <w:szCs w:val="32"/>
        </w:rPr>
      </w:pPr>
      <w:r>
        <w:rPr>
          <w:rFonts w:eastAsia="仿宋_GB2312"/>
          <w:sz w:val="32"/>
          <w:szCs w:val="32"/>
        </w:rPr>
        <w:t>人员访谈主要是通过对网络与信息安全管理人员、特定业务</w:t>
      </w:r>
      <w:r>
        <w:rPr>
          <w:rFonts w:eastAsia="仿宋_GB2312"/>
          <w:sz w:val="32"/>
          <w:szCs w:val="32"/>
        </w:rPr>
        <w:lastRenderedPageBreak/>
        <w:t>管理人员、技术维护人员进行访谈获取企业信息安全管理、业务应用及平台安全、安全保障措施等方面的现状。</w:t>
      </w:r>
    </w:p>
    <w:p w14:paraId="6FF50705" w14:textId="77777777" w:rsidR="00F12B8D" w:rsidRDefault="0047773D">
      <w:pPr>
        <w:spacing w:line="600" w:lineRule="exact"/>
        <w:ind w:firstLineChars="200" w:firstLine="640"/>
        <w:rPr>
          <w:rFonts w:eastAsia="仿宋_GB2312"/>
          <w:sz w:val="32"/>
          <w:szCs w:val="32"/>
        </w:rPr>
      </w:pPr>
      <w:r>
        <w:rPr>
          <w:rFonts w:eastAsia="仿宋_GB2312"/>
          <w:sz w:val="32"/>
          <w:szCs w:val="32"/>
        </w:rPr>
        <w:t>文档材料核查主要是指对企业信息安全、业务安全等相关制度的制定情况进行核实。</w:t>
      </w:r>
    </w:p>
    <w:p w14:paraId="261B30B9" w14:textId="77777777" w:rsidR="00F12B8D" w:rsidRDefault="0047773D">
      <w:pPr>
        <w:spacing w:line="600" w:lineRule="exact"/>
        <w:ind w:firstLineChars="200" w:firstLine="640"/>
        <w:rPr>
          <w:rFonts w:eastAsia="仿宋_GB2312"/>
          <w:sz w:val="32"/>
          <w:szCs w:val="32"/>
        </w:rPr>
      </w:pPr>
      <w:r>
        <w:rPr>
          <w:rFonts w:eastAsia="仿宋_GB2312"/>
          <w:sz w:val="32"/>
          <w:szCs w:val="32"/>
        </w:rPr>
        <w:t>业务功能验证通过检查业务功能和流程，对业务应用和系统平台潜在的安全风险做出研判。</w:t>
      </w:r>
    </w:p>
    <w:p w14:paraId="7C28DDE1" w14:textId="77777777" w:rsidR="00F12B8D" w:rsidRDefault="0047773D">
      <w:pPr>
        <w:spacing w:line="600" w:lineRule="exact"/>
        <w:ind w:firstLineChars="200" w:firstLine="640"/>
        <w:rPr>
          <w:rFonts w:eastAsia="仿宋_GB2312"/>
          <w:sz w:val="32"/>
          <w:szCs w:val="32"/>
        </w:rPr>
      </w:pPr>
      <w:r>
        <w:rPr>
          <w:rFonts w:eastAsia="仿宋_GB2312"/>
          <w:sz w:val="32"/>
          <w:szCs w:val="32"/>
        </w:rPr>
        <w:t>内容安全测试主要用于评估企业内容安全相关的保障能力，包括违法及不良信息样本的识别检测、传播扩散控制等方面。</w:t>
      </w:r>
    </w:p>
    <w:p w14:paraId="46D4F52D" w14:textId="77777777" w:rsidR="00F12B8D" w:rsidRDefault="0047773D">
      <w:pPr>
        <w:spacing w:line="600" w:lineRule="exact"/>
        <w:ind w:firstLineChars="200" w:firstLine="640"/>
        <w:rPr>
          <w:rFonts w:eastAsia="仿宋_GB2312"/>
          <w:sz w:val="32"/>
          <w:szCs w:val="32"/>
        </w:rPr>
      </w:pPr>
      <w:r>
        <w:rPr>
          <w:rFonts w:eastAsia="仿宋_GB2312"/>
          <w:sz w:val="32"/>
          <w:szCs w:val="32"/>
        </w:rPr>
        <w:t>安全测评主要针对业务平台安全和数据安全，涉及漏洞分析、渗透测试等技术手段。</w:t>
      </w:r>
    </w:p>
    <w:p w14:paraId="72CEA3AD" w14:textId="77777777" w:rsidR="00F12B8D" w:rsidRDefault="0047773D">
      <w:pPr>
        <w:widowControl/>
        <w:jc w:val="left"/>
        <w:rPr>
          <w:rFonts w:eastAsia="仿宋_GB2312"/>
          <w:sz w:val="32"/>
          <w:szCs w:val="32"/>
        </w:rPr>
      </w:pPr>
      <w:r>
        <w:rPr>
          <w:rFonts w:eastAsia="仿宋_GB2312"/>
          <w:sz w:val="32"/>
          <w:szCs w:val="32"/>
        </w:rPr>
        <w:br w:type="page"/>
      </w:r>
    </w:p>
    <w:p w14:paraId="7C6A0600" w14:textId="25299D4F" w:rsidR="00F12B8D" w:rsidRDefault="0047773D">
      <w:pPr>
        <w:pStyle w:val="2"/>
        <w:spacing w:before="0" w:after="0" w:line="240" w:lineRule="auto"/>
        <w:rPr>
          <w:rFonts w:ascii="Times New Roman" w:eastAsia="仿宋_GB2312" w:hAnsi="Times New Roman"/>
        </w:rPr>
      </w:pPr>
      <w:bookmarkStart w:id="10" w:name="_Toc524603459"/>
      <w:r w:rsidRPr="00663F94">
        <w:rPr>
          <w:rFonts w:ascii="Times New Roman" w:eastAsia="仿宋_GB2312" w:hAnsi="Times New Roman"/>
          <w:highlight w:val="yellow"/>
        </w:rPr>
        <w:lastRenderedPageBreak/>
        <w:t xml:space="preserve">2.2 </w:t>
      </w:r>
      <w:r w:rsidRPr="00663F94">
        <w:rPr>
          <w:rFonts w:ascii="Times New Roman" w:eastAsia="仿宋_GB2312" w:hAnsi="Times New Roman"/>
          <w:highlight w:val="yellow"/>
        </w:rPr>
        <w:t>评估人员组成</w:t>
      </w:r>
      <w:bookmarkEnd w:id="10"/>
      <w:r w:rsidR="00F24E78" w:rsidRPr="00996F35">
        <w:rPr>
          <w:rFonts w:ascii="Times New Roman" w:eastAsia="仿宋_GB2312" w:hAnsi="Times New Roman" w:hint="eastAsia"/>
        </w:rPr>
        <w:t>（刘博</w:t>
      </w:r>
      <w:r w:rsidR="005E14C8" w:rsidRPr="00996F35">
        <w:rPr>
          <w:rFonts w:ascii="Times New Roman" w:eastAsia="仿宋_GB2312" w:hAnsi="Times New Roman" w:hint="eastAsia"/>
        </w:rPr>
        <w:t>写</w:t>
      </w:r>
      <w:r w:rsidR="00F24E78" w:rsidRPr="00996F35">
        <w:rPr>
          <w:rFonts w:ascii="Times New Roman" w:eastAsia="仿宋_GB2312" w:hAnsi="Times New Roman" w:hint="eastAsia"/>
        </w:rPr>
        <w:t>）</w:t>
      </w:r>
    </w:p>
    <w:tbl>
      <w:tblPr>
        <w:tblW w:w="8707" w:type="dxa"/>
        <w:jc w:val="center"/>
        <w:tblBorders>
          <w:top w:val="single" w:sz="12" w:space="0" w:color="000000"/>
          <w:bottom w:val="single" w:sz="12" w:space="0" w:color="000000"/>
        </w:tblBorders>
        <w:tblLayout w:type="fixed"/>
        <w:tblLook w:val="04A0" w:firstRow="1" w:lastRow="0" w:firstColumn="1" w:lastColumn="0" w:noHBand="0" w:noVBand="1"/>
      </w:tblPr>
      <w:tblGrid>
        <w:gridCol w:w="1893"/>
        <w:gridCol w:w="4070"/>
        <w:gridCol w:w="2744"/>
      </w:tblGrid>
      <w:tr w:rsidR="00F12B8D" w14:paraId="3A8AA7A4" w14:textId="77777777">
        <w:trPr>
          <w:trHeight w:val="311"/>
          <w:jc w:val="center"/>
        </w:trPr>
        <w:tc>
          <w:tcPr>
            <w:tcW w:w="1893" w:type="dxa"/>
            <w:tcBorders>
              <w:bottom w:val="single" w:sz="6" w:space="0" w:color="000000"/>
              <w:right w:val="single" w:sz="6" w:space="0" w:color="000000"/>
            </w:tcBorders>
            <w:shd w:val="clear" w:color="auto" w:fill="auto"/>
          </w:tcPr>
          <w:p w14:paraId="0A752C68" w14:textId="77777777" w:rsidR="00F12B8D" w:rsidRDefault="0047773D">
            <w:pPr>
              <w:spacing w:line="600" w:lineRule="exact"/>
              <w:jc w:val="center"/>
              <w:rPr>
                <w:rFonts w:eastAsia="仿宋_GB2312"/>
                <w:b/>
                <w:iCs/>
                <w:sz w:val="32"/>
                <w:szCs w:val="32"/>
              </w:rPr>
            </w:pPr>
            <w:r>
              <w:rPr>
                <w:rFonts w:eastAsia="仿宋_GB2312"/>
                <w:b/>
                <w:iCs/>
                <w:sz w:val="32"/>
                <w:szCs w:val="32"/>
              </w:rPr>
              <w:t>姓名</w:t>
            </w:r>
          </w:p>
        </w:tc>
        <w:tc>
          <w:tcPr>
            <w:tcW w:w="4070" w:type="dxa"/>
            <w:tcBorders>
              <w:bottom w:val="single" w:sz="6" w:space="0" w:color="000000"/>
            </w:tcBorders>
            <w:shd w:val="clear" w:color="auto" w:fill="auto"/>
          </w:tcPr>
          <w:p w14:paraId="4C3555BE" w14:textId="77777777" w:rsidR="00F12B8D" w:rsidRDefault="0047773D">
            <w:pPr>
              <w:spacing w:line="600" w:lineRule="exact"/>
              <w:jc w:val="center"/>
              <w:rPr>
                <w:rFonts w:eastAsia="仿宋_GB2312"/>
                <w:b/>
                <w:iCs/>
                <w:sz w:val="32"/>
                <w:szCs w:val="32"/>
              </w:rPr>
            </w:pPr>
            <w:r>
              <w:rPr>
                <w:rFonts w:eastAsia="仿宋_GB2312"/>
                <w:b/>
                <w:iCs/>
                <w:sz w:val="32"/>
                <w:szCs w:val="32"/>
              </w:rPr>
              <w:t>职称</w:t>
            </w:r>
            <w:r>
              <w:rPr>
                <w:rFonts w:eastAsia="仿宋_GB2312"/>
                <w:b/>
                <w:iCs/>
                <w:sz w:val="32"/>
                <w:szCs w:val="32"/>
              </w:rPr>
              <w:t>/</w:t>
            </w:r>
            <w:r>
              <w:rPr>
                <w:rFonts w:eastAsia="仿宋_GB2312"/>
                <w:b/>
                <w:iCs/>
                <w:sz w:val="32"/>
                <w:szCs w:val="32"/>
              </w:rPr>
              <w:t>职务</w:t>
            </w:r>
          </w:p>
        </w:tc>
        <w:tc>
          <w:tcPr>
            <w:tcW w:w="2744" w:type="dxa"/>
            <w:tcBorders>
              <w:bottom w:val="single" w:sz="6" w:space="0" w:color="000000"/>
            </w:tcBorders>
            <w:shd w:val="clear" w:color="auto" w:fill="auto"/>
          </w:tcPr>
          <w:p w14:paraId="35272A33" w14:textId="77777777" w:rsidR="00F12B8D" w:rsidRDefault="0047773D">
            <w:pPr>
              <w:tabs>
                <w:tab w:val="left" w:pos="855"/>
                <w:tab w:val="center" w:pos="1869"/>
              </w:tabs>
              <w:spacing w:line="600" w:lineRule="exact"/>
              <w:jc w:val="center"/>
              <w:rPr>
                <w:rFonts w:eastAsia="仿宋_GB2312"/>
                <w:b/>
                <w:iCs/>
                <w:sz w:val="32"/>
                <w:szCs w:val="32"/>
              </w:rPr>
            </w:pPr>
            <w:r>
              <w:rPr>
                <w:rFonts w:eastAsia="仿宋_GB2312"/>
                <w:b/>
                <w:iCs/>
                <w:sz w:val="32"/>
                <w:szCs w:val="32"/>
              </w:rPr>
              <w:t>职责</w:t>
            </w:r>
          </w:p>
        </w:tc>
      </w:tr>
      <w:tr w:rsidR="00F12B8D" w14:paraId="3E6E6D9E" w14:textId="77777777">
        <w:trPr>
          <w:trHeight w:val="256"/>
          <w:jc w:val="center"/>
        </w:trPr>
        <w:tc>
          <w:tcPr>
            <w:tcW w:w="1893" w:type="dxa"/>
            <w:tcBorders>
              <w:right w:val="single" w:sz="6" w:space="0" w:color="000000"/>
            </w:tcBorders>
            <w:shd w:val="clear" w:color="auto" w:fill="auto"/>
          </w:tcPr>
          <w:p w14:paraId="744E127F" w14:textId="77777777" w:rsidR="00F12B8D" w:rsidRDefault="00F12B8D">
            <w:pPr>
              <w:spacing w:line="600" w:lineRule="exact"/>
              <w:jc w:val="center"/>
              <w:rPr>
                <w:rFonts w:eastAsia="仿宋_GB2312"/>
                <w:sz w:val="32"/>
                <w:szCs w:val="32"/>
              </w:rPr>
            </w:pPr>
          </w:p>
        </w:tc>
        <w:tc>
          <w:tcPr>
            <w:tcW w:w="4070" w:type="dxa"/>
            <w:shd w:val="clear" w:color="auto" w:fill="auto"/>
          </w:tcPr>
          <w:p w14:paraId="72287CC2" w14:textId="77777777" w:rsidR="00F12B8D" w:rsidRDefault="00F12B8D">
            <w:pPr>
              <w:spacing w:line="600" w:lineRule="exact"/>
              <w:jc w:val="center"/>
              <w:rPr>
                <w:rFonts w:eastAsia="仿宋_GB2312"/>
                <w:sz w:val="32"/>
                <w:szCs w:val="32"/>
              </w:rPr>
            </w:pPr>
          </w:p>
        </w:tc>
        <w:tc>
          <w:tcPr>
            <w:tcW w:w="2744" w:type="dxa"/>
            <w:shd w:val="clear" w:color="auto" w:fill="auto"/>
          </w:tcPr>
          <w:p w14:paraId="16470A9A" w14:textId="77777777" w:rsidR="00F12B8D" w:rsidRDefault="00F12B8D">
            <w:pPr>
              <w:spacing w:line="600" w:lineRule="exact"/>
              <w:jc w:val="center"/>
              <w:rPr>
                <w:rFonts w:eastAsia="仿宋_GB2312"/>
                <w:sz w:val="32"/>
                <w:szCs w:val="32"/>
              </w:rPr>
            </w:pPr>
          </w:p>
        </w:tc>
      </w:tr>
      <w:tr w:rsidR="00F12B8D" w14:paraId="7B91F088" w14:textId="77777777">
        <w:trPr>
          <w:trHeight w:val="256"/>
          <w:jc w:val="center"/>
        </w:trPr>
        <w:tc>
          <w:tcPr>
            <w:tcW w:w="1893" w:type="dxa"/>
            <w:tcBorders>
              <w:right w:val="single" w:sz="6" w:space="0" w:color="000000"/>
            </w:tcBorders>
            <w:shd w:val="clear" w:color="auto" w:fill="auto"/>
          </w:tcPr>
          <w:p w14:paraId="2D701EAA" w14:textId="77777777" w:rsidR="00F12B8D" w:rsidRDefault="00F12B8D">
            <w:pPr>
              <w:spacing w:line="600" w:lineRule="exact"/>
              <w:jc w:val="center"/>
              <w:rPr>
                <w:rFonts w:eastAsia="仿宋_GB2312"/>
                <w:sz w:val="32"/>
                <w:szCs w:val="32"/>
              </w:rPr>
            </w:pPr>
          </w:p>
        </w:tc>
        <w:tc>
          <w:tcPr>
            <w:tcW w:w="4070" w:type="dxa"/>
            <w:shd w:val="clear" w:color="auto" w:fill="auto"/>
          </w:tcPr>
          <w:p w14:paraId="4155388C" w14:textId="77777777" w:rsidR="00F12B8D" w:rsidRDefault="00F12B8D">
            <w:pPr>
              <w:spacing w:line="600" w:lineRule="exact"/>
              <w:jc w:val="center"/>
              <w:rPr>
                <w:rFonts w:eastAsia="仿宋_GB2312"/>
                <w:sz w:val="32"/>
                <w:szCs w:val="32"/>
              </w:rPr>
            </w:pPr>
          </w:p>
        </w:tc>
        <w:tc>
          <w:tcPr>
            <w:tcW w:w="2744" w:type="dxa"/>
            <w:shd w:val="clear" w:color="auto" w:fill="auto"/>
          </w:tcPr>
          <w:p w14:paraId="7D673610" w14:textId="77777777" w:rsidR="00F12B8D" w:rsidRDefault="00F12B8D">
            <w:pPr>
              <w:spacing w:line="600" w:lineRule="exact"/>
              <w:jc w:val="center"/>
              <w:rPr>
                <w:rFonts w:eastAsia="仿宋_GB2312"/>
                <w:sz w:val="32"/>
                <w:szCs w:val="32"/>
              </w:rPr>
            </w:pPr>
          </w:p>
        </w:tc>
      </w:tr>
      <w:tr w:rsidR="00F12B8D" w14:paraId="5ADF301E" w14:textId="77777777">
        <w:trPr>
          <w:trHeight w:val="256"/>
          <w:jc w:val="center"/>
        </w:trPr>
        <w:tc>
          <w:tcPr>
            <w:tcW w:w="1893" w:type="dxa"/>
            <w:tcBorders>
              <w:right w:val="single" w:sz="6" w:space="0" w:color="000000"/>
            </w:tcBorders>
            <w:shd w:val="clear" w:color="auto" w:fill="auto"/>
          </w:tcPr>
          <w:p w14:paraId="28C580D4" w14:textId="77777777" w:rsidR="00F12B8D" w:rsidRDefault="00F12B8D">
            <w:pPr>
              <w:spacing w:line="600" w:lineRule="exact"/>
              <w:jc w:val="center"/>
              <w:rPr>
                <w:rFonts w:eastAsia="仿宋_GB2312"/>
                <w:sz w:val="32"/>
                <w:szCs w:val="32"/>
              </w:rPr>
            </w:pPr>
          </w:p>
        </w:tc>
        <w:tc>
          <w:tcPr>
            <w:tcW w:w="4070" w:type="dxa"/>
            <w:shd w:val="clear" w:color="auto" w:fill="auto"/>
          </w:tcPr>
          <w:p w14:paraId="3BEBFC63" w14:textId="77777777" w:rsidR="00F12B8D" w:rsidRDefault="00F12B8D">
            <w:pPr>
              <w:spacing w:line="600" w:lineRule="exact"/>
              <w:jc w:val="center"/>
              <w:rPr>
                <w:rFonts w:eastAsia="仿宋_GB2312"/>
                <w:sz w:val="32"/>
                <w:szCs w:val="32"/>
              </w:rPr>
            </w:pPr>
          </w:p>
        </w:tc>
        <w:tc>
          <w:tcPr>
            <w:tcW w:w="2744" w:type="dxa"/>
            <w:shd w:val="clear" w:color="auto" w:fill="auto"/>
          </w:tcPr>
          <w:p w14:paraId="673E44B8" w14:textId="77777777" w:rsidR="00F12B8D" w:rsidRDefault="00F12B8D">
            <w:pPr>
              <w:spacing w:line="600" w:lineRule="exact"/>
              <w:jc w:val="center"/>
              <w:rPr>
                <w:rFonts w:eastAsia="仿宋_GB2312"/>
                <w:sz w:val="32"/>
                <w:szCs w:val="32"/>
              </w:rPr>
            </w:pPr>
          </w:p>
        </w:tc>
      </w:tr>
      <w:tr w:rsidR="00F12B8D" w14:paraId="4171B4BB" w14:textId="77777777">
        <w:trPr>
          <w:trHeight w:val="256"/>
          <w:jc w:val="center"/>
        </w:trPr>
        <w:tc>
          <w:tcPr>
            <w:tcW w:w="1893" w:type="dxa"/>
            <w:tcBorders>
              <w:right w:val="single" w:sz="6" w:space="0" w:color="000000"/>
            </w:tcBorders>
            <w:shd w:val="clear" w:color="auto" w:fill="auto"/>
          </w:tcPr>
          <w:p w14:paraId="3F45D09B" w14:textId="77777777" w:rsidR="00F12B8D" w:rsidRDefault="00F12B8D">
            <w:pPr>
              <w:spacing w:line="600" w:lineRule="exact"/>
              <w:jc w:val="center"/>
              <w:rPr>
                <w:rFonts w:eastAsia="仿宋_GB2312"/>
                <w:sz w:val="32"/>
                <w:szCs w:val="32"/>
              </w:rPr>
            </w:pPr>
          </w:p>
        </w:tc>
        <w:tc>
          <w:tcPr>
            <w:tcW w:w="4070" w:type="dxa"/>
            <w:shd w:val="clear" w:color="auto" w:fill="auto"/>
          </w:tcPr>
          <w:p w14:paraId="74609EC0" w14:textId="77777777" w:rsidR="00F12B8D" w:rsidRDefault="00F12B8D">
            <w:pPr>
              <w:spacing w:line="600" w:lineRule="exact"/>
              <w:jc w:val="center"/>
              <w:rPr>
                <w:rFonts w:eastAsia="仿宋_GB2312"/>
                <w:sz w:val="32"/>
                <w:szCs w:val="32"/>
              </w:rPr>
            </w:pPr>
          </w:p>
        </w:tc>
        <w:tc>
          <w:tcPr>
            <w:tcW w:w="2744" w:type="dxa"/>
            <w:shd w:val="clear" w:color="auto" w:fill="auto"/>
          </w:tcPr>
          <w:p w14:paraId="39B720CA" w14:textId="77777777" w:rsidR="00F12B8D" w:rsidRDefault="00F12B8D">
            <w:pPr>
              <w:spacing w:line="600" w:lineRule="exact"/>
              <w:jc w:val="center"/>
              <w:rPr>
                <w:rFonts w:eastAsia="仿宋_GB2312"/>
                <w:sz w:val="32"/>
                <w:szCs w:val="32"/>
              </w:rPr>
            </w:pPr>
          </w:p>
        </w:tc>
      </w:tr>
      <w:tr w:rsidR="00F12B8D" w14:paraId="0DCB9394" w14:textId="77777777">
        <w:trPr>
          <w:trHeight w:val="256"/>
          <w:jc w:val="center"/>
        </w:trPr>
        <w:tc>
          <w:tcPr>
            <w:tcW w:w="1893" w:type="dxa"/>
            <w:tcBorders>
              <w:right w:val="single" w:sz="6" w:space="0" w:color="000000"/>
            </w:tcBorders>
            <w:shd w:val="clear" w:color="auto" w:fill="auto"/>
          </w:tcPr>
          <w:p w14:paraId="422F517C" w14:textId="77777777" w:rsidR="00F12B8D" w:rsidRDefault="00F12B8D">
            <w:pPr>
              <w:spacing w:line="600" w:lineRule="exact"/>
              <w:jc w:val="center"/>
              <w:rPr>
                <w:rFonts w:eastAsia="仿宋_GB2312"/>
                <w:sz w:val="32"/>
                <w:szCs w:val="32"/>
              </w:rPr>
            </w:pPr>
          </w:p>
        </w:tc>
        <w:tc>
          <w:tcPr>
            <w:tcW w:w="4070" w:type="dxa"/>
            <w:shd w:val="clear" w:color="auto" w:fill="auto"/>
          </w:tcPr>
          <w:p w14:paraId="2C55DCF0" w14:textId="77777777" w:rsidR="00F12B8D" w:rsidRDefault="00F12B8D">
            <w:pPr>
              <w:spacing w:line="600" w:lineRule="exact"/>
              <w:jc w:val="center"/>
              <w:rPr>
                <w:rFonts w:eastAsia="仿宋_GB2312"/>
                <w:sz w:val="32"/>
                <w:szCs w:val="32"/>
              </w:rPr>
            </w:pPr>
          </w:p>
        </w:tc>
        <w:tc>
          <w:tcPr>
            <w:tcW w:w="2744" w:type="dxa"/>
            <w:shd w:val="clear" w:color="auto" w:fill="auto"/>
          </w:tcPr>
          <w:p w14:paraId="7509A353" w14:textId="77777777" w:rsidR="00F12B8D" w:rsidRDefault="00F12B8D">
            <w:pPr>
              <w:spacing w:line="600" w:lineRule="exact"/>
              <w:jc w:val="center"/>
              <w:rPr>
                <w:rFonts w:eastAsia="仿宋_GB2312"/>
                <w:sz w:val="32"/>
                <w:szCs w:val="32"/>
              </w:rPr>
            </w:pPr>
          </w:p>
        </w:tc>
      </w:tr>
      <w:tr w:rsidR="00F12B8D" w14:paraId="223BC3DB" w14:textId="77777777">
        <w:trPr>
          <w:trHeight w:val="256"/>
          <w:jc w:val="center"/>
        </w:trPr>
        <w:tc>
          <w:tcPr>
            <w:tcW w:w="1893" w:type="dxa"/>
            <w:tcBorders>
              <w:right w:val="single" w:sz="6" w:space="0" w:color="000000"/>
            </w:tcBorders>
            <w:shd w:val="clear" w:color="auto" w:fill="auto"/>
          </w:tcPr>
          <w:p w14:paraId="55E941F2" w14:textId="77777777" w:rsidR="00F12B8D" w:rsidRDefault="00F12B8D">
            <w:pPr>
              <w:spacing w:line="600" w:lineRule="exact"/>
              <w:jc w:val="center"/>
              <w:rPr>
                <w:rFonts w:eastAsia="仿宋_GB2312"/>
                <w:sz w:val="32"/>
                <w:szCs w:val="32"/>
              </w:rPr>
            </w:pPr>
          </w:p>
        </w:tc>
        <w:tc>
          <w:tcPr>
            <w:tcW w:w="4070" w:type="dxa"/>
            <w:shd w:val="clear" w:color="auto" w:fill="auto"/>
          </w:tcPr>
          <w:p w14:paraId="7093CF0E" w14:textId="77777777" w:rsidR="00F12B8D" w:rsidRDefault="00F12B8D">
            <w:pPr>
              <w:spacing w:line="600" w:lineRule="exact"/>
              <w:jc w:val="center"/>
              <w:rPr>
                <w:rFonts w:eastAsia="仿宋_GB2312"/>
                <w:sz w:val="32"/>
                <w:szCs w:val="32"/>
              </w:rPr>
            </w:pPr>
          </w:p>
        </w:tc>
        <w:tc>
          <w:tcPr>
            <w:tcW w:w="2744" w:type="dxa"/>
            <w:shd w:val="clear" w:color="auto" w:fill="auto"/>
          </w:tcPr>
          <w:p w14:paraId="717B4CBC" w14:textId="77777777" w:rsidR="00F12B8D" w:rsidRDefault="00F12B8D">
            <w:pPr>
              <w:spacing w:line="600" w:lineRule="exact"/>
              <w:jc w:val="center"/>
              <w:rPr>
                <w:rFonts w:eastAsia="仿宋_GB2312"/>
                <w:sz w:val="32"/>
                <w:szCs w:val="32"/>
              </w:rPr>
            </w:pPr>
          </w:p>
        </w:tc>
      </w:tr>
      <w:tr w:rsidR="00F12B8D" w14:paraId="5926A686" w14:textId="77777777">
        <w:trPr>
          <w:trHeight w:val="256"/>
          <w:jc w:val="center"/>
        </w:trPr>
        <w:tc>
          <w:tcPr>
            <w:tcW w:w="1893" w:type="dxa"/>
            <w:tcBorders>
              <w:right w:val="single" w:sz="6" w:space="0" w:color="000000"/>
            </w:tcBorders>
            <w:shd w:val="clear" w:color="auto" w:fill="auto"/>
          </w:tcPr>
          <w:p w14:paraId="69D57043" w14:textId="77777777" w:rsidR="00F12B8D" w:rsidRDefault="00F12B8D">
            <w:pPr>
              <w:spacing w:line="600" w:lineRule="exact"/>
              <w:jc w:val="center"/>
              <w:rPr>
                <w:rFonts w:eastAsia="仿宋_GB2312"/>
                <w:sz w:val="32"/>
                <w:szCs w:val="32"/>
              </w:rPr>
            </w:pPr>
          </w:p>
        </w:tc>
        <w:tc>
          <w:tcPr>
            <w:tcW w:w="4070" w:type="dxa"/>
            <w:shd w:val="clear" w:color="auto" w:fill="auto"/>
          </w:tcPr>
          <w:p w14:paraId="3C40B406" w14:textId="77777777" w:rsidR="00F12B8D" w:rsidRDefault="00F12B8D">
            <w:pPr>
              <w:spacing w:line="600" w:lineRule="exact"/>
              <w:jc w:val="center"/>
              <w:rPr>
                <w:rFonts w:eastAsia="仿宋_GB2312"/>
                <w:sz w:val="32"/>
                <w:szCs w:val="32"/>
              </w:rPr>
            </w:pPr>
          </w:p>
        </w:tc>
        <w:tc>
          <w:tcPr>
            <w:tcW w:w="2744" w:type="dxa"/>
            <w:shd w:val="clear" w:color="auto" w:fill="auto"/>
          </w:tcPr>
          <w:p w14:paraId="1947236C" w14:textId="77777777" w:rsidR="00F12B8D" w:rsidRDefault="00F12B8D">
            <w:pPr>
              <w:spacing w:line="600" w:lineRule="exact"/>
              <w:jc w:val="center"/>
              <w:rPr>
                <w:rFonts w:eastAsia="仿宋_GB2312"/>
                <w:sz w:val="32"/>
                <w:szCs w:val="32"/>
              </w:rPr>
            </w:pPr>
          </w:p>
        </w:tc>
      </w:tr>
    </w:tbl>
    <w:p w14:paraId="3ACF36AD" w14:textId="77777777" w:rsidR="00F12B8D" w:rsidRDefault="00F12B8D"/>
    <w:p w14:paraId="3A715614" w14:textId="77777777" w:rsidR="00F12B8D" w:rsidRDefault="0047773D">
      <w:pPr>
        <w:pStyle w:val="2"/>
        <w:spacing w:before="0" w:after="0" w:line="240" w:lineRule="auto"/>
        <w:rPr>
          <w:rFonts w:ascii="Times New Roman" w:eastAsia="仿宋_GB2312" w:hAnsi="Times New Roman"/>
        </w:rPr>
      </w:pPr>
      <w:bookmarkStart w:id="11" w:name="_Toc524603460"/>
      <w:r>
        <w:rPr>
          <w:rFonts w:ascii="Times New Roman" w:eastAsia="仿宋_GB2312" w:hAnsi="Times New Roman"/>
        </w:rPr>
        <w:t xml:space="preserve">2.3 </w:t>
      </w:r>
      <w:r>
        <w:rPr>
          <w:rFonts w:ascii="Times New Roman" w:eastAsia="仿宋_GB2312" w:hAnsi="Times New Roman"/>
        </w:rPr>
        <w:t>评估实施流程</w:t>
      </w:r>
      <w:bookmarkEnd w:id="11"/>
    </w:p>
    <w:p w14:paraId="28FFFED4" w14:textId="77777777" w:rsidR="00F12B8D" w:rsidRDefault="0047773D">
      <w:pPr>
        <w:spacing w:line="600" w:lineRule="exact"/>
        <w:ind w:firstLineChars="200" w:firstLine="640"/>
        <w:rPr>
          <w:rFonts w:eastAsia="仿宋_GB2312"/>
          <w:sz w:val="32"/>
          <w:szCs w:val="32"/>
        </w:rPr>
      </w:pPr>
      <w:r>
        <w:rPr>
          <w:rFonts w:eastAsia="仿宋_GB2312"/>
          <w:sz w:val="32"/>
          <w:szCs w:val="32"/>
        </w:rPr>
        <w:t>评估实施流程包括评估准备、现场评估、评估总结三个阶段：</w:t>
      </w:r>
    </w:p>
    <w:p w14:paraId="7FDFE261"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）评估准备</w:t>
      </w:r>
    </w:p>
    <w:p w14:paraId="4AFC9B7F" w14:textId="77777777" w:rsidR="00F12B8D" w:rsidRDefault="0047773D">
      <w:pPr>
        <w:spacing w:line="600" w:lineRule="exact"/>
        <w:ind w:firstLineChars="200" w:firstLine="640"/>
        <w:rPr>
          <w:rFonts w:eastAsia="仿宋_GB2312"/>
          <w:sz w:val="32"/>
          <w:szCs w:val="32"/>
        </w:rPr>
      </w:pPr>
      <w:r>
        <w:rPr>
          <w:rFonts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14:paraId="57E64581" w14:textId="77777777" w:rsidR="00F12B8D" w:rsidRDefault="0047773D">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）现场评估</w:t>
      </w:r>
    </w:p>
    <w:p w14:paraId="3805550F" w14:textId="77777777" w:rsidR="00F12B8D" w:rsidRDefault="0047773D">
      <w:pPr>
        <w:spacing w:line="600" w:lineRule="exact"/>
        <w:ind w:firstLineChars="200" w:firstLine="640"/>
        <w:rPr>
          <w:rFonts w:eastAsia="仿宋_GB2312"/>
          <w:sz w:val="32"/>
          <w:szCs w:val="32"/>
        </w:rPr>
      </w:pPr>
      <w:r>
        <w:rPr>
          <w:rFonts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14:paraId="3F9CE934" w14:textId="77777777" w:rsidR="00F12B8D" w:rsidRDefault="0047773D">
      <w:pPr>
        <w:spacing w:line="600" w:lineRule="exact"/>
        <w:ind w:firstLineChars="200" w:firstLine="640"/>
        <w:rPr>
          <w:rFonts w:eastAsia="仿宋_GB2312"/>
          <w:sz w:val="32"/>
          <w:szCs w:val="32"/>
        </w:rPr>
      </w:pPr>
      <w:r>
        <w:rPr>
          <w:rFonts w:eastAsia="仿宋_GB2312"/>
          <w:sz w:val="32"/>
          <w:szCs w:val="32"/>
        </w:rPr>
        <w:lastRenderedPageBreak/>
        <w:t>（</w:t>
      </w:r>
      <w:r>
        <w:rPr>
          <w:rFonts w:eastAsia="仿宋_GB2312"/>
          <w:sz w:val="32"/>
          <w:szCs w:val="32"/>
        </w:rPr>
        <w:t>3</w:t>
      </w:r>
      <w:r>
        <w:rPr>
          <w:rFonts w:eastAsia="仿宋_GB2312"/>
          <w:sz w:val="32"/>
          <w:szCs w:val="32"/>
        </w:rPr>
        <w:t>）评估总结</w:t>
      </w:r>
    </w:p>
    <w:p w14:paraId="01AB580C" w14:textId="77777777" w:rsidR="00F12B8D" w:rsidRDefault="0047773D">
      <w:pPr>
        <w:spacing w:line="600" w:lineRule="exact"/>
        <w:ind w:firstLineChars="200" w:firstLine="640"/>
        <w:rPr>
          <w:rFonts w:eastAsia="仿宋_GB2312"/>
          <w:sz w:val="32"/>
          <w:szCs w:val="32"/>
        </w:rPr>
      </w:pPr>
      <w:r>
        <w:rPr>
          <w:rFonts w:eastAsia="仿宋_GB2312"/>
          <w:sz w:val="32"/>
          <w:szCs w:val="32"/>
        </w:rPr>
        <w:t>评估总结阶段对评估结果进行综合分析，形成评估结论，撰写评估报告，并提出合理化的整改建议。</w:t>
      </w:r>
    </w:p>
    <w:p w14:paraId="255D63E8" w14:textId="77777777" w:rsidR="00F12B8D" w:rsidRDefault="0047773D">
      <w:pPr>
        <w:pStyle w:val="1"/>
        <w:spacing w:before="0" w:after="0" w:line="240" w:lineRule="auto"/>
        <w:rPr>
          <w:rFonts w:eastAsia="仿宋_GB2312"/>
          <w:sz w:val="32"/>
          <w:szCs w:val="32"/>
        </w:rPr>
      </w:pPr>
      <w:bookmarkStart w:id="12" w:name="_Toc524603461"/>
      <w:r>
        <w:rPr>
          <w:rFonts w:eastAsia="仿宋_GB2312"/>
          <w:sz w:val="32"/>
          <w:szCs w:val="32"/>
        </w:rPr>
        <w:t xml:space="preserve">3 </w:t>
      </w:r>
      <w:r>
        <w:rPr>
          <w:rFonts w:eastAsia="仿宋_GB2312"/>
          <w:sz w:val="32"/>
          <w:szCs w:val="32"/>
        </w:rPr>
        <w:t>业务安全风险分析</w:t>
      </w:r>
      <w:bookmarkEnd w:id="12"/>
    </w:p>
    <w:p w14:paraId="0ACE80D2" w14:textId="77777777" w:rsidR="00F12B8D" w:rsidRDefault="0047773D">
      <w:pPr>
        <w:pStyle w:val="2"/>
        <w:spacing w:before="0" w:after="0" w:line="240" w:lineRule="auto"/>
        <w:rPr>
          <w:rFonts w:ascii="Times New Roman" w:eastAsia="仿宋_GB2312" w:hAnsi="Times New Roman"/>
        </w:rPr>
      </w:pPr>
      <w:bookmarkStart w:id="13" w:name="_Toc524603462"/>
      <w:r>
        <w:rPr>
          <w:rFonts w:ascii="Times New Roman" w:eastAsia="仿宋_GB2312" w:hAnsi="Times New Roman"/>
        </w:rPr>
        <w:t xml:space="preserve">3.1 </w:t>
      </w:r>
      <w:r>
        <w:rPr>
          <w:rFonts w:ascii="Times New Roman" w:eastAsia="仿宋_GB2312" w:hAnsi="Times New Roman"/>
        </w:rPr>
        <w:t>安全风险分析表</w:t>
      </w:r>
      <w:bookmarkEnd w:id="13"/>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2527"/>
        <w:gridCol w:w="1844"/>
        <w:gridCol w:w="2267"/>
      </w:tblGrid>
      <w:tr w:rsidR="00F12B8D" w14:paraId="5A04D11A" w14:textId="77777777">
        <w:trPr>
          <w:trHeight w:val="495"/>
          <w:jc w:val="center"/>
        </w:trPr>
        <w:tc>
          <w:tcPr>
            <w:tcW w:w="1200" w:type="dxa"/>
            <w:shd w:val="clear" w:color="000000" w:fill="C0C0C0"/>
            <w:vAlign w:val="center"/>
          </w:tcPr>
          <w:p w14:paraId="2F30B1FC" w14:textId="77777777" w:rsidR="00F12B8D" w:rsidRDefault="0047773D">
            <w:pPr>
              <w:widowControl/>
              <w:jc w:val="center"/>
              <w:rPr>
                <w:rFonts w:eastAsia="微软雅黑"/>
                <w:b/>
                <w:bCs/>
                <w:color w:val="000000"/>
                <w:kern w:val="0"/>
                <w:sz w:val="18"/>
                <w:szCs w:val="18"/>
              </w:rPr>
            </w:pPr>
            <w:r>
              <w:rPr>
                <w:rFonts w:eastAsia="微软雅黑" w:hint="eastAsia"/>
                <w:b/>
                <w:bCs/>
                <w:color w:val="000000"/>
                <w:kern w:val="0"/>
                <w:sz w:val="18"/>
                <w:szCs w:val="18"/>
              </w:rPr>
              <w:t>风险类型</w:t>
            </w:r>
          </w:p>
        </w:tc>
        <w:tc>
          <w:tcPr>
            <w:tcW w:w="1200" w:type="dxa"/>
            <w:shd w:val="clear" w:color="000000" w:fill="C0C0C0"/>
            <w:vAlign w:val="center"/>
          </w:tcPr>
          <w:p w14:paraId="7A28E523"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FX</w:t>
            </w:r>
            <w:r>
              <w:rPr>
                <w:rFonts w:eastAsia="微软雅黑"/>
                <w:b/>
                <w:bCs/>
                <w:color w:val="000000"/>
                <w:kern w:val="0"/>
                <w:sz w:val="18"/>
                <w:szCs w:val="18"/>
              </w:rPr>
              <w:t>编号</w:t>
            </w:r>
          </w:p>
        </w:tc>
        <w:tc>
          <w:tcPr>
            <w:tcW w:w="2527" w:type="dxa"/>
            <w:shd w:val="clear" w:color="000000" w:fill="C0C0C0"/>
            <w:vAlign w:val="center"/>
          </w:tcPr>
          <w:p w14:paraId="0DEB72B1"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业务安全风险评估要点</w:t>
            </w:r>
          </w:p>
        </w:tc>
        <w:tc>
          <w:tcPr>
            <w:tcW w:w="1844" w:type="dxa"/>
            <w:shd w:val="clear" w:color="000000" w:fill="C0C0C0"/>
            <w:vAlign w:val="center"/>
          </w:tcPr>
          <w:p w14:paraId="1C9BB743"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评估</w:t>
            </w:r>
          </w:p>
          <w:p w14:paraId="1CD23958"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意见</w:t>
            </w:r>
          </w:p>
        </w:tc>
        <w:tc>
          <w:tcPr>
            <w:tcW w:w="2267" w:type="dxa"/>
            <w:shd w:val="clear" w:color="000000" w:fill="C0C0C0"/>
            <w:vAlign w:val="center"/>
          </w:tcPr>
          <w:p w14:paraId="47EE9AB1" w14:textId="77777777" w:rsidR="00F12B8D" w:rsidRDefault="0047773D">
            <w:pPr>
              <w:widowControl/>
              <w:jc w:val="center"/>
              <w:rPr>
                <w:rFonts w:eastAsia="微软雅黑"/>
                <w:b/>
                <w:bCs/>
                <w:color w:val="000000"/>
                <w:kern w:val="0"/>
                <w:sz w:val="18"/>
                <w:szCs w:val="18"/>
              </w:rPr>
            </w:pPr>
            <w:r>
              <w:rPr>
                <w:rFonts w:eastAsia="微软雅黑" w:hint="eastAsia"/>
                <w:b/>
                <w:bCs/>
                <w:color w:val="000000"/>
                <w:kern w:val="0"/>
                <w:sz w:val="18"/>
                <w:szCs w:val="18"/>
              </w:rPr>
              <w:t>评估</w:t>
            </w:r>
          </w:p>
          <w:p w14:paraId="27B15B35" w14:textId="77777777" w:rsidR="00F12B8D" w:rsidRDefault="0047773D">
            <w:pPr>
              <w:widowControl/>
              <w:jc w:val="center"/>
              <w:rPr>
                <w:rFonts w:eastAsia="微软雅黑"/>
                <w:b/>
                <w:bCs/>
                <w:color w:val="000000"/>
                <w:kern w:val="0"/>
                <w:sz w:val="18"/>
                <w:szCs w:val="18"/>
              </w:rPr>
            </w:pPr>
            <w:r>
              <w:rPr>
                <w:rFonts w:eastAsia="微软雅黑" w:hint="eastAsia"/>
                <w:b/>
                <w:bCs/>
                <w:color w:val="000000"/>
                <w:kern w:val="0"/>
                <w:sz w:val="18"/>
                <w:szCs w:val="18"/>
              </w:rPr>
              <w:t>记录</w:t>
            </w:r>
          </w:p>
        </w:tc>
      </w:tr>
      <w:tr w:rsidR="00F12B8D" w14:paraId="243DC20E" w14:textId="77777777">
        <w:trPr>
          <w:trHeight w:val="526"/>
          <w:jc w:val="center"/>
        </w:trPr>
        <w:tc>
          <w:tcPr>
            <w:tcW w:w="1200" w:type="dxa"/>
            <w:vMerge w:val="restart"/>
            <w:vAlign w:val="center"/>
          </w:tcPr>
          <w:p w14:paraId="05D6ABEA"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业务应用安全风险</w:t>
            </w:r>
          </w:p>
        </w:tc>
        <w:tc>
          <w:tcPr>
            <w:tcW w:w="1200" w:type="dxa"/>
            <w:shd w:val="clear" w:color="auto" w:fill="auto"/>
            <w:vAlign w:val="center"/>
          </w:tcPr>
          <w:p w14:paraId="178DDED7"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w:t>
            </w:r>
            <w:r>
              <w:rPr>
                <w:rFonts w:eastAsia="微软雅黑"/>
                <w:color w:val="000000"/>
                <w:kern w:val="0"/>
                <w:sz w:val="18"/>
                <w:szCs w:val="18"/>
              </w:rPr>
              <w:t>1</w:t>
            </w:r>
          </w:p>
        </w:tc>
        <w:tc>
          <w:tcPr>
            <w:tcW w:w="2527" w:type="dxa"/>
            <w:shd w:val="clear" w:color="auto" w:fill="auto"/>
            <w:vAlign w:val="center"/>
          </w:tcPr>
          <w:p w14:paraId="38AAA5BD"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评估人员通过人员访谈的方式，了解被评估业务的用户规模</w:t>
            </w:r>
            <w:r>
              <w:rPr>
                <w:rFonts w:eastAsia="微软雅黑" w:hint="eastAsia"/>
                <w:color w:val="000000"/>
                <w:kern w:val="0"/>
                <w:sz w:val="18"/>
                <w:szCs w:val="18"/>
              </w:rPr>
              <w:t>、</w:t>
            </w:r>
            <w:r>
              <w:rPr>
                <w:rFonts w:eastAsia="微软雅黑"/>
                <w:color w:val="000000"/>
                <w:kern w:val="0"/>
                <w:sz w:val="18"/>
                <w:szCs w:val="18"/>
              </w:rPr>
              <w:t>用户类型</w:t>
            </w:r>
            <w:r>
              <w:rPr>
                <w:rFonts w:eastAsia="微软雅黑" w:hint="eastAsia"/>
                <w:color w:val="000000"/>
                <w:kern w:val="0"/>
                <w:sz w:val="18"/>
                <w:szCs w:val="18"/>
              </w:rPr>
              <w:t>、</w:t>
            </w:r>
            <w:r>
              <w:rPr>
                <w:rFonts w:eastAsia="微软雅黑"/>
                <w:kern w:val="0"/>
                <w:sz w:val="18"/>
                <w:szCs w:val="18"/>
              </w:rPr>
              <w:t>用户之间的相关性</w:t>
            </w:r>
            <w:r>
              <w:rPr>
                <w:rFonts w:eastAsia="微软雅黑" w:hint="eastAsia"/>
                <w:kern w:val="0"/>
                <w:sz w:val="18"/>
                <w:szCs w:val="18"/>
              </w:rPr>
              <w:t>（即用户之间是否存在交互关系）</w:t>
            </w:r>
            <w:r>
              <w:rPr>
                <w:rFonts w:eastAsia="微软雅黑"/>
                <w:color w:val="000000"/>
                <w:kern w:val="0"/>
                <w:sz w:val="18"/>
                <w:szCs w:val="18"/>
              </w:rPr>
              <w:t>。</w:t>
            </w:r>
          </w:p>
        </w:tc>
        <w:tc>
          <w:tcPr>
            <w:tcW w:w="1844" w:type="dxa"/>
            <w:vAlign w:val="center"/>
          </w:tcPr>
          <w:p w14:paraId="05A51004"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28642074" w14:textId="77777777" w:rsidR="00F12B8D" w:rsidRDefault="0047773D" w:rsidP="00E308D3">
            <w:pPr>
              <w:widowControl/>
              <w:jc w:val="left"/>
              <w:rPr>
                <w:rFonts w:eastAsia="微软雅黑"/>
                <w:color w:val="000000"/>
                <w:kern w:val="0"/>
                <w:sz w:val="18"/>
                <w:szCs w:val="18"/>
              </w:rPr>
            </w:pPr>
            <w:r>
              <w:rPr>
                <w:rFonts w:eastAsia="微软雅黑" w:hint="eastAsia"/>
                <w:color w:val="000000"/>
                <w:kern w:val="0"/>
                <w:sz w:val="18"/>
                <w:szCs w:val="18"/>
              </w:rPr>
              <w:t>目前该业务</w:t>
            </w:r>
            <w:r>
              <w:rPr>
                <w:rFonts w:eastAsia="微软雅黑"/>
                <w:color w:val="000000"/>
                <w:kern w:val="0"/>
                <w:sz w:val="18"/>
                <w:szCs w:val="18"/>
              </w:rPr>
              <w:t>无用户</w:t>
            </w:r>
            <w:r w:rsidR="00E90565">
              <w:rPr>
                <w:rFonts w:eastAsia="微软雅黑" w:hint="eastAsia"/>
                <w:color w:val="000000"/>
                <w:kern w:val="0"/>
                <w:sz w:val="18"/>
                <w:szCs w:val="18"/>
              </w:rPr>
              <w:t>，</w:t>
            </w:r>
            <w:r w:rsidR="00E90565">
              <w:rPr>
                <w:rFonts w:eastAsia="微软雅黑"/>
                <w:color w:val="000000"/>
                <w:kern w:val="0"/>
                <w:sz w:val="18"/>
                <w:szCs w:val="18"/>
              </w:rPr>
              <w:t>用户类型为</w:t>
            </w:r>
            <w:r w:rsidR="002770EC">
              <w:rPr>
                <w:rFonts w:eastAsia="微软雅黑" w:hint="eastAsia"/>
                <w:color w:val="000000"/>
                <w:kern w:val="0"/>
                <w:sz w:val="18"/>
                <w:szCs w:val="18"/>
              </w:rPr>
              <w:t>政企客户</w:t>
            </w:r>
            <w:r w:rsidR="00E90565">
              <w:rPr>
                <w:rFonts w:eastAsia="微软雅黑"/>
                <w:color w:val="000000"/>
                <w:kern w:val="0"/>
                <w:sz w:val="18"/>
                <w:szCs w:val="18"/>
              </w:rPr>
              <w:t>。</w:t>
            </w:r>
            <w:r w:rsidR="00E308D3" w:rsidRPr="00E308D3">
              <w:rPr>
                <w:rFonts w:eastAsia="微软雅黑" w:hint="eastAsia"/>
                <w:color w:val="000000"/>
                <w:kern w:val="0"/>
                <w:sz w:val="18"/>
                <w:szCs w:val="18"/>
              </w:rPr>
              <w:t>用户之间不存在紧密情况</w:t>
            </w:r>
          </w:p>
        </w:tc>
      </w:tr>
      <w:tr w:rsidR="005C07D2" w14:paraId="5D8A5847" w14:textId="77777777">
        <w:trPr>
          <w:trHeight w:val="653"/>
          <w:jc w:val="center"/>
        </w:trPr>
        <w:tc>
          <w:tcPr>
            <w:tcW w:w="1200" w:type="dxa"/>
            <w:vMerge/>
            <w:vAlign w:val="center"/>
          </w:tcPr>
          <w:p w14:paraId="704A6A99" w14:textId="77777777" w:rsidR="005C07D2" w:rsidRDefault="005C07D2">
            <w:pPr>
              <w:jc w:val="center"/>
              <w:rPr>
                <w:rFonts w:eastAsia="微软雅黑"/>
                <w:color w:val="000000"/>
                <w:kern w:val="0"/>
                <w:sz w:val="18"/>
                <w:szCs w:val="18"/>
              </w:rPr>
            </w:pPr>
          </w:p>
        </w:tc>
        <w:tc>
          <w:tcPr>
            <w:tcW w:w="1200" w:type="dxa"/>
            <w:shd w:val="clear" w:color="auto" w:fill="auto"/>
            <w:vAlign w:val="center"/>
          </w:tcPr>
          <w:p w14:paraId="71E875C7" w14:textId="77777777" w:rsidR="005C07D2" w:rsidRDefault="005C07D2">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14:paraId="7DFB396B" w14:textId="77777777" w:rsidR="005C07D2" w:rsidRDefault="005C07D2">
            <w:pPr>
              <w:widowControl/>
              <w:jc w:val="center"/>
              <w:rPr>
                <w:rFonts w:eastAsia="微软雅黑"/>
                <w:kern w:val="0"/>
                <w:sz w:val="18"/>
                <w:szCs w:val="18"/>
              </w:rPr>
            </w:pPr>
            <w:r>
              <w:rPr>
                <w:rFonts w:eastAsia="微软雅黑"/>
                <w:kern w:val="0"/>
                <w:sz w:val="18"/>
                <w:szCs w:val="18"/>
              </w:rPr>
              <w:t>评估人员通过人员访谈、演示查验等方式，了解被评估业务是否能够确保用户身份信息真实性，如用户注册过程中是否要求提供真实身份信息等。</w:t>
            </w:r>
          </w:p>
        </w:tc>
        <w:tc>
          <w:tcPr>
            <w:tcW w:w="1844" w:type="dxa"/>
            <w:vAlign w:val="center"/>
          </w:tcPr>
          <w:p w14:paraId="29D6ADE4" w14:textId="77777777" w:rsidR="005C07D2" w:rsidRDefault="005C07D2">
            <w:pPr>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Align w:val="center"/>
          </w:tcPr>
          <w:p w14:paraId="2BD9CC96" w14:textId="12CCF475" w:rsidR="005C07D2" w:rsidRPr="00E90565" w:rsidRDefault="005C07D2" w:rsidP="00485E14">
            <w:pPr>
              <w:widowControl/>
              <w:jc w:val="left"/>
              <w:rPr>
                <w:rFonts w:eastAsia="微软雅黑"/>
                <w:color w:val="000000"/>
                <w:kern w:val="0"/>
                <w:sz w:val="18"/>
                <w:szCs w:val="18"/>
              </w:rPr>
            </w:pPr>
            <w:r w:rsidRPr="00E90565">
              <w:rPr>
                <w:rFonts w:eastAsia="微软雅黑" w:hint="eastAsia"/>
                <w:color w:val="000000"/>
                <w:kern w:val="0"/>
                <w:sz w:val="18"/>
                <w:szCs w:val="18"/>
              </w:rPr>
              <w:t>该业务</w:t>
            </w:r>
            <w:r>
              <w:rPr>
                <w:rFonts w:eastAsia="微软雅黑" w:hint="eastAsia"/>
                <w:color w:val="000000"/>
                <w:kern w:val="0"/>
                <w:sz w:val="18"/>
                <w:szCs w:val="18"/>
              </w:rPr>
              <w:t>不涉及</w:t>
            </w:r>
            <w:r>
              <w:rPr>
                <w:rFonts w:eastAsia="微软雅黑"/>
                <w:color w:val="000000"/>
                <w:kern w:val="0"/>
                <w:sz w:val="18"/>
                <w:szCs w:val="18"/>
              </w:rPr>
              <w:t>注册过程，用户</w:t>
            </w:r>
            <w:r>
              <w:rPr>
                <w:rFonts w:eastAsia="微软雅黑" w:hint="eastAsia"/>
                <w:color w:val="000000"/>
                <w:kern w:val="0"/>
                <w:sz w:val="18"/>
                <w:szCs w:val="18"/>
              </w:rPr>
              <w:t>与</w:t>
            </w:r>
            <w:r>
              <w:rPr>
                <w:rFonts w:eastAsia="微软雅黑"/>
                <w:color w:val="000000"/>
                <w:kern w:val="0"/>
                <w:sz w:val="18"/>
                <w:szCs w:val="18"/>
              </w:rPr>
              <w:t>移动</w:t>
            </w:r>
            <w:r>
              <w:rPr>
                <w:rFonts w:eastAsia="微软雅黑" w:hint="eastAsia"/>
                <w:color w:val="000000"/>
                <w:kern w:val="0"/>
                <w:sz w:val="18"/>
                <w:szCs w:val="18"/>
              </w:rPr>
              <w:t>公司</w:t>
            </w:r>
            <w:r>
              <w:rPr>
                <w:rFonts w:eastAsia="微软雅黑"/>
                <w:color w:val="000000"/>
                <w:kern w:val="0"/>
                <w:sz w:val="18"/>
                <w:szCs w:val="18"/>
              </w:rPr>
              <w:t>签订合同</w:t>
            </w:r>
            <w:r>
              <w:rPr>
                <w:rFonts w:eastAsia="微软雅黑" w:hint="eastAsia"/>
                <w:color w:val="000000"/>
                <w:kern w:val="0"/>
                <w:sz w:val="18"/>
                <w:szCs w:val="18"/>
              </w:rPr>
              <w:t>，</w:t>
            </w:r>
            <w:r w:rsidR="00485E14">
              <w:rPr>
                <w:rFonts w:eastAsia="微软雅黑" w:hint="eastAsia"/>
                <w:color w:val="000000"/>
                <w:kern w:val="0"/>
                <w:sz w:val="18"/>
                <w:szCs w:val="18"/>
              </w:rPr>
              <w:t>由</w:t>
            </w:r>
            <w:r w:rsidR="004E3BC2" w:rsidRPr="004E3BC2">
              <w:rPr>
                <w:rFonts w:eastAsia="微软雅黑" w:hint="eastAsia"/>
                <w:color w:val="000000"/>
                <w:kern w:val="0"/>
                <w:sz w:val="18"/>
                <w:szCs w:val="18"/>
              </w:rPr>
              <w:t>政企客户部</w:t>
            </w:r>
            <w:r w:rsidR="00E308D3" w:rsidRPr="00E308D3">
              <w:rPr>
                <w:rFonts w:eastAsia="微软雅黑" w:hint="eastAsia"/>
                <w:color w:val="000000"/>
                <w:kern w:val="0"/>
                <w:sz w:val="18"/>
                <w:szCs w:val="18"/>
              </w:rPr>
              <w:t>专门客户经理对企业信息真实性进行验证</w:t>
            </w:r>
            <w:r w:rsidR="00E308D3">
              <w:rPr>
                <w:rFonts w:eastAsia="微软雅黑" w:hint="eastAsia"/>
                <w:color w:val="000000"/>
                <w:kern w:val="0"/>
                <w:sz w:val="18"/>
                <w:szCs w:val="18"/>
              </w:rPr>
              <w:t>，</w:t>
            </w:r>
            <w:r w:rsidR="00E308D3">
              <w:rPr>
                <w:rFonts w:eastAsia="微软雅黑"/>
                <w:color w:val="000000"/>
                <w:kern w:val="0"/>
                <w:sz w:val="18"/>
                <w:szCs w:val="18"/>
              </w:rPr>
              <w:t>并</w:t>
            </w:r>
            <w:r>
              <w:rPr>
                <w:rFonts w:eastAsia="微软雅黑" w:hint="eastAsia"/>
                <w:color w:val="000000"/>
                <w:kern w:val="0"/>
                <w:sz w:val="18"/>
                <w:szCs w:val="18"/>
              </w:rPr>
              <w:t>由</w:t>
            </w:r>
            <w:r>
              <w:rPr>
                <w:rFonts w:eastAsia="微软雅黑"/>
                <w:color w:val="000000"/>
                <w:kern w:val="0"/>
                <w:sz w:val="18"/>
                <w:szCs w:val="18"/>
              </w:rPr>
              <w:t>移动</w:t>
            </w:r>
            <w:r>
              <w:rPr>
                <w:rFonts w:eastAsia="微软雅黑" w:hint="eastAsia"/>
                <w:color w:val="000000"/>
                <w:kern w:val="0"/>
                <w:sz w:val="18"/>
                <w:szCs w:val="18"/>
              </w:rPr>
              <w:t>公司审核用户资质</w:t>
            </w:r>
            <w:r>
              <w:rPr>
                <w:rFonts w:eastAsia="微软雅黑"/>
                <w:color w:val="000000"/>
                <w:kern w:val="0"/>
                <w:sz w:val="18"/>
                <w:szCs w:val="18"/>
              </w:rPr>
              <w:t>，分配账号</w:t>
            </w:r>
            <w:r w:rsidR="00540AD9">
              <w:rPr>
                <w:rFonts w:eastAsia="微软雅黑" w:hint="eastAsia"/>
                <w:color w:val="000000"/>
                <w:kern w:val="0"/>
                <w:sz w:val="18"/>
                <w:szCs w:val="18"/>
              </w:rPr>
              <w:t>及权限</w:t>
            </w:r>
            <w:r>
              <w:rPr>
                <w:rFonts w:eastAsia="微软雅黑"/>
                <w:color w:val="000000"/>
                <w:kern w:val="0"/>
                <w:sz w:val="18"/>
                <w:szCs w:val="18"/>
              </w:rPr>
              <w:t>。</w:t>
            </w:r>
          </w:p>
        </w:tc>
      </w:tr>
      <w:tr w:rsidR="005C07D2" w14:paraId="0CC11EF8" w14:textId="77777777">
        <w:trPr>
          <w:trHeight w:val="552"/>
          <w:jc w:val="center"/>
        </w:trPr>
        <w:tc>
          <w:tcPr>
            <w:tcW w:w="1200" w:type="dxa"/>
            <w:vMerge/>
            <w:vAlign w:val="center"/>
          </w:tcPr>
          <w:p w14:paraId="1F698811" w14:textId="77777777" w:rsidR="005C07D2" w:rsidRDefault="005C07D2">
            <w:pPr>
              <w:jc w:val="center"/>
              <w:rPr>
                <w:rFonts w:eastAsia="微软雅黑"/>
                <w:color w:val="000000"/>
                <w:kern w:val="0"/>
                <w:sz w:val="18"/>
                <w:szCs w:val="18"/>
              </w:rPr>
            </w:pPr>
          </w:p>
        </w:tc>
        <w:tc>
          <w:tcPr>
            <w:tcW w:w="1200" w:type="dxa"/>
            <w:shd w:val="clear" w:color="auto" w:fill="auto"/>
            <w:vAlign w:val="center"/>
          </w:tcPr>
          <w:p w14:paraId="2E95B9B6" w14:textId="77777777" w:rsidR="005C07D2" w:rsidRDefault="005C07D2">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14:paraId="4102442C" w14:textId="77777777" w:rsidR="005C07D2" w:rsidRDefault="005C07D2">
            <w:pPr>
              <w:widowControl/>
              <w:jc w:val="center"/>
              <w:rPr>
                <w:rFonts w:eastAsia="微软雅黑"/>
                <w:color w:val="000000"/>
                <w:kern w:val="0"/>
                <w:sz w:val="18"/>
                <w:szCs w:val="18"/>
              </w:rPr>
            </w:pPr>
            <w:r>
              <w:rPr>
                <w:rFonts w:eastAsia="微软雅黑"/>
                <w:color w:val="000000"/>
                <w:kern w:val="0"/>
                <w:sz w:val="18"/>
                <w:szCs w:val="18"/>
              </w:rPr>
              <w:t>评估人员通过测试验证的方式，检查被评估业务是否具备用户真实身份鉴别功能</w:t>
            </w:r>
            <w:r>
              <w:rPr>
                <w:rFonts w:eastAsia="微软雅黑" w:hint="eastAsia"/>
                <w:color w:val="000000"/>
                <w:kern w:val="0"/>
                <w:sz w:val="18"/>
                <w:szCs w:val="18"/>
              </w:rPr>
              <w:t>，</w:t>
            </w:r>
            <w:r>
              <w:rPr>
                <w:rFonts w:eastAsia="微软雅黑"/>
                <w:color w:val="000000"/>
                <w:kern w:val="0"/>
                <w:sz w:val="18"/>
                <w:szCs w:val="18"/>
              </w:rPr>
              <w:t>是否存在身份仿冒或欺骗的可能。</w:t>
            </w:r>
          </w:p>
        </w:tc>
        <w:tc>
          <w:tcPr>
            <w:tcW w:w="1844" w:type="dxa"/>
            <w:vAlign w:val="center"/>
          </w:tcPr>
          <w:p w14:paraId="0EFE29A6" w14:textId="77777777" w:rsidR="005C07D2" w:rsidRDefault="00722F1A">
            <w:pPr>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Align w:val="center"/>
          </w:tcPr>
          <w:p w14:paraId="47907ABA" w14:textId="77777777" w:rsidR="005C07D2" w:rsidRPr="00E90565" w:rsidRDefault="00E308D3" w:rsidP="00E308D3">
            <w:pPr>
              <w:widowControl/>
              <w:jc w:val="center"/>
              <w:rPr>
                <w:rFonts w:eastAsia="微软雅黑"/>
                <w:color w:val="000000"/>
                <w:kern w:val="0"/>
                <w:sz w:val="18"/>
                <w:szCs w:val="18"/>
              </w:rPr>
            </w:pPr>
            <w:r w:rsidRPr="00E308D3">
              <w:rPr>
                <w:rFonts w:eastAsia="微软雅黑" w:hint="eastAsia"/>
                <w:color w:val="000000"/>
                <w:kern w:val="0"/>
                <w:sz w:val="18"/>
                <w:szCs w:val="18"/>
              </w:rPr>
              <w:t>用户名</w:t>
            </w:r>
            <w:r w:rsidRPr="00E308D3">
              <w:rPr>
                <w:rFonts w:eastAsia="微软雅黑" w:hint="eastAsia"/>
                <w:color w:val="000000"/>
                <w:kern w:val="0"/>
                <w:sz w:val="18"/>
                <w:szCs w:val="18"/>
              </w:rPr>
              <w:t>+</w:t>
            </w:r>
            <w:r w:rsidRPr="00E308D3">
              <w:rPr>
                <w:rFonts w:eastAsia="微软雅黑" w:hint="eastAsia"/>
                <w:color w:val="000000"/>
                <w:kern w:val="0"/>
                <w:sz w:val="18"/>
                <w:szCs w:val="18"/>
              </w:rPr>
              <w:t>密码</w:t>
            </w:r>
            <w:r w:rsidRPr="00E308D3">
              <w:rPr>
                <w:rFonts w:eastAsia="微软雅黑" w:hint="eastAsia"/>
                <w:color w:val="000000"/>
                <w:kern w:val="0"/>
                <w:sz w:val="18"/>
                <w:szCs w:val="18"/>
              </w:rPr>
              <w:t>+</w:t>
            </w:r>
            <w:r w:rsidRPr="00E308D3">
              <w:rPr>
                <w:rFonts w:eastAsia="微软雅黑" w:hint="eastAsia"/>
                <w:color w:val="000000"/>
                <w:kern w:val="0"/>
                <w:sz w:val="18"/>
                <w:szCs w:val="18"/>
              </w:rPr>
              <w:t>图形验证码</w:t>
            </w:r>
            <w:r w:rsidRPr="00E308D3">
              <w:rPr>
                <w:rFonts w:eastAsia="微软雅黑" w:hint="eastAsia"/>
                <w:color w:val="000000"/>
                <w:kern w:val="0"/>
                <w:sz w:val="18"/>
                <w:szCs w:val="18"/>
              </w:rPr>
              <w:t>+</w:t>
            </w:r>
            <w:r w:rsidR="005A71EB">
              <w:rPr>
                <w:rFonts w:eastAsia="微软雅黑" w:hint="eastAsia"/>
                <w:color w:val="000000"/>
                <w:kern w:val="0"/>
                <w:sz w:val="18"/>
                <w:szCs w:val="18"/>
              </w:rPr>
              <w:t>集团计费号；</w:t>
            </w:r>
            <w:r w:rsidRPr="00E308D3">
              <w:rPr>
                <w:rFonts w:eastAsia="微软雅黑" w:hint="eastAsia"/>
                <w:color w:val="000000"/>
                <w:kern w:val="0"/>
                <w:sz w:val="18"/>
                <w:szCs w:val="18"/>
              </w:rPr>
              <w:t>用户登录认证信息在传输过程中</w:t>
            </w:r>
            <w:r>
              <w:rPr>
                <w:rFonts w:eastAsia="微软雅黑" w:hint="eastAsia"/>
                <w:color w:val="000000"/>
                <w:kern w:val="0"/>
                <w:sz w:val="18"/>
                <w:szCs w:val="18"/>
              </w:rPr>
              <w:t>采用</w:t>
            </w:r>
            <w:r>
              <w:rPr>
                <w:rFonts w:eastAsia="微软雅黑"/>
                <w:color w:val="000000"/>
                <w:kern w:val="0"/>
                <w:sz w:val="18"/>
                <w:szCs w:val="18"/>
              </w:rPr>
              <w:t>http</w:t>
            </w:r>
            <w:r>
              <w:rPr>
                <w:rFonts w:eastAsia="微软雅黑"/>
                <w:color w:val="000000"/>
                <w:kern w:val="0"/>
                <w:sz w:val="18"/>
                <w:szCs w:val="18"/>
              </w:rPr>
              <w:t>协议，但是对于敏感数据均</w:t>
            </w:r>
            <w:r>
              <w:rPr>
                <w:rFonts w:eastAsia="微软雅黑" w:hint="eastAsia"/>
                <w:color w:val="000000"/>
                <w:kern w:val="0"/>
                <w:sz w:val="18"/>
                <w:szCs w:val="18"/>
              </w:rPr>
              <w:t>已</w:t>
            </w:r>
            <w:r>
              <w:rPr>
                <w:rFonts w:eastAsia="微软雅黑"/>
                <w:color w:val="000000"/>
                <w:kern w:val="0"/>
                <w:sz w:val="18"/>
                <w:szCs w:val="18"/>
              </w:rPr>
              <w:t>加密</w:t>
            </w:r>
            <w:r w:rsidR="00BD7FA5">
              <w:rPr>
                <w:rFonts w:eastAsia="微软雅黑" w:hint="eastAsia"/>
                <w:color w:val="000000"/>
                <w:kern w:val="0"/>
                <w:sz w:val="18"/>
                <w:szCs w:val="18"/>
              </w:rPr>
              <w:t>；</w:t>
            </w:r>
            <w:r w:rsidR="00BD7FA5">
              <w:rPr>
                <w:rFonts w:eastAsia="微软雅黑"/>
                <w:color w:val="000000"/>
                <w:kern w:val="0"/>
                <w:sz w:val="18"/>
                <w:szCs w:val="18"/>
              </w:rPr>
              <w:t>见图</w:t>
            </w:r>
            <w:r w:rsidR="00BD7FA5">
              <w:rPr>
                <w:rFonts w:eastAsia="微软雅黑" w:hint="eastAsia"/>
                <w:color w:val="000000"/>
                <w:kern w:val="0"/>
                <w:sz w:val="18"/>
                <w:szCs w:val="18"/>
              </w:rPr>
              <w:t>01</w:t>
            </w:r>
            <w:r w:rsidR="00BD7FA5">
              <w:rPr>
                <w:rFonts w:eastAsia="微软雅黑"/>
                <w:color w:val="000000"/>
                <w:kern w:val="0"/>
                <w:sz w:val="18"/>
                <w:szCs w:val="18"/>
              </w:rPr>
              <w:t>-FX-</w:t>
            </w:r>
            <w:r w:rsidR="00BD7FA5">
              <w:rPr>
                <w:rFonts w:eastAsia="微软雅黑" w:hint="eastAsia"/>
                <w:color w:val="000000"/>
                <w:kern w:val="0"/>
                <w:sz w:val="18"/>
                <w:szCs w:val="18"/>
              </w:rPr>
              <w:t>03</w:t>
            </w:r>
          </w:p>
        </w:tc>
      </w:tr>
      <w:tr w:rsidR="00F12B8D" w14:paraId="59A75DE3" w14:textId="77777777">
        <w:trPr>
          <w:trHeight w:val="490"/>
          <w:jc w:val="center"/>
        </w:trPr>
        <w:tc>
          <w:tcPr>
            <w:tcW w:w="1200" w:type="dxa"/>
            <w:vMerge/>
            <w:vAlign w:val="center"/>
          </w:tcPr>
          <w:p w14:paraId="67CDCB0F"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5CF3FCC7" w14:textId="77777777" w:rsidR="00F12B8D" w:rsidRDefault="0047773D">
            <w:pPr>
              <w:widowControl/>
              <w:jc w:val="center"/>
              <w:rPr>
                <w:rFonts w:eastAsia="微软雅黑"/>
                <w:color w:val="000000"/>
                <w:kern w:val="0"/>
                <w:sz w:val="18"/>
                <w:szCs w:val="18"/>
              </w:rPr>
            </w:pPr>
            <w:r w:rsidRPr="007772BD">
              <w:rPr>
                <w:rFonts w:eastAsia="微软雅黑" w:hint="eastAsia"/>
                <w:color w:val="000000"/>
                <w:kern w:val="0"/>
                <w:sz w:val="18"/>
                <w:szCs w:val="18"/>
              </w:rPr>
              <w:t>01</w:t>
            </w:r>
            <w:r w:rsidRPr="007772BD">
              <w:rPr>
                <w:rFonts w:eastAsia="微软雅黑"/>
                <w:color w:val="000000"/>
                <w:kern w:val="0"/>
                <w:sz w:val="18"/>
                <w:szCs w:val="18"/>
              </w:rPr>
              <w:t>-FX-</w:t>
            </w:r>
            <w:r w:rsidRPr="007772BD">
              <w:rPr>
                <w:rFonts w:eastAsia="微软雅黑" w:hint="eastAsia"/>
                <w:color w:val="000000"/>
                <w:kern w:val="0"/>
                <w:sz w:val="18"/>
                <w:szCs w:val="18"/>
              </w:rPr>
              <w:t>04</w:t>
            </w:r>
          </w:p>
        </w:tc>
        <w:tc>
          <w:tcPr>
            <w:tcW w:w="2527" w:type="dxa"/>
            <w:shd w:val="clear" w:color="auto" w:fill="auto"/>
            <w:vAlign w:val="center"/>
          </w:tcPr>
          <w:p w14:paraId="1735419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评估人员通过人员访谈的方式，检查是否制定了会话失效机制、身份认证失效机制。</w:t>
            </w:r>
          </w:p>
        </w:tc>
        <w:tc>
          <w:tcPr>
            <w:tcW w:w="1844" w:type="dxa"/>
            <w:vAlign w:val="center"/>
          </w:tcPr>
          <w:p w14:paraId="712171BA" w14:textId="77777777" w:rsidR="00F12B8D" w:rsidRDefault="00722F1A">
            <w:pPr>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Align w:val="center"/>
          </w:tcPr>
          <w:p w14:paraId="2B14D7CB" w14:textId="7ED8ADA8" w:rsidR="00F12B8D" w:rsidRPr="00E90565" w:rsidRDefault="00D43723" w:rsidP="00E90565">
            <w:pPr>
              <w:widowControl/>
              <w:jc w:val="center"/>
              <w:rPr>
                <w:rFonts w:eastAsia="微软雅黑"/>
                <w:color w:val="000000"/>
                <w:kern w:val="0"/>
                <w:sz w:val="18"/>
                <w:szCs w:val="18"/>
              </w:rPr>
            </w:pPr>
            <w:r>
              <w:rPr>
                <w:rFonts w:eastAsia="微软雅黑" w:hint="eastAsia"/>
                <w:color w:val="000000"/>
                <w:kern w:val="0"/>
                <w:sz w:val="18"/>
                <w:szCs w:val="18"/>
              </w:rPr>
              <w:t>会话失效时长</w:t>
            </w:r>
            <w:r>
              <w:rPr>
                <w:rFonts w:eastAsia="微软雅黑"/>
                <w:color w:val="000000"/>
                <w:kern w:val="0"/>
                <w:sz w:val="18"/>
                <w:szCs w:val="18"/>
              </w:rPr>
              <w:t>大于</w:t>
            </w:r>
            <w:r>
              <w:rPr>
                <w:rFonts w:eastAsia="微软雅黑" w:hint="eastAsia"/>
                <w:color w:val="000000"/>
                <w:kern w:val="0"/>
                <w:sz w:val="18"/>
                <w:szCs w:val="18"/>
              </w:rPr>
              <w:t>30</w:t>
            </w:r>
            <w:r>
              <w:rPr>
                <w:rFonts w:eastAsia="微软雅黑"/>
                <w:color w:val="000000"/>
                <w:kern w:val="0"/>
                <w:sz w:val="18"/>
                <w:szCs w:val="18"/>
              </w:rPr>
              <w:t>min</w:t>
            </w:r>
          </w:p>
        </w:tc>
      </w:tr>
      <w:tr w:rsidR="00F12B8D" w14:paraId="52A85155" w14:textId="77777777">
        <w:trPr>
          <w:trHeight w:val="920"/>
          <w:jc w:val="center"/>
        </w:trPr>
        <w:tc>
          <w:tcPr>
            <w:tcW w:w="1200" w:type="dxa"/>
            <w:vMerge/>
            <w:vAlign w:val="center"/>
          </w:tcPr>
          <w:p w14:paraId="04C9B0D3"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48913C95"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14:paraId="06CE073C"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评估人员通过人员访谈、演示查验等方式，了解被评估业务的中公共信息的可审核性，承载的信息格式是否包括简单文本，</w:t>
            </w:r>
            <w:r>
              <w:rPr>
                <w:rFonts w:eastAsia="微软雅黑" w:hint="eastAsia"/>
                <w:color w:val="000000"/>
                <w:kern w:val="0"/>
                <w:sz w:val="18"/>
                <w:szCs w:val="18"/>
              </w:rPr>
              <w:t>以及</w:t>
            </w:r>
            <w:r>
              <w:rPr>
                <w:rFonts w:eastAsia="微软雅黑"/>
                <w:color w:val="000000"/>
                <w:kern w:val="0"/>
                <w:sz w:val="18"/>
                <w:szCs w:val="18"/>
              </w:rPr>
              <w:t>文本、图片、语音、视频等审核难度较高的信息</w:t>
            </w:r>
            <w:r>
              <w:rPr>
                <w:rFonts w:eastAsia="微软雅黑" w:hint="eastAsia"/>
                <w:color w:val="000000"/>
                <w:kern w:val="0"/>
                <w:sz w:val="18"/>
                <w:szCs w:val="18"/>
              </w:rPr>
              <w:t>格式或文件</w:t>
            </w:r>
            <w:r>
              <w:rPr>
                <w:rFonts w:eastAsia="微软雅黑"/>
                <w:color w:val="000000"/>
                <w:kern w:val="0"/>
                <w:sz w:val="18"/>
                <w:szCs w:val="18"/>
              </w:rPr>
              <w:t>。</w:t>
            </w:r>
          </w:p>
        </w:tc>
        <w:tc>
          <w:tcPr>
            <w:tcW w:w="1844" w:type="dxa"/>
            <w:vAlign w:val="center"/>
          </w:tcPr>
          <w:p w14:paraId="28F839E0" w14:textId="77777777" w:rsidR="00F12B8D" w:rsidRPr="007772BD" w:rsidRDefault="00722F1A" w:rsidP="00CE49AC">
            <w:pPr>
              <w:widowControl/>
              <w:jc w:val="center"/>
              <w:rPr>
                <w:rFonts w:eastAsia="微软雅黑"/>
                <w:color w:val="000000"/>
                <w:kern w:val="0"/>
                <w:sz w:val="18"/>
                <w:szCs w:val="18"/>
              </w:rPr>
            </w:pPr>
            <w:r>
              <w:rPr>
                <w:rFonts w:eastAsia="微软雅黑" w:hint="eastAsia"/>
                <w:color w:val="000000"/>
                <w:kern w:val="0"/>
                <w:sz w:val="18"/>
                <w:szCs w:val="18"/>
              </w:rPr>
              <w:t>涉及</w:t>
            </w:r>
          </w:p>
        </w:tc>
        <w:tc>
          <w:tcPr>
            <w:tcW w:w="2267" w:type="dxa"/>
            <w:vAlign w:val="center"/>
          </w:tcPr>
          <w:p w14:paraId="55D11F3D" w14:textId="77777777" w:rsidR="00F12B8D" w:rsidRPr="00E90565" w:rsidRDefault="0047773D">
            <w:pPr>
              <w:widowControl/>
              <w:jc w:val="center"/>
              <w:rPr>
                <w:rFonts w:eastAsia="微软雅黑"/>
                <w:color w:val="000000"/>
                <w:kern w:val="0"/>
                <w:sz w:val="18"/>
                <w:szCs w:val="18"/>
              </w:rPr>
            </w:pPr>
            <w:r>
              <w:rPr>
                <w:rFonts w:eastAsia="微软雅黑" w:hint="eastAsia"/>
                <w:color w:val="000000"/>
                <w:kern w:val="0"/>
                <w:sz w:val="18"/>
                <w:szCs w:val="18"/>
              </w:rPr>
              <w:t>公共信息包括文本、</w:t>
            </w:r>
            <w:r w:rsidR="00C33979">
              <w:rPr>
                <w:rFonts w:eastAsia="微软雅黑" w:hint="eastAsia"/>
                <w:color w:val="000000"/>
                <w:kern w:val="0"/>
                <w:sz w:val="18"/>
                <w:szCs w:val="18"/>
              </w:rPr>
              <w:t>图表</w:t>
            </w:r>
            <w:r>
              <w:rPr>
                <w:rFonts w:eastAsia="微软雅黑" w:hint="eastAsia"/>
                <w:color w:val="000000"/>
                <w:kern w:val="0"/>
                <w:sz w:val="18"/>
                <w:szCs w:val="18"/>
              </w:rPr>
              <w:t>等格式</w:t>
            </w:r>
            <w:r w:rsidR="007772BD">
              <w:rPr>
                <w:rFonts w:eastAsia="微软雅黑" w:hint="eastAsia"/>
                <w:color w:val="000000"/>
                <w:kern w:val="0"/>
                <w:sz w:val="18"/>
                <w:szCs w:val="18"/>
              </w:rPr>
              <w:t>，</w:t>
            </w:r>
            <w:r w:rsidR="007772BD">
              <w:rPr>
                <w:rFonts w:eastAsia="微软雅黑"/>
                <w:color w:val="000000"/>
                <w:kern w:val="0"/>
                <w:sz w:val="18"/>
                <w:szCs w:val="18"/>
              </w:rPr>
              <w:t>用户仅有查看权限，无</w:t>
            </w:r>
            <w:r w:rsidR="007772BD">
              <w:rPr>
                <w:rFonts w:eastAsia="微软雅黑" w:hint="eastAsia"/>
                <w:color w:val="000000"/>
                <w:kern w:val="0"/>
                <w:sz w:val="18"/>
                <w:szCs w:val="18"/>
              </w:rPr>
              <w:t>编辑</w:t>
            </w:r>
            <w:r w:rsidR="00536DBF">
              <w:rPr>
                <w:rFonts w:eastAsia="微软雅黑" w:hint="eastAsia"/>
                <w:color w:val="000000"/>
                <w:kern w:val="0"/>
                <w:sz w:val="18"/>
                <w:szCs w:val="18"/>
              </w:rPr>
              <w:t>、</w:t>
            </w:r>
            <w:r w:rsidR="007772BD">
              <w:rPr>
                <w:rFonts w:eastAsia="微软雅黑"/>
                <w:color w:val="000000"/>
                <w:kern w:val="0"/>
                <w:sz w:val="18"/>
                <w:szCs w:val="18"/>
              </w:rPr>
              <w:t>发布权限</w:t>
            </w:r>
            <w:r>
              <w:rPr>
                <w:rFonts w:eastAsia="微软雅黑" w:hint="eastAsia"/>
                <w:color w:val="000000"/>
                <w:kern w:val="0"/>
                <w:sz w:val="18"/>
                <w:szCs w:val="18"/>
              </w:rPr>
              <w:t>。</w:t>
            </w:r>
          </w:p>
        </w:tc>
      </w:tr>
      <w:tr w:rsidR="00F12B8D" w14:paraId="07BD02EC" w14:textId="77777777">
        <w:trPr>
          <w:trHeight w:val="678"/>
          <w:jc w:val="center"/>
        </w:trPr>
        <w:tc>
          <w:tcPr>
            <w:tcW w:w="1200" w:type="dxa"/>
            <w:vMerge/>
            <w:vAlign w:val="center"/>
          </w:tcPr>
          <w:p w14:paraId="1E45127B"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5AE2C209"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14:paraId="483ACCC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评估人员通过人员访谈、文件审查等方式，了解业务发布的公共信息是否具有多样</w:t>
            </w:r>
            <w:r>
              <w:rPr>
                <w:rFonts w:eastAsia="微软雅黑"/>
                <w:color w:val="000000"/>
                <w:kern w:val="0"/>
                <w:sz w:val="18"/>
                <w:szCs w:val="18"/>
              </w:rPr>
              <w:lastRenderedPageBreak/>
              <w:t>性属性</w:t>
            </w:r>
            <w:r>
              <w:rPr>
                <w:rFonts w:eastAsia="微软雅黑" w:hint="eastAsia"/>
                <w:color w:val="000000"/>
                <w:kern w:val="0"/>
                <w:sz w:val="18"/>
                <w:szCs w:val="18"/>
              </w:rPr>
              <w:t>（</w:t>
            </w:r>
            <w:r>
              <w:rPr>
                <w:rFonts w:eastAsia="微软雅黑"/>
                <w:color w:val="000000"/>
                <w:kern w:val="0"/>
                <w:sz w:val="18"/>
                <w:szCs w:val="18"/>
              </w:rPr>
              <w:t>即是否包含多</w:t>
            </w:r>
            <w:r>
              <w:rPr>
                <w:rFonts w:eastAsia="微软雅黑" w:hint="eastAsia"/>
                <w:color w:val="000000"/>
                <w:kern w:val="0"/>
                <w:sz w:val="18"/>
                <w:szCs w:val="18"/>
              </w:rPr>
              <w:t>类</w:t>
            </w:r>
            <w:r>
              <w:rPr>
                <w:rFonts w:eastAsia="微软雅黑"/>
                <w:color w:val="000000"/>
                <w:kern w:val="0"/>
                <w:sz w:val="18"/>
                <w:szCs w:val="18"/>
              </w:rPr>
              <w:t>主题</w:t>
            </w:r>
            <w:r>
              <w:rPr>
                <w:rFonts w:eastAsia="微软雅黑" w:hint="eastAsia"/>
                <w:color w:val="000000"/>
                <w:kern w:val="0"/>
                <w:sz w:val="18"/>
                <w:szCs w:val="18"/>
              </w:rPr>
              <w:t>信息）</w:t>
            </w:r>
            <w:r>
              <w:rPr>
                <w:rFonts w:eastAsia="微软雅黑"/>
                <w:color w:val="000000"/>
                <w:kern w:val="0"/>
                <w:sz w:val="18"/>
                <w:szCs w:val="18"/>
              </w:rPr>
              <w:t>。</w:t>
            </w:r>
          </w:p>
        </w:tc>
        <w:tc>
          <w:tcPr>
            <w:tcW w:w="1844" w:type="dxa"/>
            <w:vAlign w:val="center"/>
          </w:tcPr>
          <w:p w14:paraId="12CFC624" w14:textId="77777777" w:rsidR="00F12B8D" w:rsidRDefault="00CE49AC">
            <w:pPr>
              <w:widowControl/>
              <w:jc w:val="center"/>
              <w:rPr>
                <w:rFonts w:eastAsia="微软雅黑"/>
                <w:i/>
                <w:color w:val="FF0000"/>
                <w:kern w:val="0"/>
                <w:sz w:val="18"/>
                <w:szCs w:val="18"/>
              </w:rPr>
            </w:pPr>
            <w:r>
              <w:rPr>
                <w:rFonts w:eastAsia="微软雅黑" w:hint="eastAsia"/>
                <w:color w:val="000000"/>
                <w:kern w:val="0"/>
                <w:sz w:val="18"/>
                <w:szCs w:val="18"/>
              </w:rPr>
              <w:lastRenderedPageBreak/>
              <w:t>不</w:t>
            </w:r>
            <w:r w:rsidR="0047773D">
              <w:rPr>
                <w:rFonts w:eastAsia="微软雅黑" w:hint="eastAsia"/>
                <w:color w:val="000000"/>
                <w:kern w:val="0"/>
                <w:sz w:val="18"/>
                <w:szCs w:val="18"/>
              </w:rPr>
              <w:t>涉及</w:t>
            </w:r>
          </w:p>
        </w:tc>
        <w:tc>
          <w:tcPr>
            <w:tcW w:w="2267" w:type="dxa"/>
            <w:vAlign w:val="center"/>
          </w:tcPr>
          <w:p w14:paraId="47F11B9C" w14:textId="77777777" w:rsidR="00F12B8D" w:rsidRDefault="00CE49AC" w:rsidP="00CE49AC">
            <w:pPr>
              <w:widowControl/>
              <w:jc w:val="center"/>
              <w:rPr>
                <w:rFonts w:eastAsia="微软雅黑"/>
                <w:i/>
                <w:color w:val="FF0000"/>
                <w:kern w:val="0"/>
                <w:sz w:val="18"/>
                <w:szCs w:val="18"/>
              </w:rPr>
            </w:pPr>
            <w:r>
              <w:rPr>
                <w:rFonts w:eastAsia="微软雅黑" w:hint="eastAsia"/>
                <w:color w:val="000000"/>
                <w:kern w:val="0"/>
                <w:sz w:val="18"/>
                <w:szCs w:val="18"/>
              </w:rPr>
              <w:t>不发布</w:t>
            </w:r>
            <w:r>
              <w:rPr>
                <w:rFonts w:eastAsia="微软雅黑"/>
                <w:color w:val="000000"/>
                <w:kern w:val="0"/>
                <w:sz w:val="18"/>
                <w:szCs w:val="18"/>
              </w:rPr>
              <w:t>其他类型信息</w:t>
            </w:r>
          </w:p>
        </w:tc>
      </w:tr>
      <w:tr w:rsidR="00F12B8D" w14:paraId="0E3CA8BA" w14:textId="77777777">
        <w:trPr>
          <w:trHeight w:val="560"/>
          <w:jc w:val="center"/>
        </w:trPr>
        <w:tc>
          <w:tcPr>
            <w:tcW w:w="1200" w:type="dxa"/>
            <w:vMerge/>
            <w:vAlign w:val="center"/>
          </w:tcPr>
          <w:p w14:paraId="7925C3A4"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38CF555A"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07</w:t>
            </w:r>
          </w:p>
        </w:tc>
        <w:tc>
          <w:tcPr>
            <w:tcW w:w="2527" w:type="dxa"/>
            <w:shd w:val="clear" w:color="auto" w:fill="auto"/>
            <w:vAlign w:val="center"/>
          </w:tcPr>
          <w:p w14:paraId="050A3165"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评估人员通过人员访谈、文件审查、测试验证等方式，了解业务公共信息内容的相关性</w:t>
            </w:r>
            <w:r>
              <w:rPr>
                <w:rFonts w:eastAsia="微软雅黑" w:hint="eastAsia"/>
                <w:color w:val="000000"/>
                <w:kern w:val="0"/>
                <w:sz w:val="18"/>
                <w:szCs w:val="18"/>
              </w:rPr>
              <w:t>（</w:t>
            </w:r>
            <w:r>
              <w:rPr>
                <w:rFonts w:eastAsia="微软雅黑"/>
                <w:color w:val="000000"/>
                <w:kern w:val="0"/>
                <w:sz w:val="18"/>
                <w:szCs w:val="18"/>
              </w:rPr>
              <w:t>即信息内容是否围绕相近的主题</w:t>
            </w:r>
            <w:r>
              <w:rPr>
                <w:rFonts w:eastAsia="微软雅黑" w:hint="eastAsia"/>
                <w:color w:val="000000"/>
                <w:kern w:val="0"/>
                <w:sz w:val="18"/>
                <w:szCs w:val="18"/>
              </w:rPr>
              <w:t>）</w:t>
            </w:r>
            <w:r>
              <w:rPr>
                <w:rFonts w:eastAsia="微软雅黑"/>
                <w:color w:val="000000"/>
                <w:kern w:val="0"/>
                <w:sz w:val="18"/>
                <w:szCs w:val="18"/>
              </w:rPr>
              <w:t>。</w:t>
            </w:r>
          </w:p>
        </w:tc>
        <w:tc>
          <w:tcPr>
            <w:tcW w:w="1844" w:type="dxa"/>
            <w:vAlign w:val="center"/>
          </w:tcPr>
          <w:p w14:paraId="73159F0B" w14:textId="77777777" w:rsidR="00F12B8D" w:rsidRDefault="00722F1A">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Align w:val="center"/>
          </w:tcPr>
          <w:p w14:paraId="1F836168"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业务信息相对独立。</w:t>
            </w:r>
          </w:p>
        </w:tc>
      </w:tr>
      <w:tr w:rsidR="00F12B8D" w14:paraId="3E650BBE" w14:textId="77777777">
        <w:trPr>
          <w:trHeight w:val="423"/>
          <w:jc w:val="center"/>
        </w:trPr>
        <w:tc>
          <w:tcPr>
            <w:tcW w:w="1200" w:type="dxa"/>
            <w:vMerge/>
            <w:vAlign w:val="center"/>
          </w:tcPr>
          <w:p w14:paraId="4821A829"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4E3CF666"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08</w:t>
            </w:r>
          </w:p>
        </w:tc>
        <w:tc>
          <w:tcPr>
            <w:tcW w:w="2527" w:type="dxa"/>
            <w:shd w:val="clear" w:color="auto" w:fill="auto"/>
            <w:vAlign w:val="center"/>
          </w:tcPr>
          <w:p w14:paraId="13C5882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评估人员通过人员访谈、演示查验等方式，了解业务语言类型是否包含小语种信息。</w:t>
            </w:r>
          </w:p>
        </w:tc>
        <w:tc>
          <w:tcPr>
            <w:tcW w:w="1844" w:type="dxa"/>
            <w:vAlign w:val="center"/>
          </w:tcPr>
          <w:p w14:paraId="1C057652" w14:textId="77777777" w:rsidR="00F12B8D" w:rsidRDefault="00AF52AD">
            <w:pPr>
              <w:widowControl/>
              <w:jc w:val="center"/>
              <w:rPr>
                <w:rFonts w:eastAsia="微软雅黑"/>
                <w:i/>
                <w:color w:val="FF0000"/>
                <w:kern w:val="0"/>
                <w:sz w:val="18"/>
                <w:szCs w:val="18"/>
              </w:rPr>
            </w:pPr>
            <w:r>
              <w:rPr>
                <w:rFonts w:eastAsia="微软雅黑" w:hint="eastAsia"/>
                <w:color w:val="000000"/>
                <w:kern w:val="0"/>
                <w:sz w:val="18"/>
                <w:szCs w:val="18"/>
              </w:rPr>
              <w:t>不</w:t>
            </w:r>
            <w:r w:rsidR="00722F1A">
              <w:rPr>
                <w:rFonts w:eastAsia="微软雅黑" w:hint="eastAsia"/>
                <w:color w:val="000000"/>
                <w:kern w:val="0"/>
                <w:sz w:val="18"/>
                <w:szCs w:val="18"/>
              </w:rPr>
              <w:t>涉及</w:t>
            </w:r>
          </w:p>
        </w:tc>
        <w:tc>
          <w:tcPr>
            <w:tcW w:w="2267" w:type="dxa"/>
            <w:vAlign w:val="center"/>
          </w:tcPr>
          <w:p w14:paraId="1898F11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仅含中文信息。</w:t>
            </w:r>
          </w:p>
        </w:tc>
      </w:tr>
      <w:tr w:rsidR="00F12B8D" w14:paraId="076B415D" w14:textId="77777777">
        <w:trPr>
          <w:trHeight w:val="686"/>
          <w:jc w:val="center"/>
        </w:trPr>
        <w:tc>
          <w:tcPr>
            <w:tcW w:w="1200" w:type="dxa"/>
            <w:vMerge/>
            <w:vAlign w:val="center"/>
          </w:tcPr>
          <w:p w14:paraId="45804773"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6541CEEE"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09</w:t>
            </w:r>
          </w:p>
        </w:tc>
        <w:tc>
          <w:tcPr>
            <w:tcW w:w="2527" w:type="dxa"/>
            <w:shd w:val="clear" w:color="auto" w:fill="auto"/>
            <w:vAlign w:val="center"/>
          </w:tcPr>
          <w:p w14:paraId="28AC7D9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评估人员通过人员访谈、演示查验等方式，了解业务中公共信息产生方式，即确认是否包含第三方或用户发布的信息。</w:t>
            </w:r>
          </w:p>
        </w:tc>
        <w:tc>
          <w:tcPr>
            <w:tcW w:w="1844" w:type="dxa"/>
            <w:vAlign w:val="center"/>
          </w:tcPr>
          <w:p w14:paraId="7C5AF0BB" w14:textId="77777777" w:rsidR="00F12B8D" w:rsidRDefault="000B53FA">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47D21ED5"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无</w:t>
            </w:r>
            <w:r>
              <w:rPr>
                <w:rFonts w:eastAsia="微软雅黑"/>
                <w:color w:val="000000"/>
                <w:kern w:val="0"/>
                <w:sz w:val="18"/>
                <w:szCs w:val="18"/>
              </w:rPr>
              <w:t>第三方</w:t>
            </w:r>
          </w:p>
          <w:p w14:paraId="62F5B69B"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或用户发布的信息</w:t>
            </w:r>
            <w:r>
              <w:rPr>
                <w:rFonts w:eastAsia="微软雅黑" w:hint="eastAsia"/>
                <w:color w:val="000000"/>
                <w:kern w:val="0"/>
                <w:sz w:val="18"/>
                <w:szCs w:val="18"/>
              </w:rPr>
              <w:t>。</w:t>
            </w:r>
          </w:p>
        </w:tc>
      </w:tr>
      <w:tr w:rsidR="00F12B8D" w14:paraId="6D41ED20" w14:textId="77777777">
        <w:trPr>
          <w:trHeight w:val="416"/>
          <w:jc w:val="center"/>
        </w:trPr>
        <w:tc>
          <w:tcPr>
            <w:tcW w:w="1200" w:type="dxa"/>
            <w:vMerge/>
            <w:vAlign w:val="center"/>
          </w:tcPr>
          <w:p w14:paraId="38B73339"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6734F283"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10</w:t>
            </w:r>
          </w:p>
        </w:tc>
        <w:tc>
          <w:tcPr>
            <w:tcW w:w="2527" w:type="dxa"/>
            <w:shd w:val="clear" w:color="auto" w:fill="auto"/>
            <w:vAlign w:val="center"/>
          </w:tcPr>
          <w:p w14:paraId="75487F80"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评估人员通过人员访谈、演示查验等方式，了解业务平台支持的信息传播方式，是否支持点对点、点对多点、多点对多点及裂变式传播。</w:t>
            </w:r>
          </w:p>
        </w:tc>
        <w:tc>
          <w:tcPr>
            <w:tcW w:w="1844" w:type="dxa"/>
            <w:vAlign w:val="center"/>
          </w:tcPr>
          <w:p w14:paraId="795051A0" w14:textId="77777777" w:rsidR="00F12B8D" w:rsidRDefault="000B53FA">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Align w:val="center"/>
          </w:tcPr>
          <w:p w14:paraId="19585858" w14:textId="77777777" w:rsidR="00F12B8D" w:rsidRDefault="00AF52AD">
            <w:pPr>
              <w:widowControl/>
              <w:jc w:val="center"/>
              <w:rPr>
                <w:rFonts w:eastAsia="微软雅黑"/>
                <w:i/>
                <w:color w:val="FF0000"/>
                <w:kern w:val="0"/>
                <w:sz w:val="18"/>
                <w:szCs w:val="18"/>
              </w:rPr>
            </w:pPr>
            <w:r w:rsidRPr="00AF52AD">
              <w:rPr>
                <w:rFonts w:eastAsia="微软雅黑" w:hint="eastAsia"/>
                <w:color w:val="000000"/>
                <w:kern w:val="0"/>
                <w:sz w:val="18"/>
                <w:szCs w:val="18"/>
              </w:rPr>
              <w:t>支持</w:t>
            </w:r>
            <w:r w:rsidRPr="00AF52AD">
              <w:rPr>
                <w:rFonts w:eastAsia="微软雅黑"/>
                <w:color w:val="000000"/>
                <w:kern w:val="0"/>
                <w:sz w:val="18"/>
                <w:szCs w:val="18"/>
              </w:rPr>
              <w:t>点对多点式传播</w:t>
            </w:r>
          </w:p>
        </w:tc>
      </w:tr>
      <w:tr w:rsidR="00F12B8D" w14:paraId="382AE992" w14:textId="77777777">
        <w:trPr>
          <w:trHeight w:val="351"/>
          <w:jc w:val="center"/>
        </w:trPr>
        <w:tc>
          <w:tcPr>
            <w:tcW w:w="1200" w:type="dxa"/>
            <w:vMerge/>
            <w:vAlign w:val="center"/>
          </w:tcPr>
          <w:p w14:paraId="1532D791"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5A84A1BA"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11</w:t>
            </w:r>
          </w:p>
        </w:tc>
        <w:tc>
          <w:tcPr>
            <w:tcW w:w="2527" w:type="dxa"/>
            <w:shd w:val="clear" w:color="auto" w:fill="auto"/>
            <w:vAlign w:val="center"/>
          </w:tcPr>
          <w:p w14:paraId="2D3D446C"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评估人员通过人员访谈、演示查验等方式，了解业务支持的通信媒介，即业务平台的信息是否可以分享至其他平台，或可跨越网络类型传播。</w:t>
            </w:r>
          </w:p>
        </w:tc>
        <w:tc>
          <w:tcPr>
            <w:tcW w:w="1844" w:type="dxa"/>
            <w:vAlign w:val="center"/>
          </w:tcPr>
          <w:p w14:paraId="2276B3A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3ED623DF"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业务平台的信息</w:t>
            </w:r>
            <w:r w:rsidR="002C3B80">
              <w:rPr>
                <w:rFonts w:eastAsia="微软雅黑" w:hint="eastAsia"/>
                <w:color w:val="000000"/>
                <w:kern w:val="0"/>
                <w:sz w:val="18"/>
                <w:szCs w:val="18"/>
              </w:rPr>
              <w:t>不</w:t>
            </w:r>
            <w:r>
              <w:rPr>
                <w:rFonts w:eastAsia="微软雅黑"/>
                <w:color w:val="000000"/>
                <w:kern w:val="0"/>
                <w:sz w:val="18"/>
                <w:szCs w:val="18"/>
              </w:rPr>
              <w:t>可以分享至其他平台</w:t>
            </w:r>
            <w:r>
              <w:rPr>
                <w:rFonts w:eastAsia="微软雅黑" w:hint="eastAsia"/>
                <w:color w:val="000000"/>
                <w:kern w:val="0"/>
                <w:sz w:val="18"/>
                <w:szCs w:val="18"/>
              </w:rPr>
              <w:t>。</w:t>
            </w:r>
          </w:p>
        </w:tc>
      </w:tr>
      <w:tr w:rsidR="00F12B8D" w14:paraId="053E4B21" w14:textId="77777777">
        <w:trPr>
          <w:trHeight w:val="416"/>
          <w:jc w:val="center"/>
        </w:trPr>
        <w:tc>
          <w:tcPr>
            <w:tcW w:w="1200" w:type="dxa"/>
            <w:vMerge/>
            <w:vAlign w:val="center"/>
          </w:tcPr>
          <w:p w14:paraId="614F4B6C"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3A0D4FB7"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12</w:t>
            </w:r>
          </w:p>
        </w:tc>
        <w:tc>
          <w:tcPr>
            <w:tcW w:w="2527" w:type="dxa"/>
            <w:shd w:val="clear" w:color="auto" w:fill="auto"/>
            <w:vAlign w:val="center"/>
          </w:tcPr>
          <w:p w14:paraId="2BB80562"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844" w:type="dxa"/>
            <w:vAlign w:val="center"/>
          </w:tcPr>
          <w:p w14:paraId="4DB35BA4"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74CF70A7"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业务平台不主动向用户</w:t>
            </w:r>
          </w:p>
          <w:p w14:paraId="55219AD9"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推送消息。</w:t>
            </w:r>
          </w:p>
        </w:tc>
      </w:tr>
      <w:tr w:rsidR="00F12B8D" w14:paraId="3269E335" w14:textId="77777777">
        <w:trPr>
          <w:trHeight w:val="829"/>
          <w:jc w:val="center"/>
        </w:trPr>
        <w:tc>
          <w:tcPr>
            <w:tcW w:w="1200" w:type="dxa"/>
            <w:vMerge/>
            <w:vAlign w:val="center"/>
          </w:tcPr>
          <w:p w14:paraId="41D4F1BA"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214A4404"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13</w:t>
            </w:r>
          </w:p>
        </w:tc>
        <w:tc>
          <w:tcPr>
            <w:tcW w:w="2527" w:type="dxa"/>
            <w:shd w:val="clear" w:color="auto" w:fill="auto"/>
            <w:vAlign w:val="center"/>
          </w:tcPr>
          <w:p w14:paraId="391FFFF5"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评估人员通过人员访谈、演示查验等方式，了解业务中信息收取方式，即用户获取信息包含的类型有如下几种：用户主动订阅或申请，系统主动推送等。</w:t>
            </w:r>
          </w:p>
        </w:tc>
        <w:tc>
          <w:tcPr>
            <w:tcW w:w="1844" w:type="dxa"/>
            <w:vAlign w:val="center"/>
          </w:tcPr>
          <w:p w14:paraId="1BAB1DD1"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0EA39D2A"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业务平台不主动向用户</w:t>
            </w:r>
          </w:p>
          <w:p w14:paraId="35D11D9D"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推送消息。</w:t>
            </w:r>
          </w:p>
        </w:tc>
      </w:tr>
      <w:tr w:rsidR="00F12B8D" w14:paraId="63595E9F" w14:textId="77777777">
        <w:trPr>
          <w:trHeight w:val="525"/>
          <w:jc w:val="center"/>
        </w:trPr>
        <w:tc>
          <w:tcPr>
            <w:tcW w:w="1200" w:type="dxa"/>
            <w:vMerge w:val="restart"/>
            <w:vAlign w:val="center"/>
          </w:tcPr>
          <w:p w14:paraId="233E338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业务平台安全风险</w:t>
            </w:r>
          </w:p>
        </w:tc>
        <w:tc>
          <w:tcPr>
            <w:tcW w:w="1200" w:type="dxa"/>
            <w:shd w:val="clear" w:color="auto" w:fill="auto"/>
            <w:vAlign w:val="center"/>
          </w:tcPr>
          <w:p w14:paraId="244CBD7B" w14:textId="77777777" w:rsidR="00F12B8D" w:rsidRPr="0063244D" w:rsidRDefault="0047773D">
            <w:pPr>
              <w:widowControl/>
              <w:jc w:val="center"/>
              <w:rPr>
                <w:rFonts w:eastAsia="微软雅黑"/>
                <w:color w:val="000000"/>
                <w:kern w:val="0"/>
                <w:sz w:val="18"/>
                <w:szCs w:val="18"/>
              </w:rPr>
            </w:pPr>
            <w:r w:rsidRPr="0063244D">
              <w:rPr>
                <w:rFonts w:eastAsia="微软雅黑" w:hint="eastAsia"/>
                <w:color w:val="000000"/>
                <w:kern w:val="0"/>
                <w:sz w:val="18"/>
                <w:szCs w:val="18"/>
              </w:rPr>
              <w:t>02</w:t>
            </w:r>
            <w:r w:rsidRPr="0063244D">
              <w:rPr>
                <w:rFonts w:eastAsia="微软雅黑"/>
                <w:color w:val="000000"/>
                <w:kern w:val="0"/>
                <w:sz w:val="18"/>
                <w:szCs w:val="18"/>
              </w:rPr>
              <w:t>-FX-</w:t>
            </w:r>
            <w:r w:rsidRPr="0063244D">
              <w:rPr>
                <w:rFonts w:eastAsia="微软雅黑" w:hint="eastAsia"/>
                <w:color w:val="000000"/>
                <w:kern w:val="0"/>
                <w:sz w:val="18"/>
                <w:szCs w:val="18"/>
              </w:rPr>
              <w:t>01</w:t>
            </w:r>
          </w:p>
        </w:tc>
        <w:tc>
          <w:tcPr>
            <w:tcW w:w="2527" w:type="dxa"/>
            <w:shd w:val="clear" w:color="auto" w:fill="auto"/>
            <w:vAlign w:val="center"/>
          </w:tcPr>
          <w:p w14:paraId="2F0DEAEE"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评估人员通过人员访谈、文件审查等方式，了解业务系</w:t>
            </w:r>
            <w:r w:rsidRPr="0063244D">
              <w:rPr>
                <w:rFonts w:eastAsia="微软雅黑"/>
                <w:color w:val="000000"/>
                <w:kern w:val="0"/>
                <w:sz w:val="18"/>
                <w:szCs w:val="18"/>
              </w:rPr>
              <w:lastRenderedPageBreak/>
              <w:t>统网络拓扑结构中设备位置分布情况。</w:t>
            </w:r>
          </w:p>
        </w:tc>
        <w:tc>
          <w:tcPr>
            <w:tcW w:w="1844" w:type="dxa"/>
            <w:vAlign w:val="center"/>
          </w:tcPr>
          <w:p w14:paraId="43FA7EBB" w14:textId="77777777" w:rsidR="00F12B8D" w:rsidRPr="0063244D" w:rsidRDefault="00722F1A">
            <w:pPr>
              <w:widowControl/>
              <w:jc w:val="center"/>
              <w:rPr>
                <w:rFonts w:eastAsia="微软雅黑"/>
                <w:i/>
                <w:color w:val="FF0000"/>
                <w:kern w:val="0"/>
                <w:sz w:val="18"/>
                <w:szCs w:val="18"/>
              </w:rPr>
            </w:pPr>
            <w:r w:rsidRPr="0063244D">
              <w:rPr>
                <w:rFonts w:eastAsia="微软雅黑" w:hint="eastAsia"/>
                <w:color w:val="000000"/>
                <w:kern w:val="0"/>
                <w:sz w:val="18"/>
                <w:szCs w:val="18"/>
              </w:rPr>
              <w:lastRenderedPageBreak/>
              <w:t>涉及</w:t>
            </w:r>
          </w:p>
        </w:tc>
        <w:tc>
          <w:tcPr>
            <w:tcW w:w="2267" w:type="dxa"/>
            <w:vAlign w:val="center"/>
          </w:tcPr>
          <w:p w14:paraId="7BDCB6B4" w14:textId="77777777" w:rsidR="00F12B8D" w:rsidRPr="0063244D" w:rsidRDefault="0047773D">
            <w:pPr>
              <w:jc w:val="center"/>
              <w:rPr>
                <w:rFonts w:eastAsia="微软雅黑"/>
                <w:color w:val="000000"/>
                <w:kern w:val="0"/>
                <w:sz w:val="18"/>
                <w:szCs w:val="18"/>
              </w:rPr>
            </w:pPr>
            <w:r w:rsidRPr="0063244D">
              <w:rPr>
                <w:rFonts w:eastAsia="微软雅黑" w:hint="eastAsia"/>
                <w:color w:val="000000"/>
                <w:kern w:val="0"/>
                <w:sz w:val="18"/>
                <w:szCs w:val="18"/>
              </w:rPr>
              <w:t>设备均部署在</w:t>
            </w:r>
          </w:p>
          <w:p w14:paraId="5D5A115F" w14:textId="77777777" w:rsidR="00F12B8D" w:rsidRPr="0063244D" w:rsidRDefault="00585643">
            <w:pPr>
              <w:jc w:val="center"/>
              <w:rPr>
                <w:rFonts w:eastAsia="微软雅黑"/>
                <w:i/>
                <w:color w:val="FF0000"/>
                <w:kern w:val="0"/>
                <w:sz w:val="18"/>
                <w:szCs w:val="18"/>
              </w:rPr>
            </w:pPr>
            <w:r w:rsidRPr="0063244D">
              <w:rPr>
                <w:rFonts w:eastAsia="微软雅黑" w:hint="eastAsia"/>
                <w:color w:val="000000"/>
                <w:kern w:val="0"/>
                <w:sz w:val="18"/>
                <w:szCs w:val="18"/>
              </w:rPr>
              <w:t>辽宁浑南</w:t>
            </w:r>
            <w:r w:rsidR="0047773D" w:rsidRPr="0063244D">
              <w:rPr>
                <w:rFonts w:eastAsia="微软雅黑" w:hint="eastAsia"/>
                <w:color w:val="000000"/>
                <w:kern w:val="0"/>
                <w:sz w:val="18"/>
                <w:szCs w:val="18"/>
              </w:rPr>
              <w:t>本地</w:t>
            </w:r>
            <w:r w:rsidR="007114B8" w:rsidRPr="0063244D">
              <w:rPr>
                <w:rFonts w:eastAsia="微软雅黑" w:hint="eastAsia"/>
                <w:color w:val="000000"/>
                <w:kern w:val="0"/>
                <w:sz w:val="18"/>
                <w:szCs w:val="18"/>
              </w:rPr>
              <w:t>内网</w:t>
            </w:r>
            <w:r w:rsidR="0047773D" w:rsidRPr="0063244D">
              <w:rPr>
                <w:rFonts w:eastAsia="微软雅黑" w:hint="eastAsia"/>
                <w:color w:val="000000"/>
                <w:kern w:val="0"/>
                <w:sz w:val="18"/>
                <w:szCs w:val="18"/>
              </w:rPr>
              <w:t>机房。</w:t>
            </w:r>
          </w:p>
        </w:tc>
      </w:tr>
      <w:tr w:rsidR="00F12B8D" w14:paraId="20D34476" w14:textId="77777777">
        <w:trPr>
          <w:trHeight w:val="604"/>
          <w:jc w:val="center"/>
        </w:trPr>
        <w:tc>
          <w:tcPr>
            <w:tcW w:w="1200" w:type="dxa"/>
            <w:vMerge/>
            <w:vAlign w:val="center"/>
          </w:tcPr>
          <w:p w14:paraId="768FF64A"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0BE870BE" w14:textId="77777777" w:rsidR="00F12B8D" w:rsidRPr="0063244D" w:rsidRDefault="0047773D">
            <w:pPr>
              <w:jc w:val="center"/>
            </w:pPr>
            <w:r w:rsidRPr="0063244D">
              <w:rPr>
                <w:rFonts w:eastAsia="微软雅黑" w:hint="eastAsia"/>
                <w:color w:val="000000"/>
                <w:kern w:val="0"/>
                <w:sz w:val="18"/>
                <w:szCs w:val="18"/>
              </w:rPr>
              <w:t>02</w:t>
            </w:r>
            <w:r w:rsidRPr="0063244D">
              <w:rPr>
                <w:rFonts w:eastAsia="微软雅黑"/>
                <w:color w:val="000000"/>
                <w:kern w:val="0"/>
                <w:sz w:val="18"/>
                <w:szCs w:val="18"/>
              </w:rPr>
              <w:t>-FX-</w:t>
            </w:r>
            <w:r w:rsidRPr="0063244D">
              <w:rPr>
                <w:rFonts w:eastAsia="微软雅黑" w:hint="eastAsia"/>
                <w:color w:val="000000"/>
                <w:kern w:val="0"/>
                <w:sz w:val="18"/>
                <w:szCs w:val="18"/>
              </w:rPr>
              <w:t>02</w:t>
            </w:r>
          </w:p>
        </w:tc>
        <w:tc>
          <w:tcPr>
            <w:tcW w:w="2527" w:type="dxa"/>
            <w:shd w:val="clear" w:color="auto" w:fill="auto"/>
            <w:vAlign w:val="center"/>
          </w:tcPr>
          <w:p w14:paraId="6F39E63D"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评估人员通过人员访谈、文件审查等方式，了解业务平台系统资源调度方式，是否采用云计算技术或云服务方式。</w:t>
            </w:r>
          </w:p>
        </w:tc>
        <w:tc>
          <w:tcPr>
            <w:tcW w:w="1844" w:type="dxa"/>
            <w:vAlign w:val="center"/>
          </w:tcPr>
          <w:p w14:paraId="1B429B5D" w14:textId="77777777" w:rsidR="00F12B8D" w:rsidRPr="0063244D" w:rsidRDefault="00722F1A">
            <w:pPr>
              <w:widowControl/>
              <w:jc w:val="center"/>
              <w:rPr>
                <w:rFonts w:eastAsia="微软雅黑"/>
                <w:i/>
                <w:color w:val="FF0000"/>
                <w:kern w:val="0"/>
                <w:sz w:val="18"/>
                <w:szCs w:val="18"/>
              </w:rPr>
            </w:pPr>
            <w:r w:rsidRPr="0063244D">
              <w:rPr>
                <w:rFonts w:eastAsia="微软雅黑" w:hint="eastAsia"/>
                <w:color w:val="000000"/>
                <w:kern w:val="0"/>
                <w:sz w:val="18"/>
                <w:szCs w:val="18"/>
              </w:rPr>
              <w:t>涉及</w:t>
            </w:r>
          </w:p>
        </w:tc>
        <w:tc>
          <w:tcPr>
            <w:tcW w:w="2267" w:type="dxa"/>
            <w:vAlign w:val="center"/>
          </w:tcPr>
          <w:p w14:paraId="654EF328" w14:textId="292BDF88" w:rsidR="00F12B8D" w:rsidRPr="0063244D" w:rsidRDefault="00C565AC" w:rsidP="0063244D">
            <w:pPr>
              <w:widowControl/>
              <w:jc w:val="center"/>
              <w:rPr>
                <w:rFonts w:eastAsia="微软雅黑"/>
                <w:i/>
                <w:color w:val="FF0000"/>
                <w:kern w:val="0"/>
                <w:sz w:val="18"/>
                <w:szCs w:val="18"/>
              </w:rPr>
            </w:pPr>
            <w:r w:rsidRPr="0063244D">
              <w:rPr>
                <w:rFonts w:eastAsia="微软雅黑" w:hint="eastAsia"/>
                <w:color w:val="000000"/>
                <w:kern w:val="0"/>
                <w:sz w:val="18"/>
                <w:szCs w:val="18"/>
              </w:rPr>
              <w:t>使用辽宁移动翎云平台</w:t>
            </w:r>
            <w:r w:rsidR="0063244D">
              <w:rPr>
                <w:rFonts w:eastAsia="微软雅黑"/>
                <w:color w:val="000000"/>
                <w:kern w:val="0"/>
                <w:sz w:val="18"/>
                <w:szCs w:val="18"/>
              </w:rPr>
              <w:t>实现</w:t>
            </w:r>
            <w:r w:rsidR="0063244D">
              <w:rPr>
                <w:rFonts w:eastAsia="微软雅黑" w:hint="eastAsia"/>
                <w:color w:val="000000"/>
                <w:kern w:val="0"/>
                <w:sz w:val="18"/>
                <w:szCs w:val="18"/>
              </w:rPr>
              <w:t>的云计算</w:t>
            </w:r>
            <w:r w:rsidR="0063244D">
              <w:rPr>
                <w:rFonts w:eastAsia="微软雅黑"/>
                <w:color w:val="000000"/>
                <w:kern w:val="0"/>
                <w:sz w:val="18"/>
                <w:szCs w:val="18"/>
              </w:rPr>
              <w:t>，</w:t>
            </w:r>
            <w:r w:rsidR="0063244D">
              <w:rPr>
                <w:rFonts w:eastAsia="微软雅黑" w:hint="eastAsia"/>
                <w:color w:val="000000"/>
                <w:kern w:val="0"/>
                <w:sz w:val="18"/>
                <w:szCs w:val="18"/>
              </w:rPr>
              <w:t>该</w:t>
            </w:r>
            <w:r w:rsidR="0063244D">
              <w:rPr>
                <w:rFonts w:eastAsia="微软雅黑"/>
                <w:color w:val="000000"/>
                <w:kern w:val="0"/>
                <w:sz w:val="18"/>
                <w:szCs w:val="18"/>
              </w:rPr>
              <w:t>云平台为私有云，</w:t>
            </w:r>
            <w:r w:rsidR="0063244D">
              <w:rPr>
                <w:rFonts w:eastAsia="微软雅黑" w:hint="eastAsia"/>
                <w:color w:val="000000"/>
                <w:kern w:val="0"/>
                <w:sz w:val="18"/>
                <w:szCs w:val="18"/>
              </w:rPr>
              <w:t>部署于</w:t>
            </w:r>
            <w:r w:rsidR="0063244D">
              <w:rPr>
                <w:rFonts w:eastAsia="微软雅黑"/>
                <w:color w:val="000000"/>
                <w:kern w:val="0"/>
                <w:sz w:val="18"/>
                <w:szCs w:val="18"/>
              </w:rPr>
              <w:t>辽宁移动浑南机房内</w:t>
            </w:r>
            <w:r w:rsidR="0047773D" w:rsidRPr="0063244D">
              <w:rPr>
                <w:rFonts w:eastAsia="微软雅黑" w:hint="eastAsia"/>
                <w:color w:val="000000"/>
                <w:kern w:val="0"/>
                <w:sz w:val="18"/>
                <w:szCs w:val="18"/>
              </w:rPr>
              <w:t>。</w:t>
            </w:r>
          </w:p>
        </w:tc>
      </w:tr>
      <w:tr w:rsidR="00F12B8D" w14:paraId="55AF3EDE" w14:textId="77777777">
        <w:trPr>
          <w:trHeight w:val="543"/>
          <w:jc w:val="center"/>
        </w:trPr>
        <w:tc>
          <w:tcPr>
            <w:tcW w:w="1200" w:type="dxa"/>
            <w:vMerge/>
            <w:vAlign w:val="center"/>
          </w:tcPr>
          <w:p w14:paraId="63F6312A"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76C91157" w14:textId="77777777" w:rsidR="00F12B8D" w:rsidRDefault="0047773D">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14:paraId="1AAB24D4"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评估人员通过人员访谈、文件审查等方式，了解业务平台系统资源调度方式，是否采取了内容分发网络</w:t>
            </w:r>
            <w:r>
              <w:rPr>
                <w:rFonts w:eastAsia="微软雅黑" w:hint="eastAsia"/>
                <w:color w:val="000000"/>
                <w:kern w:val="0"/>
                <w:sz w:val="18"/>
                <w:szCs w:val="18"/>
              </w:rPr>
              <w:t>（</w:t>
            </w:r>
            <w:r>
              <w:rPr>
                <w:rFonts w:eastAsia="微软雅黑" w:hint="eastAsia"/>
                <w:color w:val="000000"/>
                <w:kern w:val="0"/>
                <w:sz w:val="18"/>
                <w:szCs w:val="18"/>
              </w:rPr>
              <w:t>CDN</w:t>
            </w:r>
            <w:r>
              <w:rPr>
                <w:rFonts w:eastAsia="微软雅黑" w:hint="eastAsia"/>
                <w:color w:val="000000"/>
                <w:kern w:val="0"/>
                <w:sz w:val="18"/>
                <w:szCs w:val="18"/>
              </w:rPr>
              <w:t>）</w:t>
            </w:r>
            <w:r>
              <w:rPr>
                <w:rFonts w:eastAsia="微软雅黑"/>
                <w:color w:val="000000"/>
                <w:kern w:val="0"/>
                <w:sz w:val="18"/>
                <w:szCs w:val="18"/>
              </w:rPr>
              <w:t>技术情况</w:t>
            </w:r>
            <w:r>
              <w:rPr>
                <w:rFonts w:eastAsia="微软雅黑" w:hint="eastAsia"/>
                <w:color w:val="000000"/>
                <w:kern w:val="0"/>
                <w:sz w:val="18"/>
                <w:szCs w:val="18"/>
              </w:rPr>
              <w:t>。</w:t>
            </w:r>
          </w:p>
        </w:tc>
        <w:tc>
          <w:tcPr>
            <w:tcW w:w="1844" w:type="dxa"/>
            <w:vAlign w:val="center"/>
          </w:tcPr>
          <w:p w14:paraId="32B093FC"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3B2A0283"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未</w:t>
            </w:r>
            <w:r>
              <w:rPr>
                <w:rFonts w:eastAsia="微软雅黑"/>
                <w:color w:val="000000"/>
                <w:kern w:val="0"/>
                <w:sz w:val="18"/>
                <w:szCs w:val="18"/>
              </w:rPr>
              <w:t>采用内容分发网络</w:t>
            </w:r>
            <w:r>
              <w:rPr>
                <w:rFonts w:eastAsia="微软雅黑" w:hint="eastAsia"/>
                <w:color w:val="000000"/>
                <w:kern w:val="0"/>
                <w:sz w:val="18"/>
                <w:szCs w:val="18"/>
              </w:rPr>
              <w:t>（</w:t>
            </w:r>
            <w:r>
              <w:rPr>
                <w:rFonts w:eastAsia="微软雅黑" w:hint="eastAsia"/>
                <w:color w:val="000000"/>
                <w:kern w:val="0"/>
                <w:sz w:val="18"/>
                <w:szCs w:val="18"/>
              </w:rPr>
              <w:t>CDN</w:t>
            </w:r>
            <w:r>
              <w:rPr>
                <w:rFonts w:eastAsia="微软雅黑" w:hint="eastAsia"/>
                <w:color w:val="000000"/>
                <w:kern w:val="0"/>
                <w:sz w:val="18"/>
                <w:szCs w:val="18"/>
              </w:rPr>
              <w:t>）</w:t>
            </w:r>
            <w:r>
              <w:rPr>
                <w:rFonts w:eastAsia="微软雅黑"/>
                <w:color w:val="000000"/>
                <w:kern w:val="0"/>
                <w:sz w:val="18"/>
                <w:szCs w:val="18"/>
              </w:rPr>
              <w:t>技术</w:t>
            </w:r>
            <w:r>
              <w:rPr>
                <w:rFonts w:eastAsia="微软雅黑" w:hint="eastAsia"/>
                <w:color w:val="000000"/>
                <w:kern w:val="0"/>
                <w:sz w:val="18"/>
                <w:szCs w:val="18"/>
              </w:rPr>
              <w:t>。</w:t>
            </w:r>
          </w:p>
        </w:tc>
      </w:tr>
      <w:tr w:rsidR="00F12B8D" w14:paraId="63B53373" w14:textId="77777777">
        <w:trPr>
          <w:trHeight w:val="608"/>
          <w:jc w:val="center"/>
        </w:trPr>
        <w:tc>
          <w:tcPr>
            <w:tcW w:w="1200" w:type="dxa"/>
            <w:vMerge/>
            <w:vAlign w:val="center"/>
          </w:tcPr>
          <w:p w14:paraId="3F0BBE57"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4091D477" w14:textId="77777777" w:rsidR="00F12B8D" w:rsidRPr="00A20B67" w:rsidRDefault="0047773D">
            <w:pPr>
              <w:jc w:val="center"/>
            </w:pPr>
            <w:r w:rsidRPr="00A20B67">
              <w:rPr>
                <w:rFonts w:eastAsia="微软雅黑" w:hint="eastAsia"/>
                <w:color w:val="000000"/>
                <w:kern w:val="0"/>
                <w:sz w:val="18"/>
                <w:szCs w:val="18"/>
              </w:rPr>
              <w:t>02</w:t>
            </w:r>
            <w:r w:rsidRPr="00A20B67">
              <w:rPr>
                <w:rFonts w:eastAsia="微软雅黑"/>
                <w:color w:val="000000"/>
                <w:kern w:val="0"/>
                <w:sz w:val="18"/>
                <w:szCs w:val="18"/>
              </w:rPr>
              <w:t>-FX-</w:t>
            </w:r>
            <w:r w:rsidRPr="00A20B67">
              <w:rPr>
                <w:rFonts w:eastAsia="微软雅黑" w:hint="eastAsia"/>
                <w:color w:val="000000"/>
                <w:kern w:val="0"/>
                <w:sz w:val="18"/>
                <w:szCs w:val="18"/>
              </w:rPr>
              <w:t>04</w:t>
            </w:r>
          </w:p>
        </w:tc>
        <w:tc>
          <w:tcPr>
            <w:tcW w:w="2527" w:type="dxa"/>
            <w:shd w:val="clear" w:color="auto" w:fill="auto"/>
            <w:vAlign w:val="center"/>
          </w:tcPr>
          <w:p w14:paraId="3590B04C" w14:textId="77777777" w:rsidR="00F12B8D" w:rsidRPr="00A20B67" w:rsidRDefault="0047773D">
            <w:pPr>
              <w:widowControl/>
              <w:jc w:val="center"/>
              <w:rPr>
                <w:rFonts w:eastAsia="微软雅黑"/>
                <w:color w:val="000000"/>
                <w:kern w:val="0"/>
                <w:sz w:val="18"/>
                <w:szCs w:val="18"/>
              </w:rPr>
            </w:pPr>
            <w:r w:rsidRPr="00A20B67">
              <w:rPr>
                <w:rFonts w:eastAsia="微软雅黑"/>
                <w:color w:val="000000"/>
                <w:kern w:val="0"/>
                <w:sz w:val="18"/>
                <w:szCs w:val="18"/>
              </w:rPr>
              <w:t>评估人员通过人员访谈、文件审查等方式，了解业务合作模式</w:t>
            </w:r>
            <w:r w:rsidRPr="00A20B67">
              <w:rPr>
                <w:rFonts w:eastAsia="微软雅黑"/>
                <w:color w:val="000000"/>
                <w:kern w:val="0"/>
                <w:sz w:val="18"/>
                <w:szCs w:val="18"/>
              </w:rPr>
              <w:t>/</w:t>
            </w:r>
            <w:r w:rsidRPr="00A20B67">
              <w:rPr>
                <w:rFonts w:eastAsia="微软雅黑"/>
                <w:color w:val="000000"/>
                <w:kern w:val="0"/>
                <w:sz w:val="18"/>
                <w:szCs w:val="18"/>
              </w:rPr>
              <w:t>服务模式是否满足合规性要求，即核实业务合作模式</w:t>
            </w:r>
            <w:r w:rsidRPr="00A20B67">
              <w:rPr>
                <w:rFonts w:eastAsia="微软雅黑"/>
                <w:color w:val="000000"/>
                <w:kern w:val="0"/>
                <w:sz w:val="18"/>
                <w:szCs w:val="18"/>
              </w:rPr>
              <w:t>/</w:t>
            </w:r>
            <w:r w:rsidRPr="00A20B67">
              <w:rPr>
                <w:rFonts w:eastAsia="微软雅黑"/>
                <w:color w:val="000000"/>
                <w:kern w:val="0"/>
                <w:sz w:val="18"/>
                <w:szCs w:val="18"/>
              </w:rPr>
              <w:t>服务模式是否满足相关行业管理规定</w:t>
            </w:r>
            <w:r w:rsidRPr="00A20B67">
              <w:rPr>
                <w:rFonts w:eastAsia="微软雅黑" w:hint="eastAsia"/>
                <w:color w:val="000000"/>
                <w:kern w:val="0"/>
                <w:sz w:val="18"/>
                <w:szCs w:val="18"/>
              </w:rPr>
              <w:t>，</w:t>
            </w:r>
            <w:r w:rsidRPr="00A20B67">
              <w:rPr>
                <w:rFonts w:eastAsia="微软雅黑"/>
                <w:color w:val="000000"/>
                <w:kern w:val="0"/>
                <w:sz w:val="18"/>
                <w:szCs w:val="18"/>
              </w:rPr>
              <w:t>或合作</w:t>
            </w:r>
            <w:r w:rsidRPr="00A20B67">
              <w:rPr>
                <w:rFonts w:eastAsia="微软雅黑"/>
                <w:color w:val="000000"/>
                <w:kern w:val="0"/>
                <w:sz w:val="18"/>
                <w:szCs w:val="18"/>
              </w:rPr>
              <w:t>/</w:t>
            </w:r>
            <w:r w:rsidRPr="00A20B67">
              <w:rPr>
                <w:rFonts w:eastAsia="微软雅黑"/>
                <w:color w:val="000000"/>
                <w:kern w:val="0"/>
                <w:sz w:val="18"/>
                <w:szCs w:val="18"/>
              </w:rPr>
              <w:t>用户是否具备开办业务的相关资质。</w:t>
            </w:r>
          </w:p>
        </w:tc>
        <w:tc>
          <w:tcPr>
            <w:tcW w:w="1844" w:type="dxa"/>
            <w:vAlign w:val="center"/>
          </w:tcPr>
          <w:p w14:paraId="0AC83000" w14:textId="77777777" w:rsidR="00F12B8D" w:rsidRPr="00A20B67" w:rsidRDefault="00A20B67">
            <w:pPr>
              <w:widowControl/>
              <w:jc w:val="center"/>
              <w:rPr>
                <w:rFonts w:eastAsia="微软雅黑"/>
                <w:color w:val="000000"/>
                <w:kern w:val="0"/>
                <w:sz w:val="18"/>
                <w:szCs w:val="18"/>
              </w:rPr>
            </w:pPr>
            <w:r>
              <w:rPr>
                <w:rFonts w:eastAsia="微软雅黑" w:hint="eastAsia"/>
                <w:color w:val="000000"/>
                <w:kern w:val="0"/>
                <w:sz w:val="18"/>
                <w:szCs w:val="18"/>
              </w:rPr>
              <w:t>涉及</w:t>
            </w:r>
          </w:p>
        </w:tc>
        <w:tc>
          <w:tcPr>
            <w:tcW w:w="2267" w:type="dxa"/>
            <w:vMerge w:val="restart"/>
            <w:vAlign w:val="center"/>
          </w:tcPr>
          <w:p w14:paraId="1F5E516C" w14:textId="77777777" w:rsidR="00FE2DCE" w:rsidRDefault="00C619FF">
            <w:pPr>
              <w:widowControl/>
              <w:jc w:val="center"/>
              <w:rPr>
                <w:rFonts w:eastAsia="微软雅黑"/>
                <w:color w:val="000000"/>
                <w:kern w:val="0"/>
                <w:sz w:val="18"/>
                <w:szCs w:val="18"/>
              </w:rPr>
            </w:pPr>
            <w:r>
              <w:rPr>
                <w:rFonts w:eastAsia="微软雅黑" w:hint="eastAsia"/>
                <w:color w:val="000000"/>
                <w:kern w:val="0"/>
                <w:sz w:val="18"/>
                <w:szCs w:val="18"/>
              </w:rPr>
              <w:t>第三方</w:t>
            </w:r>
            <w:r>
              <w:rPr>
                <w:rFonts w:eastAsia="微软雅黑"/>
                <w:color w:val="000000"/>
                <w:kern w:val="0"/>
                <w:sz w:val="18"/>
                <w:szCs w:val="18"/>
              </w:rPr>
              <w:t>公司为：北京东方国信信息有限公司；</w:t>
            </w:r>
          </w:p>
          <w:p w14:paraId="3CE6220D" w14:textId="2F030454" w:rsidR="00C619FF" w:rsidRPr="00E748B6" w:rsidRDefault="00E748B6" w:rsidP="00FE2DCE">
            <w:pPr>
              <w:widowControl/>
              <w:jc w:val="center"/>
              <w:rPr>
                <w:rFonts w:eastAsia="微软雅黑"/>
                <w:color w:val="000000"/>
                <w:kern w:val="0"/>
                <w:sz w:val="18"/>
                <w:szCs w:val="18"/>
              </w:rPr>
            </w:pPr>
            <w:r w:rsidRPr="00E748B6">
              <w:rPr>
                <w:rFonts w:eastAsia="微软雅黑" w:hint="eastAsia"/>
                <w:color w:val="000000"/>
                <w:kern w:val="0"/>
                <w:sz w:val="18"/>
                <w:szCs w:val="18"/>
              </w:rPr>
              <w:t>符合《中国移动辽宁公司第三方安全管理办法》</w:t>
            </w:r>
            <w:r w:rsidR="00090798">
              <w:rPr>
                <w:rFonts w:eastAsia="微软雅黑" w:hint="eastAsia"/>
                <w:color w:val="000000"/>
                <w:kern w:val="0"/>
                <w:sz w:val="18"/>
                <w:szCs w:val="18"/>
              </w:rPr>
              <w:t>以及</w:t>
            </w:r>
            <w:r w:rsidR="00090798">
              <w:rPr>
                <w:rFonts w:eastAsia="微软雅黑"/>
                <w:color w:val="000000"/>
                <w:kern w:val="0"/>
                <w:sz w:val="18"/>
                <w:szCs w:val="18"/>
              </w:rPr>
              <w:t>《</w:t>
            </w:r>
            <w:r w:rsidR="00090798" w:rsidRPr="00090798">
              <w:rPr>
                <w:rFonts w:eastAsia="微软雅黑" w:hint="eastAsia"/>
                <w:color w:val="000000"/>
                <w:kern w:val="0"/>
                <w:sz w:val="18"/>
                <w:szCs w:val="18"/>
              </w:rPr>
              <w:t>中国移动位置服务基地信息安全工作管理细则</w:t>
            </w:r>
            <w:r w:rsidR="00090798">
              <w:rPr>
                <w:rFonts w:eastAsia="微软雅黑"/>
                <w:color w:val="000000"/>
                <w:kern w:val="0"/>
                <w:sz w:val="18"/>
                <w:szCs w:val="18"/>
              </w:rPr>
              <w:t>》</w:t>
            </w:r>
            <w:r w:rsidRPr="00E748B6">
              <w:rPr>
                <w:rFonts w:eastAsia="微软雅黑" w:hint="eastAsia"/>
                <w:color w:val="000000"/>
                <w:kern w:val="0"/>
                <w:sz w:val="18"/>
                <w:szCs w:val="18"/>
              </w:rPr>
              <w:t>相关</w:t>
            </w:r>
            <w:r w:rsidRPr="00E748B6">
              <w:rPr>
                <w:rFonts w:eastAsia="微软雅黑"/>
                <w:color w:val="000000"/>
                <w:kern w:val="0"/>
                <w:sz w:val="18"/>
                <w:szCs w:val="18"/>
              </w:rPr>
              <w:t>规定</w:t>
            </w:r>
          </w:p>
        </w:tc>
      </w:tr>
      <w:tr w:rsidR="00F12B8D" w14:paraId="1299E707" w14:textId="77777777">
        <w:trPr>
          <w:trHeight w:val="523"/>
          <w:jc w:val="center"/>
        </w:trPr>
        <w:tc>
          <w:tcPr>
            <w:tcW w:w="1200" w:type="dxa"/>
            <w:vMerge/>
            <w:vAlign w:val="center"/>
          </w:tcPr>
          <w:p w14:paraId="39839DBE" w14:textId="77777777" w:rsidR="00F12B8D" w:rsidRDefault="00F12B8D">
            <w:pPr>
              <w:jc w:val="center"/>
              <w:rPr>
                <w:rFonts w:eastAsia="微软雅黑"/>
                <w:color w:val="000000"/>
                <w:kern w:val="0"/>
                <w:sz w:val="18"/>
                <w:szCs w:val="18"/>
              </w:rPr>
            </w:pPr>
          </w:p>
        </w:tc>
        <w:tc>
          <w:tcPr>
            <w:tcW w:w="1200" w:type="dxa"/>
            <w:shd w:val="clear" w:color="auto" w:fill="auto"/>
            <w:vAlign w:val="center"/>
          </w:tcPr>
          <w:p w14:paraId="09474922" w14:textId="77777777" w:rsidR="00F12B8D" w:rsidRPr="00A20B67" w:rsidRDefault="0047773D">
            <w:pPr>
              <w:jc w:val="center"/>
            </w:pPr>
            <w:r w:rsidRPr="00A20B67">
              <w:rPr>
                <w:rFonts w:eastAsia="微软雅黑" w:hint="eastAsia"/>
                <w:color w:val="000000"/>
                <w:kern w:val="0"/>
                <w:sz w:val="18"/>
                <w:szCs w:val="18"/>
              </w:rPr>
              <w:t>02</w:t>
            </w:r>
            <w:r w:rsidRPr="00A20B67">
              <w:rPr>
                <w:rFonts w:eastAsia="微软雅黑"/>
                <w:color w:val="000000"/>
                <w:kern w:val="0"/>
                <w:sz w:val="18"/>
                <w:szCs w:val="18"/>
              </w:rPr>
              <w:t>-FX-</w:t>
            </w:r>
            <w:r w:rsidRPr="00A20B67">
              <w:rPr>
                <w:rFonts w:eastAsia="微软雅黑" w:hint="eastAsia"/>
                <w:color w:val="000000"/>
                <w:kern w:val="0"/>
                <w:sz w:val="18"/>
                <w:szCs w:val="18"/>
              </w:rPr>
              <w:t>05</w:t>
            </w:r>
          </w:p>
        </w:tc>
        <w:tc>
          <w:tcPr>
            <w:tcW w:w="2527" w:type="dxa"/>
            <w:shd w:val="clear" w:color="auto" w:fill="auto"/>
            <w:vAlign w:val="center"/>
          </w:tcPr>
          <w:p w14:paraId="0ECD5F4B" w14:textId="77777777" w:rsidR="00F12B8D" w:rsidRPr="00A20B67" w:rsidRDefault="0047773D">
            <w:pPr>
              <w:widowControl/>
              <w:jc w:val="center"/>
              <w:rPr>
                <w:rFonts w:eastAsia="微软雅黑"/>
                <w:color w:val="000000"/>
                <w:kern w:val="0"/>
                <w:sz w:val="18"/>
                <w:szCs w:val="18"/>
              </w:rPr>
            </w:pPr>
            <w:r w:rsidRPr="00A20B67">
              <w:rPr>
                <w:rFonts w:eastAsia="微软雅黑"/>
                <w:color w:val="000000"/>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844" w:type="dxa"/>
            <w:vAlign w:val="center"/>
          </w:tcPr>
          <w:p w14:paraId="77CD6DB9" w14:textId="77777777" w:rsidR="00F12B8D" w:rsidRPr="00A20B67" w:rsidRDefault="00A20B67">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vMerge/>
            <w:vAlign w:val="center"/>
          </w:tcPr>
          <w:p w14:paraId="1EF75C3A" w14:textId="77777777" w:rsidR="00F12B8D" w:rsidRDefault="00F12B8D">
            <w:pPr>
              <w:widowControl/>
              <w:jc w:val="center"/>
              <w:rPr>
                <w:rFonts w:eastAsia="微软雅黑"/>
                <w:i/>
                <w:color w:val="FF0000"/>
                <w:kern w:val="0"/>
                <w:sz w:val="18"/>
                <w:szCs w:val="18"/>
              </w:rPr>
            </w:pPr>
          </w:p>
        </w:tc>
      </w:tr>
      <w:tr w:rsidR="00F12B8D" w14:paraId="1B575468" w14:textId="77777777">
        <w:trPr>
          <w:trHeight w:val="422"/>
          <w:jc w:val="center"/>
        </w:trPr>
        <w:tc>
          <w:tcPr>
            <w:tcW w:w="1200" w:type="dxa"/>
            <w:vMerge/>
            <w:vAlign w:val="center"/>
          </w:tcPr>
          <w:p w14:paraId="3540B5BC" w14:textId="77777777" w:rsidR="00F12B8D" w:rsidRDefault="00F12B8D">
            <w:pPr>
              <w:widowControl/>
              <w:jc w:val="center"/>
              <w:rPr>
                <w:rFonts w:eastAsia="微软雅黑"/>
                <w:color w:val="000000"/>
                <w:kern w:val="0"/>
                <w:sz w:val="18"/>
                <w:szCs w:val="18"/>
              </w:rPr>
            </w:pPr>
          </w:p>
        </w:tc>
        <w:tc>
          <w:tcPr>
            <w:tcW w:w="1200" w:type="dxa"/>
            <w:shd w:val="clear" w:color="auto" w:fill="auto"/>
            <w:vAlign w:val="center"/>
          </w:tcPr>
          <w:p w14:paraId="0E88BDFF" w14:textId="77777777" w:rsidR="00F12B8D" w:rsidRDefault="0047773D">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14:paraId="2EEDAB2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w:t>
            </w:r>
            <w:r>
              <w:rPr>
                <w:rFonts w:eastAsia="微软雅黑" w:hint="eastAsia"/>
                <w:color w:val="000000"/>
                <w:kern w:val="0"/>
                <w:sz w:val="18"/>
                <w:szCs w:val="18"/>
              </w:rPr>
              <w:t>是否</w:t>
            </w:r>
            <w:r>
              <w:rPr>
                <w:rFonts w:eastAsia="微软雅黑"/>
                <w:color w:val="000000"/>
                <w:kern w:val="0"/>
                <w:sz w:val="18"/>
                <w:szCs w:val="18"/>
              </w:rPr>
              <w:t>开放</w:t>
            </w:r>
            <w:r>
              <w:rPr>
                <w:rFonts w:eastAsia="微软雅黑"/>
                <w:color w:val="000000"/>
                <w:kern w:val="0"/>
                <w:sz w:val="18"/>
                <w:szCs w:val="18"/>
              </w:rPr>
              <w:t>API</w:t>
            </w:r>
            <w:r>
              <w:rPr>
                <w:rFonts w:eastAsia="微软雅黑"/>
                <w:color w:val="000000"/>
                <w:kern w:val="0"/>
                <w:sz w:val="18"/>
                <w:szCs w:val="18"/>
              </w:rPr>
              <w:t>接口。</w:t>
            </w:r>
          </w:p>
        </w:tc>
        <w:tc>
          <w:tcPr>
            <w:tcW w:w="1844" w:type="dxa"/>
            <w:vAlign w:val="center"/>
          </w:tcPr>
          <w:p w14:paraId="6ECC47B1"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2DE73E8C" w14:textId="2F02DBF7" w:rsidR="00F12B8D" w:rsidRDefault="005829B4">
            <w:pPr>
              <w:widowControl/>
              <w:jc w:val="center"/>
              <w:rPr>
                <w:rFonts w:eastAsia="微软雅黑"/>
                <w:i/>
                <w:color w:val="FF0000"/>
                <w:kern w:val="0"/>
                <w:sz w:val="18"/>
                <w:szCs w:val="18"/>
              </w:rPr>
            </w:pPr>
            <w:r w:rsidRPr="005829B4">
              <w:rPr>
                <w:rFonts w:eastAsia="微软雅黑" w:hint="eastAsia"/>
                <w:color w:val="000000"/>
                <w:kern w:val="0"/>
                <w:sz w:val="18"/>
                <w:szCs w:val="18"/>
              </w:rPr>
              <w:t>不存在</w:t>
            </w:r>
            <w:r w:rsidRPr="005829B4">
              <w:rPr>
                <w:rFonts w:eastAsia="微软雅黑"/>
                <w:color w:val="000000"/>
                <w:kern w:val="0"/>
                <w:sz w:val="18"/>
                <w:szCs w:val="18"/>
              </w:rPr>
              <w:t>api</w:t>
            </w:r>
            <w:r w:rsidRPr="005829B4">
              <w:rPr>
                <w:rFonts w:eastAsia="微软雅黑" w:hint="eastAsia"/>
                <w:color w:val="000000"/>
                <w:kern w:val="0"/>
                <w:sz w:val="18"/>
                <w:szCs w:val="18"/>
              </w:rPr>
              <w:t>接口</w:t>
            </w:r>
          </w:p>
        </w:tc>
      </w:tr>
      <w:tr w:rsidR="00F12B8D" w14:paraId="660BB1C2"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004DE191"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Web</w:t>
            </w:r>
            <w:r>
              <w:rPr>
                <w:rFonts w:eastAsia="微软雅黑" w:hint="eastAsia"/>
                <w:color w:val="000000"/>
                <w:kern w:val="0"/>
                <w:sz w:val="18"/>
                <w:szCs w:val="18"/>
              </w:rPr>
              <w:t>应用安全风险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6D32B9A"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E3C881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评估人员通过人员访谈的方式，检查该业务应用是否存在多级账号，导致越权的风险及特权账号滥用等问题。</w:t>
            </w:r>
          </w:p>
        </w:tc>
        <w:tc>
          <w:tcPr>
            <w:tcW w:w="1844" w:type="dxa"/>
            <w:tcBorders>
              <w:top w:val="single" w:sz="4" w:space="0" w:color="auto"/>
              <w:left w:val="single" w:sz="4" w:space="0" w:color="auto"/>
              <w:bottom w:val="single" w:sz="4" w:space="0" w:color="auto"/>
              <w:right w:val="single" w:sz="4" w:space="0" w:color="auto"/>
            </w:tcBorders>
            <w:vAlign w:val="center"/>
          </w:tcPr>
          <w:p w14:paraId="633CC339" w14:textId="77777777" w:rsidR="00F12B8D" w:rsidRDefault="00722F1A">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2D1A53C0" w14:textId="77777777" w:rsidR="00F12B8D" w:rsidRDefault="002F6080">
            <w:pPr>
              <w:widowControl/>
              <w:jc w:val="center"/>
              <w:rPr>
                <w:rFonts w:eastAsia="微软雅黑"/>
                <w:i/>
                <w:color w:val="FF0000"/>
                <w:kern w:val="0"/>
                <w:sz w:val="18"/>
                <w:szCs w:val="18"/>
              </w:rPr>
            </w:pPr>
            <w:r w:rsidRPr="002F6080">
              <w:rPr>
                <w:rFonts w:eastAsia="微软雅黑" w:hint="eastAsia"/>
                <w:color w:val="000000"/>
                <w:kern w:val="0"/>
                <w:sz w:val="18"/>
                <w:szCs w:val="18"/>
              </w:rPr>
              <w:t>按分角色</w:t>
            </w:r>
            <w:r w:rsidRPr="002F6080">
              <w:rPr>
                <w:rFonts w:eastAsia="微软雅黑"/>
                <w:color w:val="000000"/>
                <w:kern w:val="0"/>
                <w:sz w:val="18"/>
                <w:szCs w:val="18"/>
              </w:rPr>
              <w:t>管理</w:t>
            </w:r>
            <w:r w:rsidRPr="002F6080">
              <w:rPr>
                <w:rFonts w:eastAsia="微软雅黑" w:hint="eastAsia"/>
                <w:color w:val="000000"/>
                <w:kern w:val="0"/>
                <w:sz w:val="18"/>
                <w:szCs w:val="18"/>
              </w:rPr>
              <w:t>，不同</w:t>
            </w:r>
            <w:r>
              <w:rPr>
                <w:rFonts w:eastAsia="微软雅黑" w:hint="eastAsia"/>
                <w:color w:val="000000"/>
                <w:kern w:val="0"/>
                <w:sz w:val="18"/>
                <w:szCs w:val="18"/>
              </w:rPr>
              <w:t>权限</w:t>
            </w:r>
            <w:r>
              <w:rPr>
                <w:rFonts w:eastAsia="微软雅黑"/>
                <w:color w:val="000000"/>
                <w:kern w:val="0"/>
                <w:sz w:val="18"/>
                <w:szCs w:val="18"/>
              </w:rPr>
              <w:t>级别的</w:t>
            </w:r>
            <w:r>
              <w:rPr>
                <w:rFonts w:eastAsia="微软雅黑" w:hint="eastAsia"/>
                <w:color w:val="000000"/>
                <w:kern w:val="0"/>
                <w:sz w:val="18"/>
                <w:szCs w:val="18"/>
              </w:rPr>
              <w:t>用户仅可看权限内的信息</w:t>
            </w:r>
            <w:r w:rsidR="0047773D">
              <w:rPr>
                <w:rFonts w:eastAsia="微软雅黑" w:hint="eastAsia"/>
                <w:color w:val="000000"/>
                <w:kern w:val="0"/>
                <w:sz w:val="18"/>
                <w:szCs w:val="18"/>
              </w:rPr>
              <w:t>。</w:t>
            </w:r>
          </w:p>
        </w:tc>
      </w:tr>
      <w:tr w:rsidR="00F12B8D" w14:paraId="0C3E720E" w14:textId="77777777">
        <w:trPr>
          <w:trHeight w:val="422"/>
          <w:jc w:val="center"/>
        </w:trPr>
        <w:tc>
          <w:tcPr>
            <w:tcW w:w="1200" w:type="dxa"/>
            <w:vMerge/>
            <w:tcBorders>
              <w:left w:val="single" w:sz="4" w:space="0" w:color="auto"/>
              <w:right w:val="single" w:sz="4" w:space="0" w:color="auto"/>
            </w:tcBorders>
            <w:vAlign w:val="center"/>
          </w:tcPr>
          <w:p w14:paraId="69AF447A" w14:textId="77777777" w:rsidR="00F12B8D" w:rsidRDefault="00F12B8D">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3E2F6D5" w14:textId="77777777" w:rsidR="00F12B8D" w:rsidRDefault="0047773D">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523FC2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评估人员通过人员访谈的方式，查看是否制定有日志记录规范且承诺能够在运营过程中按系统威胁日志留存管理规范进行日志记录与管理工作。</w:t>
            </w:r>
          </w:p>
        </w:tc>
        <w:tc>
          <w:tcPr>
            <w:tcW w:w="1844" w:type="dxa"/>
            <w:tcBorders>
              <w:top w:val="single" w:sz="4" w:space="0" w:color="auto"/>
              <w:left w:val="single" w:sz="4" w:space="0" w:color="auto"/>
              <w:bottom w:val="single" w:sz="4" w:space="0" w:color="auto"/>
              <w:right w:val="single" w:sz="4" w:space="0" w:color="auto"/>
            </w:tcBorders>
            <w:vAlign w:val="center"/>
          </w:tcPr>
          <w:p w14:paraId="408E5065" w14:textId="77777777" w:rsidR="00F12B8D" w:rsidRDefault="00722F1A">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2EAF0AC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留存相关日志，具备日志管理规范。</w:t>
            </w:r>
            <w:r w:rsidR="00E755C3">
              <w:rPr>
                <w:rFonts w:eastAsia="微软雅黑" w:hint="eastAsia"/>
                <w:color w:val="000000"/>
                <w:kern w:val="0"/>
                <w:sz w:val="18"/>
                <w:szCs w:val="18"/>
              </w:rPr>
              <w:t>见</w:t>
            </w:r>
            <w:r w:rsidR="00E755C3">
              <w:rPr>
                <w:rFonts w:eastAsia="微软雅黑"/>
                <w:color w:val="000000"/>
                <w:kern w:val="0"/>
                <w:sz w:val="18"/>
                <w:szCs w:val="18"/>
              </w:rPr>
              <w:t>log</w:t>
            </w:r>
            <w:r w:rsidR="00E755C3">
              <w:rPr>
                <w:rFonts w:eastAsia="微软雅黑" w:hint="eastAsia"/>
                <w:color w:val="000000"/>
                <w:kern w:val="0"/>
                <w:sz w:val="18"/>
                <w:szCs w:val="18"/>
              </w:rPr>
              <w:t>文件夹</w:t>
            </w:r>
          </w:p>
        </w:tc>
      </w:tr>
      <w:tr w:rsidR="00F12B8D" w14:paraId="00C1A356"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52AA482B" w14:textId="77777777" w:rsidR="00F12B8D" w:rsidRDefault="00F12B8D">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99F8597" w14:textId="77777777" w:rsidR="00F12B8D" w:rsidRDefault="0047773D">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7D4E83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评估人员通过文件审查和人员访谈的方式，检查是否制定有应用系统与安全设备配置安全规范或软件安全开发</w:t>
            </w:r>
            <w:r>
              <w:rPr>
                <w:rFonts w:eastAsia="微软雅黑"/>
                <w:color w:val="000000"/>
                <w:kern w:val="0"/>
                <w:sz w:val="18"/>
                <w:szCs w:val="18"/>
              </w:rPr>
              <w:lastRenderedPageBreak/>
              <w:t>规范并且承诺能够对相关系统的</w:t>
            </w:r>
            <w:r>
              <w:rPr>
                <w:rFonts w:eastAsia="微软雅黑"/>
                <w:color w:val="000000"/>
                <w:kern w:val="0"/>
                <w:sz w:val="18"/>
                <w:szCs w:val="18"/>
              </w:rPr>
              <w:t>Web</w:t>
            </w:r>
            <w:r>
              <w:rPr>
                <w:rFonts w:eastAsia="微软雅黑"/>
                <w:color w:val="000000"/>
                <w:kern w:val="0"/>
                <w:sz w:val="18"/>
                <w:szCs w:val="18"/>
              </w:rPr>
              <w:t>应用服务及相关协议及时修复已公布的漏洞。</w:t>
            </w:r>
          </w:p>
        </w:tc>
        <w:tc>
          <w:tcPr>
            <w:tcW w:w="1844" w:type="dxa"/>
            <w:tcBorders>
              <w:top w:val="single" w:sz="4" w:space="0" w:color="auto"/>
              <w:left w:val="single" w:sz="4" w:space="0" w:color="auto"/>
              <w:bottom w:val="single" w:sz="4" w:space="0" w:color="auto"/>
              <w:right w:val="single" w:sz="4" w:space="0" w:color="auto"/>
            </w:tcBorders>
            <w:vAlign w:val="center"/>
          </w:tcPr>
          <w:p w14:paraId="2DDE6C10" w14:textId="77777777" w:rsidR="00F12B8D" w:rsidRDefault="00722F1A">
            <w:pPr>
              <w:widowControl/>
              <w:jc w:val="center"/>
              <w:rPr>
                <w:rFonts w:eastAsia="微软雅黑"/>
                <w:i/>
                <w:color w:val="FF0000"/>
                <w:kern w:val="0"/>
                <w:sz w:val="18"/>
                <w:szCs w:val="18"/>
              </w:rPr>
            </w:pPr>
            <w:r>
              <w:rPr>
                <w:rFonts w:eastAsia="微软雅黑" w:hint="eastAsia"/>
                <w:color w:val="000000"/>
                <w:kern w:val="0"/>
                <w:sz w:val="18"/>
                <w:szCs w:val="18"/>
              </w:rPr>
              <w:lastRenderedPageBreak/>
              <w:t>涉及</w:t>
            </w:r>
          </w:p>
        </w:tc>
        <w:tc>
          <w:tcPr>
            <w:tcW w:w="2267" w:type="dxa"/>
            <w:tcBorders>
              <w:top w:val="single" w:sz="4" w:space="0" w:color="auto"/>
              <w:left w:val="single" w:sz="4" w:space="0" w:color="auto"/>
              <w:bottom w:val="single" w:sz="4" w:space="0" w:color="auto"/>
              <w:right w:val="single" w:sz="4" w:space="0" w:color="auto"/>
            </w:tcBorders>
            <w:vAlign w:val="center"/>
          </w:tcPr>
          <w:p w14:paraId="48E47DF9" w14:textId="77777777" w:rsidR="00F12B8D" w:rsidRDefault="0047773D" w:rsidP="00217A1D">
            <w:pPr>
              <w:widowControl/>
              <w:jc w:val="center"/>
              <w:rPr>
                <w:rFonts w:eastAsia="微软雅黑"/>
                <w:i/>
                <w:color w:val="FF0000"/>
                <w:kern w:val="0"/>
                <w:sz w:val="18"/>
                <w:szCs w:val="18"/>
              </w:rPr>
            </w:pPr>
            <w:r>
              <w:rPr>
                <w:rFonts w:eastAsia="微软雅黑" w:hint="eastAsia"/>
                <w:color w:val="000000"/>
                <w:kern w:val="0"/>
                <w:sz w:val="18"/>
                <w:szCs w:val="18"/>
              </w:rPr>
              <w:t>由</w:t>
            </w:r>
            <w:r w:rsidR="00217A1D">
              <w:rPr>
                <w:rFonts w:eastAsia="微软雅黑" w:hint="eastAsia"/>
                <w:color w:val="000000"/>
                <w:kern w:val="0"/>
                <w:sz w:val="18"/>
                <w:szCs w:val="18"/>
              </w:rPr>
              <w:t>移动公司安全</w:t>
            </w:r>
            <w:r w:rsidR="00217A1D">
              <w:rPr>
                <w:rFonts w:eastAsia="微软雅黑"/>
                <w:color w:val="000000"/>
                <w:kern w:val="0"/>
                <w:sz w:val="18"/>
                <w:szCs w:val="18"/>
              </w:rPr>
              <w:t>维护</w:t>
            </w:r>
            <w:r w:rsidR="00217A1D">
              <w:rPr>
                <w:rFonts w:eastAsia="微软雅黑" w:hint="eastAsia"/>
                <w:color w:val="000000"/>
                <w:kern w:val="0"/>
                <w:sz w:val="18"/>
                <w:szCs w:val="18"/>
              </w:rPr>
              <w:t>人员</w:t>
            </w:r>
            <w:r w:rsidR="00217A1D">
              <w:rPr>
                <w:rFonts w:eastAsia="微软雅黑"/>
                <w:color w:val="000000"/>
                <w:kern w:val="0"/>
                <w:sz w:val="18"/>
                <w:szCs w:val="18"/>
              </w:rPr>
              <w:t>进行</w:t>
            </w:r>
            <w:r>
              <w:rPr>
                <w:rFonts w:eastAsia="微软雅黑" w:hint="eastAsia"/>
                <w:color w:val="000000"/>
                <w:kern w:val="0"/>
                <w:sz w:val="18"/>
                <w:szCs w:val="18"/>
              </w:rPr>
              <w:t>漏洞</w:t>
            </w:r>
            <w:r w:rsidR="00217A1D">
              <w:rPr>
                <w:rFonts w:eastAsia="微软雅黑" w:hint="eastAsia"/>
                <w:color w:val="000000"/>
                <w:kern w:val="0"/>
                <w:sz w:val="18"/>
                <w:szCs w:val="18"/>
              </w:rPr>
              <w:t>检测</w:t>
            </w:r>
            <w:r w:rsidR="00AE1EEC">
              <w:rPr>
                <w:rFonts w:eastAsia="微软雅黑" w:hint="eastAsia"/>
                <w:color w:val="000000"/>
                <w:kern w:val="0"/>
                <w:sz w:val="18"/>
                <w:szCs w:val="18"/>
              </w:rPr>
              <w:t>并由</w:t>
            </w:r>
            <w:r w:rsidR="00AE1EEC">
              <w:rPr>
                <w:rFonts w:eastAsia="微软雅黑"/>
                <w:color w:val="000000"/>
                <w:kern w:val="0"/>
                <w:sz w:val="18"/>
                <w:szCs w:val="18"/>
              </w:rPr>
              <w:t>厂家</w:t>
            </w:r>
            <w:r w:rsidR="00AE1EEC">
              <w:rPr>
                <w:rFonts w:eastAsia="微软雅黑" w:hint="eastAsia"/>
                <w:color w:val="000000"/>
                <w:kern w:val="0"/>
                <w:sz w:val="18"/>
                <w:szCs w:val="18"/>
              </w:rPr>
              <w:t>打补丁</w:t>
            </w:r>
            <w:r>
              <w:rPr>
                <w:rFonts w:eastAsia="微软雅黑" w:hint="eastAsia"/>
                <w:color w:val="000000"/>
                <w:kern w:val="0"/>
                <w:sz w:val="18"/>
                <w:szCs w:val="18"/>
              </w:rPr>
              <w:t>。</w:t>
            </w:r>
          </w:p>
        </w:tc>
      </w:tr>
      <w:tr w:rsidR="00F12B8D" w14:paraId="035BADE8"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1FA3C09C"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lastRenderedPageBreak/>
              <w:t>客户端安全风险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820D426" w14:textId="77777777" w:rsidR="00F12B8D" w:rsidRDefault="0047773D">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E7792F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评估人员通过人员访谈的方式，查询是否有客户端软件版本管理、版本更新发布机制。</w:t>
            </w:r>
          </w:p>
        </w:tc>
        <w:tc>
          <w:tcPr>
            <w:tcW w:w="1844" w:type="dxa"/>
            <w:tcBorders>
              <w:top w:val="single" w:sz="4" w:space="0" w:color="auto"/>
              <w:left w:val="single" w:sz="4" w:space="0" w:color="auto"/>
              <w:bottom w:val="single" w:sz="4" w:space="0" w:color="auto"/>
              <w:right w:val="single" w:sz="4" w:space="0" w:color="auto"/>
            </w:tcBorders>
            <w:vAlign w:val="center"/>
          </w:tcPr>
          <w:p w14:paraId="5C4E68D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47181EA0" w14:textId="77777777" w:rsidR="00F12B8D" w:rsidRPr="008A2804" w:rsidRDefault="008A2804">
            <w:pPr>
              <w:widowControl/>
              <w:jc w:val="center"/>
              <w:rPr>
                <w:rFonts w:eastAsia="微软雅黑"/>
                <w:color w:val="000000"/>
                <w:kern w:val="0"/>
                <w:sz w:val="18"/>
                <w:szCs w:val="18"/>
              </w:rPr>
            </w:pPr>
            <w:r w:rsidRPr="008A2804">
              <w:rPr>
                <w:rFonts w:eastAsia="微软雅黑" w:hint="eastAsia"/>
                <w:color w:val="000000"/>
                <w:kern w:val="0"/>
                <w:sz w:val="18"/>
                <w:szCs w:val="18"/>
              </w:rPr>
              <w:t>无</w:t>
            </w:r>
            <w:r w:rsidRPr="008A2804">
              <w:rPr>
                <w:rFonts w:eastAsia="微软雅黑"/>
                <w:color w:val="000000"/>
                <w:kern w:val="0"/>
                <w:sz w:val="18"/>
                <w:szCs w:val="18"/>
              </w:rPr>
              <w:t>客户端软件</w:t>
            </w:r>
          </w:p>
        </w:tc>
      </w:tr>
      <w:tr w:rsidR="008A2804" w14:paraId="10270894" w14:textId="77777777" w:rsidTr="008A2804">
        <w:trPr>
          <w:trHeight w:val="422"/>
          <w:jc w:val="center"/>
        </w:trPr>
        <w:tc>
          <w:tcPr>
            <w:tcW w:w="1200" w:type="dxa"/>
            <w:vMerge/>
            <w:tcBorders>
              <w:left w:val="single" w:sz="4" w:space="0" w:color="auto"/>
              <w:right w:val="single" w:sz="4" w:space="0" w:color="auto"/>
            </w:tcBorders>
            <w:vAlign w:val="center"/>
          </w:tcPr>
          <w:p w14:paraId="6F2B3F39" w14:textId="77777777" w:rsidR="008A2804" w:rsidRDefault="008A2804" w:rsidP="008A2804">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9255269" w14:textId="77777777" w:rsidR="008A2804" w:rsidRDefault="008A2804" w:rsidP="008A2804">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7D764C7" w14:textId="77777777" w:rsidR="008A2804" w:rsidRDefault="008A2804" w:rsidP="008A2804">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评估人员通过人员访谈的方式，查询是否有相关的软件安装、更新、运行、卸载相关的开发规范与用户告知说明。</w:t>
            </w:r>
          </w:p>
        </w:tc>
        <w:tc>
          <w:tcPr>
            <w:tcW w:w="1844" w:type="dxa"/>
            <w:tcBorders>
              <w:top w:val="single" w:sz="4" w:space="0" w:color="auto"/>
              <w:left w:val="single" w:sz="4" w:space="0" w:color="auto"/>
              <w:bottom w:val="single" w:sz="4" w:space="0" w:color="auto"/>
              <w:right w:val="single" w:sz="4" w:space="0" w:color="auto"/>
            </w:tcBorders>
            <w:vAlign w:val="center"/>
          </w:tcPr>
          <w:p w14:paraId="7D420FF0" w14:textId="77777777" w:rsidR="008A2804" w:rsidRDefault="008A2804" w:rsidP="008A280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A6A6EBC" w14:textId="77777777" w:rsidR="008A2804" w:rsidRPr="008A2804" w:rsidRDefault="008A2804" w:rsidP="008A2804">
            <w:pPr>
              <w:widowControl/>
              <w:jc w:val="center"/>
              <w:rPr>
                <w:rFonts w:eastAsia="微软雅黑"/>
                <w:color w:val="000000"/>
                <w:kern w:val="0"/>
                <w:sz w:val="18"/>
                <w:szCs w:val="18"/>
              </w:rPr>
            </w:pPr>
            <w:r w:rsidRPr="009C5435">
              <w:rPr>
                <w:rFonts w:eastAsia="微软雅黑" w:hint="eastAsia"/>
                <w:color w:val="000000"/>
                <w:kern w:val="0"/>
                <w:sz w:val="18"/>
                <w:szCs w:val="18"/>
              </w:rPr>
              <w:t>无</w:t>
            </w:r>
            <w:r w:rsidRPr="009C5435">
              <w:rPr>
                <w:rFonts w:eastAsia="微软雅黑"/>
                <w:color w:val="000000"/>
                <w:kern w:val="0"/>
                <w:sz w:val="18"/>
                <w:szCs w:val="18"/>
              </w:rPr>
              <w:t>客户端软件</w:t>
            </w:r>
          </w:p>
        </w:tc>
      </w:tr>
      <w:tr w:rsidR="008A2804" w14:paraId="1E21B14E" w14:textId="77777777" w:rsidTr="008A2804">
        <w:trPr>
          <w:trHeight w:val="422"/>
          <w:jc w:val="center"/>
        </w:trPr>
        <w:tc>
          <w:tcPr>
            <w:tcW w:w="1200" w:type="dxa"/>
            <w:vMerge/>
            <w:tcBorders>
              <w:left w:val="single" w:sz="4" w:space="0" w:color="auto"/>
              <w:right w:val="single" w:sz="4" w:space="0" w:color="auto"/>
            </w:tcBorders>
            <w:vAlign w:val="center"/>
          </w:tcPr>
          <w:p w14:paraId="4480C6EB" w14:textId="77777777" w:rsidR="008A2804" w:rsidRDefault="008A2804" w:rsidP="008A2804">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B5C0535" w14:textId="77777777" w:rsidR="008A2804" w:rsidRDefault="008A2804" w:rsidP="008A2804">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44081F2" w14:textId="77777777" w:rsidR="008A2804" w:rsidRDefault="008A2804" w:rsidP="008A2804">
            <w:pPr>
              <w:widowControl/>
              <w:jc w:val="center"/>
              <w:rPr>
                <w:rFonts w:eastAsia="微软雅黑"/>
                <w:color w:val="000000"/>
                <w:kern w:val="0"/>
                <w:sz w:val="18"/>
                <w:szCs w:val="18"/>
              </w:rPr>
            </w:pPr>
            <w:r>
              <w:rPr>
                <w:rFonts w:eastAsia="微软雅黑"/>
                <w:color w:val="000000"/>
                <w:kern w:val="0"/>
                <w:sz w:val="18"/>
                <w:szCs w:val="18"/>
              </w:rPr>
              <w:t>评估人员通过人员访谈的方式，了解客户端软件是否具备联网功能。</w:t>
            </w:r>
          </w:p>
        </w:tc>
        <w:tc>
          <w:tcPr>
            <w:tcW w:w="1844" w:type="dxa"/>
            <w:tcBorders>
              <w:top w:val="single" w:sz="4" w:space="0" w:color="auto"/>
              <w:left w:val="single" w:sz="4" w:space="0" w:color="auto"/>
              <w:bottom w:val="single" w:sz="4" w:space="0" w:color="auto"/>
              <w:right w:val="single" w:sz="4" w:space="0" w:color="auto"/>
            </w:tcBorders>
            <w:vAlign w:val="center"/>
          </w:tcPr>
          <w:p w14:paraId="29C5E387" w14:textId="77777777" w:rsidR="008A2804" w:rsidRDefault="008A2804" w:rsidP="008A280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7B677E1" w14:textId="77777777" w:rsidR="008A2804" w:rsidRPr="008A2804" w:rsidRDefault="008A2804" w:rsidP="008A2804">
            <w:pPr>
              <w:widowControl/>
              <w:jc w:val="center"/>
              <w:rPr>
                <w:rFonts w:eastAsia="微软雅黑"/>
                <w:color w:val="000000"/>
                <w:kern w:val="0"/>
                <w:sz w:val="18"/>
                <w:szCs w:val="18"/>
              </w:rPr>
            </w:pPr>
            <w:r w:rsidRPr="009C5435">
              <w:rPr>
                <w:rFonts w:eastAsia="微软雅黑" w:hint="eastAsia"/>
                <w:color w:val="000000"/>
                <w:kern w:val="0"/>
                <w:sz w:val="18"/>
                <w:szCs w:val="18"/>
              </w:rPr>
              <w:t>无</w:t>
            </w:r>
            <w:r w:rsidRPr="009C5435">
              <w:rPr>
                <w:rFonts w:eastAsia="微软雅黑"/>
                <w:color w:val="000000"/>
                <w:kern w:val="0"/>
                <w:sz w:val="18"/>
                <w:szCs w:val="18"/>
              </w:rPr>
              <w:t>客户端软件</w:t>
            </w:r>
          </w:p>
        </w:tc>
      </w:tr>
      <w:tr w:rsidR="008A2804" w14:paraId="4ABB0A7A" w14:textId="77777777" w:rsidTr="008A2804">
        <w:trPr>
          <w:trHeight w:val="422"/>
          <w:jc w:val="center"/>
        </w:trPr>
        <w:tc>
          <w:tcPr>
            <w:tcW w:w="1200" w:type="dxa"/>
            <w:vMerge/>
            <w:tcBorders>
              <w:left w:val="single" w:sz="4" w:space="0" w:color="auto"/>
              <w:right w:val="single" w:sz="4" w:space="0" w:color="auto"/>
            </w:tcBorders>
            <w:vAlign w:val="center"/>
          </w:tcPr>
          <w:p w14:paraId="0D9BCA84" w14:textId="77777777" w:rsidR="008A2804" w:rsidRDefault="008A2804" w:rsidP="008A2804">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CB4E0E1" w14:textId="77777777" w:rsidR="008A2804" w:rsidRDefault="008A2804" w:rsidP="008A2804">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223D0AF" w14:textId="77777777" w:rsidR="008A2804" w:rsidRDefault="008A2804" w:rsidP="008A2804">
            <w:pPr>
              <w:widowControl/>
              <w:jc w:val="center"/>
              <w:rPr>
                <w:rFonts w:eastAsia="微软雅黑"/>
                <w:color w:val="000000"/>
                <w:kern w:val="0"/>
                <w:sz w:val="18"/>
                <w:szCs w:val="18"/>
              </w:rPr>
            </w:pPr>
            <w:r>
              <w:rPr>
                <w:rFonts w:eastAsia="微软雅黑"/>
                <w:color w:val="000000"/>
                <w:kern w:val="0"/>
                <w:sz w:val="18"/>
                <w:szCs w:val="18"/>
              </w:rPr>
              <w:t>评估人员通过人员、演示查验的方式，了解客户端软件是否存在恶意行为，如系统提权、监听用户操作、窃取用户隐私等。</w:t>
            </w:r>
          </w:p>
        </w:tc>
        <w:tc>
          <w:tcPr>
            <w:tcW w:w="1844" w:type="dxa"/>
            <w:tcBorders>
              <w:top w:val="single" w:sz="4" w:space="0" w:color="auto"/>
              <w:left w:val="single" w:sz="4" w:space="0" w:color="auto"/>
              <w:bottom w:val="single" w:sz="4" w:space="0" w:color="auto"/>
              <w:right w:val="single" w:sz="4" w:space="0" w:color="auto"/>
            </w:tcBorders>
            <w:vAlign w:val="center"/>
          </w:tcPr>
          <w:p w14:paraId="2309A537" w14:textId="77777777" w:rsidR="008A2804" w:rsidRDefault="008A2804" w:rsidP="008A280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4413E813" w14:textId="77777777" w:rsidR="008A2804" w:rsidRPr="008A2804" w:rsidRDefault="008A2804" w:rsidP="008A2804">
            <w:pPr>
              <w:widowControl/>
              <w:jc w:val="center"/>
              <w:rPr>
                <w:rFonts w:eastAsia="微软雅黑"/>
                <w:color w:val="000000"/>
                <w:kern w:val="0"/>
                <w:sz w:val="18"/>
                <w:szCs w:val="18"/>
              </w:rPr>
            </w:pPr>
            <w:r w:rsidRPr="009C5435">
              <w:rPr>
                <w:rFonts w:eastAsia="微软雅黑" w:hint="eastAsia"/>
                <w:color w:val="000000"/>
                <w:kern w:val="0"/>
                <w:sz w:val="18"/>
                <w:szCs w:val="18"/>
              </w:rPr>
              <w:t>无</w:t>
            </w:r>
            <w:r w:rsidRPr="009C5435">
              <w:rPr>
                <w:rFonts w:eastAsia="微软雅黑"/>
                <w:color w:val="000000"/>
                <w:kern w:val="0"/>
                <w:sz w:val="18"/>
                <w:szCs w:val="18"/>
              </w:rPr>
              <w:t>客户端软件</w:t>
            </w:r>
          </w:p>
        </w:tc>
      </w:tr>
      <w:tr w:rsidR="008A2804" w14:paraId="078B853D" w14:textId="77777777" w:rsidTr="008A2804">
        <w:trPr>
          <w:trHeight w:val="422"/>
          <w:jc w:val="center"/>
        </w:trPr>
        <w:tc>
          <w:tcPr>
            <w:tcW w:w="1200" w:type="dxa"/>
            <w:vMerge/>
            <w:tcBorders>
              <w:left w:val="single" w:sz="4" w:space="0" w:color="auto"/>
              <w:bottom w:val="single" w:sz="4" w:space="0" w:color="auto"/>
              <w:right w:val="single" w:sz="4" w:space="0" w:color="auto"/>
            </w:tcBorders>
            <w:vAlign w:val="center"/>
          </w:tcPr>
          <w:p w14:paraId="048DC18A" w14:textId="77777777" w:rsidR="008A2804" w:rsidRDefault="008A2804" w:rsidP="008A2804">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D468F18" w14:textId="77777777" w:rsidR="008A2804" w:rsidRDefault="008A2804" w:rsidP="008A2804">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6EC5BE5" w14:textId="77777777" w:rsidR="008A2804" w:rsidRDefault="008A2804" w:rsidP="008A2804">
            <w:pPr>
              <w:widowControl/>
              <w:jc w:val="center"/>
              <w:rPr>
                <w:rFonts w:eastAsia="微软雅黑"/>
                <w:color w:val="000000"/>
                <w:kern w:val="0"/>
                <w:sz w:val="18"/>
                <w:szCs w:val="18"/>
              </w:rPr>
            </w:pPr>
            <w:r>
              <w:rPr>
                <w:rFonts w:eastAsia="微软雅黑"/>
                <w:color w:val="000000"/>
                <w:kern w:val="0"/>
                <w:sz w:val="18"/>
                <w:szCs w:val="18"/>
              </w:rPr>
              <w:t>评估人员通过人员访谈的方式，了解是否定期对客户端业务系统进行安全检测并定期修复漏洞。</w:t>
            </w:r>
          </w:p>
        </w:tc>
        <w:tc>
          <w:tcPr>
            <w:tcW w:w="1844" w:type="dxa"/>
            <w:tcBorders>
              <w:top w:val="single" w:sz="4" w:space="0" w:color="auto"/>
              <w:left w:val="single" w:sz="4" w:space="0" w:color="auto"/>
              <w:bottom w:val="single" w:sz="4" w:space="0" w:color="auto"/>
              <w:right w:val="single" w:sz="4" w:space="0" w:color="auto"/>
            </w:tcBorders>
            <w:vAlign w:val="center"/>
          </w:tcPr>
          <w:p w14:paraId="548E214E" w14:textId="77777777" w:rsidR="008A2804" w:rsidRDefault="008A2804" w:rsidP="008A280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BA08141" w14:textId="77777777" w:rsidR="008A2804" w:rsidRPr="008A2804" w:rsidRDefault="008A2804" w:rsidP="008A2804">
            <w:pPr>
              <w:widowControl/>
              <w:jc w:val="center"/>
              <w:rPr>
                <w:rFonts w:eastAsia="微软雅黑"/>
                <w:color w:val="000000"/>
                <w:kern w:val="0"/>
                <w:sz w:val="18"/>
                <w:szCs w:val="18"/>
              </w:rPr>
            </w:pPr>
            <w:r w:rsidRPr="009C5435">
              <w:rPr>
                <w:rFonts w:eastAsia="微软雅黑" w:hint="eastAsia"/>
                <w:color w:val="000000"/>
                <w:kern w:val="0"/>
                <w:sz w:val="18"/>
                <w:szCs w:val="18"/>
              </w:rPr>
              <w:t>无</w:t>
            </w:r>
            <w:r w:rsidRPr="009C5435">
              <w:rPr>
                <w:rFonts w:eastAsia="微软雅黑"/>
                <w:color w:val="000000"/>
                <w:kern w:val="0"/>
                <w:sz w:val="18"/>
                <w:szCs w:val="18"/>
              </w:rPr>
              <w:t>客户端软件</w:t>
            </w:r>
          </w:p>
        </w:tc>
      </w:tr>
      <w:tr w:rsidR="00F12B8D" w14:paraId="21E20D15"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0E833AEC"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业务逻辑安全风险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B782754" w14:textId="77777777" w:rsidR="00F12B8D" w:rsidRDefault="0047773D">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B89B92D"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评估人员通过人员访谈的方式，查询业务是否具有业务订购功能。</w:t>
            </w:r>
          </w:p>
        </w:tc>
        <w:tc>
          <w:tcPr>
            <w:tcW w:w="1844" w:type="dxa"/>
            <w:tcBorders>
              <w:top w:val="single" w:sz="4" w:space="0" w:color="auto"/>
              <w:left w:val="single" w:sz="4" w:space="0" w:color="auto"/>
              <w:bottom w:val="single" w:sz="4" w:space="0" w:color="auto"/>
              <w:right w:val="single" w:sz="4" w:space="0" w:color="auto"/>
            </w:tcBorders>
            <w:vAlign w:val="center"/>
          </w:tcPr>
          <w:p w14:paraId="5D91D042" w14:textId="77777777" w:rsidR="00F12B8D" w:rsidRDefault="0071356B">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DEF56CF" w14:textId="77777777" w:rsidR="00F12B8D" w:rsidRDefault="0071356B">
            <w:pPr>
              <w:widowControl/>
              <w:jc w:val="center"/>
              <w:rPr>
                <w:rFonts w:eastAsia="微软雅黑"/>
                <w:color w:val="000000"/>
                <w:kern w:val="0"/>
                <w:sz w:val="18"/>
                <w:szCs w:val="18"/>
              </w:rPr>
            </w:pPr>
            <w:r>
              <w:rPr>
                <w:rFonts w:eastAsia="微软雅黑" w:hint="eastAsia"/>
                <w:color w:val="000000"/>
                <w:kern w:val="0"/>
                <w:sz w:val="18"/>
                <w:szCs w:val="18"/>
              </w:rPr>
              <w:t>无</w:t>
            </w:r>
            <w:r w:rsidR="0047773D">
              <w:rPr>
                <w:rFonts w:eastAsia="微软雅黑" w:hint="eastAsia"/>
                <w:color w:val="000000"/>
                <w:kern w:val="0"/>
                <w:sz w:val="18"/>
                <w:szCs w:val="18"/>
              </w:rPr>
              <w:t>短信、数据等套餐等</w:t>
            </w:r>
            <w:r>
              <w:rPr>
                <w:rFonts w:eastAsia="微软雅黑" w:hint="eastAsia"/>
                <w:color w:val="000000"/>
                <w:kern w:val="0"/>
                <w:sz w:val="18"/>
                <w:szCs w:val="18"/>
              </w:rPr>
              <w:t>任何</w:t>
            </w:r>
            <w:r w:rsidR="0047773D">
              <w:rPr>
                <w:rFonts w:eastAsia="微软雅黑" w:hint="eastAsia"/>
                <w:color w:val="000000"/>
                <w:kern w:val="0"/>
                <w:sz w:val="18"/>
                <w:szCs w:val="18"/>
              </w:rPr>
              <w:t>订购业务。</w:t>
            </w:r>
          </w:p>
        </w:tc>
      </w:tr>
      <w:tr w:rsidR="00F12B8D" w14:paraId="46B48737" w14:textId="77777777">
        <w:trPr>
          <w:trHeight w:val="422"/>
          <w:jc w:val="center"/>
        </w:trPr>
        <w:tc>
          <w:tcPr>
            <w:tcW w:w="1200" w:type="dxa"/>
            <w:vMerge/>
            <w:tcBorders>
              <w:left w:val="single" w:sz="4" w:space="0" w:color="auto"/>
              <w:right w:val="single" w:sz="4" w:space="0" w:color="auto"/>
            </w:tcBorders>
            <w:vAlign w:val="center"/>
          </w:tcPr>
          <w:p w14:paraId="781C95D9" w14:textId="77777777" w:rsidR="00F12B8D" w:rsidRDefault="00F12B8D">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BADA103" w14:textId="77777777" w:rsidR="00F12B8D" w:rsidRDefault="0047773D">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F06E19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评估人员通过人员访谈的方式，查看是否制定了业务认证机制。</w:t>
            </w:r>
          </w:p>
        </w:tc>
        <w:tc>
          <w:tcPr>
            <w:tcW w:w="1844" w:type="dxa"/>
            <w:tcBorders>
              <w:top w:val="single" w:sz="4" w:space="0" w:color="auto"/>
              <w:left w:val="single" w:sz="4" w:space="0" w:color="auto"/>
              <w:bottom w:val="single" w:sz="4" w:space="0" w:color="auto"/>
              <w:right w:val="single" w:sz="4" w:space="0" w:color="auto"/>
            </w:tcBorders>
            <w:vAlign w:val="center"/>
          </w:tcPr>
          <w:p w14:paraId="5609D857" w14:textId="77777777" w:rsidR="00F12B8D" w:rsidRDefault="008A280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2BD640F" w14:textId="77777777" w:rsidR="00F12B8D" w:rsidRDefault="008A2804">
            <w:pPr>
              <w:widowControl/>
              <w:jc w:val="center"/>
              <w:rPr>
                <w:rFonts w:eastAsia="微软雅黑"/>
                <w:i/>
                <w:color w:val="FF0000"/>
                <w:kern w:val="0"/>
                <w:sz w:val="18"/>
                <w:szCs w:val="18"/>
              </w:rPr>
            </w:pPr>
            <w:r>
              <w:rPr>
                <w:rFonts w:eastAsia="微软雅黑" w:hint="eastAsia"/>
                <w:color w:val="000000"/>
                <w:kern w:val="0"/>
                <w:sz w:val="18"/>
                <w:szCs w:val="18"/>
              </w:rPr>
              <w:t>无短信、数据等套餐等任何订购业务。</w:t>
            </w:r>
          </w:p>
        </w:tc>
      </w:tr>
      <w:tr w:rsidR="00F12B8D" w14:paraId="04028604"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16B414D0" w14:textId="77777777" w:rsidR="00F12B8D" w:rsidRDefault="00F12B8D">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58F1C26" w14:textId="77777777" w:rsidR="00F12B8D" w:rsidRPr="000E4A36" w:rsidRDefault="0047773D">
            <w:pPr>
              <w:jc w:val="center"/>
            </w:pPr>
            <w:r w:rsidRPr="000E4A36">
              <w:rPr>
                <w:rFonts w:eastAsia="微软雅黑" w:hint="eastAsia"/>
                <w:color w:val="000000"/>
                <w:kern w:val="0"/>
                <w:sz w:val="18"/>
                <w:szCs w:val="18"/>
              </w:rPr>
              <w:t>05</w:t>
            </w:r>
            <w:r w:rsidRPr="000E4A36">
              <w:rPr>
                <w:rFonts w:eastAsia="微软雅黑"/>
                <w:color w:val="000000"/>
                <w:kern w:val="0"/>
                <w:sz w:val="18"/>
                <w:szCs w:val="18"/>
              </w:rPr>
              <w:t>-FX-</w:t>
            </w:r>
            <w:r w:rsidRPr="000E4A36">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E379434" w14:textId="77777777" w:rsidR="00F12B8D" w:rsidRPr="000E4A36" w:rsidRDefault="0047773D">
            <w:pPr>
              <w:widowControl/>
              <w:jc w:val="center"/>
              <w:rPr>
                <w:rFonts w:eastAsia="微软雅黑"/>
                <w:color w:val="000000"/>
                <w:kern w:val="0"/>
                <w:sz w:val="18"/>
                <w:szCs w:val="18"/>
              </w:rPr>
            </w:pPr>
            <w:r w:rsidRPr="000E4A36">
              <w:rPr>
                <w:rFonts w:eastAsia="微软雅黑"/>
                <w:color w:val="000000"/>
                <w:kern w:val="0"/>
                <w:sz w:val="18"/>
                <w:szCs w:val="18"/>
              </w:rPr>
              <w:t>评估人员通过人员访谈的方式，检查是否制定有业务安全使用的开发相关规范并且承诺在应用开发阶段严格遵守该规范。</w:t>
            </w:r>
          </w:p>
        </w:tc>
        <w:tc>
          <w:tcPr>
            <w:tcW w:w="1844" w:type="dxa"/>
            <w:tcBorders>
              <w:top w:val="single" w:sz="4" w:space="0" w:color="auto"/>
              <w:left w:val="single" w:sz="4" w:space="0" w:color="auto"/>
              <w:bottom w:val="single" w:sz="4" w:space="0" w:color="auto"/>
              <w:right w:val="single" w:sz="4" w:space="0" w:color="auto"/>
            </w:tcBorders>
            <w:vAlign w:val="center"/>
          </w:tcPr>
          <w:p w14:paraId="253D63C9" w14:textId="77777777" w:rsidR="00F12B8D" w:rsidRPr="000E4A36" w:rsidRDefault="0047773D">
            <w:pPr>
              <w:widowControl/>
              <w:jc w:val="center"/>
              <w:rPr>
                <w:rFonts w:eastAsia="微软雅黑"/>
                <w:i/>
                <w:color w:val="FF0000"/>
                <w:kern w:val="0"/>
                <w:sz w:val="18"/>
                <w:szCs w:val="18"/>
              </w:rPr>
            </w:pPr>
            <w:r w:rsidRPr="000E4A36">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3F29E824" w14:textId="77777777" w:rsidR="00F12B8D" w:rsidRPr="000E4A36" w:rsidRDefault="0047773D">
            <w:pPr>
              <w:widowControl/>
              <w:jc w:val="center"/>
              <w:rPr>
                <w:rFonts w:eastAsia="微软雅黑"/>
                <w:color w:val="000000"/>
                <w:kern w:val="0"/>
                <w:sz w:val="18"/>
                <w:szCs w:val="18"/>
              </w:rPr>
            </w:pPr>
            <w:r w:rsidRPr="000E4A36">
              <w:rPr>
                <w:rFonts w:eastAsia="微软雅黑" w:hint="eastAsia"/>
                <w:color w:val="000000"/>
                <w:kern w:val="0"/>
                <w:sz w:val="18"/>
                <w:szCs w:val="18"/>
              </w:rPr>
              <w:t>具备并遵守</w:t>
            </w:r>
          </w:p>
          <w:p w14:paraId="46A6B1DF" w14:textId="1A599E62" w:rsidR="00E76736" w:rsidRPr="000E4A36" w:rsidRDefault="0047773D" w:rsidP="000E4A36">
            <w:pPr>
              <w:widowControl/>
              <w:jc w:val="center"/>
              <w:rPr>
                <w:rFonts w:eastAsia="微软雅黑"/>
                <w:color w:val="000000"/>
                <w:kern w:val="0"/>
                <w:sz w:val="18"/>
                <w:szCs w:val="18"/>
              </w:rPr>
            </w:pPr>
            <w:r w:rsidRPr="000E4A36">
              <w:rPr>
                <w:rFonts w:eastAsia="微软雅黑" w:hint="eastAsia"/>
                <w:color w:val="000000"/>
                <w:kern w:val="0"/>
                <w:sz w:val="18"/>
                <w:szCs w:val="18"/>
              </w:rPr>
              <w:t>安全开发规范。</w:t>
            </w:r>
          </w:p>
        </w:tc>
      </w:tr>
      <w:tr w:rsidR="00E55BC9" w14:paraId="31541E69" w14:textId="77777777" w:rsidTr="0063244D">
        <w:trPr>
          <w:trHeight w:val="422"/>
          <w:jc w:val="center"/>
        </w:trPr>
        <w:tc>
          <w:tcPr>
            <w:tcW w:w="1200" w:type="dxa"/>
            <w:vMerge w:val="restart"/>
            <w:tcBorders>
              <w:top w:val="single" w:sz="4" w:space="0" w:color="auto"/>
              <w:left w:val="single" w:sz="4" w:space="0" w:color="auto"/>
              <w:right w:val="single" w:sz="4" w:space="0" w:color="auto"/>
            </w:tcBorders>
            <w:vAlign w:val="center"/>
          </w:tcPr>
          <w:p w14:paraId="6FDBFE4C" w14:textId="77777777" w:rsidR="00E55BC9" w:rsidRDefault="00E55BC9">
            <w:pPr>
              <w:widowControl/>
              <w:jc w:val="center"/>
              <w:rPr>
                <w:rFonts w:eastAsia="微软雅黑"/>
                <w:color w:val="000000"/>
                <w:kern w:val="0"/>
                <w:sz w:val="18"/>
                <w:szCs w:val="18"/>
              </w:rPr>
            </w:pPr>
            <w:r>
              <w:rPr>
                <w:rFonts w:eastAsia="微软雅黑" w:hint="eastAsia"/>
                <w:color w:val="000000"/>
                <w:kern w:val="0"/>
                <w:sz w:val="18"/>
                <w:szCs w:val="18"/>
              </w:rPr>
              <w:t>非授权采集风险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5B7A850" w14:textId="77777777" w:rsidR="00E55BC9" w:rsidRPr="00722F1A" w:rsidRDefault="00E55BC9">
            <w:pPr>
              <w:widowControl/>
              <w:jc w:val="center"/>
              <w:rPr>
                <w:rFonts w:eastAsia="微软雅黑"/>
                <w:color w:val="000000"/>
                <w:kern w:val="0"/>
                <w:sz w:val="18"/>
                <w:szCs w:val="18"/>
              </w:rPr>
            </w:pPr>
            <w:r w:rsidRPr="00722F1A">
              <w:rPr>
                <w:rFonts w:eastAsia="微软雅黑" w:hint="eastAsia"/>
                <w:color w:val="000000"/>
                <w:kern w:val="0"/>
                <w:sz w:val="18"/>
                <w:szCs w:val="18"/>
              </w:rPr>
              <w:t>06</w:t>
            </w:r>
            <w:r w:rsidRPr="00722F1A">
              <w:rPr>
                <w:rFonts w:eastAsia="微软雅黑"/>
                <w:color w:val="000000"/>
                <w:kern w:val="0"/>
                <w:sz w:val="18"/>
                <w:szCs w:val="18"/>
              </w:rPr>
              <w:t>-FX-</w:t>
            </w:r>
            <w:r w:rsidRPr="00722F1A">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1C0E4E5" w14:textId="77777777" w:rsidR="00E55BC9" w:rsidRPr="00722F1A" w:rsidRDefault="00E55BC9">
            <w:pPr>
              <w:widowControl/>
              <w:jc w:val="center"/>
              <w:rPr>
                <w:rFonts w:eastAsia="微软雅黑"/>
                <w:color w:val="000000"/>
                <w:kern w:val="0"/>
                <w:sz w:val="18"/>
                <w:szCs w:val="18"/>
              </w:rPr>
            </w:pPr>
            <w:r w:rsidRPr="00722F1A">
              <w:rPr>
                <w:rFonts w:eastAsia="微软雅黑"/>
                <w:color w:val="000000"/>
                <w:kern w:val="0"/>
                <w:sz w:val="18"/>
                <w:szCs w:val="18"/>
              </w:rPr>
              <w:t>评估人员通过文件审查的方式，检查与用户签订的用户协议中是否包含收集用户信息的范围、类型及使用目的等内容。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14:paraId="701A0B3E" w14:textId="5763088B" w:rsidR="00E55BC9" w:rsidRPr="00722F1A" w:rsidRDefault="00E55BC9">
            <w:pPr>
              <w:widowControl/>
              <w:jc w:val="center"/>
              <w:rPr>
                <w:rFonts w:eastAsia="微软雅黑"/>
                <w:color w:val="000000"/>
                <w:kern w:val="0"/>
                <w:sz w:val="18"/>
                <w:szCs w:val="18"/>
              </w:rPr>
            </w:pPr>
            <w:r w:rsidRPr="00722F1A">
              <w:rPr>
                <w:rFonts w:eastAsia="微软雅黑" w:hint="eastAsia"/>
                <w:color w:val="000000"/>
                <w:kern w:val="0"/>
                <w:sz w:val="18"/>
                <w:szCs w:val="18"/>
              </w:rPr>
              <w:t>涉及</w:t>
            </w:r>
          </w:p>
        </w:tc>
        <w:tc>
          <w:tcPr>
            <w:tcW w:w="2267" w:type="dxa"/>
            <w:vMerge w:val="restart"/>
            <w:tcBorders>
              <w:top w:val="single" w:sz="4" w:space="0" w:color="auto"/>
              <w:left w:val="single" w:sz="4" w:space="0" w:color="auto"/>
              <w:right w:val="single" w:sz="4" w:space="0" w:color="auto"/>
            </w:tcBorders>
            <w:vAlign w:val="center"/>
          </w:tcPr>
          <w:p w14:paraId="322E3280" w14:textId="27C5D5A2" w:rsidR="00E55BC9" w:rsidRPr="00E55BC9" w:rsidRDefault="00E55BC9" w:rsidP="00E55BC9">
            <w:pPr>
              <w:widowControl/>
              <w:jc w:val="center"/>
              <w:rPr>
                <w:rFonts w:eastAsia="微软雅黑"/>
                <w:color w:val="000000"/>
                <w:kern w:val="0"/>
                <w:sz w:val="18"/>
                <w:szCs w:val="18"/>
              </w:rPr>
            </w:pPr>
            <w:r w:rsidRPr="00E55BC9">
              <w:rPr>
                <w:rFonts w:eastAsia="微软雅黑" w:hint="eastAsia"/>
                <w:color w:val="000000"/>
                <w:kern w:val="0"/>
                <w:sz w:val="18"/>
                <w:szCs w:val="18"/>
              </w:rPr>
              <w:t>符合《</w:t>
            </w:r>
            <w:r w:rsidRPr="00E55BC9">
              <w:rPr>
                <w:rFonts w:eastAsia="微软雅黑"/>
                <w:color w:val="000000"/>
                <w:kern w:val="0"/>
                <w:sz w:val="18"/>
                <w:szCs w:val="18"/>
              </w:rPr>
              <w:t>中国移动通信客户入网服务协议</w:t>
            </w:r>
            <w:r w:rsidRPr="00E55BC9">
              <w:rPr>
                <w:rFonts w:eastAsia="微软雅黑" w:hint="eastAsia"/>
                <w:color w:val="000000"/>
                <w:kern w:val="0"/>
                <w:sz w:val="18"/>
                <w:szCs w:val="18"/>
              </w:rPr>
              <w:t>》</w:t>
            </w:r>
            <w:r>
              <w:rPr>
                <w:rFonts w:eastAsia="微软雅黑" w:hint="eastAsia"/>
                <w:color w:val="000000"/>
                <w:kern w:val="0"/>
                <w:sz w:val="18"/>
                <w:szCs w:val="18"/>
              </w:rPr>
              <w:t>中</w:t>
            </w:r>
            <w:r>
              <w:rPr>
                <w:rFonts w:eastAsia="微软雅黑"/>
                <w:color w:val="000000"/>
                <w:kern w:val="0"/>
                <w:sz w:val="18"/>
                <w:szCs w:val="18"/>
              </w:rPr>
              <w:t>相关规定</w:t>
            </w:r>
          </w:p>
        </w:tc>
      </w:tr>
      <w:tr w:rsidR="00E55BC9" w14:paraId="3C06F617" w14:textId="77777777" w:rsidTr="0063244D">
        <w:trPr>
          <w:trHeight w:val="422"/>
          <w:jc w:val="center"/>
        </w:trPr>
        <w:tc>
          <w:tcPr>
            <w:tcW w:w="1200" w:type="dxa"/>
            <w:vMerge/>
            <w:tcBorders>
              <w:left w:val="single" w:sz="4" w:space="0" w:color="auto"/>
              <w:bottom w:val="single" w:sz="4" w:space="0" w:color="auto"/>
              <w:right w:val="single" w:sz="4" w:space="0" w:color="auto"/>
            </w:tcBorders>
            <w:vAlign w:val="center"/>
          </w:tcPr>
          <w:p w14:paraId="031F67AF" w14:textId="77777777" w:rsidR="00E55BC9" w:rsidRDefault="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6D94744" w14:textId="77777777" w:rsidR="00E55BC9" w:rsidRDefault="00E55BC9">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88FD95E" w14:textId="77777777" w:rsidR="00E55BC9" w:rsidRDefault="00E55BC9">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评估人员通过人员访谈的方式，检查业务系统采集的数据结果是否包含超出明确告</w:t>
            </w:r>
            <w:r>
              <w:rPr>
                <w:rFonts w:eastAsia="微软雅黑"/>
                <w:color w:val="000000"/>
                <w:kern w:val="0"/>
                <w:sz w:val="18"/>
                <w:szCs w:val="18"/>
              </w:rPr>
              <w:lastRenderedPageBreak/>
              <w:t>知给用户的信息收集范围、类型及使用目的等内容。</w:t>
            </w:r>
          </w:p>
        </w:tc>
        <w:tc>
          <w:tcPr>
            <w:tcW w:w="1844" w:type="dxa"/>
            <w:tcBorders>
              <w:top w:val="single" w:sz="4" w:space="0" w:color="auto"/>
              <w:left w:val="single" w:sz="4" w:space="0" w:color="auto"/>
              <w:bottom w:val="single" w:sz="4" w:space="0" w:color="auto"/>
              <w:right w:val="single" w:sz="4" w:space="0" w:color="auto"/>
            </w:tcBorders>
            <w:vAlign w:val="center"/>
          </w:tcPr>
          <w:p w14:paraId="0192B794" w14:textId="04E020DF" w:rsidR="00E55BC9" w:rsidRDefault="00E55BC9">
            <w:pPr>
              <w:widowControl/>
              <w:jc w:val="center"/>
              <w:rPr>
                <w:rFonts w:eastAsia="微软雅黑"/>
                <w:i/>
                <w:color w:val="FF0000"/>
                <w:kern w:val="0"/>
                <w:sz w:val="18"/>
                <w:szCs w:val="18"/>
              </w:rPr>
            </w:pPr>
            <w:r>
              <w:rPr>
                <w:rFonts w:eastAsia="微软雅黑" w:hint="eastAsia"/>
                <w:color w:val="000000"/>
                <w:kern w:val="0"/>
                <w:sz w:val="18"/>
                <w:szCs w:val="18"/>
              </w:rPr>
              <w:lastRenderedPageBreak/>
              <w:t>涉及</w:t>
            </w:r>
          </w:p>
        </w:tc>
        <w:tc>
          <w:tcPr>
            <w:tcW w:w="2267" w:type="dxa"/>
            <w:vMerge/>
            <w:tcBorders>
              <w:left w:val="single" w:sz="4" w:space="0" w:color="auto"/>
              <w:bottom w:val="single" w:sz="4" w:space="0" w:color="auto"/>
              <w:right w:val="single" w:sz="4" w:space="0" w:color="auto"/>
            </w:tcBorders>
            <w:vAlign w:val="center"/>
          </w:tcPr>
          <w:p w14:paraId="749966BA" w14:textId="77777777" w:rsidR="00E55BC9" w:rsidRDefault="00E55BC9">
            <w:pPr>
              <w:widowControl/>
              <w:jc w:val="center"/>
              <w:rPr>
                <w:rFonts w:eastAsia="微软雅黑"/>
                <w:i/>
                <w:color w:val="FF0000"/>
                <w:kern w:val="0"/>
                <w:sz w:val="18"/>
                <w:szCs w:val="18"/>
              </w:rPr>
            </w:pPr>
          </w:p>
        </w:tc>
      </w:tr>
      <w:tr w:rsidR="00F12B8D" w14:paraId="02FABD4B"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721BB3C8"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lastRenderedPageBreak/>
              <w:t>数据存储风险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BCD0149"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2B70A49"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评估人员通过人员访谈的方式，了解业务系统是否提供面向外部用户的服务。</w:t>
            </w:r>
          </w:p>
        </w:tc>
        <w:tc>
          <w:tcPr>
            <w:tcW w:w="1844" w:type="dxa"/>
            <w:tcBorders>
              <w:top w:val="single" w:sz="4" w:space="0" w:color="auto"/>
              <w:left w:val="single" w:sz="4" w:space="0" w:color="auto"/>
              <w:bottom w:val="single" w:sz="4" w:space="0" w:color="auto"/>
              <w:right w:val="single" w:sz="4" w:space="0" w:color="auto"/>
            </w:tcBorders>
            <w:vAlign w:val="center"/>
          </w:tcPr>
          <w:p w14:paraId="73127845"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269CE2AF"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提供面向</w:t>
            </w:r>
            <w:r w:rsidR="00155563">
              <w:rPr>
                <w:rFonts w:eastAsia="微软雅黑" w:hint="eastAsia"/>
                <w:color w:val="000000"/>
                <w:kern w:val="0"/>
                <w:sz w:val="18"/>
                <w:szCs w:val="18"/>
              </w:rPr>
              <w:t>政企</w:t>
            </w:r>
            <w:r>
              <w:rPr>
                <w:rFonts w:eastAsia="微软雅黑"/>
                <w:color w:val="000000"/>
                <w:kern w:val="0"/>
                <w:sz w:val="18"/>
                <w:szCs w:val="18"/>
              </w:rPr>
              <w:t>用户</w:t>
            </w:r>
          </w:p>
          <w:p w14:paraId="6BB1118A"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的服务</w:t>
            </w:r>
            <w:r>
              <w:rPr>
                <w:rFonts w:eastAsia="微软雅黑" w:hint="eastAsia"/>
                <w:color w:val="000000"/>
                <w:kern w:val="0"/>
                <w:sz w:val="18"/>
                <w:szCs w:val="18"/>
              </w:rPr>
              <w:t>。</w:t>
            </w:r>
          </w:p>
        </w:tc>
      </w:tr>
      <w:tr w:rsidR="00F12B8D" w14:paraId="7E0609C4" w14:textId="77777777">
        <w:trPr>
          <w:trHeight w:val="422"/>
          <w:jc w:val="center"/>
        </w:trPr>
        <w:tc>
          <w:tcPr>
            <w:tcW w:w="1200" w:type="dxa"/>
            <w:vMerge/>
            <w:tcBorders>
              <w:left w:val="single" w:sz="4" w:space="0" w:color="auto"/>
              <w:right w:val="single" w:sz="4" w:space="0" w:color="auto"/>
            </w:tcBorders>
            <w:vAlign w:val="center"/>
          </w:tcPr>
          <w:p w14:paraId="683C97EC" w14:textId="77777777" w:rsidR="00F12B8D" w:rsidRDefault="00F12B8D">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79D22FB" w14:textId="77777777" w:rsidR="00F12B8D" w:rsidRDefault="0047773D">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253FDC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评估人员通过人员访谈的方式，了解业务系统是否存在与公网的访问接口。</w:t>
            </w:r>
          </w:p>
        </w:tc>
        <w:tc>
          <w:tcPr>
            <w:tcW w:w="1844" w:type="dxa"/>
            <w:tcBorders>
              <w:top w:val="single" w:sz="4" w:space="0" w:color="auto"/>
              <w:left w:val="single" w:sz="4" w:space="0" w:color="auto"/>
              <w:bottom w:val="single" w:sz="4" w:space="0" w:color="auto"/>
              <w:right w:val="single" w:sz="4" w:space="0" w:color="auto"/>
            </w:tcBorders>
            <w:vAlign w:val="center"/>
          </w:tcPr>
          <w:p w14:paraId="4B3AB7A5" w14:textId="42BB275B" w:rsidR="00F12B8D" w:rsidRDefault="009914D4">
            <w:pPr>
              <w:widowControl/>
              <w:jc w:val="center"/>
              <w:rPr>
                <w:rFonts w:eastAsia="微软雅黑"/>
                <w:i/>
                <w:color w:val="FF0000"/>
                <w:kern w:val="0"/>
                <w:sz w:val="18"/>
                <w:szCs w:val="18"/>
              </w:rPr>
            </w:pPr>
            <w:r>
              <w:rPr>
                <w:rFonts w:eastAsia="微软雅黑" w:hint="eastAsia"/>
                <w:color w:val="000000"/>
                <w:kern w:val="0"/>
                <w:sz w:val="18"/>
                <w:szCs w:val="18"/>
              </w:rPr>
              <w:t>不</w:t>
            </w:r>
            <w:r w:rsidR="001008F4">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26A40950" w14:textId="1936A101" w:rsidR="00F12B8D" w:rsidRDefault="009914D4">
            <w:pPr>
              <w:widowControl/>
              <w:jc w:val="center"/>
              <w:rPr>
                <w:rFonts w:eastAsia="微软雅黑" w:hint="eastAsia"/>
                <w:i/>
                <w:color w:val="FF0000"/>
                <w:kern w:val="0"/>
                <w:sz w:val="18"/>
                <w:szCs w:val="18"/>
              </w:rPr>
            </w:pPr>
            <w:r>
              <w:rPr>
                <w:rFonts w:eastAsia="微软雅黑" w:hint="eastAsia"/>
                <w:color w:val="000000"/>
                <w:kern w:val="0"/>
                <w:sz w:val="18"/>
                <w:szCs w:val="18"/>
              </w:rPr>
              <w:t>不存在公网</w:t>
            </w:r>
            <w:r>
              <w:rPr>
                <w:rFonts w:eastAsia="微软雅黑"/>
                <w:color w:val="000000"/>
                <w:kern w:val="0"/>
                <w:sz w:val="18"/>
                <w:szCs w:val="18"/>
              </w:rPr>
              <w:t>访问接口</w:t>
            </w:r>
            <w:bookmarkStart w:id="14" w:name="_GoBack"/>
            <w:bookmarkEnd w:id="14"/>
          </w:p>
        </w:tc>
      </w:tr>
      <w:tr w:rsidR="00F12B8D" w14:paraId="2A7CCC6D" w14:textId="77777777">
        <w:trPr>
          <w:trHeight w:val="422"/>
          <w:jc w:val="center"/>
        </w:trPr>
        <w:tc>
          <w:tcPr>
            <w:tcW w:w="1200" w:type="dxa"/>
            <w:vMerge/>
            <w:tcBorders>
              <w:left w:val="single" w:sz="4" w:space="0" w:color="auto"/>
              <w:right w:val="single" w:sz="4" w:space="0" w:color="auto"/>
            </w:tcBorders>
            <w:vAlign w:val="center"/>
          </w:tcPr>
          <w:p w14:paraId="48B19DE3" w14:textId="77777777" w:rsidR="00F12B8D" w:rsidRDefault="00F12B8D">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102E6B4" w14:textId="77777777" w:rsidR="00F12B8D" w:rsidRPr="009F17F2" w:rsidRDefault="0047773D">
            <w:pPr>
              <w:jc w:val="center"/>
            </w:pPr>
            <w:r w:rsidRPr="009F17F2">
              <w:rPr>
                <w:rFonts w:eastAsia="微软雅黑" w:hint="eastAsia"/>
                <w:color w:val="000000"/>
                <w:kern w:val="0"/>
                <w:sz w:val="18"/>
                <w:szCs w:val="18"/>
              </w:rPr>
              <w:t>07</w:t>
            </w:r>
            <w:r w:rsidRPr="009F17F2">
              <w:rPr>
                <w:rFonts w:eastAsia="微软雅黑"/>
                <w:color w:val="000000"/>
                <w:kern w:val="0"/>
                <w:sz w:val="18"/>
                <w:szCs w:val="18"/>
              </w:rPr>
              <w:t>-FX-</w:t>
            </w:r>
            <w:r w:rsidRPr="009F17F2">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7596E0B" w14:textId="77777777" w:rsidR="00F12B8D" w:rsidRPr="009F17F2" w:rsidRDefault="0047773D">
            <w:pPr>
              <w:widowControl/>
              <w:jc w:val="center"/>
              <w:rPr>
                <w:rFonts w:eastAsia="微软雅黑"/>
                <w:color w:val="000000"/>
                <w:kern w:val="0"/>
                <w:sz w:val="18"/>
                <w:szCs w:val="18"/>
              </w:rPr>
            </w:pPr>
            <w:r w:rsidRPr="009F17F2">
              <w:rPr>
                <w:rFonts w:eastAsia="微软雅黑"/>
                <w:color w:val="000000"/>
                <w:kern w:val="0"/>
                <w:sz w:val="18"/>
                <w:szCs w:val="18"/>
              </w:rPr>
              <w:t>评估人员通过文件审查的方式，检查针对业务系统是否制定了网络设备与安全设备配置安全规范。</w:t>
            </w:r>
          </w:p>
        </w:tc>
        <w:tc>
          <w:tcPr>
            <w:tcW w:w="1844" w:type="dxa"/>
            <w:tcBorders>
              <w:top w:val="single" w:sz="4" w:space="0" w:color="auto"/>
              <w:left w:val="single" w:sz="4" w:space="0" w:color="auto"/>
              <w:bottom w:val="single" w:sz="4" w:space="0" w:color="auto"/>
              <w:right w:val="single" w:sz="4" w:space="0" w:color="auto"/>
            </w:tcBorders>
            <w:vAlign w:val="center"/>
          </w:tcPr>
          <w:p w14:paraId="4CDF6FFE" w14:textId="77777777" w:rsidR="00F12B8D" w:rsidRPr="001008F4" w:rsidRDefault="001008F4">
            <w:pPr>
              <w:widowControl/>
              <w:jc w:val="center"/>
              <w:rPr>
                <w:rFonts w:eastAsia="微软雅黑"/>
                <w:i/>
                <w:color w:val="FF0000"/>
                <w:kern w:val="0"/>
                <w:sz w:val="18"/>
                <w:szCs w:val="18"/>
                <w:highlight w:val="yellow"/>
              </w:rPr>
            </w:pPr>
            <w:r w:rsidRPr="009F17F2">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32D82E81" w14:textId="77777777" w:rsidR="00F12B8D" w:rsidRPr="001008F4" w:rsidRDefault="009F17F2">
            <w:pPr>
              <w:widowControl/>
              <w:jc w:val="center"/>
              <w:rPr>
                <w:rFonts w:eastAsia="微软雅黑"/>
                <w:i/>
                <w:color w:val="FF0000"/>
                <w:kern w:val="0"/>
                <w:sz w:val="18"/>
                <w:szCs w:val="18"/>
                <w:highlight w:val="yellow"/>
              </w:rPr>
            </w:pPr>
            <w:r w:rsidRPr="00155563">
              <w:rPr>
                <w:rFonts w:eastAsia="微软雅黑" w:hint="eastAsia"/>
                <w:color w:val="000000"/>
                <w:kern w:val="0"/>
                <w:sz w:val="18"/>
                <w:szCs w:val="18"/>
              </w:rPr>
              <w:t>内网安全规范</w:t>
            </w:r>
          </w:p>
        </w:tc>
      </w:tr>
      <w:tr w:rsidR="00F12B8D" w14:paraId="47187752"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10BB48F8" w14:textId="77777777" w:rsidR="00F12B8D" w:rsidRDefault="00F12B8D">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BEAFDA0" w14:textId="77777777" w:rsidR="00F12B8D" w:rsidRDefault="0047773D">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0110D16C"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评估人员通过人员访谈的方式，检查在保持系统运行稳定的前提下，针对业务系统是否承诺能够对相关设备的操作系统和关键服务协议及时安装更新或补丁。</w:t>
            </w:r>
          </w:p>
        </w:tc>
        <w:tc>
          <w:tcPr>
            <w:tcW w:w="1844" w:type="dxa"/>
            <w:tcBorders>
              <w:top w:val="single" w:sz="4" w:space="0" w:color="auto"/>
              <w:left w:val="single" w:sz="4" w:space="0" w:color="auto"/>
              <w:bottom w:val="single" w:sz="4" w:space="0" w:color="auto"/>
              <w:right w:val="single" w:sz="4" w:space="0" w:color="auto"/>
            </w:tcBorders>
            <w:vAlign w:val="center"/>
          </w:tcPr>
          <w:p w14:paraId="7D3EDE18"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6FDB31F5" w14:textId="77777777" w:rsidR="00631011" w:rsidRPr="00631011" w:rsidRDefault="0047773D" w:rsidP="00631011">
            <w:pPr>
              <w:widowControl/>
              <w:jc w:val="center"/>
              <w:rPr>
                <w:rFonts w:eastAsia="微软雅黑"/>
                <w:color w:val="000000"/>
                <w:kern w:val="0"/>
                <w:sz w:val="18"/>
                <w:szCs w:val="18"/>
              </w:rPr>
            </w:pPr>
            <w:r>
              <w:rPr>
                <w:rFonts w:eastAsia="微软雅黑"/>
                <w:color w:val="000000"/>
                <w:kern w:val="0"/>
                <w:sz w:val="18"/>
                <w:szCs w:val="18"/>
              </w:rPr>
              <w:t>对相关设备的操作系统和关键服务协议及时安装更新或补丁</w:t>
            </w:r>
            <w:r>
              <w:rPr>
                <w:rFonts w:eastAsia="微软雅黑" w:hint="eastAsia"/>
                <w:color w:val="000000"/>
                <w:kern w:val="0"/>
                <w:sz w:val="18"/>
                <w:szCs w:val="18"/>
              </w:rPr>
              <w:t>。</w:t>
            </w:r>
          </w:p>
        </w:tc>
      </w:tr>
      <w:tr w:rsidR="00F12B8D" w14:paraId="63CBF222"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10A64D3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数据管理风险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6EE362A"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0BA0BFA7"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评估人员通过人员访谈的方式，检查是否对数据信息的访问进行权限管理。</w:t>
            </w:r>
          </w:p>
        </w:tc>
        <w:tc>
          <w:tcPr>
            <w:tcW w:w="1844" w:type="dxa"/>
            <w:tcBorders>
              <w:top w:val="single" w:sz="4" w:space="0" w:color="auto"/>
              <w:left w:val="single" w:sz="4" w:space="0" w:color="auto"/>
              <w:bottom w:val="single" w:sz="4" w:space="0" w:color="auto"/>
              <w:right w:val="single" w:sz="4" w:space="0" w:color="auto"/>
            </w:tcBorders>
            <w:vAlign w:val="center"/>
          </w:tcPr>
          <w:p w14:paraId="30E52DB4"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63172988"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数据访问实现了</w:t>
            </w:r>
          </w:p>
          <w:p w14:paraId="0AA129C4" w14:textId="77777777" w:rsidR="00F12B8D" w:rsidRDefault="0047773D" w:rsidP="00631011">
            <w:pPr>
              <w:widowControl/>
              <w:jc w:val="center"/>
              <w:rPr>
                <w:rFonts w:eastAsia="微软雅黑"/>
                <w:i/>
                <w:color w:val="FF0000"/>
                <w:kern w:val="0"/>
                <w:sz w:val="18"/>
                <w:szCs w:val="18"/>
              </w:rPr>
            </w:pPr>
            <w:r>
              <w:rPr>
                <w:rFonts w:eastAsia="微软雅黑" w:hint="eastAsia"/>
                <w:color w:val="000000"/>
                <w:kern w:val="0"/>
                <w:sz w:val="18"/>
                <w:szCs w:val="18"/>
              </w:rPr>
              <w:t>分权管理。</w:t>
            </w:r>
          </w:p>
        </w:tc>
      </w:tr>
      <w:tr w:rsidR="00F12B8D" w14:paraId="6BD89E42" w14:textId="77777777">
        <w:trPr>
          <w:trHeight w:val="422"/>
          <w:jc w:val="center"/>
        </w:trPr>
        <w:tc>
          <w:tcPr>
            <w:tcW w:w="1200" w:type="dxa"/>
            <w:vMerge/>
            <w:tcBorders>
              <w:left w:val="single" w:sz="4" w:space="0" w:color="auto"/>
              <w:right w:val="single" w:sz="4" w:space="0" w:color="auto"/>
            </w:tcBorders>
            <w:vAlign w:val="center"/>
          </w:tcPr>
          <w:p w14:paraId="2214E974" w14:textId="77777777" w:rsidR="00F12B8D" w:rsidRDefault="00F12B8D">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74CDE96" w14:textId="77777777" w:rsidR="00F12B8D" w:rsidRDefault="0047773D">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B03D2F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评估人员通过文件审查的方式，检查是否制定了相应的应急处置计划和配套的处置措施。</w:t>
            </w:r>
          </w:p>
        </w:tc>
        <w:tc>
          <w:tcPr>
            <w:tcW w:w="1844" w:type="dxa"/>
            <w:tcBorders>
              <w:top w:val="single" w:sz="4" w:space="0" w:color="auto"/>
              <w:left w:val="single" w:sz="4" w:space="0" w:color="auto"/>
              <w:bottom w:val="single" w:sz="4" w:space="0" w:color="auto"/>
              <w:right w:val="single" w:sz="4" w:space="0" w:color="auto"/>
            </w:tcBorders>
            <w:vAlign w:val="center"/>
          </w:tcPr>
          <w:p w14:paraId="5CC24472"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6564ECAD" w14:textId="395F149C" w:rsidR="00631011" w:rsidRPr="00485E14" w:rsidRDefault="0047773D" w:rsidP="00485E14">
            <w:pPr>
              <w:widowControl/>
              <w:jc w:val="center"/>
              <w:rPr>
                <w:rFonts w:eastAsia="微软雅黑"/>
                <w:color w:val="000000"/>
                <w:kern w:val="0"/>
                <w:sz w:val="18"/>
                <w:szCs w:val="18"/>
              </w:rPr>
            </w:pPr>
            <w:r>
              <w:rPr>
                <w:rFonts w:eastAsia="微软雅黑"/>
                <w:color w:val="000000"/>
                <w:kern w:val="0"/>
                <w:sz w:val="18"/>
                <w:szCs w:val="18"/>
              </w:rPr>
              <w:t>制定了相应的应急处置计划和配套的处置措施。</w:t>
            </w:r>
          </w:p>
        </w:tc>
      </w:tr>
      <w:tr w:rsidR="00F12B8D" w14:paraId="08FD26BB"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703C3C04" w14:textId="77777777" w:rsidR="00F12B8D" w:rsidRDefault="00F12B8D">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1D750F9" w14:textId="77777777" w:rsidR="00F12B8D" w:rsidRDefault="0047773D">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C4A5379" w14:textId="77777777" w:rsidR="00F12B8D" w:rsidRPr="00174F00" w:rsidRDefault="0047773D">
            <w:pPr>
              <w:widowControl/>
              <w:jc w:val="center"/>
              <w:rPr>
                <w:rFonts w:eastAsia="微软雅黑"/>
                <w:color w:val="000000"/>
                <w:kern w:val="0"/>
                <w:sz w:val="18"/>
                <w:szCs w:val="18"/>
              </w:rPr>
            </w:pPr>
            <w:r w:rsidRPr="00174F00">
              <w:rPr>
                <w:rFonts w:eastAsia="微软雅黑"/>
                <w:color w:val="000000"/>
                <w:kern w:val="0"/>
                <w:sz w:val="18"/>
                <w:szCs w:val="18"/>
              </w:rPr>
              <w:t>评估人员通过文件审查、人员访谈的方式，检查是否制定了数据安全监督的相关管理办法。</w:t>
            </w:r>
          </w:p>
        </w:tc>
        <w:tc>
          <w:tcPr>
            <w:tcW w:w="1844" w:type="dxa"/>
            <w:tcBorders>
              <w:top w:val="single" w:sz="4" w:space="0" w:color="auto"/>
              <w:left w:val="single" w:sz="4" w:space="0" w:color="auto"/>
              <w:bottom w:val="single" w:sz="4" w:space="0" w:color="auto"/>
              <w:right w:val="single" w:sz="4" w:space="0" w:color="auto"/>
            </w:tcBorders>
            <w:vAlign w:val="center"/>
          </w:tcPr>
          <w:p w14:paraId="5A711BD4" w14:textId="77777777" w:rsidR="00F12B8D" w:rsidRPr="00174F00" w:rsidRDefault="0047773D">
            <w:pPr>
              <w:widowControl/>
              <w:jc w:val="center"/>
              <w:rPr>
                <w:rFonts w:eastAsia="微软雅黑"/>
                <w:i/>
                <w:color w:val="FF0000"/>
                <w:kern w:val="0"/>
                <w:sz w:val="18"/>
                <w:szCs w:val="18"/>
              </w:rPr>
            </w:pPr>
            <w:r w:rsidRPr="00174F00">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41F90337" w14:textId="05D1B6AC" w:rsidR="00174F00" w:rsidRPr="00174F00" w:rsidRDefault="00174F00" w:rsidP="00174F00">
            <w:pPr>
              <w:widowControl/>
              <w:rPr>
                <w:rFonts w:eastAsia="微软雅黑"/>
                <w:color w:val="000000"/>
                <w:kern w:val="0"/>
                <w:sz w:val="18"/>
                <w:szCs w:val="18"/>
              </w:rPr>
            </w:pPr>
            <w:r>
              <w:rPr>
                <w:rFonts w:eastAsia="微软雅黑" w:hint="eastAsia"/>
                <w:color w:val="000000"/>
                <w:kern w:val="0"/>
                <w:sz w:val="18"/>
                <w:szCs w:val="18"/>
              </w:rPr>
              <w:t>制定《</w:t>
            </w:r>
            <w:r w:rsidRPr="00174F00">
              <w:rPr>
                <w:rFonts w:eastAsia="微软雅黑" w:hint="eastAsia"/>
                <w:color w:val="000000"/>
                <w:kern w:val="0"/>
                <w:sz w:val="18"/>
                <w:szCs w:val="18"/>
              </w:rPr>
              <w:t>位置业务用户隐私和信息安全管理要求</w:t>
            </w:r>
            <w:r>
              <w:rPr>
                <w:rFonts w:eastAsia="微软雅黑" w:hint="eastAsia"/>
                <w:color w:val="000000"/>
                <w:kern w:val="0"/>
                <w:sz w:val="18"/>
                <w:szCs w:val="18"/>
              </w:rPr>
              <w:t>》</w:t>
            </w:r>
            <w:r w:rsidRPr="00174F00">
              <w:rPr>
                <w:rFonts w:eastAsia="微软雅黑" w:hint="eastAsia"/>
                <w:color w:val="000000"/>
                <w:kern w:val="0"/>
                <w:sz w:val="18"/>
                <w:szCs w:val="18"/>
              </w:rPr>
              <w:t>数据安全管理制度。</w:t>
            </w:r>
          </w:p>
        </w:tc>
      </w:tr>
      <w:tr w:rsidR="00F12B8D" w14:paraId="1F2E962E" w14:textId="77777777">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14:paraId="72C38DED"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数据传输风险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328AD90"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09</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A975FE0"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评估人员通过人员访谈的方式，查看是否对内部数据传输链路采取了技术防护手段。</w:t>
            </w:r>
          </w:p>
        </w:tc>
        <w:tc>
          <w:tcPr>
            <w:tcW w:w="1844" w:type="dxa"/>
            <w:tcBorders>
              <w:top w:val="single" w:sz="4" w:space="0" w:color="auto"/>
              <w:left w:val="single" w:sz="4" w:space="0" w:color="auto"/>
              <w:bottom w:val="single" w:sz="4" w:space="0" w:color="auto"/>
              <w:right w:val="single" w:sz="4" w:space="0" w:color="auto"/>
            </w:tcBorders>
            <w:vAlign w:val="center"/>
          </w:tcPr>
          <w:p w14:paraId="7C460A29"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2600B56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采取了</w:t>
            </w:r>
            <w:r>
              <w:rPr>
                <w:rFonts w:eastAsia="微软雅黑" w:hint="eastAsia"/>
                <w:color w:val="000000"/>
                <w:kern w:val="0"/>
                <w:sz w:val="18"/>
                <w:szCs w:val="18"/>
              </w:rPr>
              <w:t>防火墙等</w:t>
            </w:r>
          </w:p>
          <w:p w14:paraId="043C7A5B"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技术防护手段</w:t>
            </w:r>
            <w:r>
              <w:rPr>
                <w:rFonts w:eastAsia="微软雅黑" w:hint="eastAsia"/>
                <w:color w:val="000000"/>
                <w:kern w:val="0"/>
                <w:sz w:val="18"/>
                <w:szCs w:val="18"/>
              </w:rPr>
              <w:t>。</w:t>
            </w:r>
          </w:p>
        </w:tc>
      </w:tr>
      <w:tr w:rsidR="00F12B8D" w14:paraId="10A1E7C9"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59442120"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数据加工风险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5B7AE3B"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2A3CC9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评估人员通过人员访谈的方式，询问采取的数据加工方式。</w:t>
            </w:r>
          </w:p>
        </w:tc>
        <w:tc>
          <w:tcPr>
            <w:tcW w:w="1844" w:type="dxa"/>
            <w:tcBorders>
              <w:top w:val="single" w:sz="4" w:space="0" w:color="auto"/>
              <w:left w:val="single" w:sz="4" w:space="0" w:color="auto"/>
              <w:bottom w:val="single" w:sz="4" w:space="0" w:color="auto"/>
              <w:right w:val="single" w:sz="4" w:space="0" w:color="auto"/>
            </w:tcBorders>
            <w:vAlign w:val="center"/>
          </w:tcPr>
          <w:p w14:paraId="30ECE825" w14:textId="77777777" w:rsidR="00F12B8D" w:rsidRDefault="001008F4">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0B928FC3" w14:textId="77777777" w:rsidR="00F12B8D" w:rsidRDefault="003E2F31">
            <w:pPr>
              <w:widowControl/>
              <w:jc w:val="center"/>
              <w:rPr>
                <w:rFonts w:eastAsia="微软雅黑"/>
                <w:i/>
                <w:color w:val="FF0000"/>
                <w:kern w:val="0"/>
                <w:sz w:val="18"/>
                <w:szCs w:val="18"/>
              </w:rPr>
            </w:pPr>
            <w:r>
              <w:rPr>
                <w:rFonts w:eastAsia="微软雅黑" w:hint="eastAsia"/>
                <w:color w:val="000000"/>
                <w:kern w:val="0"/>
                <w:sz w:val="18"/>
                <w:szCs w:val="18"/>
              </w:rPr>
              <w:t>通过</w:t>
            </w:r>
            <w:r w:rsidR="00D05F74">
              <w:rPr>
                <w:rFonts w:eastAsia="微软雅黑" w:hint="eastAsia"/>
                <w:color w:val="000000"/>
                <w:kern w:val="0"/>
                <w:sz w:val="18"/>
                <w:szCs w:val="18"/>
              </w:rPr>
              <w:t>对</w:t>
            </w:r>
            <w:r w:rsidR="00D05F74">
              <w:rPr>
                <w:rFonts w:eastAsia="微软雅黑"/>
                <w:color w:val="000000"/>
                <w:kern w:val="0"/>
                <w:sz w:val="18"/>
                <w:szCs w:val="18"/>
              </w:rPr>
              <w:t>数据采取</w:t>
            </w:r>
            <w:r>
              <w:rPr>
                <w:rFonts w:eastAsia="微软雅黑" w:hint="eastAsia"/>
                <w:color w:val="000000"/>
                <w:kern w:val="0"/>
                <w:sz w:val="18"/>
                <w:szCs w:val="18"/>
              </w:rPr>
              <w:t>加密脱敏</w:t>
            </w:r>
            <w:r>
              <w:rPr>
                <w:rFonts w:eastAsia="微软雅黑"/>
                <w:color w:val="000000"/>
                <w:kern w:val="0"/>
                <w:sz w:val="18"/>
                <w:szCs w:val="18"/>
              </w:rPr>
              <w:t>等技术手段。</w:t>
            </w:r>
          </w:p>
        </w:tc>
      </w:tr>
      <w:tr w:rsidR="00E55BC9" w:rsidRPr="00916D37" w14:paraId="365178AF" w14:textId="77777777">
        <w:trPr>
          <w:trHeight w:val="422"/>
          <w:jc w:val="center"/>
        </w:trPr>
        <w:tc>
          <w:tcPr>
            <w:tcW w:w="1200" w:type="dxa"/>
            <w:vMerge/>
            <w:tcBorders>
              <w:left w:val="single" w:sz="4" w:space="0" w:color="auto"/>
              <w:right w:val="single" w:sz="4" w:space="0" w:color="auto"/>
            </w:tcBorders>
            <w:vAlign w:val="center"/>
          </w:tcPr>
          <w:p w14:paraId="2E45C97C"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64F6E1E" w14:textId="77777777" w:rsidR="00E55BC9" w:rsidRPr="00E55BC9" w:rsidRDefault="00E55BC9" w:rsidP="00E55BC9">
            <w:pPr>
              <w:jc w:val="center"/>
            </w:pPr>
            <w:r w:rsidRPr="00E55BC9">
              <w:rPr>
                <w:rFonts w:eastAsia="微软雅黑" w:hint="eastAsia"/>
                <w:color w:val="000000"/>
                <w:kern w:val="0"/>
                <w:sz w:val="18"/>
                <w:szCs w:val="18"/>
              </w:rPr>
              <w:t>10</w:t>
            </w:r>
            <w:r w:rsidRPr="00E55BC9">
              <w:rPr>
                <w:rFonts w:eastAsia="微软雅黑"/>
                <w:color w:val="000000"/>
                <w:kern w:val="0"/>
                <w:sz w:val="18"/>
                <w:szCs w:val="18"/>
              </w:rPr>
              <w:t>-FX-</w:t>
            </w:r>
            <w:r w:rsidRPr="00E55BC9">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0404718" w14:textId="77777777" w:rsidR="00E55BC9" w:rsidRPr="00E55BC9" w:rsidRDefault="00E55BC9" w:rsidP="00E55BC9">
            <w:pPr>
              <w:widowControl/>
              <w:jc w:val="center"/>
              <w:rPr>
                <w:rFonts w:eastAsia="微软雅黑"/>
                <w:color w:val="000000"/>
                <w:kern w:val="0"/>
                <w:sz w:val="18"/>
                <w:szCs w:val="18"/>
              </w:rPr>
            </w:pPr>
            <w:r w:rsidRPr="00E55BC9">
              <w:rPr>
                <w:rFonts w:eastAsia="微软雅黑"/>
                <w:color w:val="000000"/>
                <w:kern w:val="0"/>
                <w:sz w:val="18"/>
                <w:szCs w:val="18"/>
              </w:rPr>
              <w:t>评估人员通过人员访谈的方式，询问数据加工中使用的用户数据类型，并与明确告知给用户的数据挖掘范围进行对比</w:t>
            </w:r>
          </w:p>
        </w:tc>
        <w:tc>
          <w:tcPr>
            <w:tcW w:w="1844" w:type="dxa"/>
            <w:tcBorders>
              <w:top w:val="single" w:sz="4" w:space="0" w:color="auto"/>
              <w:left w:val="single" w:sz="4" w:space="0" w:color="auto"/>
              <w:bottom w:val="single" w:sz="4" w:space="0" w:color="auto"/>
              <w:right w:val="single" w:sz="4" w:space="0" w:color="auto"/>
            </w:tcBorders>
            <w:vAlign w:val="center"/>
          </w:tcPr>
          <w:p w14:paraId="6CF44785" w14:textId="77777777" w:rsidR="00E55BC9" w:rsidRPr="00E55BC9" w:rsidRDefault="00E55BC9" w:rsidP="00E55BC9">
            <w:pPr>
              <w:widowControl/>
              <w:jc w:val="center"/>
              <w:rPr>
                <w:rFonts w:eastAsia="微软雅黑"/>
                <w:i/>
                <w:color w:val="FF0000"/>
                <w:kern w:val="0"/>
                <w:sz w:val="18"/>
                <w:szCs w:val="18"/>
              </w:rPr>
            </w:pPr>
            <w:r w:rsidRPr="00E55BC9">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7268B76B" w14:textId="3EBEF096" w:rsidR="00E55BC9" w:rsidRPr="00D05F74" w:rsidRDefault="00E55BC9" w:rsidP="00E55BC9">
            <w:pPr>
              <w:widowControl/>
              <w:jc w:val="center"/>
              <w:rPr>
                <w:rFonts w:eastAsia="微软雅黑"/>
                <w:color w:val="000000"/>
                <w:kern w:val="0"/>
                <w:sz w:val="18"/>
                <w:szCs w:val="18"/>
                <w:highlight w:val="yellow"/>
              </w:rPr>
            </w:pPr>
            <w:r w:rsidRPr="00E55BC9">
              <w:rPr>
                <w:rFonts w:eastAsia="微软雅黑" w:hint="eastAsia"/>
                <w:color w:val="000000"/>
                <w:kern w:val="0"/>
                <w:sz w:val="18"/>
                <w:szCs w:val="18"/>
              </w:rPr>
              <w:t>符合《</w:t>
            </w:r>
            <w:r w:rsidRPr="00E55BC9">
              <w:rPr>
                <w:rFonts w:eastAsia="微软雅黑"/>
                <w:color w:val="000000"/>
                <w:kern w:val="0"/>
                <w:sz w:val="18"/>
                <w:szCs w:val="18"/>
              </w:rPr>
              <w:t>中国移动通信客户入网服务协议</w:t>
            </w:r>
            <w:r w:rsidRPr="00E55BC9">
              <w:rPr>
                <w:rFonts w:eastAsia="微软雅黑" w:hint="eastAsia"/>
                <w:color w:val="000000"/>
                <w:kern w:val="0"/>
                <w:sz w:val="18"/>
                <w:szCs w:val="18"/>
              </w:rPr>
              <w:t>》</w:t>
            </w:r>
            <w:r>
              <w:rPr>
                <w:rFonts w:eastAsia="微软雅黑" w:hint="eastAsia"/>
                <w:color w:val="000000"/>
                <w:kern w:val="0"/>
                <w:sz w:val="18"/>
                <w:szCs w:val="18"/>
              </w:rPr>
              <w:t>中</w:t>
            </w:r>
            <w:r>
              <w:rPr>
                <w:rFonts w:eastAsia="微软雅黑"/>
                <w:color w:val="000000"/>
                <w:kern w:val="0"/>
                <w:sz w:val="18"/>
                <w:szCs w:val="18"/>
              </w:rPr>
              <w:t>相关规定</w:t>
            </w:r>
          </w:p>
        </w:tc>
      </w:tr>
      <w:tr w:rsidR="00E55BC9" w14:paraId="31A429F0" w14:textId="77777777">
        <w:trPr>
          <w:trHeight w:val="422"/>
          <w:jc w:val="center"/>
        </w:trPr>
        <w:tc>
          <w:tcPr>
            <w:tcW w:w="1200" w:type="dxa"/>
            <w:vMerge/>
            <w:tcBorders>
              <w:left w:val="single" w:sz="4" w:space="0" w:color="auto"/>
              <w:right w:val="single" w:sz="4" w:space="0" w:color="auto"/>
            </w:tcBorders>
            <w:vAlign w:val="center"/>
          </w:tcPr>
          <w:p w14:paraId="6E8FB24E"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9B84749" w14:textId="77777777" w:rsidR="00E55BC9" w:rsidRDefault="00E55BC9" w:rsidP="00E55BC9">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D937331"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评估人员通过人员访谈的方式，询问在进行数据分析和</w:t>
            </w:r>
            <w:r>
              <w:rPr>
                <w:rFonts w:eastAsia="微软雅黑"/>
                <w:color w:val="000000"/>
                <w:kern w:val="0"/>
                <w:sz w:val="18"/>
                <w:szCs w:val="18"/>
              </w:rPr>
              <w:lastRenderedPageBreak/>
              <w:t>挖掘的过程中，是否进行了数据脱敏。</w:t>
            </w:r>
          </w:p>
        </w:tc>
        <w:tc>
          <w:tcPr>
            <w:tcW w:w="1844" w:type="dxa"/>
            <w:tcBorders>
              <w:top w:val="single" w:sz="4" w:space="0" w:color="auto"/>
              <w:left w:val="single" w:sz="4" w:space="0" w:color="auto"/>
              <w:bottom w:val="single" w:sz="4" w:space="0" w:color="auto"/>
              <w:right w:val="single" w:sz="4" w:space="0" w:color="auto"/>
            </w:tcBorders>
            <w:vAlign w:val="center"/>
          </w:tcPr>
          <w:p w14:paraId="2CB6F711"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lastRenderedPageBreak/>
              <w:t>涉及</w:t>
            </w:r>
          </w:p>
        </w:tc>
        <w:tc>
          <w:tcPr>
            <w:tcW w:w="2267" w:type="dxa"/>
            <w:tcBorders>
              <w:top w:val="single" w:sz="4" w:space="0" w:color="auto"/>
              <w:left w:val="single" w:sz="4" w:space="0" w:color="auto"/>
              <w:bottom w:val="single" w:sz="4" w:space="0" w:color="auto"/>
              <w:right w:val="single" w:sz="4" w:space="0" w:color="auto"/>
            </w:tcBorders>
            <w:vAlign w:val="center"/>
          </w:tcPr>
          <w:p w14:paraId="02311FF8" w14:textId="77777777" w:rsidR="00E55BC9" w:rsidRDefault="00E55BC9" w:rsidP="00E55BC9">
            <w:pPr>
              <w:widowControl/>
              <w:jc w:val="center"/>
              <w:rPr>
                <w:rFonts w:eastAsia="微软雅黑"/>
                <w:i/>
                <w:color w:val="FF0000"/>
                <w:kern w:val="0"/>
                <w:sz w:val="18"/>
                <w:szCs w:val="18"/>
              </w:rPr>
            </w:pPr>
            <w:r w:rsidRPr="00C15291">
              <w:rPr>
                <w:rFonts w:eastAsia="微软雅黑" w:hint="eastAsia"/>
                <w:color w:val="000000"/>
                <w:kern w:val="0"/>
                <w:sz w:val="18"/>
                <w:szCs w:val="18"/>
              </w:rPr>
              <w:t>数据</w:t>
            </w:r>
            <w:r w:rsidRPr="00C15291">
              <w:rPr>
                <w:rFonts w:eastAsia="微软雅黑"/>
                <w:color w:val="000000"/>
                <w:kern w:val="0"/>
                <w:sz w:val="18"/>
                <w:szCs w:val="18"/>
              </w:rPr>
              <w:t>进行了</w:t>
            </w:r>
            <w:r w:rsidRPr="00C15291">
              <w:rPr>
                <w:rFonts w:eastAsia="微软雅黑" w:hint="eastAsia"/>
                <w:color w:val="000000"/>
                <w:kern w:val="0"/>
                <w:sz w:val="18"/>
                <w:szCs w:val="18"/>
              </w:rPr>
              <w:t>md5</w:t>
            </w:r>
            <w:r>
              <w:rPr>
                <w:rFonts w:eastAsia="微软雅黑"/>
                <w:color w:val="000000"/>
                <w:kern w:val="0"/>
                <w:sz w:val="18"/>
                <w:szCs w:val="18"/>
              </w:rPr>
              <w:t>+</w:t>
            </w:r>
            <w:r w:rsidRPr="00C15291">
              <w:rPr>
                <w:rFonts w:eastAsia="微软雅黑" w:hint="eastAsia"/>
                <w:color w:val="000000"/>
                <w:kern w:val="0"/>
                <w:sz w:val="18"/>
                <w:szCs w:val="18"/>
              </w:rPr>
              <w:t>盐值加密</w:t>
            </w:r>
            <w:r>
              <w:rPr>
                <w:rFonts w:eastAsia="微软雅黑" w:hint="eastAsia"/>
                <w:color w:val="000000"/>
                <w:kern w:val="0"/>
                <w:sz w:val="18"/>
                <w:szCs w:val="18"/>
              </w:rPr>
              <w:t>脱敏</w:t>
            </w:r>
          </w:p>
        </w:tc>
      </w:tr>
      <w:tr w:rsidR="00E55BC9" w14:paraId="5BE6566A"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01E9A28D"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B0DB4D7" w14:textId="77777777" w:rsidR="00E55BC9" w:rsidRDefault="00E55BC9" w:rsidP="00E55BC9">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7DF9018"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评估人员需通过人员访谈的方式，询问数据挖掘分析后是否会形成国家关键数据，是否具备相应的保障能力。</w:t>
            </w:r>
          </w:p>
        </w:tc>
        <w:tc>
          <w:tcPr>
            <w:tcW w:w="1844" w:type="dxa"/>
            <w:tcBorders>
              <w:top w:val="single" w:sz="4" w:space="0" w:color="auto"/>
              <w:left w:val="single" w:sz="4" w:space="0" w:color="auto"/>
              <w:bottom w:val="single" w:sz="4" w:space="0" w:color="auto"/>
              <w:right w:val="single" w:sz="4" w:space="0" w:color="auto"/>
            </w:tcBorders>
            <w:vAlign w:val="center"/>
          </w:tcPr>
          <w:p w14:paraId="36A7E088"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15D85E4" w14:textId="795000D5" w:rsidR="00E55BC9" w:rsidRDefault="00AE522D" w:rsidP="00E55BC9">
            <w:pPr>
              <w:widowControl/>
              <w:jc w:val="center"/>
              <w:rPr>
                <w:rFonts w:eastAsia="微软雅黑"/>
                <w:i/>
                <w:color w:val="FF0000"/>
                <w:kern w:val="0"/>
                <w:sz w:val="18"/>
                <w:szCs w:val="18"/>
              </w:rPr>
            </w:pPr>
            <w:r w:rsidRPr="00AE522D">
              <w:rPr>
                <w:rFonts w:eastAsia="微软雅黑" w:hint="eastAsia"/>
                <w:color w:val="000000"/>
                <w:kern w:val="0"/>
                <w:sz w:val="18"/>
                <w:szCs w:val="18"/>
              </w:rPr>
              <w:t>不形成</w:t>
            </w:r>
            <w:r w:rsidRPr="00AE522D">
              <w:rPr>
                <w:rFonts w:eastAsia="微软雅黑"/>
                <w:color w:val="000000"/>
                <w:kern w:val="0"/>
                <w:sz w:val="18"/>
                <w:szCs w:val="18"/>
              </w:rPr>
              <w:t>国家关键数据</w:t>
            </w:r>
          </w:p>
        </w:tc>
      </w:tr>
      <w:tr w:rsidR="00E55BC9" w14:paraId="5F92D77D"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2E8E1180"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数据转移风险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B42320B"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586A1F7"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评估人员通过人员访谈和文件审查的方式，询问接收数据的第三方的安全防护能力情况。</w:t>
            </w:r>
          </w:p>
        </w:tc>
        <w:tc>
          <w:tcPr>
            <w:tcW w:w="1844" w:type="dxa"/>
            <w:tcBorders>
              <w:top w:val="single" w:sz="4" w:space="0" w:color="auto"/>
              <w:left w:val="single" w:sz="4" w:space="0" w:color="auto"/>
              <w:bottom w:val="single" w:sz="4" w:space="0" w:color="auto"/>
              <w:right w:val="single" w:sz="4" w:space="0" w:color="auto"/>
            </w:tcBorders>
            <w:vAlign w:val="center"/>
          </w:tcPr>
          <w:p w14:paraId="290075FF"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11BB7561" w14:textId="77777777" w:rsidR="00E55BC9" w:rsidRDefault="00E55BC9" w:rsidP="00E55BC9">
            <w:pPr>
              <w:widowControl/>
              <w:jc w:val="center"/>
              <w:rPr>
                <w:rFonts w:eastAsia="微软雅黑"/>
                <w:i/>
                <w:color w:val="FF0000"/>
                <w:kern w:val="0"/>
                <w:sz w:val="18"/>
                <w:szCs w:val="18"/>
              </w:rPr>
            </w:pPr>
            <w:r w:rsidRPr="00C03612">
              <w:rPr>
                <w:rFonts w:eastAsia="微软雅黑" w:hint="eastAsia"/>
                <w:color w:val="000000"/>
                <w:kern w:val="0"/>
                <w:sz w:val="18"/>
                <w:szCs w:val="18"/>
              </w:rPr>
              <w:t>无数据转移</w:t>
            </w:r>
          </w:p>
        </w:tc>
      </w:tr>
      <w:tr w:rsidR="00E55BC9" w14:paraId="06B3EC8D" w14:textId="77777777" w:rsidTr="00C03612">
        <w:trPr>
          <w:trHeight w:val="422"/>
          <w:jc w:val="center"/>
        </w:trPr>
        <w:tc>
          <w:tcPr>
            <w:tcW w:w="1200" w:type="dxa"/>
            <w:vMerge/>
            <w:tcBorders>
              <w:left w:val="single" w:sz="4" w:space="0" w:color="auto"/>
              <w:right w:val="single" w:sz="4" w:space="0" w:color="auto"/>
            </w:tcBorders>
            <w:vAlign w:val="center"/>
          </w:tcPr>
          <w:p w14:paraId="1F61BAAB"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342E6F3" w14:textId="77777777" w:rsidR="00E55BC9" w:rsidRDefault="00E55BC9" w:rsidP="00E55BC9">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8A2ADED"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评估人员采用人员访谈和文件审查的方式，询问提供给第三方的数据类型。</w:t>
            </w:r>
          </w:p>
        </w:tc>
        <w:tc>
          <w:tcPr>
            <w:tcW w:w="1844" w:type="dxa"/>
            <w:tcBorders>
              <w:top w:val="single" w:sz="4" w:space="0" w:color="auto"/>
              <w:left w:val="single" w:sz="4" w:space="0" w:color="auto"/>
              <w:bottom w:val="single" w:sz="4" w:space="0" w:color="auto"/>
              <w:right w:val="single" w:sz="4" w:space="0" w:color="auto"/>
            </w:tcBorders>
            <w:vAlign w:val="center"/>
          </w:tcPr>
          <w:p w14:paraId="53F73909"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4E53FA3E" w14:textId="77777777" w:rsidR="00E55BC9" w:rsidRDefault="00E55BC9" w:rsidP="00E55BC9">
            <w:pPr>
              <w:widowControl/>
              <w:jc w:val="center"/>
              <w:rPr>
                <w:rFonts w:eastAsia="微软雅黑"/>
                <w:i/>
                <w:color w:val="FF0000"/>
                <w:kern w:val="0"/>
                <w:sz w:val="18"/>
                <w:szCs w:val="18"/>
              </w:rPr>
            </w:pPr>
            <w:r w:rsidRPr="00D57C91">
              <w:rPr>
                <w:rFonts w:eastAsia="微软雅黑" w:hint="eastAsia"/>
                <w:color w:val="000000"/>
                <w:kern w:val="0"/>
                <w:sz w:val="18"/>
                <w:szCs w:val="18"/>
              </w:rPr>
              <w:t>无数据转移</w:t>
            </w:r>
          </w:p>
        </w:tc>
      </w:tr>
      <w:tr w:rsidR="00E55BC9" w14:paraId="2A445318" w14:textId="77777777" w:rsidTr="00C03612">
        <w:trPr>
          <w:trHeight w:val="422"/>
          <w:jc w:val="center"/>
        </w:trPr>
        <w:tc>
          <w:tcPr>
            <w:tcW w:w="1200" w:type="dxa"/>
            <w:vMerge/>
            <w:tcBorders>
              <w:left w:val="single" w:sz="4" w:space="0" w:color="auto"/>
              <w:right w:val="single" w:sz="4" w:space="0" w:color="auto"/>
            </w:tcBorders>
            <w:vAlign w:val="center"/>
          </w:tcPr>
          <w:p w14:paraId="3F869066"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85E7538" w14:textId="77777777" w:rsidR="00E55BC9" w:rsidRDefault="00E55BC9" w:rsidP="00E55BC9">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AC3A8DB"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评估人员采取人员访谈和文件审查的方式，查看与第三方签订的协议中是否包含数据使用权限的内容，以及第三方对数据使用情况调查。</w:t>
            </w:r>
          </w:p>
        </w:tc>
        <w:tc>
          <w:tcPr>
            <w:tcW w:w="1844" w:type="dxa"/>
            <w:tcBorders>
              <w:top w:val="single" w:sz="4" w:space="0" w:color="auto"/>
              <w:left w:val="single" w:sz="4" w:space="0" w:color="auto"/>
              <w:bottom w:val="single" w:sz="4" w:space="0" w:color="auto"/>
              <w:right w:val="single" w:sz="4" w:space="0" w:color="auto"/>
            </w:tcBorders>
            <w:vAlign w:val="center"/>
          </w:tcPr>
          <w:p w14:paraId="4F31A649"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EC5185C" w14:textId="77777777" w:rsidR="00E55BC9" w:rsidRDefault="00E55BC9" w:rsidP="00E55BC9">
            <w:pPr>
              <w:widowControl/>
              <w:jc w:val="center"/>
              <w:rPr>
                <w:rFonts w:eastAsia="微软雅黑"/>
                <w:i/>
                <w:color w:val="FF0000"/>
                <w:kern w:val="0"/>
                <w:sz w:val="18"/>
                <w:szCs w:val="18"/>
              </w:rPr>
            </w:pPr>
            <w:r w:rsidRPr="00D57C91">
              <w:rPr>
                <w:rFonts w:eastAsia="微软雅黑" w:hint="eastAsia"/>
                <w:color w:val="000000"/>
                <w:kern w:val="0"/>
                <w:sz w:val="18"/>
                <w:szCs w:val="18"/>
              </w:rPr>
              <w:t>无数据转移</w:t>
            </w:r>
          </w:p>
        </w:tc>
      </w:tr>
      <w:tr w:rsidR="00E55BC9" w14:paraId="2AE5FAD8" w14:textId="77777777" w:rsidTr="00C03612">
        <w:trPr>
          <w:trHeight w:val="422"/>
          <w:jc w:val="center"/>
        </w:trPr>
        <w:tc>
          <w:tcPr>
            <w:tcW w:w="1200" w:type="dxa"/>
            <w:vMerge/>
            <w:tcBorders>
              <w:left w:val="single" w:sz="4" w:space="0" w:color="auto"/>
              <w:bottom w:val="single" w:sz="4" w:space="0" w:color="auto"/>
              <w:right w:val="single" w:sz="4" w:space="0" w:color="auto"/>
            </w:tcBorders>
            <w:vAlign w:val="center"/>
          </w:tcPr>
          <w:p w14:paraId="1A34991C" w14:textId="77777777" w:rsidR="00E55BC9" w:rsidRDefault="00E55BC9" w:rsidP="00E55BC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EE29565" w14:textId="77777777" w:rsidR="00E55BC9" w:rsidRDefault="00E55BC9" w:rsidP="00E55BC9">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058A35D0"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评估人员采取人员访谈和文件审查的方式，询问是否对第三方进行必要的安全监督管理，并查阅相关记录。</w:t>
            </w:r>
          </w:p>
        </w:tc>
        <w:tc>
          <w:tcPr>
            <w:tcW w:w="1844" w:type="dxa"/>
            <w:tcBorders>
              <w:top w:val="single" w:sz="4" w:space="0" w:color="auto"/>
              <w:left w:val="single" w:sz="4" w:space="0" w:color="auto"/>
              <w:bottom w:val="single" w:sz="4" w:space="0" w:color="auto"/>
              <w:right w:val="single" w:sz="4" w:space="0" w:color="auto"/>
            </w:tcBorders>
            <w:vAlign w:val="center"/>
          </w:tcPr>
          <w:p w14:paraId="223F1241"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8AC0919" w14:textId="77777777" w:rsidR="00E55BC9" w:rsidRDefault="00E55BC9" w:rsidP="00E55BC9">
            <w:pPr>
              <w:widowControl/>
              <w:jc w:val="center"/>
              <w:rPr>
                <w:rFonts w:eastAsia="微软雅黑"/>
                <w:i/>
                <w:color w:val="FF0000"/>
                <w:kern w:val="0"/>
                <w:sz w:val="18"/>
                <w:szCs w:val="18"/>
              </w:rPr>
            </w:pPr>
            <w:r w:rsidRPr="00D57C91">
              <w:rPr>
                <w:rFonts w:eastAsia="微软雅黑" w:hint="eastAsia"/>
                <w:color w:val="000000"/>
                <w:kern w:val="0"/>
                <w:sz w:val="18"/>
                <w:szCs w:val="18"/>
              </w:rPr>
              <w:t>无数据转移</w:t>
            </w:r>
          </w:p>
        </w:tc>
      </w:tr>
      <w:tr w:rsidR="00E55BC9" w14:paraId="117B2FEB" w14:textId="77777777">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14:paraId="53D5067C"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数据删除风险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E66B0F8"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12</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49FDF7A" w14:textId="77777777" w:rsidR="00E55BC9" w:rsidRDefault="00E55BC9" w:rsidP="00E55BC9">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评估人员采取人员访谈和文件审查的方式，询问是否为用户提供删除个人信息的服务。</w:t>
            </w:r>
          </w:p>
        </w:tc>
        <w:tc>
          <w:tcPr>
            <w:tcW w:w="1844" w:type="dxa"/>
            <w:tcBorders>
              <w:top w:val="single" w:sz="4" w:space="0" w:color="auto"/>
              <w:left w:val="single" w:sz="4" w:space="0" w:color="auto"/>
              <w:bottom w:val="single" w:sz="4" w:space="0" w:color="auto"/>
              <w:right w:val="single" w:sz="4" w:space="0" w:color="auto"/>
            </w:tcBorders>
            <w:vAlign w:val="center"/>
          </w:tcPr>
          <w:p w14:paraId="744D2CCD"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4FBC9A60" w14:textId="77777777" w:rsidR="00E55BC9" w:rsidRPr="00C03612"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能够为</w:t>
            </w:r>
            <w:r>
              <w:rPr>
                <w:rFonts w:eastAsia="微软雅黑"/>
                <w:color w:val="000000"/>
                <w:kern w:val="0"/>
                <w:sz w:val="18"/>
                <w:szCs w:val="18"/>
              </w:rPr>
              <w:t>用户</w:t>
            </w:r>
            <w:r>
              <w:rPr>
                <w:rFonts w:eastAsia="微软雅黑" w:hint="eastAsia"/>
                <w:color w:val="000000"/>
                <w:kern w:val="0"/>
                <w:sz w:val="18"/>
                <w:szCs w:val="18"/>
              </w:rPr>
              <w:t>提供</w:t>
            </w:r>
            <w:r>
              <w:rPr>
                <w:rFonts w:eastAsia="微软雅黑"/>
                <w:color w:val="000000"/>
                <w:kern w:val="0"/>
                <w:sz w:val="18"/>
                <w:szCs w:val="18"/>
              </w:rPr>
              <w:t>删除</w:t>
            </w:r>
            <w:r>
              <w:rPr>
                <w:rFonts w:eastAsia="微软雅黑" w:hint="eastAsia"/>
                <w:color w:val="000000"/>
                <w:kern w:val="0"/>
                <w:sz w:val="18"/>
                <w:szCs w:val="18"/>
              </w:rPr>
              <w:t>个人信息。</w:t>
            </w:r>
          </w:p>
        </w:tc>
      </w:tr>
      <w:tr w:rsidR="00E55BC9" w14:paraId="412E4A97"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3DE9F215" w14:textId="77777777" w:rsidR="00E55BC9" w:rsidRDefault="00E55BC9" w:rsidP="00E55BC9">
            <w:pPr>
              <w:jc w:val="center"/>
              <w:rPr>
                <w:rFonts w:eastAsia="微软雅黑"/>
                <w:kern w:val="0"/>
                <w:sz w:val="18"/>
                <w:szCs w:val="18"/>
              </w:rPr>
            </w:pPr>
            <w:r>
              <w:rPr>
                <w:rFonts w:eastAsia="微软雅黑" w:hint="eastAsia"/>
                <w:kern w:val="0"/>
                <w:sz w:val="18"/>
                <w:szCs w:val="18"/>
              </w:rPr>
              <w:t>业务运行安全风险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2F8F3CF"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13-FX-01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3AE206B"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评估人员通过人员访谈、演示查验等方式，了解被评估业务是否采集、存储、管理、传输、加工、转移、删除能够识别自然人个人身份或反应自然人活动的用户个人信息。</w:t>
            </w:r>
          </w:p>
        </w:tc>
        <w:tc>
          <w:tcPr>
            <w:tcW w:w="1844" w:type="dxa"/>
            <w:tcBorders>
              <w:top w:val="single" w:sz="4" w:space="0" w:color="auto"/>
              <w:left w:val="single" w:sz="4" w:space="0" w:color="auto"/>
              <w:bottom w:val="single" w:sz="4" w:space="0" w:color="auto"/>
              <w:right w:val="single" w:sz="4" w:space="0" w:color="auto"/>
            </w:tcBorders>
            <w:vAlign w:val="center"/>
          </w:tcPr>
          <w:p w14:paraId="3A1E8901"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涉及</w:t>
            </w:r>
          </w:p>
        </w:tc>
        <w:tc>
          <w:tcPr>
            <w:tcW w:w="2267" w:type="dxa"/>
            <w:tcBorders>
              <w:top w:val="single" w:sz="4" w:space="0" w:color="auto"/>
              <w:left w:val="single" w:sz="4" w:space="0" w:color="auto"/>
              <w:bottom w:val="single" w:sz="4" w:space="0" w:color="auto"/>
              <w:right w:val="single" w:sz="4" w:space="0" w:color="auto"/>
            </w:tcBorders>
            <w:vAlign w:val="center"/>
          </w:tcPr>
          <w:p w14:paraId="407AC6ED"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在</w:t>
            </w:r>
            <w:r>
              <w:rPr>
                <w:rFonts w:eastAsia="微软雅黑"/>
                <w:color w:val="000000"/>
                <w:kern w:val="0"/>
                <w:sz w:val="18"/>
                <w:szCs w:val="18"/>
              </w:rPr>
              <w:t>存储</w:t>
            </w:r>
            <w:r>
              <w:rPr>
                <w:rFonts w:eastAsia="微软雅黑" w:hint="eastAsia"/>
                <w:color w:val="000000"/>
                <w:kern w:val="0"/>
                <w:sz w:val="18"/>
                <w:szCs w:val="18"/>
              </w:rPr>
              <w:t>、加工中涉及可</w:t>
            </w:r>
            <w:r>
              <w:rPr>
                <w:rFonts w:eastAsia="微软雅黑"/>
                <w:color w:val="000000"/>
                <w:kern w:val="0"/>
                <w:sz w:val="18"/>
                <w:szCs w:val="18"/>
              </w:rPr>
              <w:t>识别</w:t>
            </w:r>
            <w:r>
              <w:rPr>
                <w:rFonts w:eastAsia="微软雅黑" w:hint="eastAsia"/>
                <w:color w:val="000000"/>
                <w:kern w:val="0"/>
                <w:sz w:val="18"/>
                <w:szCs w:val="18"/>
              </w:rPr>
              <w:t>个人身份</w:t>
            </w:r>
            <w:r>
              <w:rPr>
                <w:rFonts w:eastAsia="微软雅黑"/>
                <w:color w:val="000000"/>
                <w:kern w:val="0"/>
                <w:sz w:val="18"/>
                <w:szCs w:val="18"/>
              </w:rPr>
              <w:t>信息</w:t>
            </w:r>
          </w:p>
        </w:tc>
      </w:tr>
      <w:tr w:rsidR="00E55BC9" w14:paraId="3345EFE7" w14:textId="77777777">
        <w:trPr>
          <w:trHeight w:val="422"/>
          <w:jc w:val="center"/>
        </w:trPr>
        <w:tc>
          <w:tcPr>
            <w:tcW w:w="1200" w:type="dxa"/>
            <w:vMerge/>
            <w:tcBorders>
              <w:left w:val="single" w:sz="4" w:space="0" w:color="auto"/>
              <w:right w:val="single" w:sz="4" w:space="0" w:color="auto"/>
            </w:tcBorders>
            <w:vAlign w:val="center"/>
          </w:tcPr>
          <w:p w14:paraId="27F04A30" w14:textId="77777777" w:rsidR="00E55BC9" w:rsidRDefault="00E55BC9" w:rsidP="00E55BC9">
            <w:pPr>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85AEA47"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13-FX-02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2DA93A3"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评估人员通过人员访谈的方式，了解被评估业务的业务逻辑，包括业务规则、业务流程等的合规性和合理性。</w:t>
            </w:r>
          </w:p>
        </w:tc>
        <w:tc>
          <w:tcPr>
            <w:tcW w:w="1844" w:type="dxa"/>
            <w:tcBorders>
              <w:top w:val="single" w:sz="4" w:space="0" w:color="auto"/>
              <w:left w:val="single" w:sz="4" w:space="0" w:color="auto"/>
              <w:bottom w:val="single" w:sz="4" w:space="0" w:color="auto"/>
              <w:right w:val="single" w:sz="4" w:space="0" w:color="auto"/>
            </w:tcBorders>
            <w:vAlign w:val="center"/>
          </w:tcPr>
          <w:p w14:paraId="765EB8FE"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AEBCDE1" w14:textId="77777777" w:rsidR="00E55BC9" w:rsidRDefault="00E55BC9" w:rsidP="00E55BC9">
            <w:pPr>
              <w:widowControl/>
              <w:jc w:val="center"/>
              <w:rPr>
                <w:rFonts w:eastAsia="微软雅黑"/>
                <w:color w:val="000000"/>
                <w:kern w:val="0"/>
                <w:sz w:val="18"/>
                <w:szCs w:val="18"/>
              </w:rPr>
            </w:pPr>
            <w:r>
              <w:rPr>
                <w:rFonts w:eastAsia="微软雅黑" w:hint="eastAsia"/>
                <w:color w:val="000000"/>
                <w:kern w:val="0"/>
                <w:sz w:val="18"/>
                <w:szCs w:val="18"/>
              </w:rPr>
              <w:t>不涉及到</w:t>
            </w:r>
            <w:r>
              <w:rPr>
                <w:rFonts w:eastAsia="微软雅黑"/>
                <w:color w:val="000000"/>
                <w:kern w:val="0"/>
                <w:sz w:val="18"/>
                <w:szCs w:val="18"/>
              </w:rPr>
              <w:t>业务的订购</w:t>
            </w:r>
          </w:p>
        </w:tc>
      </w:tr>
      <w:tr w:rsidR="00E55BC9" w14:paraId="5C4B19DC" w14:textId="77777777">
        <w:trPr>
          <w:trHeight w:val="422"/>
          <w:jc w:val="center"/>
        </w:trPr>
        <w:tc>
          <w:tcPr>
            <w:tcW w:w="1200" w:type="dxa"/>
            <w:vMerge/>
            <w:tcBorders>
              <w:left w:val="single" w:sz="4" w:space="0" w:color="auto"/>
              <w:right w:val="single" w:sz="4" w:space="0" w:color="auto"/>
            </w:tcBorders>
            <w:vAlign w:val="center"/>
          </w:tcPr>
          <w:p w14:paraId="1D114F7B" w14:textId="77777777" w:rsidR="00E55BC9" w:rsidRDefault="00E55BC9" w:rsidP="00E55BC9">
            <w:pPr>
              <w:widowControl/>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C22DE00" w14:textId="77777777" w:rsidR="00E55BC9" w:rsidRDefault="00E55BC9" w:rsidP="00E55BC9">
            <w:pPr>
              <w:jc w:val="center"/>
              <w:rPr>
                <w:rFonts w:eastAsia="微软雅黑"/>
                <w:color w:val="000000"/>
                <w:kern w:val="0"/>
                <w:sz w:val="18"/>
                <w:szCs w:val="18"/>
              </w:rPr>
            </w:pPr>
            <w:r>
              <w:rPr>
                <w:rFonts w:eastAsia="微软雅黑" w:hint="eastAsia"/>
                <w:color w:val="000000"/>
                <w:kern w:val="0"/>
                <w:sz w:val="18"/>
                <w:szCs w:val="18"/>
              </w:rPr>
              <w:t>13-FX-03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0AB884F" w14:textId="77777777" w:rsidR="00E55BC9" w:rsidRDefault="00E55BC9" w:rsidP="00E55BC9">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评估人员通过人员访谈的方式，了解被评估业务是否包含电信业务涉及的电信网码号资源、电信线路等。</w:t>
            </w:r>
          </w:p>
        </w:tc>
        <w:tc>
          <w:tcPr>
            <w:tcW w:w="1844" w:type="dxa"/>
            <w:tcBorders>
              <w:top w:val="single" w:sz="4" w:space="0" w:color="auto"/>
              <w:left w:val="single" w:sz="4" w:space="0" w:color="auto"/>
              <w:bottom w:val="single" w:sz="4" w:space="0" w:color="auto"/>
              <w:right w:val="single" w:sz="4" w:space="0" w:color="auto"/>
            </w:tcBorders>
            <w:vAlign w:val="center"/>
          </w:tcPr>
          <w:p w14:paraId="6F98FE29" w14:textId="77777777" w:rsidR="00E55BC9" w:rsidRDefault="00E55BC9" w:rsidP="00E55BC9">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B5B6553" w14:textId="3AC3AF26" w:rsidR="00E55BC9" w:rsidRDefault="005829B4" w:rsidP="00E55BC9">
            <w:pPr>
              <w:widowControl/>
              <w:jc w:val="center"/>
              <w:rPr>
                <w:rFonts w:eastAsia="微软雅黑"/>
                <w:color w:val="000000"/>
                <w:kern w:val="0"/>
                <w:sz w:val="18"/>
                <w:szCs w:val="18"/>
              </w:rPr>
            </w:pPr>
            <w:r>
              <w:rPr>
                <w:rFonts w:eastAsia="微软雅黑" w:hint="eastAsia"/>
                <w:color w:val="000000"/>
                <w:kern w:val="0"/>
                <w:sz w:val="18"/>
                <w:szCs w:val="18"/>
              </w:rPr>
              <w:t>不涉及电信业务</w:t>
            </w:r>
          </w:p>
        </w:tc>
      </w:tr>
      <w:tr w:rsidR="005829B4" w14:paraId="7E6F2AD5" w14:textId="77777777" w:rsidTr="005829B4">
        <w:trPr>
          <w:trHeight w:val="422"/>
          <w:jc w:val="center"/>
        </w:trPr>
        <w:tc>
          <w:tcPr>
            <w:tcW w:w="1200" w:type="dxa"/>
            <w:vMerge/>
            <w:tcBorders>
              <w:left w:val="single" w:sz="4" w:space="0" w:color="auto"/>
              <w:right w:val="single" w:sz="4" w:space="0" w:color="auto"/>
            </w:tcBorders>
            <w:vAlign w:val="center"/>
          </w:tcPr>
          <w:p w14:paraId="482BFEAA" w14:textId="77777777" w:rsidR="005829B4" w:rsidRDefault="005829B4" w:rsidP="005829B4">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AD58F41"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13-FX-04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DE5A61A"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评估人员通过人员访谈的方式，了解业务是否具有并发语音呼叫、话务转接等功</w:t>
            </w:r>
            <w:r>
              <w:rPr>
                <w:rFonts w:eastAsia="微软雅黑" w:hint="eastAsia"/>
                <w:color w:val="000000"/>
                <w:kern w:val="0"/>
                <w:sz w:val="18"/>
                <w:szCs w:val="18"/>
              </w:rPr>
              <w:lastRenderedPageBreak/>
              <w:t>能。</w:t>
            </w:r>
          </w:p>
        </w:tc>
        <w:tc>
          <w:tcPr>
            <w:tcW w:w="1844" w:type="dxa"/>
            <w:tcBorders>
              <w:top w:val="single" w:sz="4" w:space="0" w:color="auto"/>
              <w:left w:val="single" w:sz="4" w:space="0" w:color="auto"/>
              <w:bottom w:val="single" w:sz="4" w:space="0" w:color="auto"/>
              <w:right w:val="single" w:sz="4" w:space="0" w:color="auto"/>
            </w:tcBorders>
            <w:vAlign w:val="center"/>
          </w:tcPr>
          <w:p w14:paraId="7E220616" w14:textId="77777777" w:rsidR="005829B4" w:rsidRDefault="005829B4" w:rsidP="005829B4">
            <w:pPr>
              <w:widowControl/>
              <w:jc w:val="center"/>
              <w:rPr>
                <w:rFonts w:eastAsia="微软雅黑"/>
                <w:i/>
                <w:color w:val="FF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7A50879A" w14:textId="483F87F2" w:rsidR="005829B4" w:rsidRDefault="005829B4" w:rsidP="005829B4">
            <w:pPr>
              <w:widowControl/>
              <w:jc w:val="center"/>
              <w:rPr>
                <w:rFonts w:eastAsia="微软雅黑"/>
                <w:color w:val="000000"/>
                <w:kern w:val="0"/>
                <w:sz w:val="18"/>
                <w:szCs w:val="18"/>
              </w:rPr>
            </w:pPr>
            <w:r w:rsidRPr="007F7772">
              <w:rPr>
                <w:rFonts w:eastAsia="微软雅黑" w:hint="eastAsia"/>
                <w:color w:val="000000"/>
                <w:kern w:val="0"/>
                <w:sz w:val="18"/>
                <w:szCs w:val="18"/>
              </w:rPr>
              <w:t>不涉及电信业务</w:t>
            </w:r>
          </w:p>
        </w:tc>
      </w:tr>
      <w:tr w:rsidR="005829B4" w14:paraId="14662555" w14:textId="77777777" w:rsidTr="005829B4">
        <w:trPr>
          <w:trHeight w:val="422"/>
          <w:jc w:val="center"/>
        </w:trPr>
        <w:tc>
          <w:tcPr>
            <w:tcW w:w="1200" w:type="dxa"/>
            <w:vMerge/>
            <w:tcBorders>
              <w:left w:val="single" w:sz="4" w:space="0" w:color="auto"/>
              <w:right w:val="single" w:sz="4" w:space="0" w:color="auto"/>
            </w:tcBorders>
            <w:vAlign w:val="center"/>
          </w:tcPr>
          <w:p w14:paraId="09CB3261" w14:textId="77777777" w:rsidR="005829B4" w:rsidRDefault="005829B4" w:rsidP="005829B4">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3587699"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13-FX-05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03CAB0BD"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评估人员通过人员访谈、演示查验等方式，了解业务是否租用语音专线外呼。</w:t>
            </w:r>
          </w:p>
        </w:tc>
        <w:tc>
          <w:tcPr>
            <w:tcW w:w="1844" w:type="dxa"/>
            <w:tcBorders>
              <w:top w:val="single" w:sz="4" w:space="0" w:color="auto"/>
              <w:left w:val="single" w:sz="4" w:space="0" w:color="auto"/>
              <w:bottom w:val="single" w:sz="4" w:space="0" w:color="auto"/>
              <w:right w:val="single" w:sz="4" w:space="0" w:color="auto"/>
            </w:tcBorders>
            <w:vAlign w:val="center"/>
          </w:tcPr>
          <w:p w14:paraId="11EAFE62" w14:textId="77777777" w:rsidR="005829B4" w:rsidRDefault="005829B4" w:rsidP="005829B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7F2DA028" w14:textId="484F2289" w:rsidR="005829B4" w:rsidRDefault="005829B4" w:rsidP="005829B4">
            <w:pPr>
              <w:widowControl/>
              <w:jc w:val="center"/>
              <w:rPr>
                <w:rFonts w:eastAsia="微软雅黑"/>
                <w:color w:val="000000"/>
                <w:kern w:val="0"/>
                <w:sz w:val="18"/>
                <w:szCs w:val="18"/>
              </w:rPr>
            </w:pPr>
            <w:r w:rsidRPr="007F7772">
              <w:rPr>
                <w:rFonts w:eastAsia="微软雅黑" w:hint="eastAsia"/>
                <w:color w:val="000000"/>
                <w:kern w:val="0"/>
                <w:sz w:val="18"/>
                <w:szCs w:val="18"/>
              </w:rPr>
              <w:t>不涉及电信业务</w:t>
            </w:r>
          </w:p>
        </w:tc>
      </w:tr>
      <w:tr w:rsidR="005829B4" w14:paraId="01F9192F" w14:textId="77777777" w:rsidTr="005829B4">
        <w:trPr>
          <w:trHeight w:val="422"/>
          <w:jc w:val="center"/>
        </w:trPr>
        <w:tc>
          <w:tcPr>
            <w:tcW w:w="1200" w:type="dxa"/>
            <w:vMerge/>
            <w:tcBorders>
              <w:left w:val="single" w:sz="4" w:space="0" w:color="auto"/>
              <w:bottom w:val="single" w:sz="4" w:space="0" w:color="auto"/>
              <w:right w:val="single" w:sz="4" w:space="0" w:color="auto"/>
            </w:tcBorders>
            <w:vAlign w:val="center"/>
          </w:tcPr>
          <w:p w14:paraId="2DB2D8AA" w14:textId="77777777" w:rsidR="005829B4" w:rsidRDefault="005829B4" w:rsidP="005829B4">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12EC0BC"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13-FX-06</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9A4B102" w14:textId="77777777" w:rsidR="005829B4" w:rsidRDefault="005829B4" w:rsidP="005829B4">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评估人员通过人员访谈的方式，了解被评估业务是否包含码号传送功能。</w:t>
            </w:r>
          </w:p>
        </w:tc>
        <w:tc>
          <w:tcPr>
            <w:tcW w:w="1844" w:type="dxa"/>
            <w:tcBorders>
              <w:top w:val="single" w:sz="4" w:space="0" w:color="auto"/>
              <w:left w:val="single" w:sz="4" w:space="0" w:color="auto"/>
              <w:bottom w:val="single" w:sz="4" w:space="0" w:color="auto"/>
              <w:right w:val="single" w:sz="4" w:space="0" w:color="auto"/>
            </w:tcBorders>
            <w:vAlign w:val="center"/>
          </w:tcPr>
          <w:p w14:paraId="7E2762DA" w14:textId="77777777" w:rsidR="005829B4" w:rsidRDefault="005829B4" w:rsidP="005829B4">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48085030" w14:textId="1EECB086" w:rsidR="005829B4" w:rsidRDefault="005829B4" w:rsidP="005829B4">
            <w:pPr>
              <w:widowControl/>
              <w:jc w:val="center"/>
              <w:rPr>
                <w:rFonts w:eastAsia="微软雅黑"/>
                <w:color w:val="000000"/>
                <w:kern w:val="0"/>
                <w:sz w:val="18"/>
                <w:szCs w:val="18"/>
              </w:rPr>
            </w:pPr>
            <w:r w:rsidRPr="007F7772">
              <w:rPr>
                <w:rFonts w:eastAsia="微软雅黑" w:hint="eastAsia"/>
                <w:color w:val="000000"/>
                <w:kern w:val="0"/>
                <w:sz w:val="18"/>
                <w:szCs w:val="18"/>
              </w:rPr>
              <w:t>不涉及电信业务</w:t>
            </w:r>
          </w:p>
        </w:tc>
      </w:tr>
    </w:tbl>
    <w:p w14:paraId="4C47C816" w14:textId="77777777" w:rsidR="00F12B8D" w:rsidRDefault="00F12B8D">
      <w:pPr>
        <w:spacing w:line="600" w:lineRule="exact"/>
        <w:ind w:firstLineChars="200" w:firstLine="420"/>
        <w:rPr>
          <w:rFonts w:eastAsia="仿宋_GB2312"/>
        </w:rPr>
      </w:pPr>
    </w:p>
    <w:p w14:paraId="78D3CDAE" w14:textId="77777777" w:rsidR="00F12B8D" w:rsidRDefault="0047773D">
      <w:pPr>
        <w:pStyle w:val="2"/>
        <w:spacing w:before="0" w:after="0" w:line="240" w:lineRule="auto"/>
        <w:rPr>
          <w:rFonts w:ascii="Times New Roman" w:eastAsia="仿宋_GB2312" w:hAnsi="Times New Roman"/>
        </w:rPr>
      </w:pPr>
      <w:bookmarkStart w:id="15" w:name="_Toc524603463"/>
      <w:r w:rsidRPr="004D189E">
        <w:rPr>
          <w:rFonts w:ascii="Times New Roman" w:eastAsia="仿宋_GB2312" w:hAnsi="Times New Roman"/>
        </w:rPr>
        <w:t xml:space="preserve">3.2 </w:t>
      </w:r>
      <w:r w:rsidRPr="004D189E">
        <w:rPr>
          <w:rFonts w:ascii="Times New Roman" w:eastAsia="仿宋_GB2312" w:hAnsi="Times New Roman"/>
        </w:rPr>
        <w:t>风险说明</w:t>
      </w:r>
      <w:bookmarkEnd w:id="15"/>
    </w:p>
    <w:p w14:paraId="5C806490" w14:textId="53B44716" w:rsidR="00174F00" w:rsidRDefault="004D189E">
      <w:pPr>
        <w:spacing w:line="600" w:lineRule="exact"/>
        <w:ind w:firstLineChars="200" w:firstLine="640"/>
        <w:rPr>
          <w:rFonts w:eastAsia="仿宋_GB2312"/>
          <w:iCs/>
          <w:color w:val="000000" w:themeColor="text1"/>
          <w:sz w:val="32"/>
          <w:szCs w:val="32"/>
        </w:rPr>
      </w:pPr>
      <w:r>
        <w:rPr>
          <w:rFonts w:eastAsia="仿宋_GB2312" w:hint="eastAsia"/>
          <w:iCs/>
          <w:color w:val="000000" w:themeColor="text1"/>
          <w:sz w:val="32"/>
          <w:szCs w:val="32"/>
        </w:rPr>
        <w:t>通过</w:t>
      </w:r>
      <w:r>
        <w:rPr>
          <w:rFonts w:eastAsia="仿宋_GB2312"/>
          <w:iCs/>
          <w:color w:val="000000" w:themeColor="text1"/>
          <w:sz w:val="32"/>
          <w:szCs w:val="32"/>
        </w:rPr>
        <w:t>对</w:t>
      </w:r>
      <w:r w:rsidR="008F57DF">
        <w:rPr>
          <w:rFonts w:eastAsia="仿宋_GB2312" w:hint="eastAsia"/>
          <w:iCs/>
          <w:color w:val="000000" w:themeColor="text1"/>
          <w:sz w:val="32"/>
          <w:szCs w:val="32"/>
        </w:rPr>
        <w:t>辽宁移动</w:t>
      </w:r>
      <w:r w:rsidR="0047773D">
        <w:rPr>
          <w:rFonts w:eastAsia="仿宋_GB2312" w:hint="eastAsia"/>
          <w:iCs/>
          <w:color w:val="000000" w:themeColor="text1"/>
          <w:sz w:val="32"/>
          <w:szCs w:val="32"/>
        </w:rPr>
        <w:t>“</w:t>
      </w:r>
      <w:r w:rsidR="00E85FDA">
        <w:rPr>
          <w:rFonts w:eastAsia="仿宋_GB2312" w:hint="eastAsia"/>
          <w:iCs/>
          <w:color w:val="000000" w:themeColor="text1"/>
          <w:sz w:val="32"/>
          <w:szCs w:val="32"/>
        </w:rPr>
        <w:t>智慧旅游</w:t>
      </w:r>
      <w:r w:rsidR="0047773D">
        <w:rPr>
          <w:rFonts w:eastAsia="仿宋_GB2312" w:hint="eastAsia"/>
          <w:iCs/>
          <w:color w:val="000000" w:themeColor="text1"/>
          <w:sz w:val="32"/>
          <w:szCs w:val="32"/>
        </w:rPr>
        <w:t>”</w:t>
      </w:r>
      <w:r>
        <w:rPr>
          <w:rFonts w:eastAsia="仿宋_GB2312" w:hint="eastAsia"/>
          <w:iCs/>
          <w:color w:val="000000" w:themeColor="text1"/>
          <w:sz w:val="32"/>
          <w:szCs w:val="32"/>
        </w:rPr>
        <w:t>进行</w:t>
      </w:r>
      <w:r>
        <w:rPr>
          <w:rFonts w:eastAsia="仿宋_GB2312"/>
          <w:iCs/>
          <w:color w:val="000000" w:themeColor="text1"/>
          <w:sz w:val="32"/>
          <w:szCs w:val="32"/>
        </w:rPr>
        <w:t>评测发现如下</w:t>
      </w:r>
      <w:r>
        <w:rPr>
          <w:rFonts w:eastAsia="仿宋_GB2312" w:hint="eastAsia"/>
          <w:iCs/>
          <w:color w:val="000000" w:themeColor="text1"/>
          <w:sz w:val="32"/>
          <w:szCs w:val="32"/>
        </w:rPr>
        <w:t>涉及</w:t>
      </w:r>
      <w:r>
        <w:rPr>
          <w:rFonts w:eastAsia="仿宋_GB2312"/>
          <w:iCs/>
          <w:color w:val="000000" w:themeColor="text1"/>
          <w:sz w:val="32"/>
          <w:szCs w:val="32"/>
        </w:rPr>
        <w:t>风险：</w:t>
      </w:r>
    </w:p>
    <w:p w14:paraId="4086AB99" w14:textId="34A03614" w:rsidR="004D189E" w:rsidRPr="0013539F" w:rsidRDefault="004D189E" w:rsidP="0013539F">
      <w:pPr>
        <w:pStyle w:val="affffff3"/>
        <w:numPr>
          <w:ilvl w:val="0"/>
          <w:numId w:val="17"/>
        </w:numPr>
        <w:spacing w:line="600" w:lineRule="exact"/>
        <w:ind w:firstLineChars="0"/>
        <w:rPr>
          <w:rFonts w:eastAsia="仿宋_GB2312"/>
          <w:iCs/>
          <w:color w:val="000000" w:themeColor="text1"/>
          <w:sz w:val="32"/>
          <w:szCs w:val="32"/>
        </w:rPr>
      </w:pPr>
      <w:r w:rsidRPr="0013539F">
        <w:rPr>
          <w:rFonts w:eastAsia="仿宋_GB2312"/>
          <w:iCs/>
          <w:color w:val="000000" w:themeColor="text1"/>
          <w:sz w:val="32"/>
          <w:szCs w:val="32"/>
        </w:rPr>
        <w:t>会话失效机制</w:t>
      </w:r>
      <w:r w:rsidRPr="0013539F">
        <w:rPr>
          <w:rFonts w:eastAsia="仿宋_GB2312" w:hint="eastAsia"/>
          <w:iCs/>
          <w:color w:val="000000" w:themeColor="text1"/>
          <w:sz w:val="32"/>
          <w:szCs w:val="32"/>
        </w:rPr>
        <w:t>未按照</w:t>
      </w:r>
      <w:r w:rsidRPr="0013539F">
        <w:rPr>
          <w:rFonts w:eastAsia="仿宋_GB2312"/>
          <w:iCs/>
          <w:color w:val="000000" w:themeColor="text1"/>
          <w:sz w:val="32"/>
          <w:szCs w:val="32"/>
        </w:rPr>
        <w:t>设置</w:t>
      </w:r>
      <w:r w:rsidRPr="0013539F">
        <w:rPr>
          <w:rFonts w:eastAsia="仿宋_GB2312" w:hint="eastAsia"/>
          <w:iCs/>
          <w:color w:val="000000" w:themeColor="text1"/>
          <w:sz w:val="32"/>
          <w:szCs w:val="32"/>
        </w:rPr>
        <w:t>实现定时</w:t>
      </w:r>
      <w:r w:rsidRPr="0013539F">
        <w:rPr>
          <w:rFonts w:eastAsia="仿宋_GB2312"/>
          <w:iCs/>
          <w:color w:val="000000" w:themeColor="text1"/>
          <w:sz w:val="32"/>
          <w:szCs w:val="32"/>
        </w:rPr>
        <w:t>失效；</w:t>
      </w:r>
    </w:p>
    <w:p w14:paraId="74E80EB3" w14:textId="77777777" w:rsidR="00F12B8D" w:rsidRDefault="0047773D">
      <w:pPr>
        <w:pStyle w:val="1"/>
        <w:spacing w:before="0" w:after="0" w:line="240" w:lineRule="auto"/>
        <w:rPr>
          <w:rFonts w:eastAsia="仿宋_GB2312"/>
          <w:sz w:val="32"/>
          <w:szCs w:val="32"/>
        </w:rPr>
      </w:pPr>
      <w:bookmarkStart w:id="16" w:name="_Toc524603464"/>
      <w:r>
        <w:rPr>
          <w:rFonts w:eastAsia="仿宋_GB2312"/>
          <w:sz w:val="32"/>
          <w:szCs w:val="32"/>
        </w:rPr>
        <w:t xml:space="preserve">4 </w:t>
      </w:r>
      <w:r>
        <w:rPr>
          <w:rFonts w:eastAsia="仿宋_GB2312"/>
          <w:sz w:val="32"/>
          <w:szCs w:val="32"/>
        </w:rPr>
        <w:t>配套安全管理措施</w:t>
      </w:r>
      <w:bookmarkEnd w:id="16"/>
    </w:p>
    <w:p w14:paraId="0588E4BD" w14:textId="77777777" w:rsidR="00F12B8D" w:rsidRDefault="0047773D">
      <w:pPr>
        <w:pStyle w:val="2"/>
        <w:spacing w:before="0" w:after="0" w:line="240" w:lineRule="auto"/>
        <w:rPr>
          <w:rFonts w:ascii="Times New Roman" w:eastAsia="仿宋_GB2312" w:hAnsi="Times New Roman"/>
        </w:rPr>
      </w:pPr>
      <w:bookmarkStart w:id="17" w:name="_Toc524603465"/>
      <w:r>
        <w:rPr>
          <w:rFonts w:ascii="Times New Roman" w:eastAsia="仿宋_GB2312" w:hAnsi="Times New Roman"/>
        </w:rPr>
        <w:t xml:space="preserve">4.1 </w:t>
      </w:r>
      <w:r>
        <w:rPr>
          <w:rFonts w:ascii="Times New Roman" w:eastAsia="仿宋_GB2312" w:hAnsi="Times New Roman"/>
        </w:rPr>
        <w:t>日常安全管理介绍</w:t>
      </w:r>
      <w:bookmarkEnd w:id="17"/>
    </w:p>
    <w:p w14:paraId="6FBBD5F0" w14:textId="2CF29C06" w:rsidR="00F12B8D" w:rsidRDefault="0047773D">
      <w:pPr>
        <w:spacing w:line="600" w:lineRule="exact"/>
        <w:ind w:firstLineChars="200" w:firstLine="640"/>
        <w:rPr>
          <w:rFonts w:eastAsia="仿宋_GB2312"/>
          <w:sz w:val="32"/>
          <w:szCs w:val="32"/>
        </w:rPr>
      </w:pPr>
      <w:r w:rsidRPr="00663F94">
        <w:rPr>
          <w:rFonts w:eastAsia="仿宋_GB2312"/>
          <w:sz w:val="32"/>
          <w:szCs w:val="32"/>
          <w:highlight w:val="yellow"/>
        </w:rPr>
        <w:t>1.</w:t>
      </w:r>
      <w:r w:rsidR="00B404B3">
        <w:rPr>
          <w:rFonts w:eastAsia="仿宋_GB2312" w:hint="eastAsia"/>
          <w:sz w:val="32"/>
          <w:szCs w:val="32"/>
          <w:highlight w:val="yellow"/>
        </w:rPr>
        <w:t>辽宁移动</w:t>
      </w:r>
      <w:r w:rsidRPr="00663F94">
        <w:rPr>
          <w:rFonts w:eastAsia="仿宋_GB2312"/>
          <w:sz w:val="32"/>
          <w:szCs w:val="32"/>
          <w:highlight w:val="yellow"/>
        </w:rPr>
        <w:t>信息安全总体管理情况</w:t>
      </w:r>
      <w:r w:rsidR="00B4191E" w:rsidRPr="00996F35">
        <w:rPr>
          <w:rFonts w:eastAsia="仿宋_GB2312" w:hint="eastAsia"/>
          <w:iCs/>
          <w:color w:val="000000" w:themeColor="text1"/>
          <w:sz w:val="32"/>
          <w:szCs w:val="32"/>
        </w:rPr>
        <w:t>（</w:t>
      </w:r>
      <w:r w:rsidR="00996F35" w:rsidRPr="00996F35">
        <w:rPr>
          <w:rFonts w:eastAsia="仿宋_GB2312" w:hint="eastAsia"/>
          <w:iCs/>
          <w:color w:val="000000" w:themeColor="text1"/>
          <w:sz w:val="32"/>
          <w:szCs w:val="32"/>
        </w:rPr>
        <w:t>刘博写</w:t>
      </w:r>
      <w:r w:rsidR="00B4191E" w:rsidRPr="00996F35">
        <w:rPr>
          <w:rFonts w:eastAsia="仿宋_GB2312" w:hint="eastAsia"/>
          <w:iCs/>
          <w:color w:val="000000" w:themeColor="text1"/>
          <w:sz w:val="32"/>
          <w:szCs w:val="32"/>
        </w:rPr>
        <w:t>）</w:t>
      </w:r>
    </w:p>
    <w:p w14:paraId="70E184D5" w14:textId="77777777" w:rsidR="00F12B8D" w:rsidRDefault="0047773D">
      <w:pPr>
        <w:spacing w:line="600" w:lineRule="exact"/>
        <w:ind w:firstLineChars="200" w:firstLine="640"/>
        <w:rPr>
          <w:rFonts w:eastAsia="仿宋_GB2312"/>
          <w:iCs/>
          <w:color w:val="000000" w:themeColor="text1"/>
          <w:sz w:val="32"/>
          <w:szCs w:val="32"/>
        </w:rPr>
      </w:pPr>
      <w:r w:rsidRPr="00C619FF">
        <w:rPr>
          <w:rFonts w:eastAsia="仿宋_GB2312"/>
          <w:iCs/>
          <w:color w:val="000000" w:themeColor="text1"/>
          <w:sz w:val="32"/>
          <w:szCs w:val="32"/>
        </w:rPr>
        <w:t>2.</w:t>
      </w:r>
      <w:r w:rsidR="00E85FDA" w:rsidRPr="00C619FF">
        <w:rPr>
          <w:rFonts w:eastAsia="仿宋_GB2312" w:hint="eastAsia"/>
          <w:iCs/>
          <w:color w:val="000000" w:themeColor="text1"/>
          <w:sz w:val="32"/>
          <w:szCs w:val="32"/>
        </w:rPr>
        <w:t>智慧旅游</w:t>
      </w:r>
      <w:r w:rsidRPr="00C619FF">
        <w:rPr>
          <w:rFonts w:eastAsia="仿宋_GB2312"/>
          <w:iCs/>
          <w:color w:val="000000" w:themeColor="text1"/>
          <w:sz w:val="32"/>
          <w:szCs w:val="32"/>
        </w:rPr>
        <w:t>业务管理情况</w:t>
      </w:r>
    </w:p>
    <w:p w14:paraId="16B1C728" w14:textId="77777777" w:rsidR="00F12B8D" w:rsidRDefault="0047773D">
      <w:pPr>
        <w:spacing w:line="600" w:lineRule="exact"/>
        <w:ind w:firstLineChars="200" w:firstLine="640"/>
        <w:rPr>
          <w:rFonts w:eastAsia="仿宋_GB2312"/>
          <w:iCs/>
          <w:color w:val="000000" w:themeColor="text1"/>
          <w:sz w:val="32"/>
          <w:szCs w:val="32"/>
        </w:rPr>
      </w:pPr>
      <w:r>
        <w:rPr>
          <w:rFonts w:eastAsia="仿宋_GB2312"/>
          <w:iCs/>
          <w:color w:val="000000" w:themeColor="text1"/>
          <w:sz w:val="32"/>
          <w:szCs w:val="32"/>
        </w:rPr>
        <w:t>“</w:t>
      </w:r>
      <w:r w:rsidR="00E85FDA">
        <w:rPr>
          <w:rFonts w:eastAsia="仿宋_GB2312" w:hint="eastAsia"/>
          <w:iCs/>
          <w:color w:val="000000" w:themeColor="text1"/>
          <w:sz w:val="32"/>
          <w:szCs w:val="32"/>
        </w:rPr>
        <w:t>智慧旅游</w:t>
      </w:r>
      <w:r>
        <w:rPr>
          <w:rFonts w:eastAsia="仿宋_GB2312"/>
          <w:iCs/>
          <w:color w:val="000000" w:themeColor="text1"/>
          <w:sz w:val="32"/>
          <w:szCs w:val="32"/>
        </w:rPr>
        <w:t>”</w:t>
      </w:r>
      <w:r>
        <w:rPr>
          <w:rFonts w:eastAsia="仿宋_GB2312"/>
          <w:iCs/>
          <w:color w:val="000000" w:themeColor="text1"/>
          <w:sz w:val="32"/>
          <w:szCs w:val="32"/>
        </w:rPr>
        <w:t>业务制定了以下安全管理制度，基本满足安全管理要求。</w:t>
      </w:r>
    </w:p>
    <w:p w14:paraId="3C76D098" w14:textId="3C12AEF4" w:rsidR="00C619FF" w:rsidRDefault="00FE2DCE" w:rsidP="00FE2DCE">
      <w:pPr>
        <w:spacing w:line="600" w:lineRule="exact"/>
        <w:ind w:firstLineChars="200" w:firstLine="640"/>
        <w:jc w:val="left"/>
        <w:rPr>
          <w:rFonts w:eastAsia="仿宋_GB2312"/>
          <w:iCs/>
          <w:color w:val="000000" w:themeColor="text1"/>
          <w:sz w:val="32"/>
          <w:szCs w:val="32"/>
        </w:rPr>
      </w:pPr>
      <w:r w:rsidRPr="00FE2DCE">
        <w:rPr>
          <w:rFonts w:eastAsia="仿宋_GB2312"/>
          <w:iCs/>
          <w:color w:val="000000" w:themeColor="text1"/>
          <w:sz w:val="32"/>
          <w:szCs w:val="32"/>
        </w:rPr>
        <w:t>《位置业务用户隐私和信息安全管理要求》</w:t>
      </w:r>
      <w:r w:rsidRPr="00FE2DCE">
        <w:rPr>
          <w:rFonts w:eastAsia="仿宋_GB2312" w:hint="eastAsia"/>
          <w:iCs/>
          <w:color w:val="000000" w:themeColor="text1"/>
          <w:sz w:val="32"/>
          <w:szCs w:val="32"/>
        </w:rPr>
        <w:t>（</w:t>
      </w:r>
      <w:r w:rsidRPr="00FE2DCE">
        <w:rPr>
          <w:rFonts w:eastAsia="仿宋_GB2312"/>
          <w:iCs/>
          <w:color w:val="000000" w:themeColor="text1"/>
          <w:sz w:val="32"/>
          <w:szCs w:val="32"/>
        </w:rPr>
        <w:fldChar w:fldCharType="begin"/>
      </w:r>
      <w:r w:rsidRPr="00FE2DCE">
        <w:rPr>
          <w:rFonts w:eastAsia="仿宋_GB2312"/>
          <w:iCs/>
          <w:color w:val="000000" w:themeColor="text1"/>
          <w:sz w:val="32"/>
          <w:szCs w:val="32"/>
        </w:rPr>
        <w:instrText xml:space="preserve"> DOCVARIABLE "wenhao" \* MERGEFORMAT </w:instrText>
      </w:r>
      <w:r w:rsidRPr="00FE2DCE">
        <w:rPr>
          <w:rFonts w:eastAsia="仿宋_GB2312"/>
          <w:iCs/>
          <w:color w:val="000000" w:themeColor="text1"/>
          <w:sz w:val="32"/>
          <w:szCs w:val="32"/>
        </w:rPr>
        <w:fldChar w:fldCharType="separate"/>
      </w:r>
      <w:r w:rsidRPr="00FE2DCE">
        <w:rPr>
          <w:rFonts w:eastAsia="仿宋_GB2312"/>
          <w:iCs/>
          <w:color w:val="000000" w:themeColor="text1"/>
          <w:sz w:val="32"/>
          <w:szCs w:val="32"/>
        </w:rPr>
        <w:t>数通</w:t>
      </w:r>
      <w:r w:rsidRPr="00FE2DCE">
        <w:rPr>
          <w:rFonts w:eastAsia="仿宋_GB2312"/>
          <w:iCs/>
          <w:color w:val="000000" w:themeColor="text1"/>
          <w:sz w:val="32"/>
          <w:szCs w:val="32"/>
        </w:rPr>
        <w:t>[2010]41</w:t>
      </w:r>
      <w:r w:rsidRPr="00FE2DCE">
        <w:rPr>
          <w:rFonts w:eastAsia="仿宋_GB2312"/>
          <w:iCs/>
          <w:color w:val="000000" w:themeColor="text1"/>
          <w:sz w:val="32"/>
          <w:szCs w:val="32"/>
        </w:rPr>
        <w:t>号</w:t>
      </w:r>
      <w:r w:rsidRPr="00FE2DCE">
        <w:rPr>
          <w:rFonts w:eastAsia="仿宋_GB2312"/>
          <w:iCs/>
          <w:color w:val="000000" w:themeColor="text1"/>
          <w:sz w:val="32"/>
          <w:szCs w:val="32"/>
        </w:rPr>
        <w:fldChar w:fldCharType="end"/>
      </w:r>
      <w:r w:rsidRPr="00FE2DCE">
        <w:rPr>
          <w:rFonts w:eastAsia="仿宋_GB2312" w:hint="eastAsia"/>
          <w:iCs/>
          <w:color w:val="000000" w:themeColor="text1"/>
          <w:sz w:val="32"/>
          <w:szCs w:val="32"/>
        </w:rPr>
        <w:t>）</w:t>
      </w:r>
    </w:p>
    <w:p w14:paraId="1F0E207F" w14:textId="1A3ADDA5" w:rsidR="00C619FF" w:rsidRDefault="00FE2DCE" w:rsidP="00FE2DCE">
      <w:pPr>
        <w:ind w:firstLineChars="200" w:firstLine="640"/>
        <w:jc w:val="left"/>
        <w:rPr>
          <w:rFonts w:eastAsia="仿宋_GB2312"/>
          <w:iCs/>
          <w:color w:val="000000" w:themeColor="text1"/>
          <w:sz w:val="32"/>
          <w:szCs w:val="32"/>
        </w:rPr>
      </w:pPr>
      <w:r>
        <w:rPr>
          <w:rFonts w:eastAsia="仿宋_GB2312" w:hint="eastAsia"/>
          <w:iCs/>
          <w:color w:val="000000" w:themeColor="text1"/>
          <w:sz w:val="32"/>
          <w:szCs w:val="32"/>
        </w:rPr>
        <w:t>《</w:t>
      </w:r>
      <w:r w:rsidRPr="00FE2DCE">
        <w:rPr>
          <w:rFonts w:eastAsia="仿宋_GB2312" w:hint="eastAsia"/>
          <w:iCs/>
          <w:color w:val="000000" w:themeColor="text1"/>
          <w:sz w:val="32"/>
          <w:szCs w:val="32"/>
        </w:rPr>
        <w:t>互联网运营中心业务系统网络与信息安全工作细则（试用）</w:t>
      </w:r>
      <w:r>
        <w:rPr>
          <w:rFonts w:eastAsia="仿宋_GB2312" w:hint="eastAsia"/>
          <w:iCs/>
          <w:color w:val="000000" w:themeColor="text1"/>
          <w:sz w:val="32"/>
          <w:szCs w:val="32"/>
        </w:rPr>
        <w:t>》</w:t>
      </w:r>
    </w:p>
    <w:p w14:paraId="593F0A72" w14:textId="7EFE7934" w:rsidR="00FE2DCE" w:rsidRDefault="00FE2DCE" w:rsidP="00FE2DCE">
      <w:pPr>
        <w:spacing w:line="600" w:lineRule="exact"/>
        <w:ind w:firstLineChars="200" w:firstLine="640"/>
        <w:jc w:val="left"/>
        <w:rPr>
          <w:rFonts w:eastAsia="仿宋_GB2312"/>
          <w:iCs/>
          <w:color w:val="000000" w:themeColor="text1"/>
          <w:sz w:val="32"/>
          <w:szCs w:val="32"/>
        </w:rPr>
      </w:pPr>
      <w:bookmarkStart w:id="18" w:name="OLE_LINK2"/>
      <w:bookmarkStart w:id="19" w:name="OLE_LINK1"/>
      <w:r w:rsidRPr="00FE2DCE">
        <w:rPr>
          <w:rFonts w:eastAsia="仿宋_GB2312" w:hint="eastAsia"/>
          <w:iCs/>
          <w:color w:val="000000" w:themeColor="text1"/>
          <w:sz w:val="32"/>
          <w:szCs w:val="32"/>
        </w:rPr>
        <w:t>《关于成立中国移动位置服务基地网络与信息安全工作组的通知》</w:t>
      </w:r>
      <w:bookmarkEnd w:id="18"/>
      <w:bookmarkEnd w:id="19"/>
      <w:r w:rsidRPr="00FE2DCE">
        <w:rPr>
          <w:rFonts w:eastAsia="仿宋_GB2312" w:hint="eastAsia"/>
          <w:iCs/>
          <w:color w:val="000000" w:themeColor="text1"/>
          <w:sz w:val="32"/>
          <w:szCs w:val="32"/>
        </w:rPr>
        <w:t>（位置〔</w:t>
      </w:r>
      <w:r w:rsidRPr="00FE2DCE">
        <w:rPr>
          <w:rFonts w:eastAsia="仿宋_GB2312" w:hint="eastAsia"/>
          <w:iCs/>
          <w:color w:val="000000" w:themeColor="text1"/>
          <w:sz w:val="32"/>
          <w:szCs w:val="32"/>
        </w:rPr>
        <w:t>2012</w:t>
      </w:r>
      <w:r w:rsidRPr="00FE2DCE">
        <w:rPr>
          <w:rFonts w:eastAsia="仿宋_GB2312" w:hint="eastAsia"/>
          <w:iCs/>
          <w:color w:val="000000" w:themeColor="text1"/>
          <w:sz w:val="32"/>
          <w:szCs w:val="32"/>
        </w:rPr>
        <w:t>〕</w:t>
      </w:r>
      <w:r w:rsidRPr="00FE2DCE">
        <w:rPr>
          <w:rFonts w:eastAsia="仿宋_GB2312" w:hint="eastAsia"/>
          <w:iCs/>
          <w:color w:val="000000" w:themeColor="text1"/>
          <w:sz w:val="32"/>
          <w:szCs w:val="32"/>
        </w:rPr>
        <w:t>7</w:t>
      </w:r>
      <w:r w:rsidRPr="00FE2DCE">
        <w:rPr>
          <w:rFonts w:eastAsia="仿宋_GB2312" w:hint="eastAsia"/>
          <w:iCs/>
          <w:color w:val="000000" w:themeColor="text1"/>
          <w:sz w:val="32"/>
          <w:szCs w:val="32"/>
        </w:rPr>
        <w:t>号）</w:t>
      </w:r>
    </w:p>
    <w:p w14:paraId="1ADE0D97" w14:textId="075A2485" w:rsidR="00FE2DCE" w:rsidRDefault="00090798">
      <w:pPr>
        <w:spacing w:line="600" w:lineRule="exact"/>
        <w:ind w:firstLineChars="200" w:firstLine="640"/>
        <w:rPr>
          <w:rFonts w:eastAsia="仿宋_GB2312"/>
          <w:iCs/>
          <w:color w:val="000000" w:themeColor="text1"/>
          <w:sz w:val="32"/>
          <w:szCs w:val="32"/>
        </w:rPr>
      </w:pPr>
      <w:r>
        <w:rPr>
          <w:rFonts w:eastAsia="仿宋_GB2312" w:hint="eastAsia"/>
          <w:iCs/>
          <w:color w:val="000000" w:themeColor="text1"/>
          <w:sz w:val="32"/>
          <w:szCs w:val="32"/>
        </w:rPr>
        <w:t>《</w:t>
      </w:r>
      <w:r w:rsidRPr="00090798">
        <w:rPr>
          <w:rFonts w:eastAsia="仿宋_GB2312" w:hint="eastAsia"/>
          <w:iCs/>
          <w:color w:val="000000" w:themeColor="text1"/>
          <w:sz w:val="32"/>
          <w:szCs w:val="32"/>
        </w:rPr>
        <w:t>中国移动位置服务基地信息安全工作管理细则</w:t>
      </w:r>
      <w:r>
        <w:rPr>
          <w:rFonts w:eastAsia="仿宋_GB2312" w:hint="eastAsia"/>
          <w:iCs/>
          <w:color w:val="000000" w:themeColor="text1"/>
          <w:sz w:val="32"/>
          <w:szCs w:val="32"/>
        </w:rPr>
        <w:t>》</w:t>
      </w:r>
    </w:p>
    <w:p w14:paraId="2837BBCA" w14:textId="071D6E9C" w:rsidR="00090798" w:rsidRDefault="00090798">
      <w:pPr>
        <w:spacing w:line="600" w:lineRule="exact"/>
        <w:ind w:firstLineChars="200" w:firstLine="640"/>
        <w:rPr>
          <w:rFonts w:eastAsia="仿宋_GB2312"/>
          <w:iCs/>
          <w:color w:val="000000" w:themeColor="text1"/>
          <w:sz w:val="32"/>
          <w:szCs w:val="32"/>
        </w:rPr>
      </w:pPr>
      <w:r>
        <w:rPr>
          <w:rFonts w:eastAsia="仿宋_GB2312" w:hint="eastAsia"/>
          <w:iCs/>
          <w:color w:val="000000" w:themeColor="text1"/>
          <w:sz w:val="32"/>
          <w:szCs w:val="32"/>
        </w:rPr>
        <w:t>《</w:t>
      </w:r>
      <w:r w:rsidRPr="00090798">
        <w:rPr>
          <w:rFonts w:eastAsia="仿宋_GB2312" w:hint="eastAsia"/>
          <w:iCs/>
          <w:color w:val="000000" w:themeColor="text1"/>
          <w:sz w:val="32"/>
          <w:szCs w:val="32"/>
        </w:rPr>
        <w:t>中国移动位置服务基地不良信息发现和处置管理细则</w:t>
      </w:r>
      <w:r>
        <w:rPr>
          <w:rFonts w:eastAsia="仿宋_GB2312" w:hint="eastAsia"/>
          <w:iCs/>
          <w:color w:val="000000" w:themeColor="text1"/>
          <w:sz w:val="32"/>
          <w:szCs w:val="32"/>
        </w:rPr>
        <w:t>》</w:t>
      </w:r>
    </w:p>
    <w:p w14:paraId="001AD842" w14:textId="37AC6FB8" w:rsidR="00F12B8D" w:rsidRDefault="0047773D">
      <w:pPr>
        <w:pStyle w:val="2"/>
        <w:spacing w:before="0" w:after="0" w:line="240" w:lineRule="auto"/>
        <w:rPr>
          <w:rFonts w:ascii="Times New Roman" w:eastAsia="仿宋_GB2312" w:hAnsi="Times New Roman"/>
        </w:rPr>
      </w:pPr>
      <w:bookmarkStart w:id="20" w:name="_Toc524603466"/>
      <w:r w:rsidRPr="00663F94">
        <w:rPr>
          <w:rFonts w:ascii="Times New Roman" w:eastAsia="仿宋_GB2312" w:hAnsi="Times New Roman"/>
          <w:highlight w:val="yellow"/>
        </w:rPr>
        <w:lastRenderedPageBreak/>
        <w:t xml:space="preserve">4.2 </w:t>
      </w:r>
      <w:r w:rsidRPr="00663F94">
        <w:rPr>
          <w:rFonts w:ascii="Times New Roman" w:eastAsia="仿宋_GB2312" w:hAnsi="Times New Roman"/>
          <w:highlight w:val="yellow"/>
        </w:rPr>
        <w:t>应急管理措施介绍</w:t>
      </w:r>
      <w:bookmarkEnd w:id="20"/>
      <w:r w:rsidR="00B4191E">
        <w:rPr>
          <w:rFonts w:ascii="Times New Roman" w:eastAsia="仿宋_GB2312" w:hAnsi="Times New Roman" w:hint="eastAsia"/>
        </w:rPr>
        <w:t>（</w:t>
      </w:r>
      <w:r w:rsidR="00996F35" w:rsidRPr="00996F35">
        <w:rPr>
          <w:rFonts w:ascii="Times New Roman" w:eastAsia="仿宋_GB2312" w:hAnsi="Times New Roman" w:hint="eastAsia"/>
        </w:rPr>
        <w:t>刘博写</w:t>
      </w:r>
      <w:r w:rsidR="00B4191E">
        <w:rPr>
          <w:rFonts w:ascii="Times New Roman" w:eastAsia="仿宋_GB2312" w:hAnsi="Times New Roman" w:hint="eastAsia"/>
        </w:rPr>
        <w:t>）</w:t>
      </w:r>
    </w:p>
    <w:p w14:paraId="7D40FAB2" w14:textId="77777777" w:rsidR="00F12B8D" w:rsidRDefault="0047773D">
      <w:pPr>
        <w:pStyle w:val="2"/>
        <w:spacing w:before="0" w:after="0" w:line="240" w:lineRule="auto"/>
        <w:rPr>
          <w:rFonts w:ascii="Times New Roman" w:eastAsia="仿宋_GB2312" w:hAnsi="Times New Roman"/>
        </w:rPr>
      </w:pPr>
      <w:bookmarkStart w:id="21" w:name="_Toc524603467"/>
      <w:r>
        <w:rPr>
          <w:rFonts w:ascii="Times New Roman" w:eastAsia="仿宋_GB2312" w:hAnsi="Times New Roman"/>
        </w:rPr>
        <w:t xml:space="preserve">4.3 </w:t>
      </w:r>
      <w:r>
        <w:rPr>
          <w:rFonts w:ascii="Times New Roman" w:eastAsia="仿宋_GB2312" w:hAnsi="Times New Roman"/>
        </w:rPr>
        <w:t>安全保障能力分析表</w:t>
      </w:r>
      <w:bookmarkEnd w:id="21"/>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992"/>
        <w:gridCol w:w="3492"/>
        <w:gridCol w:w="1558"/>
        <w:gridCol w:w="2267"/>
      </w:tblGrid>
      <w:tr w:rsidR="00F12B8D" w14:paraId="15A47C7B" w14:textId="77777777">
        <w:trPr>
          <w:trHeight w:val="495"/>
          <w:jc w:val="center"/>
        </w:trPr>
        <w:tc>
          <w:tcPr>
            <w:tcW w:w="729" w:type="dxa"/>
            <w:shd w:val="clear" w:color="000000" w:fill="C0C0C0"/>
            <w:vAlign w:val="center"/>
          </w:tcPr>
          <w:p w14:paraId="40DE7CEB" w14:textId="77777777" w:rsidR="00F12B8D" w:rsidRDefault="0047773D">
            <w:pPr>
              <w:widowControl/>
              <w:jc w:val="center"/>
              <w:rPr>
                <w:rFonts w:eastAsia="微软雅黑"/>
                <w:b/>
                <w:bCs/>
                <w:color w:val="000000"/>
                <w:kern w:val="0"/>
                <w:sz w:val="18"/>
                <w:szCs w:val="18"/>
              </w:rPr>
            </w:pPr>
            <w:r>
              <w:rPr>
                <w:rFonts w:eastAsia="微软雅黑" w:hint="eastAsia"/>
                <w:b/>
                <w:bCs/>
                <w:color w:val="000000"/>
                <w:kern w:val="0"/>
                <w:sz w:val="18"/>
                <w:szCs w:val="18"/>
              </w:rPr>
              <w:t>保障能力类型</w:t>
            </w:r>
          </w:p>
        </w:tc>
        <w:tc>
          <w:tcPr>
            <w:tcW w:w="992" w:type="dxa"/>
            <w:shd w:val="clear" w:color="000000" w:fill="C0C0C0"/>
            <w:vAlign w:val="center"/>
          </w:tcPr>
          <w:p w14:paraId="326B1FC2"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BZ</w:t>
            </w:r>
            <w:r>
              <w:rPr>
                <w:rFonts w:eastAsia="微软雅黑"/>
                <w:b/>
                <w:bCs/>
                <w:color w:val="000000"/>
                <w:kern w:val="0"/>
                <w:sz w:val="18"/>
                <w:szCs w:val="18"/>
              </w:rPr>
              <w:t>编号</w:t>
            </w:r>
          </w:p>
        </w:tc>
        <w:tc>
          <w:tcPr>
            <w:tcW w:w="3492" w:type="dxa"/>
            <w:shd w:val="clear" w:color="000000" w:fill="C0C0C0"/>
            <w:vAlign w:val="center"/>
          </w:tcPr>
          <w:p w14:paraId="52AE2DE4"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企业保障能力评估要点</w:t>
            </w:r>
          </w:p>
        </w:tc>
        <w:tc>
          <w:tcPr>
            <w:tcW w:w="1558" w:type="dxa"/>
            <w:shd w:val="clear" w:color="000000" w:fill="C0C0C0"/>
            <w:vAlign w:val="center"/>
          </w:tcPr>
          <w:p w14:paraId="7F236A8D" w14:textId="77777777" w:rsidR="00F12B8D" w:rsidRDefault="0047773D">
            <w:pPr>
              <w:widowControl/>
              <w:jc w:val="center"/>
              <w:rPr>
                <w:rFonts w:eastAsia="微软雅黑"/>
                <w:b/>
                <w:bCs/>
                <w:color w:val="000000"/>
                <w:kern w:val="0"/>
                <w:sz w:val="18"/>
                <w:szCs w:val="18"/>
              </w:rPr>
            </w:pPr>
            <w:r>
              <w:rPr>
                <w:rFonts w:eastAsia="微软雅黑"/>
                <w:b/>
                <w:bCs/>
                <w:color w:val="000000"/>
                <w:kern w:val="0"/>
                <w:sz w:val="18"/>
                <w:szCs w:val="18"/>
              </w:rPr>
              <w:t>评估意见</w:t>
            </w:r>
          </w:p>
        </w:tc>
        <w:tc>
          <w:tcPr>
            <w:tcW w:w="2267" w:type="dxa"/>
            <w:shd w:val="clear" w:color="000000" w:fill="C0C0C0"/>
            <w:vAlign w:val="center"/>
          </w:tcPr>
          <w:p w14:paraId="0CBBA48D" w14:textId="77777777" w:rsidR="00F12B8D" w:rsidRDefault="0047773D">
            <w:pPr>
              <w:widowControl/>
              <w:jc w:val="center"/>
              <w:rPr>
                <w:rFonts w:eastAsia="微软雅黑"/>
                <w:b/>
                <w:bCs/>
                <w:color w:val="000000"/>
                <w:kern w:val="0"/>
                <w:sz w:val="18"/>
                <w:szCs w:val="18"/>
              </w:rPr>
            </w:pPr>
            <w:r>
              <w:rPr>
                <w:rFonts w:eastAsia="微软雅黑" w:hint="eastAsia"/>
                <w:b/>
                <w:bCs/>
                <w:color w:val="000000"/>
                <w:kern w:val="0"/>
                <w:sz w:val="18"/>
                <w:szCs w:val="18"/>
              </w:rPr>
              <w:t>评估记录</w:t>
            </w:r>
          </w:p>
        </w:tc>
      </w:tr>
      <w:tr w:rsidR="00BF4EC2" w14:paraId="496C1488" w14:textId="77777777">
        <w:trPr>
          <w:trHeight w:val="588"/>
          <w:jc w:val="center"/>
        </w:trPr>
        <w:tc>
          <w:tcPr>
            <w:tcW w:w="729" w:type="dxa"/>
            <w:vMerge w:val="restart"/>
            <w:vAlign w:val="center"/>
          </w:tcPr>
          <w:p w14:paraId="62484A8E" w14:textId="77777777" w:rsidR="00BF4EC2" w:rsidRDefault="00BF4EC2">
            <w:pPr>
              <w:jc w:val="center"/>
            </w:pPr>
            <w:r>
              <w:rPr>
                <w:rFonts w:hint="eastAsia"/>
              </w:rPr>
              <w:t>业务应用安全保障</w:t>
            </w:r>
          </w:p>
          <w:p w14:paraId="0A611B8E" w14:textId="77777777" w:rsidR="00BF4EC2" w:rsidRDefault="00BF4EC2">
            <w:pPr>
              <w:jc w:val="center"/>
              <w:rPr>
                <w:rFonts w:eastAsia="微软雅黑"/>
                <w:color w:val="000000"/>
                <w:kern w:val="0"/>
                <w:sz w:val="18"/>
                <w:szCs w:val="18"/>
              </w:rPr>
            </w:pPr>
          </w:p>
        </w:tc>
        <w:tc>
          <w:tcPr>
            <w:tcW w:w="992" w:type="dxa"/>
            <w:shd w:val="clear" w:color="auto" w:fill="auto"/>
            <w:vAlign w:val="center"/>
          </w:tcPr>
          <w:p w14:paraId="4A6AD4A0" w14:textId="77777777" w:rsidR="00BF4EC2" w:rsidRDefault="00BF4EC2">
            <w:pPr>
              <w:jc w:val="center"/>
              <w:rPr>
                <w:color w:val="000000"/>
                <w:sz w:val="18"/>
                <w:szCs w:val="18"/>
              </w:rPr>
            </w:pPr>
            <w:r>
              <w:rPr>
                <w:color w:val="000000"/>
                <w:sz w:val="18"/>
                <w:szCs w:val="18"/>
              </w:rPr>
              <w:t>01-BZ-01</w:t>
            </w:r>
          </w:p>
        </w:tc>
        <w:tc>
          <w:tcPr>
            <w:tcW w:w="3492" w:type="dxa"/>
            <w:shd w:val="clear" w:color="auto" w:fill="auto"/>
            <w:vAlign w:val="center"/>
          </w:tcPr>
          <w:p w14:paraId="7F6BE73F" w14:textId="77777777" w:rsidR="00BF4EC2" w:rsidRDefault="00BF4EC2">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评估人员通过人员访谈、文件审查等方式，了解是否建立了业务上线前、或用户规模发生较大变化时及时开展评估工作的管理制度，并查看历史评估报告。</w:t>
            </w:r>
          </w:p>
        </w:tc>
        <w:tc>
          <w:tcPr>
            <w:tcW w:w="1558" w:type="dxa"/>
            <w:shd w:val="clear" w:color="auto" w:fill="auto"/>
            <w:vAlign w:val="center"/>
          </w:tcPr>
          <w:p w14:paraId="69935605" w14:textId="77777777" w:rsidR="00BF4EC2" w:rsidRDefault="00BF4EC2">
            <w:pPr>
              <w:widowControl/>
              <w:jc w:val="center"/>
              <w:rPr>
                <w:rFonts w:eastAsia="微软雅黑"/>
                <w:i/>
                <w:color w:val="FF0000"/>
                <w:kern w:val="0"/>
                <w:sz w:val="18"/>
                <w:szCs w:val="18"/>
              </w:rPr>
            </w:pPr>
            <w:r>
              <w:rPr>
                <w:rFonts w:eastAsia="微软雅黑"/>
                <w:color w:val="000000"/>
                <w:kern w:val="0"/>
                <w:sz w:val="18"/>
                <w:szCs w:val="18"/>
              </w:rPr>
              <w:t>合格</w:t>
            </w:r>
          </w:p>
        </w:tc>
        <w:tc>
          <w:tcPr>
            <w:tcW w:w="2267" w:type="dxa"/>
            <w:vMerge w:val="restart"/>
            <w:vAlign w:val="center"/>
          </w:tcPr>
          <w:p w14:paraId="5457DAA7" w14:textId="3DF90790" w:rsidR="00BF4EC2" w:rsidRDefault="00BF4EC2">
            <w:pPr>
              <w:widowControl/>
              <w:jc w:val="center"/>
              <w:rPr>
                <w:rFonts w:eastAsia="微软雅黑"/>
                <w:i/>
                <w:color w:val="FF0000"/>
                <w:kern w:val="0"/>
                <w:sz w:val="18"/>
                <w:szCs w:val="18"/>
              </w:rPr>
            </w:pPr>
            <w:r w:rsidRPr="007E69BD">
              <w:rPr>
                <w:rFonts w:eastAsia="微软雅黑" w:hint="eastAsia"/>
                <w:color w:val="000000"/>
                <w:kern w:val="0"/>
                <w:sz w:val="18"/>
                <w:szCs w:val="18"/>
              </w:rPr>
              <w:t>本业务往年已开展评估，管理制度参照《</w:t>
            </w:r>
            <w:r w:rsidRPr="00BF4EC2">
              <w:rPr>
                <w:rFonts w:eastAsia="微软雅黑" w:hint="eastAsia"/>
                <w:color w:val="000000"/>
                <w:kern w:val="0"/>
                <w:sz w:val="18"/>
                <w:szCs w:val="18"/>
              </w:rPr>
              <w:t>中国移动辽宁公司互联网新技术新业务信息安全评估实施细则</w:t>
            </w:r>
            <w:r w:rsidRPr="007E69BD">
              <w:rPr>
                <w:rFonts w:eastAsia="微软雅黑" w:hint="eastAsia"/>
                <w:color w:val="000000"/>
                <w:kern w:val="0"/>
                <w:sz w:val="18"/>
                <w:szCs w:val="18"/>
              </w:rPr>
              <w:t>》</w:t>
            </w:r>
            <w:r w:rsidR="004B2C88">
              <w:rPr>
                <w:rFonts w:eastAsia="微软雅黑" w:hint="eastAsia"/>
                <w:color w:val="000000"/>
                <w:kern w:val="0"/>
                <w:sz w:val="18"/>
                <w:szCs w:val="18"/>
              </w:rPr>
              <w:t>和</w:t>
            </w:r>
            <w:r w:rsidR="004B2C88">
              <w:rPr>
                <w:rFonts w:eastAsia="微软雅黑"/>
                <w:color w:val="000000"/>
                <w:kern w:val="0"/>
                <w:sz w:val="18"/>
                <w:szCs w:val="18"/>
              </w:rPr>
              <w:t>《</w:t>
            </w:r>
            <w:r w:rsidR="004B2C88" w:rsidRPr="004B2C88">
              <w:rPr>
                <w:rFonts w:eastAsia="微软雅黑" w:hint="eastAsia"/>
                <w:color w:val="000000"/>
                <w:kern w:val="0"/>
                <w:sz w:val="18"/>
                <w:szCs w:val="18"/>
              </w:rPr>
              <w:t>中国移动位置服务基地互联网新技术新业务信息安全评估实施细则</w:t>
            </w:r>
            <w:r w:rsidR="004B2C88">
              <w:rPr>
                <w:rFonts w:eastAsia="微软雅黑"/>
                <w:color w:val="000000"/>
                <w:kern w:val="0"/>
                <w:sz w:val="18"/>
                <w:szCs w:val="18"/>
              </w:rPr>
              <w:t>》</w:t>
            </w:r>
          </w:p>
        </w:tc>
      </w:tr>
      <w:tr w:rsidR="00BF4EC2" w14:paraId="5724BB1C" w14:textId="77777777">
        <w:trPr>
          <w:trHeight w:val="487"/>
          <w:jc w:val="center"/>
        </w:trPr>
        <w:tc>
          <w:tcPr>
            <w:tcW w:w="729" w:type="dxa"/>
            <w:vMerge/>
            <w:vAlign w:val="center"/>
          </w:tcPr>
          <w:p w14:paraId="525C7368" w14:textId="77777777" w:rsidR="00BF4EC2" w:rsidRDefault="00BF4EC2">
            <w:pPr>
              <w:widowControl/>
              <w:jc w:val="center"/>
              <w:rPr>
                <w:rFonts w:eastAsia="微软雅黑"/>
                <w:color w:val="000000"/>
                <w:kern w:val="0"/>
                <w:sz w:val="18"/>
                <w:szCs w:val="18"/>
              </w:rPr>
            </w:pPr>
          </w:p>
        </w:tc>
        <w:tc>
          <w:tcPr>
            <w:tcW w:w="992" w:type="dxa"/>
            <w:shd w:val="clear" w:color="auto" w:fill="auto"/>
            <w:vAlign w:val="center"/>
          </w:tcPr>
          <w:p w14:paraId="3FC439FE" w14:textId="77777777" w:rsidR="00BF4EC2" w:rsidRDefault="00BF4EC2">
            <w:pPr>
              <w:jc w:val="center"/>
              <w:rPr>
                <w:color w:val="000000"/>
                <w:sz w:val="18"/>
                <w:szCs w:val="18"/>
              </w:rPr>
            </w:pPr>
            <w:r>
              <w:rPr>
                <w:color w:val="000000"/>
                <w:sz w:val="18"/>
                <w:szCs w:val="18"/>
              </w:rPr>
              <w:t>01-BZ-02</w:t>
            </w:r>
          </w:p>
        </w:tc>
        <w:tc>
          <w:tcPr>
            <w:tcW w:w="3492" w:type="dxa"/>
            <w:shd w:val="clear" w:color="auto" w:fill="auto"/>
            <w:vAlign w:val="center"/>
          </w:tcPr>
          <w:p w14:paraId="65F19D9D" w14:textId="77777777" w:rsidR="00BF4EC2" w:rsidRDefault="00BF4EC2">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评估人员通过人员访谈、文件审查等方式，了解是否建立了业务上线前、或用户规模、或业务功能</w:t>
            </w:r>
            <w:r>
              <w:rPr>
                <w:rFonts w:eastAsia="微软雅黑" w:hint="eastAsia"/>
                <w:color w:val="000000"/>
                <w:kern w:val="0"/>
                <w:sz w:val="18"/>
                <w:szCs w:val="18"/>
              </w:rPr>
              <w:t>、或基础资源配置、或技术实现方式</w:t>
            </w:r>
            <w:r>
              <w:rPr>
                <w:rFonts w:eastAsia="微软雅黑"/>
                <w:color w:val="000000"/>
                <w:kern w:val="0"/>
                <w:sz w:val="18"/>
                <w:szCs w:val="18"/>
              </w:rPr>
              <w:t>发生较大变化时及时开展评估工作的管理制度，并查看评估报告。</w:t>
            </w:r>
          </w:p>
        </w:tc>
        <w:tc>
          <w:tcPr>
            <w:tcW w:w="1558" w:type="dxa"/>
            <w:vAlign w:val="center"/>
          </w:tcPr>
          <w:p w14:paraId="01386FCC" w14:textId="77777777" w:rsidR="00BF4EC2" w:rsidRDefault="00BF4EC2">
            <w:pPr>
              <w:jc w:val="center"/>
              <w:rPr>
                <w:rFonts w:eastAsia="微软雅黑"/>
                <w:i/>
                <w:color w:val="FF0000"/>
                <w:kern w:val="0"/>
                <w:sz w:val="18"/>
                <w:szCs w:val="18"/>
              </w:rPr>
            </w:pPr>
            <w:r>
              <w:rPr>
                <w:rFonts w:eastAsia="微软雅黑"/>
                <w:color w:val="000000"/>
                <w:kern w:val="0"/>
                <w:sz w:val="18"/>
                <w:szCs w:val="18"/>
              </w:rPr>
              <w:t>合格</w:t>
            </w:r>
          </w:p>
        </w:tc>
        <w:tc>
          <w:tcPr>
            <w:tcW w:w="2267" w:type="dxa"/>
            <w:vMerge/>
            <w:vAlign w:val="center"/>
          </w:tcPr>
          <w:p w14:paraId="6D259DD4" w14:textId="77777777" w:rsidR="00BF4EC2" w:rsidRDefault="00BF4EC2">
            <w:pPr>
              <w:widowControl/>
              <w:jc w:val="center"/>
              <w:rPr>
                <w:rFonts w:eastAsia="微软雅黑"/>
                <w:i/>
                <w:color w:val="FF0000"/>
                <w:kern w:val="0"/>
                <w:sz w:val="18"/>
                <w:szCs w:val="18"/>
              </w:rPr>
            </w:pPr>
          </w:p>
        </w:tc>
      </w:tr>
      <w:tr w:rsidR="008F44E2" w14:paraId="4CEF43A9" w14:textId="77777777">
        <w:trPr>
          <w:trHeight w:val="726"/>
          <w:jc w:val="center"/>
        </w:trPr>
        <w:tc>
          <w:tcPr>
            <w:tcW w:w="729" w:type="dxa"/>
            <w:vMerge/>
            <w:vAlign w:val="center"/>
          </w:tcPr>
          <w:p w14:paraId="372B1889" w14:textId="77777777" w:rsidR="008F44E2" w:rsidRDefault="008F44E2">
            <w:pPr>
              <w:widowControl/>
              <w:jc w:val="center"/>
              <w:rPr>
                <w:rFonts w:eastAsia="微软雅黑"/>
                <w:color w:val="000000"/>
                <w:kern w:val="0"/>
                <w:sz w:val="18"/>
                <w:szCs w:val="18"/>
              </w:rPr>
            </w:pPr>
          </w:p>
        </w:tc>
        <w:tc>
          <w:tcPr>
            <w:tcW w:w="992" w:type="dxa"/>
            <w:shd w:val="clear" w:color="auto" w:fill="auto"/>
            <w:vAlign w:val="center"/>
          </w:tcPr>
          <w:p w14:paraId="0B5900D0" w14:textId="77777777" w:rsidR="008F44E2" w:rsidRDefault="008F44E2">
            <w:pPr>
              <w:jc w:val="center"/>
              <w:rPr>
                <w:color w:val="000000"/>
                <w:sz w:val="18"/>
                <w:szCs w:val="18"/>
              </w:rPr>
            </w:pPr>
            <w:r>
              <w:rPr>
                <w:color w:val="000000"/>
                <w:sz w:val="18"/>
                <w:szCs w:val="18"/>
              </w:rPr>
              <w:t>01-BZ-0</w:t>
            </w:r>
            <w:r>
              <w:rPr>
                <w:rFonts w:hint="eastAsia"/>
                <w:color w:val="000000"/>
                <w:sz w:val="18"/>
                <w:szCs w:val="18"/>
              </w:rPr>
              <w:t>3</w:t>
            </w:r>
          </w:p>
        </w:tc>
        <w:tc>
          <w:tcPr>
            <w:tcW w:w="3492" w:type="dxa"/>
            <w:shd w:val="clear" w:color="auto" w:fill="auto"/>
            <w:vAlign w:val="center"/>
          </w:tcPr>
          <w:p w14:paraId="7080D226" w14:textId="77777777" w:rsidR="008F44E2" w:rsidRDefault="008F44E2">
            <w:pPr>
              <w:widowControl/>
              <w:jc w:val="center"/>
              <w:rPr>
                <w:rFonts w:eastAsia="微软雅黑"/>
                <w:color w:val="000000"/>
                <w:kern w:val="0"/>
                <w:sz w:val="18"/>
                <w:szCs w:val="18"/>
              </w:rPr>
            </w:pPr>
            <w:r>
              <w:rPr>
                <w:rFonts w:eastAsia="微软雅黑"/>
                <w:color w:val="000000"/>
                <w:kern w:val="0"/>
                <w:sz w:val="18"/>
                <w:szCs w:val="18"/>
              </w:rPr>
              <w:t>评估人员通过使用验证，针对存在信息发布功能的业务，完成一次用户注册操作，确认是否在注册环节要求用户提供真实身份信息，并通过短信等方式进行验证。</w:t>
            </w:r>
          </w:p>
        </w:tc>
        <w:tc>
          <w:tcPr>
            <w:tcW w:w="1558" w:type="dxa"/>
            <w:shd w:val="clear" w:color="auto" w:fill="auto"/>
            <w:vAlign w:val="center"/>
          </w:tcPr>
          <w:p w14:paraId="190AEA8D" w14:textId="77777777" w:rsidR="008F44E2" w:rsidRDefault="008F44E2">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Merge w:val="restart"/>
            <w:vAlign w:val="center"/>
          </w:tcPr>
          <w:p w14:paraId="52D4E8AE" w14:textId="77777777" w:rsidR="008F44E2" w:rsidRDefault="008F44E2" w:rsidP="006C5711">
            <w:pPr>
              <w:widowControl/>
              <w:rPr>
                <w:rFonts w:eastAsia="微软雅黑"/>
                <w:i/>
                <w:color w:val="FF0000"/>
                <w:kern w:val="0"/>
                <w:sz w:val="18"/>
                <w:szCs w:val="18"/>
              </w:rPr>
            </w:pPr>
            <w:r>
              <w:rPr>
                <w:rFonts w:eastAsia="微软雅黑" w:hint="eastAsia"/>
                <w:color w:val="000000"/>
                <w:kern w:val="0"/>
                <w:sz w:val="18"/>
                <w:szCs w:val="18"/>
              </w:rPr>
              <w:t>该系统</w:t>
            </w:r>
            <w:r>
              <w:rPr>
                <w:rFonts w:eastAsia="微软雅黑"/>
                <w:color w:val="000000"/>
                <w:kern w:val="0"/>
                <w:sz w:val="18"/>
                <w:szCs w:val="18"/>
              </w:rPr>
              <w:t>不涉及</w:t>
            </w:r>
            <w:r>
              <w:rPr>
                <w:rFonts w:eastAsia="微软雅黑" w:hint="eastAsia"/>
                <w:color w:val="000000"/>
                <w:kern w:val="0"/>
                <w:sz w:val="18"/>
                <w:szCs w:val="18"/>
              </w:rPr>
              <w:t>注册</w:t>
            </w:r>
            <w:r>
              <w:rPr>
                <w:rFonts w:eastAsia="微软雅黑"/>
                <w:color w:val="000000"/>
                <w:kern w:val="0"/>
                <w:sz w:val="18"/>
                <w:szCs w:val="18"/>
              </w:rPr>
              <w:t>功能，</w:t>
            </w:r>
            <w:r>
              <w:rPr>
                <w:rFonts w:eastAsia="微软雅黑" w:hint="eastAsia"/>
                <w:color w:val="000000"/>
                <w:kern w:val="0"/>
                <w:sz w:val="18"/>
                <w:szCs w:val="18"/>
              </w:rPr>
              <w:t>由</w:t>
            </w:r>
            <w:r>
              <w:rPr>
                <w:rFonts w:eastAsia="微软雅黑"/>
                <w:color w:val="000000"/>
                <w:kern w:val="0"/>
                <w:sz w:val="18"/>
                <w:szCs w:val="18"/>
              </w:rPr>
              <w:t>专门的业务人员</w:t>
            </w:r>
            <w:r>
              <w:rPr>
                <w:rFonts w:eastAsia="微软雅黑" w:hint="eastAsia"/>
                <w:color w:val="000000"/>
                <w:kern w:val="0"/>
                <w:sz w:val="18"/>
                <w:szCs w:val="18"/>
              </w:rPr>
              <w:t>进行身份</w:t>
            </w:r>
            <w:r>
              <w:rPr>
                <w:rFonts w:eastAsia="微软雅黑"/>
                <w:color w:val="000000"/>
                <w:kern w:val="0"/>
                <w:sz w:val="18"/>
                <w:szCs w:val="18"/>
              </w:rPr>
              <w:t>验证</w:t>
            </w:r>
            <w:r>
              <w:rPr>
                <w:rFonts w:eastAsia="微软雅黑" w:hint="eastAsia"/>
                <w:color w:val="000000"/>
                <w:kern w:val="0"/>
                <w:sz w:val="18"/>
                <w:szCs w:val="18"/>
              </w:rPr>
              <w:t>。</w:t>
            </w:r>
          </w:p>
        </w:tc>
      </w:tr>
      <w:tr w:rsidR="008F44E2" w14:paraId="36D924A3" w14:textId="77777777">
        <w:trPr>
          <w:trHeight w:val="343"/>
          <w:jc w:val="center"/>
        </w:trPr>
        <w:tc>
          <w:tcPr>
            <w:tcW w:w="729" w:type="dxa"/>
            <w:vMerge/>
            <w:vAlign w:val="center"/>
          </w:tcPr>
          <w:p w14:paraId="12038C2E" w14:textId="77777777" w:rsidR="008F44E2" w:rsidRDefault="008F44E2">
            <w:pPr>
              <w:widowControl/>
              <w:jc w:val="center"/>
              <w:rPr>
                <w:rFonts w:eastAsia="微软雅黑"/>
                <w:color w:val="000000"/>
                <w:kern w:val="0"/>
                <w:sz w:val="18"/>
                <w:szCs w:val="18"/>
              </w:rPr>
            </w:pPr>
          </w:p>
        </w:tc>
        <w:tc>
          <w:tcPr>
            <w:tcW w:w="992" w:type="dxa"/>
            <w:shd w:val="clear" w:color="auto" w:fill="auto"/>
            <w:vAlign w:val="center"/>
          </w:tcPr>
          <w:p w14:paraId="2D2575C3" w14:textId="77777777" w:rsidR="008F44E2" w:rsidRDefault="008F44E2">
            <w:pPr>
              <w:jc w:val="center"/>
              <w:rPr>
                <w:color w:val="000000"/>
                <w:sz w:val="18"/>
                <w:szCs w:val="18"/>
              </w:rPr>
            </w:pPr>
            <w:r>
              <w:rPr>
                <w:color w:val="000000"/>
                <w:sz w:val="18"/>
                <w:szCs w:val="18"/>
              </w:rPr>
              <w:t>01-BZ-0</w:t>
            </w:r>
            <w:r>
              <w:rPr>
                <w:rFonts w:hint="eastAsia"/>
                <w:color w:val="000000"/>
                <w:sz w:val="18"/>
                <w:szCs w:val="18"/>
              </w:rPr>
              <w:t>4</w:t>
            </w:r>
          </w:p>
        </w:tc>
        <w:tc>
          <w:tcPr>
            <w:tcW w:w="3492" w:type="dxa"/>
            <w:shd w:val="clear" w:color="auto" w:fill="auto"/>
            <w:vAlign w:val="center"/>
          </w:tcPr>
          <w:p w14:paraId="11238466" w14:textId="77777777" w:rsidR="008F44E2" w:rsidRDefault="008F44E2">
            <w:pPr>
              <w:widowControl/>
              <w:jc w:val="center"/>
              <w:rPr>
                <w:rFonts w:eastAsia="微软雅黑"/>
                <w:color w:val="000000"/>
                <w:kern w:val="0"/>
                <w:sz w:val="18"/>
                <w:szCs w:val="18"/>
              </w:rPr>
            </w:pPr>
            <w:r>
              <w:rPr>
                <w:rFonts w:eastAsia="微软雅黑"/>
                <w:color w:val="000000"/>
                <w:kern w:val="0"/>
                <w:sz w:val="18"/>
                <w:szCs w:val="18"/>
              </w:rPr>
              <w:t>评估人员通过演示查验方式，模拟普通用户变更身份相关信息（如手机号码等），查看是否进行验证。</w:t>
            </w:r>
          </w:p>
        </w:tc>
        <w:tc>
          <w:tcPr>
            <w:tcW w:w="1558" w:type="dxa"/>
            <w:shd w:val="clear" w:color="auto" w:fill="auto"/>
            <w:vAlign w:val="center"/>
          </w:tcPr>
          <w:p w14:paraId="1A9AE645" w14:textId="77777777" w:rsidR="008F44E2" w:rsidRDefault="008F44E2">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Merge/>
            <w:vAlign w:val="center"/>
          </w:tcPr>
          <w:p w14:paraId="438094CC" w14:textId="77777777" w:rsidR="008F44E2" w:rsidRDefault="008F44E2">
            <w:pPr>
              <w:widowControl/>
              <w:jc w:val="center"/>
              <w:rPr>
                <w:rFonts w:eastAsia="微软雅黑"/>
                <w:i/>
                <w:color w:val="FF0000"/>
                <w:kern w:val="0"/>
                <w:sz w:val="18"/>
                <w:szCs w:val="18"/>
              </w:rPr>
            </w:pPr>
          </w:p>
        </w:tc>
      </w:tr>
      <w:tr w:rsidR="00F12B8D" w14:paraId="7DCE19F3" w14:textId="77777777">
        <w:trPr>
          <w:trHeight w:val="423"/>
          <w:jc w:val="center"/>
        </w:trPr>
        <w:tc>
          <w:tcPr>
            <w:tcW w:w="729" w:type="dxa"/>
            <w:vMerge/>
            <w:vAlign w:val="center"/>
          </w:tcPr>
          <w:p w14:paraId="435F427A"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3886242D" w14:textId="77777777" w:rsidR="00F12B8D" w:rsidRDefault="0047773D">
            <w:pPr>
              <w:jc w:val="center"/>
              <w:rPr>
                <w:color w:val="000000"/>
                <w:sz w:val="18"/>
                <w:szCs w:val="18"/>
              </w:rPr>
            </w:pPr>
            <w:r>
              <w:rPr>
                <w:color w:val="000000"/>
                <w:sz w:val="18"/>
                <w:szCs w:val="18"/>
              </w:rPr>
              <w:t>01-BZ-0</w:t>
            </w:r>
            <w:r>
              <w:rPr>
                <w:rFonts w:hint="eastAsia"/>
                <w:color w:val="000000"/>
                <w:sz w:val="18"/>
                <w:szCs w:val="18"/>
              </w:rPr>
              <w:t>5</w:t>
            </w:r>
          </w:p>
        </w:tc>
        <w:tc>
          <w:tcPr>
            <w:tcW w:w="3492" w:type="dxa"/>
            <w:shd w:val="clear" w:color="auto" w:fill="auto"/>
            <w:vAlign w:val="center"/>
          </w:tcPr>
          <w:p w14:paraId="0D26B4B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评估人员需查看系统后台记录，是否留存用户身份信息变更日志记录及日志记录内容。</w:t>
            </w:r>
          </w:p>
        </w:tc>
        <w:tc>
          <w:tcPr>
            <w:tcW w:w="1558" w:type="dxa"/>
            <w:shd w:val="clear" w:color="auto" w:fill="auto"/>
            <w:vAlign w:val="center"/>
          </w:tcPr>
          <w:p w14:paraId="20F0305E" w14:textId="77777777" w:rsidR="00F12B8D" w:rsidRPr="008F44E2" w:rsidRDefault="00973CA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97C5619" w14:textId="77777777" w:rsidR="00F12B8D" w:rsidRPr="008F44E2" w:rsidRDefault="008F44E2">
            <w:pPr>
              <w:widowControl/>
              <w:jc w:val="center"/>
              <w:rPr>
                <w:rFonts w:eastAsia="微软雅黑"/>
                <w:color w:val="000000"/>
                <w:kern w:val="0"/>
                <w:sz w:val="18"/>
                <w:szCs w:val="18"/>
              </w:rPr>
            </w:pPr>
            <w:r w:rsidRPr="008F44E2">
              <w:rPr>
                <w:rFonts w:eastAsia="微软雅黑" w:hint="eastAsia"/>
                <w:color w:val="000000"/>
                <w:kern w:val="0"/>
                <w:sz w:val="18"/>
                <w:szCs w:val="18"/>
              </w:rPr>
              <w:t>日志</w:t>
            </w:r>
            <w:r w:rsidRPr="008F44E2">
              <w:rPr>
                <w:rFonts w:eastAsia="微软雅黑"/>
                <w:color w:val="000000"/>
                <w:kern w:val="0"/>
                <w:sz w:val="18"/>
                <w:szCs w:val="18"/>
              </w:rPr>
              <w:t>留存相关记录</w:t>
            </w:r>
          </w:p>
          <w:p w14:paraId="71FFCFA6" w14:textId="77777777" w:rsidR="008F44E2" w:rsidRPr="008F44E2" w:rsidRDefault="008F44E2">
            <w:pPr>
              <w:widowControl/>
              <w:jc w:val="center"/>
              <w:rPr>
                <w:rFonts w:eastAsia="微软雅黑"/>
                <w:color w:val="000000"/>
                <w:kern w:val="0"/>
                <w:sz w:val="18"/>
                <w:szCs w:val="18"/>
              </w:rPr>
            </w:pPr>
            <w:r w:rsidRPr="008F44E2">
              <w:rPr>
                <w:rFonts w:eastAsia="微软雅黑" w:hint="eastAsia"/>
                <w:color w:val="000000"/>
                <w:kern w:val="0"/>
                <w:sz w:val="18"/>
                <w:szCs w:val="18"/>
              </w:rPr>
              <w:t>见</w:t>
            </w:r>
            <w:r w:rsidRPr="008F44E2">
              <w:rPr>
                <w:rFonts w:eastAsia="微软雅黑" w:hint="eastAsia"/>
                <w:color w:val="000000"/>
                <w:kern w:val="0"/>
                <w:sz w:val="18"/>
                <w:szCs w:val="18"/>
              </w:rPr>
              <w:t>log</w:t>
            </w:r>
            <w:r w:rsidRPr="008F44E2">
              <w:rPr>
                <w:rFonts w:eastAsia="微软雅黑"/>
                <w:color w:val="000000"/>
                <w:kern w:val="0"/>
                <w:sz w:val="18"/>
                <w:szCs w:val="18"/>
              </w:rPr>
              <w:t>文件夹</w:t>
            </w:r>
          </w:p>
        </w:tc>
      </w:tr>
      <w:tr w:rsidR="00F12B8D" w14:paraId="475642F7" w14:textId="77777777">
        <w:trPr>
          <w:trHeight w:val="489"/>
          <w:jc w:val="center"/>
        </w:trPr>
        <w:tc>
          <w:tcPr>
            <w:tcW w:w="729" w:type="dxa"/>
            <w:vMerge/>
            <w:vAlign w:val="center"/>
          </w:tcPr>
          <w:p w14:paraId="66C668D9"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64B14A7C" w14:textId="77777777" w:rsidR="00F12B8D" w:rsidRDefault="0047773D">
            <w:pPr>
              <w:jc w:val="center"/>
              <w:rPr>
                <w:color w:val="000000"/>
                <w:sz w:val="18"/>
                <w:szCs w:val="18"/>
              </w:rPr>
            </w:pPr>
            <w:r>
              <w:rPr>
                <w:color w:val="000000"/>
                <w:sz w:val="18"/>
                <w:szCs w:val="18"/>
              </w:rPr>
              <w:t>01-BZ-0</w:t>
            </w:r>
            <w:r>
              <w:rPr>
                <w:rFonts w:hint="eastAsia"/>
                <w:color w:val="000000"/>
                <w:sz w:val="18"/>
                <w:szCs w:val="18"/>
              </w:rPr>
              <w:t>6</w:t>
            </w:r>
          </w:p>
        </w:tc>
        <w:tc>
          <w:tcPr>
            <w:tcW w:w="3492" w:type="dxa"/>
            <w:shd w:val="clear" w:color="auto" w:fill="auto"/>
            <w:vAlign w:val="center"/>
          </w:tcPr>
          <w:p w14:paraId="0083685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评估人员通过测试验证的方式，访问应用的登录界面，查看登录时是否采用人机交互验证策略和机制。</w:t>
            </w:r>
          </w:p>
        </w:tc>
        <w:tc>
          <w:tcPr>
            <w:tcW w:w="1558" w:type="dxa"/>
            <w:shd w:val="clear" w:color="auto" w:fill="auto"/>
            <w:vAlign w:val="center"/>
          </w:tcPr>
          <w:p w14:paraId="4C469DA8" w14:textId="77777777" w:rsidR="00F12B8D" w:rsidRDefault="00973CAC">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4C1B1DE2" w14:textId="77777777" w:rsidR="00F12B8D" w:rsidRDefault="008F44E2">
            <w:pPr>
              <w:widowControl/>
              <w:jc w:val="center"/>
              <w:rPr>
                <w:rFonts w:eastAsia="微软雅黑"/>
                <w:i/>
                <w:color w:val="FF0000"/>
                <w:kern w:val="0"/>
                <w:sz w:val="18"/>
                <w:szCs w:val="18"/>
              </w:rPr>
            </w:pPr>
            <w:r w:rsidRPr="008F44E2">
              <w:rPr>
                <w:rFonts w:eastAsia="微软雅黑" w:hint="eastAsia"/>
                <w:color w:val="000000"/>
                <w:kern w:val="0"/>
                <w:sz w:val="18"/>
                <w:szCs w:val="18"/>
              </w:rPr>
              <w:t>采用了</w:t>
            </w:r>
            <w:r w:rsidRPr="008F44E2">
              <w:rPr>
                <w:rFonts w:eastAsia="微软雅黑"/>
                <w:color w:val="000000"/>
                <w:kern w:val="0"/>
                <w:sz w:val="18"/>
                <w:szCs w:val="18"/>
              </w:rPr>
              <w:t>验证码</w:t>
            </w:r>
            <w:r w:rsidRPr="008F44E2">
              <w:rPr>
                <w:rFonts w:eastAsia="微软雅黑" w:hint="eastAsia"/>
                <w:color w:val="000000"/>
                <w:kern w:val="0"/>
                <w:sz w:val="18"/>
                <w:szCs w:val="18"/>
              </w:rPr>
              <w:t>，</w:t>
            </w:r>
            <w:r>
              <w:rPr>
                <w:rFonts w:eastAsia="微软雅黑" w:hint="eastAsia"/>
                <w:color w:val="000000"/>
                <w:kern w:val="0"/>
                <w:sz w:val="18"/>
                <w:szCs w:val="18"/>
              </w:rPr>
              <w:t>用于</w:t>
            </w:r>
            <w:r w:rsidRPr="008F44E2">
              <w:rPr>
                <w:rFonts w:eastAsia="微软雅黑"/>
                <w:color w:val="000000"/>
                <w:kern w:val="0"/>
                <w:sz w:val="18"/>
                <w:szCs w:val="18"/>
              </w:rPr>
              <w:t>防止撞库</w:t>
            </w:r>
          </w:p>
        </w:tc>
      </w:tr>
      <w:tr w:rsidR="00F12B8D" w14:paraId="7C687406" w14:textId="77777777">
        <w:trPr>
          <w:trHeight w:val="569"/>
          <w:jc w:val="center"/>
        </w:trPr>
        <w:tc>
          <w:tcPr>
            <w:tcW w:w="729" w:type="dxa"/>
            <w:vMerge/>
            <w:vAlign w:val="center"/>
          </w:tcPr>
          <w:p w14:paraId="5353CBBB"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0BBA225" w14:textId="77777777" w:rsidR="00F12B8D" w:rsidRDefault="0047773D">
            <w:pPr>
              <w:jc w:val="center"/>
              <w:rPr>
                <w:color w:val="000000"/>
                <w:sz w:val="18"/>
                <w:szCs w:val="18"/>
              </w:rPr>
            </w:pPr>
            <w:r>
              <w:rPr>
                <w:color w:val="000000"/>
                <w:sz w:val="18"/>
                <w:szCs w:val="18"/>
              </w:rPr>
              <w:t>01-BZ-0</w:t>
            </w:r>
            <w:r>
              <w:rPr>
                <w:rFonts w:hint="eastAsia"/>
                <w:color w:val="000000"/>
                <w:sz w:val="18"/>
                <w:szCs w:val="18"/>
              </w:rPr>
              <w:t>7</w:t>
            </w:r>
          </w:p>
        </w:tc>
        <w:tc>
          <w:tcPr>
            <w:tcW w:w="3492" w:type="dxa"/>
            <w:shd w:val="clear" w:color="auto" w:fill="auto"/>
            <w:vAlign w:val="center"/>
          </w:tcPr>
          <w:p w14:paraId="49483DC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评估人员通过测试验证的方式，使用网络抓包分析工具抓取登录数据包，查看是否在登录操作的通信过程中是否采用</w:t>
            </w:r>
            <w:r>
              <w:rPr>
                <w:rFonts w:eastAsia="微软雅黑"/>
                <w:color w:val="000000"/>
                <w:kern w:val="0"/>
                <w:sz w:val="18"/>
                <w:szCs w:val="18"/>
              </w:rPr>
              <w:t>SSL/TLS</w:t>
            </w:r>
            <w:r>
              <w:rPr>
                <w:rFonts w:eastAsia="微软雅黑"/>
                <w:color w:val="000000"/>
                <w:kern w:val="0"/>
                <w:sz w:val="18"/>
                <w:szCs w:val="18"/>
              </w:rPr>
              <w:t>协议或者其他加密</w:t>
            </w:r>
            <w:r>
              <w:rPr>
                <w:rFonts w:eastAsia="微软雅黑" w:hint="eastAsia"/>
                <w:color w:val="000000"/>
                <w:kern w:val="0"/>
                <w:sz w:val="18"/>
                <w:szCs w:val="18"/>
              </w:rPr>
              <w:t>协议或方法</w:t>
            </w:r>
            <w:r>
              <w:rPr>
                <w:rFonts w:eastAsia="微软雅黑"/>
                <w:color w:val="000000"/>
                <w:kern w:val="0"/>
                <w:sz w:val="18"/>
                <w:szCs w:val="18"/>
              </w:rPr>
              <w:t>确保用户密码的传输安全。</w:t>
            </w:r>
          </w:p>
        </w:tc>
        <w:tc>
          <w:tcPr>
            <w:tcW w:w="1558" w:type="dxa"/>
            <w:shd w:val="clear" w:color="auto" w:fill="auto"/>
            <w:vAlign w:val="center"/>
          </w:tcPr>
          <w:p w14:paraId="73770169" w14:textId="77777777" w:rsidR="00F12B8D" w:rsidRDefault="00973CAC">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377E1E98" w14:textId="77777777" w:rsidR="00584610" w:rsidRDefault="006A0A0E" w:rsidP="00584610">
            <w:pPr>
              <w:widowControl/>
              <w:jc w:val="center"/>
              <w:rPr>
                <w:rFonts w:eastAsia="微软雅黑"/>
                <w:i/>
                <w:color w:val="FF0000"/>
                <w:kern w:val="0"/>
                <w:sz w:val="18"/>
                <w:szCs w:val="18"/>
              </w:rPr>
            </w:pPr>
            <w:r>
              <w:rPr>
                <w:rFonts w:eastAsia="微软雅黑" w:hint="eastAsia"/>
                <w:iCs/>
                <w:color w:val="000000" w:themeColor="text1"/>
                <w:kern w:val="0"/>
                <w:sz w:val="18"/>
                <w:szCs w:val="18"/>
              </w:rPr>
              <w:t>采用</w:t>
            </w:r>
            <w:r>
              <w:rPr>
                <w:rFonts w:eastAsia="微软雅黑" w:hint="eastAsia"/>
                <w:iCs/>
                <w:color w:val="000000" w:themeColor="text1"/>
                <w:kern w:val="0"/>
                <w:sz w:val="18"/>
                <w:szCs w:val="18"/>
              </w:rPr>
              <w:t>http</w:t>
            </w:r>
            <w:r>
              <w:rPr>
                <w:rFonts w:eastAsia="微软雅黑"/>
                <w:iCs/>
                <w:color w:val="000000" w:themeColor="text1"/>
                <w:kern w:val="0"/>
                <w:sz w:val="18"/>
                <w:szCs w:val="18"/>
              </w:rPr>
              <w:t>协议，但</w:t>
            </w:r>
            <w:r w:rsidR="00584610" w:rsidRPr="00584610">
              <w:rPr>
                <w:rFonts w:eastAsia="微软雅黑" w:hint="eastAsia"/>
                <w:iCs/>
                <w:color w:val="000000" w:themeColor="text1"/>
                <w:kern w:val="0"/>
                <w:sz w:val="18"/>
                <w:szCs w:val="18"/>
              </w:rPr>
              <w:t>对</w:t>
            </w:r>
            <w:r w:rsidR="00584610" w:rsidRPr="00584610">
              <w:rPr>
                <w:rFonts w:eastAsia="微软雅黑"/>
                <w:iCs/>
                <w:color w:val="000000" w:themeColor="text1"/>
                <w:kern w:val="0"/>
                <w:sz w:val="18"/>
                <w:szCs w:val="18"/>
              </w:rPr>
              <w:t>敏感数据进行加密处理，见</w:t>
            </w:r>
            <w:r w:rsidR="00456DAE">
              <w:rPr>
                <w:rFonts w:eastAsia="微软雅黑" w:hint="eastAsia"/>
                <w:iCs/>
                <w:color w:val="000000" w:themeColor="text1"/>
                <w:kern w:val="0"/>
                <w:sz w:val="18"/>
                <w:szCs w:val="18"/>
              </w:rPr>
              <w:t>图</w:t>
            </w:r>
            <w:r w:rsidR="00584610" w:rsidRPr="00584610">
              <w:rPr>
                <w:rFonts w:eastAsia="微软雅黑"/>
                <w:iCs/>
                <w:color w:val="000000" w:themeColor="text1"/>
                <w:kern w:val="0"/>
                <w:sz w:val="18"/>
                <w:szCs w:val="18"/>
              </w:rPr>
              <w:t>01-FX-03</w:t>
            </w:r>
          </w:p>
        </w:tc>
      </w:tr>
      <w:tr w:rsidR="00F12B8D" w14:paraId="3FF8C17B" w14:textId="77777777">
        <w:trPr>
          <w:trHeight w:val="185"/>
          <w:jc w:val="center"/>
        </w:trPr>
        <w:tc>
          <w:tcPr>
            <w:tcW w:w="729" w:type="dxa"/>
            <w:vMerge/>
            <w:vAlign w:val="center"/>
          </w:tcPr>
          <w:p w14:paraId="4E37FCF8"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4F09A6C" w14:textId="77777777" w:rsidR="00F12B8D" w:rsidRDefault="0047773D">
            <w:pPr>
              <w:jc w:val="center"/>
              <w:rPr>
                <w:color w:val="000000"/>
                <w:sz w:val="18"/>
                <w:szCs w:val="18"/>
              </w:rPr>
            </w:pPr>
            <w:r>
              <w:rPr>
                <w:color w:val="000000"/>
                <w:sz w:val="18"/>
                <w:szCs w:val="18"/>
              </w:rPr>
              <w:t>01-BZ-0</w:t>
            </w:r>
            <w:r>
              <w:rPr>
                <w:rFonts w:hint="eastAsia"/>
                <w:color w:val="000000"/>
                <w:sz w:val="18"/>
                <w:szCs w:val="18"/>
              </w:rPr>
              <w:t>8</w:t>
            </w:r>
          </w:p>
        </w:tc>
        <w:tc>
          <w:tcPr>
            <w:tcW w:w="3492" w:type="dxa"/>
            <w:shd w:val="clear" w:color="auto" w:fill="auto"/>
            <w:vAlign w:val="center"/>
          </w:tcPr>
          <w:p w14:paraId="2D610364"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评估人员通过测试验证的方式，使用网页分析工具查看是否在</w:t>
            </w:r>
            <w:r>
              <w:rPr>
                <w:rFonts w:eastAsia="微软雅黑"/>
                <w:color w:val="000000"/>
                <w:kern w:val="0"/>
                <w:sz w:val="18"/>
                <w:szCs w:val="18"/>
              </w:rPr>
              <w:t>COOKIE</w:t>
            </w:r>
            <w:r>
              <w:rPr>
                <w:rFonts w:eastAsia="微软雅黑"/>
                <w:color w:val="000000"/>
                <w:kern w:val="0"/>
                <w:sz w:val="18"/>
                <w:szCs w:val="18"/>
              </w:rPr>
              <w:t>中保存用户密码。</w:t>
            </w:r>
          </w:p>
        </w:tc>
        <w:tc>
          <w:tcPr>
            <w:tcW w:w="1558" w:type="dxa"/>
            <w:shd w:val="clear" w:color="auto" w:fill="auto"/>
            <w:vAlign w:val="center"/>
          </w:tcPr>
          <w:p w14:paraId="7DCBEB37" w14:textId="77777777" w:rsidR="00F12B8D" w:rsidRDefault="0047773D">
            <w:pPr>
              <w:widowControl/>
              <w:jc w:val="center"/>
              <w:rPr>
                <w:rFonts w:eastAsia="微软雅黑"/>
                <w:i/>
                <w:color w:val="FF0000"/>
                <w:kern w:val="0"/>
                <w:sz w:val="18"/>
                <w:szCs w:val="18"/>
              </w:rPr>
            </w:pPr>
            <w:r w:rsidRPr="00584610">
              <w:rPr>
                <w:rFonts w:eastAsia="微软雅黑"/>
                <w:iCs/>
                <w:color w:val="000000" w:themeColor="text1"/>
                <w:kern w:val="0"/>
                <w:sz w:val="18"/>
                <w:szCs w:val="18"/>
              </w:rPr>
              <w:t>合格</w:t>
            </w:r>
          </w:p>
        </w:tc>
        <w:tc>
          <w:tcPr>
            <w:tcW w:w="2267" w:type="dxa"/>
            <w:vAlign w:val="center"/>
          </w:tcPr>
          <w:p w14:paraId="130B9FA9" w14:textId="77777777" w:rsidR="00F12B8D" w:rsidRPr="00EF7D5F" w:rsidRDefault="00EF7D5F" w:rsidP="00EF7D5F">
            <w:pPr>
              <w:widowControl/>
              <w:jc w:val="center"/>
              <w:rPr>
                <w:rFonts w:eastAsia="微软雅黑"/>
                <w:iCs/>
                <w:color w:val="000000" w:themeColor="text1"/>
                <w:kern w:val="0"/>
                <w:sz w:val="18"/>
                <w:szCs w:val="18"/>
              </w:rPr>
            </w:pPr>
            <w:r w:rsidRPr="00EF7D5F">
              <w:rPr>
                <w:rFonts w:eastAsia="微软雅黑"/>
                <w:iCs/>
                <w:color w:val="000000" w:themeColor="text1"/>
                <w:kern w:val="0"/>
                <w:sz w:val="18"/>
                <w:szCs w:val="18"/>
              </w:rPr>
              <w:t>C</w:t>
            </w:r>
            <w:r w:rsidRPr="00EF7D5F">
              <w:rPr>
                <w:rFonts w:eastAsia="微软雅黑" w:hint="eastAsia"/>
                <w:iCs/>
                <w:color w:val="000000" w:themeColor="text1"/>
                <w:kern w:val="0"/>
                <w:sz w:val="18"/>
                <w:szCs w:val="18"/>
              </w:rPr>
              <w:t>ookie</w:t>
            </w:r>
            <w:r w:rsidRPr="00EF7D5F">
              <w:rPr>
                <w:rFonts w:eastAsia="微软雅黑"/>
                <w:iCs/>
                <w:color w:val="000000" w:themeColor="text1"/>
                <w:kern w:val="0"/>
                <w:sz w:val="18"/>
                <w:szCs w:val="18"/>
              </w:rPr>
              <w:t>中</w:t>
            </w:r>
            <w:r>
              <w:rPr>
                <w:rFonts w:eastAsia="微软雅黑" w:hint="eastAsia"/>
                <w:iCs/>
                <w:color w:val="000000" w:themeColor="text1"/>
                <w:kern w:val="0"/>
                <w:sz w:val="18"/>
                <w:szCs w:val="18"/>
              </w:rPr>
              <w:t>未</w:t>
            </w:r>
            <w:r w:rsidRPr="00EF7D5F">
              <w:rPr>
                <w:rFonts w:eastAsia="微软雅黑"/>
                <w:iCs/>
                <w:color w:val="000000" w:themeColor="text1"/>
                <w:kern w:val="0"/>
                <w:sz w:val="18"/>
                <w:szCs w:val="18"/>
              </w:rPr>
              <w:t>存储</w:t>
            </w:r>
            <w:r>
              <w:rPr>
                <w:rFonts w:eastAsia="微软雅黑" w:hint="eastAsia"/>
                <w:iCs/>
                <w:color w:val="000000" w:themeColor="text1"/>
                <w:kern w:val="0"/>
                <w:sz w:val="18"/>
                <w:szCs w:val="18"/>
              </w:rPr>
              <w:t>用户名</w:t>
            </w:r>
            <w:r>
              <w:rPr>
                <w:rFonts w:eastAsia="微软雅黑" w:hint="eastAsia"/>
                <w:iCs/>
                <w:color w:val="000000" w:themeColor="text1"/>
                <w:kern w:val="0"/>
                <w:sz w:val="18"/>
                <w:szCs w:val="18"/>
              </w:rPr>
              <w:t xml:space="preserve"> </w:t>
            </w:r>
            <w:r>
              <w:rPr>
                <w:rFonts w:eastAsia="微软雅黑" w:hint="eastAsia"/>
                <w:iCs/>
                <w:color w:val="000000" w:themeColor="text1"/>
                <w:kern w:val="0"/>
                <w:sz w:val="18"/>
                <w:szCs w:val="18"/>
              </w:rPr>
              <w:t>密码</w:t>
            </w:r>
            <w:r>
              <w:rPr>
                <w:rFonts w:eastAsia="微软雅黑"/>
                <w:iCs/>
                <w:color w:val="000000" w:themeColor="text1"/>
                <w:kern w:val="0"/>
                <w:sz w:val="18"/>
                <w:szCs w:val="18"/>
              </w:rPr>
              <w:t>信息</w:t>
            </w:r>
          </w:p>
        </w:tc>
      </w:tr>
      <w:tr w:rsidR="00F12B8D" w14:paraId="4AEADDB9" w14:textId="77777777">
        <w:trPr>
          <w:trHeight w:val="345"/>
          <w:jc w:val="center"/>
        </w:trPr>
        <w:tc>
          <w:tcPr>
            <w:tcW w:w="729" w:type="dxa"/>
            <w:vMerge/>
            <w:vAlign w:val="center"/>
          </w:tcPr>
          <w:p w14:paraId="4523502B"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76C75C35" w14:textId="77777777" w:rsidR="00F12B8D" w:rsidRDefault="0047773D">
            <w:pPr>
              <w:jc w:val="center"/>
              <w:rPr>
                <w:color w:val="000000"/>
                <w:sz w:val="18"/>
                <w:szCs w:val="18"/>
              </w:rPr>
            </w:pPr>
            <w:r>
              <w:rPr>
                <w:color w:val="000000"/>
                <w:sz w:val="18"/>
                <w:szCs w:val="18"/>
              </w:rPr>
              <w:t>01-BZ-</w:t>
            </w:r>
            <w:r>
              <w:rPr>
                <w:rFonts w:hint="eastAsia"/>
                <w:color w:val="000000"/>
                <w:sz w:val="18"/>
                <w:szCs w:val="18"/>
              </w:rPr>
              <w:t>09</w:t>
            </w:r>
          </w:p>
        </w:tc>
        <w:tc>
          <w:tcPr>
            <w:tcW w:w="3492" w:type="dxa"/>
            <w:shd w:val="clear" w:color="auto" w:fill="auto"/>
            <w:vAlign w:val="center"/>
          </w:tcPr>
          <w:p w14:paraId="59294E3F"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评估人员通过测试验证的方式，检查是否存在用户弱口令。</w:t>
            </w:r>
          </w:p>
        </w:tc>
        <w:tc>
          <w:tcPr>
            <w:tcW w:w="1558" w:type="dxa"/>
            <w:shd w:val="clear" w:color="auto" w:fill="auto"/>
            <w:vAlign w:val="center"/>
          </w:tcPr>
          <w:p w14:paraId="20AB9D6E" w14:textId="77777777" w:rsidR="00F12B8D" w:rsidRDefault="0047773D">
            <w:pPr>
              <w:widowControl/>
              <w:jc w:val="center"/>
              <w:rPr>
                <w:rFonts w:eastAsia="微软雅黑"/>
                <w:iCs/>
                <w:color w:val="000000" w:themeColor="text1"/>
                <w:kern w:val="0"/>
                <w:sz w:val="18"/>
                <w:szCs w:val="18"/>
              </w:rPr>
            </w:pPr>
            <w:r>
              <w:rPr>
                <w:rFonts w:eastAsia="微软雅黑"/>
                <w:iCs/>
                <w:color w:val="000000" w:themeColor="text1"/>
                <w:kern w:val="0"/>
                <w:sz w:val="18"/>
                <w:szCs w:val="18"/>
              </w:rPr>
              <w:t>合格</w:t>
            </w:r>
          </w:p>
        </w:tc>
        <w:tc>
          <w:tcPr>
            <w:tcW w:w="2267" w:type="dxa"/>
            <w:vAlign w:val="center"/>
          </w:tcPr>
          <w:p w14:paraId="72C356EE" w14:textId="77777777" w:rsidR="00F12B8D" w:rsidRDefault="0047773D">
            <w:pPr>
              <w:widowControl/>
              <w:jc w:val="center"/>
              <w:rPr>
                <w:rFonts w:eastAsia="微软雅黑"/>
                <w:iCs/>
                <w:color w:val="000000" w:themeColor="text1"/>
                <w:kern w:val="0"/>
                <w:sz w:val="18"/>
                <w:szCs w:val="18"/>
              </w:rPr>
            </w:pPr>
            <w:r>
              <w:rPr>
                <w:rFonts w:eastAsia="微软雅黑" w:hint="eastAsia"/>
                <w:iCs/>
                <w:color w:val="000000" w:themeColor="text1"/>
                <w:kern w:val="0"/>
                <w:sz w:val="18"/>
                <w:szCs w:val="18"/>
              </w:rPr>
              <w:t>用户密码不存在弱口令。</w:t>
            </w:r>
          </w:p>
        </w:tc>
      </w:tr>
      <w:tr w:rsidR="00F12B8D" w14:paraId="48B08D34" w14:textId="77777777">
        <w:trPr>
          <w:trHeight w:val="613"/>
          <w:jc w:val="center"/>
        </w:trPr>
        <w:tc>
          <w:tcPr>
            <w:tcW w:w="729" w:type="dxa"/>
            <w:vMerge/>
            <w:vAlign w:val="center"/>
          </w:tcPr>
          <w:p w14:paraId="2F48E663"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ABB3830" w14:textId="77777777" w:rsidR="00F12B8D" w:rsidRPr="00745909" w:rsidRDefault="0047773D">
            <w:pPr>
              <w:jc w:val="center"/>
              <w:rPr>
                <w:color w:val="000000"/>
                <w:sz w:val="18"/>
                <w:szCs w:val="18"/>
              </w:rPr>
            </w:pPr>
            <w:r w:rsidRPr="00A476C7">
              <w:rPr>
                <w:color w:val="C00000"/>
                <w:sz w:val="18"/>
                <w:szCs w:val="18"/>
              </w:rPr>
              <w:t>01-BZ-1</w:t>
            </w:r>
            <w:r w:rsidRPr="00A476C7">
              <w:rPr>
                <w:rFonts w:hint="eastAsia"/>
                <w:color w:val="C00000"/>
                <w:sz w:val="18"/>
                <w:szCs w:val="18"/>
              </w:rPr>
              <w:t>0</w:t>
            </w:r>
          </w:p>
        </w:tc>
        <w:tc>
          <w:tcPr>
            <w:tcW w:w="3492" w:type="dxa"/>
            <w:shd w:val="clear" w:color="auto" w:fill="auto"/>
            <w:vAlign w:val="center"/>
          </w:tcPr>
          <w:p w14:paraId="1B674336" w14:textId="77777777" w:rsidR="00F12B8D" w:rsidRPr="00A476C7" w:rsidRDefault="0047773D">
            <w:pPr>
              <w:widowControl/>
              <w:jc w:val="center"/>
              <w:rPr>
                <w:rFonts w:eastAsia="微软雅黑"/>
                <w:color w:val="C00000"/>
                <w:kern w:val="0"/>
                <w:sz w:val="18"/>
                <w:szCs w:val="18"/>
              </w:rPr>
            </w:pPr>
            <w:r w:rsidRPr="00A476C7">
              <w:rPr>
                <w:rFonts w:eastAsia="微软雅黑"/>
                <w:color w:val="C00000"/>
                <w:kern w:val="0"/>
                <w:sz w:val="18"/>
                <w:szCs w:val="18"/>
              </w:rPr>
              <w:t>评估人员通过</w:t>
            </w:r>
            <w:r w:rsidRPr="00A476C7">
              <w:rPr>
                <w:rFonts w:eastAsia="微软雅黑" w:hint="eastAsia"/>
                <w:color w:val="C00000"/>
                <w:kern w:val="0"/>
                <w:sz w:val="18"/>
                <w:szCs w:val="18"/>
              </w:rPr>
              <w:t>访谈、日志查验或测试验证</w:t>
            </w:r>
            <w:r w:rsidRPr="00A476C7">
              <w:rPr>
                <w:rFonts w:eastAsia="微软雅黑"/>
                <w:color w:val="C00000"/>
                <w:kern w:val="0"/>
                <w:sz w:val="18"/>
                <w:szCs w:val="18"/>
              </w:rPr>
              <w:t>的方式，检查业务系统的身份认证失效机制是否能够按照制定的密码更换周期进行有效提示更新。</w:t>
            </w:r>
          </w:p>
        </w:tc>
        <w:tc>
          <w:tcPr>
            <w:tcW w:w="1558" w:type="dxa"/>
            <w:shd w:val="clear" w:color="auto" w:fill="auto"/>
            <w:vAlign w:val="center"/>
          </w:tcPr>
          <w:p w14:paraId="638A23D0" w14:textId="56F55351" w:rsidR="00F12B8D" w:rsidRPr="00A476C7" w:rsidRDefault="00A476C7">
            <w:pPr>
              <w:widowControl/>
              <w:jc w:val="center"/>
              <w:rPr>
                <w:rFonts w:eastAsia="微软雅黑"/>
                <w:i/>
                <w:color w:val="C00000"/>
                <w:kern w:val="0"/>
                <w:sz w:val="18"/>
                <w:szCs w:val="18"/>
              </w:rPr>
            </w:pPr>
            <w:r w:rsidRPr="00A476C7">
              <w:rPr>
                <w:rFonts w:eastAsia="微软雅黑" w:hint="eastAsia"/>
                <w:iCs/>
                <w:color w:val="C00000"/>
                <w:kern w:val="0"/>
                <w:sz w:val="18"/>
                <w:szCs w:val="18"/>
              </w:rPr>
              <w:t>不</w:t>
            </w:r>
            <w:r w:rsidR="0047773D" w:rsidRPr="00A476C7">
              <w:rPr>
                <w:rFonts w:eastAsia="微软雅黑"/>
                <w:iCs/>
                <w:color w:val="C00000"/>
                <w:kern w:val="0"/>
                <w:sz w:val="18"/>
                <w:szCs w:val="18"/>
              </w:rPr>
              <w:t>合格</w:t>
            </w:r>
          </w:p>
        </w:tc>
        <w:tc>
          <w:tcPr>
            <w:tcW w:w="2267" w:type="dxa"/>
            <w:vAlign w:val="center"/>
          </w:tcPr>
          <w:p w14:paraId="113908D3" w14:textId="3D87F69B" w:rsidR="00F12B8D" w:rsidRDefault="007839FB" w:rsidP="007839FB">
            <w:pPr>
              <w:widowControl/>
              <w:jc w:val="center"/>
              <w:rPr>
                <w:rFonts w:eastAsia="微软雅黑"/>
                <w:color w:val="C00000"/>
                <w:kern w:val="0"/>
                <w:sz w:val="18"/>
                <w:szCs w:val="18"/>
              </w:rPr>
            </w:pPr>
            <w:r>
              <w:rPr>
                <w:rFonts w:eastAsia="微软雅黑" w:hint="eastAsia"/>
                <w:color w:val="C00000"/>
                <w:kern w:val="0"/>
                <w:sz w:val="18"/>
                <w:szCs w:val="18"/>
              </w:rPr>
              <w:t>无周期性</w:t>
            </w:r>
            <w:r w:rsidR="00A476C7">
              <w:rPr>
                <w:rFonts w:eastAsia="微软雅黑" w:hint="eastAsia"/>
                <w:color w:val="C00000"/>
                <w:kern w:val="0"/>
                <w:sz w:val="18"/>
                <w:szCs w:val="18"/>
              </w:rPr>
              <w:t>更新</w:t>
            </w:r>
            <w:r w:rsidR="00A476C7">
              <w:rPr>
                <w:rFonts w:eastAsia="微软雅黑"/>
                <w:color w:val="C00000"/>
                <w:kern w:val="0"/>
                <w:sz w:val="18"/>
                <w:szCs w:val="18"/>
              </w:rPr>
              <w:t>提示</w:t>
            </w:r>
          </w:p>
          <w:p w14:paraId="458CE16B" w14:textId="0E91206D" w:rsidR="0085054D" w:rsidRPr="00152A5B" w:rsidRDefault="0085054D" w:rsidP="005C2264">
            <w:pPr>
              <w:widowControl/>
              <w:jc w:val="center"/>
              <w:rPr>
                <w:color w:val="C00000"/>
                <w:sz w:val="18"/>
                <w:szCs w:val="18"/>
              </w:rPr>
            </w:pPr>
            <w:r>
              <w:rPr>
                <w:rFonts w:eastAsia="微软雅黑" w:hint="eastAsia"/>
                <w:color w:val="C00000"/>
                <w:kern w:val="0"/>
                <w:sz w:val="18"/>
                <w:szCs w:val="18"/>
              </w:rPr>
              <w:t>见图</w:t>
            </w:r>
            <w:r w:rsidRPr="00A476C7">
              <w:rPr>
                <w:color w:val="C00000"/>
                <w:sz w:val="18"/>
                <w:szCs w:val="18"/>
              </w:rPr>
              <w:t>01-BZ-1</w:t>
            </w:r>
            <w:r w:rsidRPr="00A476C7">
              <w:rPr>
                <w:rFonts w:hint="eastAsia"/>
                <w:color w:val="C00000"/>
                <w:sz w:val="18"/>
                <w:szCs w:val="18"/>
              </w:rPr>
              <w:t>0</w:t>
            </w:r>
          </w:p>
        </w:tc>
      </w:tr>
      <w:tr w:rsidR="00F12B8D" w14:paraId="075F1ADF" w14:textId="77777777">
        <w:trPr>
          <w:trHeight w:val="536"/>
          <w:jc w:val="center"/>
        </w:trPr>
        <w:tc>
          <w:tcPr>
            <w:tcW w:w="729" w:type="dxa"/>
            <w:vMerge/>
            <w:vAlign w:val="center"/>
          </w:tcPr>
          <w:p w14:paraId="3825DAB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F4525C8" w14:textId="77777777" w:rsidR="00F12B8D" w:rsidRPr="00516771" w:rsidRDefault="0047773D">
            <w:pPr>
              <w:jc w:val="center"/>
              <w:rPr>
                <w:color w:val="C00000"/>
                <w:sz w:val="18"/>
                <w:szCs w:val="18"/>
              </w:rPr>
            </w:pPr>
            <w:r w:rsidRPr="00516771">
              <w:rPr>
                <w:color w:val="C00000"/>
                <w:sz w:val="18"/>
                <w:szCs w:val="18"/>
              </w:rPr>
              <w:t>01-BZ-1</w:t>
            </w:r>
            <w:r w:rsidRPr="00516771">
              <w:rPr>
                <w:rFonts w:hint="eastAsia"/>
                <w:color w:val="C00000"/>
                <w:sz w:val="18"/>
                <w:szCs w:val="18"/>
              </w:rPr>
              <w:t>1</w:t>
            </w:r>
          </w:p>
        </w:tc>
        <w:tc>
          <w:tcPr>
            <w:tcW w:w="3492" w:type="dxa"/>
            <w:shd w:val="clear" w:color="auto" w:fill="auto"/>
            <w:vAlign w:val="center"/>
          </w:tcPr>
          <w:p w14:paraId="3AC72812" w14:textId="77777777" w:rsidR="00F12B8D" w:rsidRPr="00516771" w:rsidRDefault="0047773D">
            <w:pPr>
              <w:widowControl/>
              <w:jc w:val="center"/>
              <w:rPr>
                <w:rFonts w:eastAsia="微软雅黑"/>
                <w:color w:val="C00000"/>
                <w:kern w:val="0"/>
                <w:sz w:val="18"/>
                <w:szCs w:val="18"/>
              </w:rPr>
            </w:pPr>
            <w:r w:rsidRPr="00516771">
              <w:rPr>
                <w:rFonts w:eastAsia="微软雅黑"/>
                <w:color w:val="C00000"/>
                <w:kern w:val="0"/>
                <w:sz w:val="18"/>
                <w:szCs w:val="18"/>
              </w:rPr>
              <w:t>评估人员通过</w:t>
            </w:r>
            <w:r w:rsidRPr="00516771">
              <w:rPr>
                <w:rFonts w:eastAsia="微软雅黑" w:hint="eastAsia"/>
                <w:color w:val="C00000"/>
                <w:kern w:val="0"/>
                <w:sz w:val="18"/>
                <w:szCs w:val="18"/>
              </w:rPr>
              <w:t>访谈或</w:t>
            </w:r>
            <w:r w:rsidRPr="00516771">
              <w:rPr>
                <w:rFonts w:eastAsia="微软雅黑"/>
                <w:color w:val="C00000"/>
                <w:kern w:val="0"/>
                <w:sz w:val="18"/>
                <w:szCs w:val="18"/>
              </w:rPr>
              <w:t>测试验证的方式，检查业务系统的会话失效机制是否能够按照制定的失效时间进行有效执行。</w:t>
            </w:r>
          </w:p>
        </w:tc>
        <w:tc>
          <w:tcPr>
            <w:tcW w:w="1558" w:type="dxa"/>
            <w:shd w:val="clear" w:color="auto" w:fill="auto"/>
            <w:vAlign w:val="center"/>
          </w:tcPr>
          <w:p w14:paraId="05592025" w14:textId="77777777" w:rsidR="00F12B8D" w:rsidRPr="00516771" w:rsidRDefault="00E549C2">
            <w:pPr>
              <w:widowControl/>
              <w:jc w:val="center"/>
              <w:rPr>
                <w:rFonts w:eastAsia="微软雅黑"/>
                <w:i/>
                <w:color w:val="C00000"/>
                <w:kern w:val="0"/>
                <w:sz w:val="18"/>
                <w:szCs w:val="18"/>
              </w:rPr>
            </w:pPr>
            <w:r w:rsidRPr="00516771">
              <w:rPr>
                <w:rFonts w:eastAsia="微软雅黑" w:hint="eastAsia"/>
                <w:color w:val="C00000"/>
                <w:kern w:val="0"/>
                <w:sz w:val="18"/>
                <w:szCs w:val="18"/>
              </w:rPr>
              <w:t>不</w:t>
            </w:r>
            <w:r w:rsidR="0047773D" w:rsidRPr="00516771">
              <w:rPr>
                <w:rFonts w:eastAsia="微软雅黑" w:hint="eastAsia"/>
                <w:color w:val="C00000"/>
                <w:kern w:val="0"/>
                <w:sz w:val="18"/>
                <w:szCs w:val="18"/>
              </w:rPr>
              <w:t>合格</w:t>
            </w:r>
          </w:p>
        </w:tc>
        <w:tc>
          <w:tcPr>
            <w:tcW w:w="2267" w:type="dxa"/>
            <w:vAlign w:val="center"/>
          </w:tcPr>
          <w:p w14:paraId="4732EA9B" w14:textId="77777777" w:rsidR="00F12B8D" w:rsidRPr="00516771" w:rsidRDefault="00E549C2" w:rsidP="00E549C2">
            <w:pPr>
              <w:widowControl/>
              <w:jc w:val="center"/>
              <w:rPr>
                <w:rFonts w:eastAsia="微软雅黑"/>
                <w:color w:val="C00000"/>
                <w:kern w:val="0"/>
                <w:sz w:val="18"/>
                <w:szCs w:val="18"/>
              </w:rPr>
            </w:pPr>
            <w:r w:rsidRPr="00516771">
              <w:rPr>
                <w:rFonts w:eastAsia="微软雅黑" w:hint="eastAsia"/>
                <w:color w:val="C00000"/>
                <w:kern w:val="0"/>
                <w:sz w:val="18"/>
                <w:szCs w:val="18"/>
              </w:rPr>
              <w:t>通过</w:t>
            </w:r>
            <w:r w:rsidRPr="00516771">
              <w:rPr>
                <w:rFonts w:eastAsia="微软雅黑"/>
                <w:color w:val="C00000"/>
                <w:kern w:val="0"/>
                <w:sz w:val="18"/>
                <w:szCs w:val="18"/>
              </w:rPr>
              <w:t>访谈</w:t>
            </w:r>
            <w:r w:rsidRPr="00516771">
              <w:rPr>
                <w:rFonts w:eastAsia="微软雅黑" w:hint="eastAsia"/>
                <w:color w:val="C00000"/>
                <w:kern w:val="0"/>
                <w:sz w:val="18"/>
                <w:szCs w:val="18"/>
              </w:rPr>
              <w:t>得知</w:t>
            </w:r>
            <w:r w:rsidRPr="00516771">
              <w:rPr>
                <w:rFonts w:eastAsia="微软雅黑"/>
                <w:color w:val="C00000"/>
                <w:kern w:val="0"/>
                <w:sz w:val="18"/>
                <w:szCs w:val="18"/>
              </w:rPr>
              <w:t>该系统的失效时间应为</w:t>
            </w:r>
            <w:r w:rsidRPr="00516771">
              <w:rPr>
                <w:rFonts w:eastAsia="微软雅黑" w:hint="eastAsia"/>
                <w:color w:val="C00000"/>
                <w:kern w:val="0"/>
                <w:sz w:val="18"/>
                <w:szCs w:val="18"/>
              </w:rPr>
              <w:t>30</w:t>
            </w:r>
            <w:r w:rsidRPr="00516771">
              <w:rPr>
                <w:rFonts w:eastAsia="微软雅黑"/>
                <w:color w:val="C00000"/>
                <w:kern w:val="0"/>
                <w:sz w:val="18"/>
                <w:szCs w:val="18"/>
              </w:rPr>
              <w:t>min</w:t>
            </w:r>
            <w:r w:rsidRPr="00516771">
              <w:rPr>
                <w:rFonts w:eastAsia="微软雅黑"/>
                <w:color w:val="C00000"/>
                <w:kern w:val="0"/>
                <w:sz w:val="18"/>
                <w:szCs w:val="18"/>
              </w:rPr>
              <w:t>，通过测试发现失效时间</w:t>
            </w:r>
            <w:r w:rsidRPr="00516771">
              <w:rPr>
                <w:rFonts w:eastAsia="微软雅黑" w:hint="eastAsia"/>
                <w:color w:val="C00000"/>
                <w:kern w:val="0"/>
                <w:sz w:val="18"/>
                <w:szCs w:val="18"/>
              </w:rPr>
              <w:t>大于</w:t>
            </w:r>
            <w:r w:rsidRPr="00516771">
              <w:rPr>
                <w:rFonts w:eastAsia="微软雅黑" w:hint="eastAsia"/>
                <w:color w:val="C00000"/>
                <w:kern w:val="0"/>
                <w:sz w:val="18"/>
                <w:szCs w:val="18"/>
              </w:rPr>
              <w:t>30</w:t>
            </w:r>
            <w:r w:rsidRPr="00516771">
              <w:rPr>
                <w:rFonts w:eastAsia="微软雅黑"/>
                <w:color w:val="C00000"/>
                <w:kern w:val="0"/>
                <w:sz w:val="18"/>
                <w:szCs w:val="18"/>
              </w:rPr>
              <w:t>min</w:t>
            </w:r>
          </w:p>
        </w:tc>
      </w:tr>
      <w:tr w:rsidR="00F12B8D" w14:paraId="39F45BC3" w14:textId="77777777">
        <w:trPr>
          <w:trHeight w:val="616"/>
          <w:jc w:val="center"/>
        </w:trPr>
        <w:tc>
          <w:tcPr>
            <w:tcW w:w="729" w:type="dxa"/>
            <w:vMerge/>
            <w:vAlign w:val="center"/>
          </w:tcPr>
          <w:p w14:paraId="66969954"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3A850DD2"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2</w:t>
            </w:r>
          </w:p>
        </w:tc>
        <w:tc>
          <w:tcPr>
            <w:tcW w:w="3492" w:type="dxa"/>
            <w:shd w:val="clear" w:color="auto" w:fill="auto"/>
            <w:vAlign w:val="center"/>
          </w:tcPr>
          <w:p w14:paraId="1D70171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评估人员通过测试验证的方式，使用错误的或禁用的账号密码</w:t>
            </w:r>
            <w:r>
              <w:rPr>
                <w:rFonts w:eastAsia="微软雅黑"/>
                <w:color w:val="000000"/>
                <w:kern w:val="0"/>
                <w:sz w:val="18"/>
                <w:szCs w:val="18"/>
              </w:rPr>
              <w:t>/</w:t>
            </w:r>
            <w:r>
              <w:rPr>
                <w:rFonts w:eastAsia="微软雅黑"/>
                <w:color w:val="000000"/>
                <w:kern w:val="0"/>
                <w:sz w:val="18"/>
                <w:szCs w:val="18"/>
              </w:rPr>
              <w:t>其他认证</w:t>
            </w:r>
            <w:r>
              <w:rPr>
                <w:rFonts w:eastAsia="微软雅黑"/>
                <w:color w:val="000000"/>
                <w:kern w:val="0"/>
                <w:sz w:val="18"/>
                <w:szCs w:val="18"/>
              </w:rPr>
              <w:t>/</w:t>
            </w:r>
            <w:r>
              <w:rPr>
                <w:rFonts w:eastAsia="微软雅黑"/>
                <w:color w:val="000000"/>
                <w:kern w:val="0"/>
                <w:sz w:val="18"/>
                <w:szCs w:val="18"/>
              </w:rPr>
              <w:t>验证码等登录，尝试访问先前正常登陆账号能访问的页面，检查身份认证失效机制和会话失效机制能否仍能有效执行。</w:t>
            </w:r>
          </w:p>
        </w:tc>
        <w:tc>
          <w:tcPr>
            <w:tcW w:w="1558" w:type="dxa"/>
            <w:shd w:val="clear" w:color="auto" w:fill="auto"/>
            <w:vAlign w:val="center"/>
          </w:tcPr>
          <w:p w14:paraId="7033ADF7"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09A5D54B"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使用错误的账号不能正常访问系统页面。</w:t>
            </w:r>
          </w:p>
        </w:tc>
      </w:tr>
      <w:tr w:rsidR="00F12B8D" w14:paraId="4E8853A5" w14:textId="77777777">
        <w:trPr>
          <w:trHeight w:val="658"/>
          <w:jc w:val="center"/>
        </w:trPr>
        <w:tc>
          <w:tcPr>
            <w:tcW w:w="729" w:type="dxa"/>
            <w:vMerge/>
            <w:vAlign w:val="center"/>
          </w:tcPr>
          <w:p w14:paraId="6E71268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05E0B97B" w14:textId="77777777" w:rsidR="00F12B8D" w:rsidRPr="00516771" w:rsidRDefault="0047773D">
            <w:pPr>
              <w:jc w:val="center"/>
              <w:rPr>
                <w:color w:val="C00000"/>
                <w:sz w:val="18"/>
                <w:szCs w:val="18"/>
              </w:rPr>
            </w:pPr>
            <w:r w:rsidRPr="00516771">
              <w:rPr>
                <w:color w:val="C00000"/>
                <w:sz w:val="18"/>
                <w:szCs w:val="18"/>
              </w:rPr>
              <w:t>01-BZ-1</w:t>
            </w:r>
            <w:r w:rsidRPr="00516771">
              <w:rPr>
                <w:rFonts w:hint="eastAsia"/>
                <w:color w:val="C00000"/>
                <w:sz w:val="18"/>
                <w:szCs w:val="18"/>
              </w:rPr>
              <w:t>3</w:t>
            </w:r>
          </w:p>
        </w:tc>
        <w:tc>
          <w:tcPr>
            <w:tcW w:w="3492" w:type="dxa"/>
            <w:shd w:val="clear" w:color="auto" w:fill="auto"/>
            <w:vAlign w:val="center"/>
          </w:tcPr>
          <w:p w14:paraId="19385776" w14:textId="77777777" w:rsidR="00F12B8D" w:rsidRPr="00516771" w:rsidRDefault="0047773D" w:rsidP="00516771">
            <w:pPr>
              <w:widowControl/>
              <w:jc w:val="center"/>
              <w:rPr>
                <w:rFonts w:eastAsia="微软雅黑"/>
                <w:color w:val="C00000"/>
                <w:kern w:val="0"/>
                <w:sz w:val="18"/>
                <w:szCs w:val="18"/>
              </w:rPr>
            </w:pPr>
            <w:r w:rsidRPr="00516771">
              <w:rPr>
                <w:rFonts w:eastAsia="微软雅黑"/>
                <w:color w:val="C00000"/>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558" w:type="dxa"/>
            <w:shd w:val="clear" w:color="auto" w:fill="auto"/>
            <w:vAlign w:val="center"/>
          </w:tcPr>
          <w:p w14:paraId="2180110D" w14:textId="77777777" w:rsidR="00F12B8D" w:rsidRPr="00516771" w:rsidRDefault="00E549C2" w:rsidP="00516771">
            <w:pPr>
              <w:widowControl/>
              <w:jc w:val="center"/>
              <w:rPr>
                <w:rFonts w:eastAsia="微软雅黑"/>
                <w:color w:val="C00000"/>
                <w:kern w:val="0"/>
                <w:sz w:val="18"/>
                <w:szCs w:val="18"/>
              </w:rPr>
            </w:pPr>
            <w:r w:rsidRPr="00516771">
              <w:rPr>
                <w:rFonts w:eastAsia="微软雅黑" w:hint="eastAsia"/>
                <w:color w:val="C00000"/>
                <w:kern w:val="0"/>
                <w:sz w:val="18"/>
                <w:szCs w:val="18"/>
              </w:rPr>
              <w:t>不</w:t>
            </w:r>
            <w:r w:rsidR="0047773D" w:rsidRPr="00516771">
              <w:rPr>
                <w:rFonts w:eastAsia="微软雅黑" w:hint="eastAsia"/>
                <w:color w:val="C00000"/>
                <w:kern w:val="0"/>
                <w:sz w:val="18"/>
                <w:szCs w:val="18"/>
              </w:rPr>
              <w:t>合格</w:t>
            </w:r>
          </w:p>
        </w:tc>
        <w:tc>
          <w:tcPr>
            <w:tcW w:w="2267" w:type="dxa"/>
            <w:vAlign w:val="center"/>
          </w:tcPr>
          <w:p w14:paraId="491AE8A1" w14:textId="77777777" w:rsidR="00F12B8D" w:rsidRPr="00516771" w:rsidRDefault="00E549C2" w:rsidP="00516771">
            <w:pPr>
              <w:widowControl/>
              <w:jc w:val="center"/>
              <w:rPr>
                <w:rFonts w:eastAsia="微软雅黑"/>
                <w:color w:val="C00000"/>
                <w:kern w:val="0"/>
                <w:sz w:val="18"/>
                <w:szCs w:val="18"/>
              </w:rPr>
            </w:pPr>
            <w:r w:rsidRPr="00516771">
              <w:rPr>
                <w:rFonts w:eastAsia="微软雅黑" w:hint="eastAsia"/>
                <w:color w:val="C00000"/>
                <w:kern w:val="0"/>
                <w:sz w:val="18"/>
                <w:szCs w:val="18"/>
              </w:rPr>
              <w:t>提示</w:t>
            </w:r>
            <w:r w:rsidRPr="00516771">
              <w:rPr>
                <w:rFonts w:eastAsia="微软雅黑"/>
                <w:color w:val="C00000"/>
                <w:kern w:val="0"/>
                <w:sz w:val="18"/>
                <w:szCs w:val="18"/>
              </w:rPr>
              <w:t>密码错误</w:t>
            </w:r>
            <w:r w:rsidR="0047773D" w:rsidRPr="00516771">
              <w:rPr>
                <w:rFonts w:eastAsia="微软雅黑"/>
                <w:color w:val="C00000"/>
                <w:kern w:val="0"/>
                <w:sz w:val="18"/>
                <w:szCs w:val="18"/>
              </w:rPr>
              <w:t>信息。</w:t>
            </w:r>
            <w:r w:rsidRPr="00516771">
              <w:rPr>
                <w:rFonts w:eastAsia="微软雅黑" w:hint="eastAsia"/>
                <w:color w:val="C00000"/>
                <w:kern w:val="0"/>
                <w:sz w:val="18"/>
                <w:szCs w:val="18"/>
              </w:rPr>
              <w:t>见</w:t>
            </w:r>
            <w:r w:rsidRPr="00516771">
              <w:rPr>
                <w:rFonts w:eastAsia="微软雅黑"/>
                <w:color w:val="C00000"/>
                <w:kern w:val="0"/>
                <w:sz w:val="18"/>
                <w:szCs w:val="18"/>
              </w:rPr>
              <w:t>图</w:t>
            </w:r>
          </w:p>
          <w:p w14:paraId="285B3837" w14:textId="77777777" w:rsidR="00E549C2" w:rsidRPr="00516771" w:rsidRDefault="00E549C2" w:rsidP="00516771">
            <w:pPr>
              <w:widowControl/>
              <w:jc w:val="center"/>
              <w:rPr>
                <w:rFonts w:eastAsia="微软雅黑"/>
                <w:color w:val="C00000"/>
                <w:kern w:val="0"/>
                <w:sz w:val="18"/>
                <w:szCs w:val="18"/>
              </w:rPr>
            </w:pPr>
            <w:r w:rsidRPr="00516771">
              <w:rPr>
                <w:rFonts w:eastAsia="微软雅黑"/>
                <w:color w:val="C00000"/>
                <w:kern w:val="0"/>
                <w:sz w:val="18"/>
                <w:szCs w:val="18"/>
              </w:rPr>
              <w:t>01-BZ-13</w:t>
            </w:r>
          </w:p>
        </w:tc>
      </w:tr>
      <w:tr w:rsidR="00F12B8D" w14:paraId="5BA059D3" w14:textId="77777777">
        <w:trPr>
          <w:trHeight w:val="555"/>
          <w:jc w:val="center"/>
        </w:trPr>
        <w:tc>
          <w:tcPr>
            <w:tcW w:w="729" w:type="dxa"/>
            <w:vMerge/>
            <w:vAlign w:val="center"/>
          </w:tcPr>
          <w:p w14:paraId="5EFDCD96"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9C4DBDE"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4</w:t>
            </w:r>
          </w:p>
        </w:tc>
        <w:tc>
          <w:tcPr>
            <w:tcW w:w="3492" w:type="dxa"/>
            <w:shd w:val="clear" w:color="auto" w:fill="auto"/>
            <w:vAlign w:val="center"/>
          </w:tcPr>
          <w:p w14:paraId="2033AE77"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评估人员通过人员访谈、文件审查等方式，查看是否建立了用户身份信息保护相关管理制度。</w:t>
            </w:r>
          </w:p>
        </w:tc>
        <w:tc>
          <w:tcPr>
            <w:tcW w:w="1558" w:type="dxa"/>
            <w:shd w:val="clear" w:color="auto" w:fill="auto"/>
            <w:vAlign w:val="center"/>
          </w:tcPr>
          <w:p w14:paraId="79B8C466"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40536D99" w14:textId="77777777" w:rsidR="00F12B8D" w:rsidRDefault="0047773D" w:rsidP="00FF6D4E">
            <w:pPr>
              <w:widowControl/>
              <w:jc w:val="center"/>
              <w:rPr>
                <w:rFonts w:eastAsia="微软雅黑"/>
                <w:i/>
                <w:color w:val="FF0000"/>
                <w:kern w:val="0"/>
                <w:sz w:val="18"/>
                <w:szCs w:val="18"/>
              </w:rPr>
            </w:pPr>
            <w:r>
              <w:rPr>
                <w:rFonts w:eastAsia="微软雅黑"/>
                <w:color w:val="000000"/>
                <w:kern w:val="0"/>
                <w:sz w:val="18"/>
                <w:szCs w:val="18"/>
              </w:rPr>
              <w:t>建立了用户身份信息保护相关管理制度。</w:t>
            </w:r>
          </w:p>
        </w:tc>
      </w:tr>
      <w:tr w:rsidR="00F12B8D" w14:paraId="45CE2533" w14:textId="77777777">
        <w:trPr>
          <w:trHeight w:val="493"/>
          <w:jc w:val="center"/>
        </w:trPr>
        <w:tc>
          <w:tcPr>
            <w:tcW w:w="729" w:type="dxa"/>
            <w:vMerge/>
            <w:vAlign w:val="center"/>
          </w:tcPr>
          <w:p w14:paraId="31A2EC4A"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24F974B"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5</w:t>
            </w:r>
          </w:p>
        </w:tc>
        <w:tc>
          <w:tcPr>
            <w:tcW w:w="3492" w:type="dxa"/>
            <w:shd w:val="clear" w:color="auto" w:fill="auto"/>
            <w:vAlign w:val="center"/>
          </w:tcPr>
          <w:p w14:paraId="526BEBD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评估人员通过人员访谈、使用验证等方式，查看是否配套了必要的技术手段保障用户身份信息的保密性和完整性。</w:t>
            </w:r>
          </w:p>
        </w:tc>
        <w:tc>
          <w:tcPr>
            <w:tcW w:w="1558" w:type="dxa"/>
            <w:shd w:val="clear" w:color="auto" w:fill="auto"/>
            <w:vAlign w:val="center"/>
          </w:tcPr>
          <w:p w14:paraId="11447267" w14:textId="77777777" w:rsidR="00F12B8D" w:rsidRDefault="000367C7">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09E5893A" w14:textId="246D6F35" w:rsidR="00F12B8D" w:rsidRDefault="00B404B3" w:rsidP="00B404B3">
            <w:pPr>
              <w:widowControl/>
              <w:rPr>
                <w:rFonts w:eastAsia="微软雅黑"/>
                <w:i/>
                <w:color w:val="FF0000"/>
                <w:kern w:val="0"/>
                <w:sz w:val="18"/>
                <w:szCs w:val="18"/>
              </w:rPr>
            </w:pPr>
            <w:r w:rsidRPr="00B404B3">
              <w:rPr>
                <w:rFonts w:eastAsia="微软雅黑" w:hint="eastAsia"/>
                <w:color w:val="000000"/>
                <w:kern w:val="0"/>
                <w:sz w:val="18"/>
                <w:szCs w:val="18"/>
              </w:rPr>
              <w:t>系统内</w:t>
            </w:r>
            <w:r w:rsidRPr="00B404B3">
              <w:rPr>
                <w:rFonts w:eastAsia="微软雅黑"/>
                <w:color w:val="000000"/>
                <w:kern w:val="0"/>
                <w:sz w:val="18"/>
                <w:szCs w:val="18"/>
              </w:rPr>
              <w:t>不</w:t>
            </w:r>
            <w:r>
              <w:rPr>
                <w:rFonts w:eastAsia="微软雅黑" w:hint="eastAsia"/>
                <w:color w:val="000000"/>
                <w:kern w:val="0"/>
                <w:sz w:val="18"/>
                <w:szCs w:val="18"/>
              </w:rPr>
              <w:t>存储</w:t>
            </w:r>
            <w:r w:rsidRPr="00B404B3">
              <w:rPr>
                <w:rFonts w:eastAsia="微软雅黑"/>
                <w:color w:val="000000"/>
                <w:kern w:val="0"/>
                <w:sz w:val="18"/>
                <w:szCs w:val="18"/>
              </w:rPr>
              <w:t>用户相关信息</w:t>
            </w:r>
          </w:p>
        </w:tc>
      </w:tr>
      <w:tr w:rsidR="00F12B8D" w14:paraId="41BF4DF6" w14:textId="77777777">
        <w:trPr>
          <w:trHeight w:val="1035"/>
          <w:jc w:val="center"/>
        </w:trPr>
        <w:tc>
          <w:tcPr>
            <w:tcW w:w="729" w:type="dxa"/>
            <w:vMerge/>
            <w:vAlign w:val="center"/>
          </w:tcPr>
          <w:p w14:paraId="1075F909"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8DF8A24"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6</w:t>
            </w:r>
          </w:p>
        </w:tc>
        <w:tc>
          <w:tcPr>
            <w:tcW w:w="3492" w:type="dxa"/>
            <w:shd w:val="clear" w:color="auto" w:fill="auto"/>
            <w:vAlign w:val="center"/>
          </w:tcPr>
          <w:p w14:paraId="52C33F9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558" w:type="dxa"/>
            <w:shd w:val="clear" w:color="auto" w:fill="auto"/>
            <w:vAlign w:val="center"/>
          </w:tcPr>
          <w:p w14:paraId="276AC298" w14:textId="77777777" w:rsidR="00F12B8D" w:rsidRDefault="00C33979">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45B8130A" w14:textId="77777777" w:rsidR="00F12B8D" w:rsidRDefault="003E202E">
            <w:pPr>
              <w:widowControl/>
              <w:jc w:val="center"/>
              <w:rPr>
                <w:rFonts w:eastAsia="微软雅黑"/>
                <w:i/>
                <w:color w:val="FF0000"/>
                <w:kern w:val="0"/>
                <w:sz w:val="18"/>
                <w:szCs w:val="18"/>
              </w:rPr>
            </w:pPr>
            <w:r>
              <w:rPr>
                <w:rFonts w:eastAsia="微软雅黑" w:hint="eastAsia"/>
                <w:color w:val="000000"/>
                <w:kern w:val="0"/>
                <w:sz w:val="18"/>
                <w:szCs w:val="18"/>
              </w:rPr>
              <w:t>该系统中</w:t>
            </w:r>
            <w:r w:rsidR="00C33979">
              <w:rPr>
                <w:rFonts w:eastAsia="微软雅黑" w:hint="eastAsia"/>
                <w:color w:val="000000"/>
                <w:kern w:val="0"/>
                <w:sz w:val="18"/>
                <w:szCs w:val="18"/>
              </w:rPr>
              <w:t>内容均为</w:t>
            </w:r>
            <w:r w:rsidR="00C33979">
              <w:rPr>
                <w:rFonts w:eastAsia="微软雅黑"/>
                <w:color w:val="000000"/>
                <w:kern w:val="0"/>
                <w:sz w:val="18"/>
                <w:szCs w:val="18"/>
              </w:rPr>
              <w:t>系统生成，</w:t>
            </w:r>
            <w:r w:rsidR="0047773D">
              <w:rPr>
                <w:rFonts w:eastAsia="微软雅黑" w:hint="eastAsia"/>
                <w:color w:val="000000"/>
                <w:kern w:val="0"/>
                <w:sz w:val="18"/>
                <w:szCs w:val="18"/>
              </w:rPr>
              <w:t>用</w:t>
            </w:r>
            <w:r>
              <w:rPr>
                <w:rFonts w:eastAsia="微软雅黑" w:hint="eastAsia"/>
                <w:color w:val="000000"/>
                <w:kern w:val="0"/>
                <w:sz w:val="18"/>
                <w:szCs w:val="18"/>
              </w:rPr>
              <w:t>户不</w:t>
            </w:r>
            <w:r w:rsidR="0047773D">
              <w:rPr>
                <w:rFonts w:eastAsia="微软雅黑" w:hint="eastAsia"/>
                <w:color w:val="000000"/>
                <w:kern w:val="0"/>
                <w:sz w:val="18"/>
                <w:szCs w:val="18"/>
              </w:rPr>
              <w:t>发布内容。</w:t>
            </w:r>
          </w:p>
        </w:tc>
      </w:tr>
      <w:tr w:rsidR="00F12B8D" w14:paraId="7156BFDD" w14:textId="77777777">
        <w:trPr>
          <w:trHeight w:val="840"/>
          <w:jc w:val="center"/>
        </w:trPr>
        <w:tc>
          <w:tcPr>
            <w:tcW w:w="729" w:type="dxa"/>
            <w:vMerge/>
            <w:vAlign w:val="center"/>
          </w:tcPr>
          <w:p w14:paraId="631E9C59" w14:textId="77777777" w:rsidR="00F12B8D" w:rsidRDefault="00F12B8D">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2860F533"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7</w:t>
            </w:r>
          </w:p>
        </w:tc>
        <w:tc>
          <w:tcPr>
            <w:tcW w:w="3492" w:type="dxa"/>
            <w:tcBorders>
              <w:bottom w:val="single" w:sz="4" w:space="0" w:color="auto"/>
            </w:tcBorders>
            <w:shd w:val="clear" w:color="auto" w:fill="auto"/>
            <w:vAlign w:val="center"/>
          </w:tcPr>
          <w:p w14:paraId="2AAB6A77"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评估人员通过演示查验等方式，查看是否留存删除日志记录，查看是否能够调取相关记录。</w:t>
            </w:r>
          </w:p>
        </w:tc>
        <w:tc>
          <w:tcPr>
            <w:tcW w:w="1558" w:type="dxa"/>
            <w:tcBorders>
              <w:bottom w:val="single" w:sz="4" w:space="0" w:color="auto"/>
            </w:tcBorders>
            <w:shd w:val="clear" w:color="auto" w:fill="auto"/>
            <w:vAlign w:val="center"/>
          </w:tcPr>
          <w:p w14:paraId="0D200EE8"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14:paraId="21E88C30"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系统留存相关日志。</w:t>
            </w:r>
          </w:p>
        </w:tc>
      </w:tr>
      <w:tr w:rsidR="00F12B8D" w14:paraId="30797CF0" w14:textId="77777777">
        <w:trPr>
          <w:trHeight w:val="422"/>
          <w:jc w:val="center"/>
        </w:trPr>
        <w:tc>
          <w:tcPr>
            <w:tcW w:w="729" w:type="dxa"/>
            <w:vMerge/>
            <w:vAlign w:val="center"/>
          </w:tcPr>
          <w:p w14:paraId="280B647E"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81AFC21" w14:textId="77777777" w:rsidR="00F12B8D" w:rsidRDefault="0047773D">
            <w:pPr>
              <w:jc w:val="center"/>
              <w:rPr>
                <w:color w:val="000000"/>
                <w:sz w:val="18"/>
                <w:szCs w:val="18"/>
              </w:rPr>
            </w:pPr>
            <w:r>
              <w:rPr>
                <w:color w:val="000000"/>
                <w:sz w:val="18"/>
                <w:szCs w:val="18"/>
              </w:rPr>
              <w:t>01-BZ-1</w:t>
            </w:r>
            <w:r>
              <w:rPr>
                <w:rFonts w:hint="eastAsia"/>
                <w:color w:val="000000"/>
                <w:sz w:val="18"/>
                <w:szCs w:val="18"/>
              </w:rPr>
              <w:t>8</w:t>
            </w:r>
          </w:p>
        </w:tc>
        <w:tc>
          <w:tcPr>
            <w:tcW w:w="3492" w:type="dxa"/>
            <w:shd w:val="clear" w:color="auto" w:fill="auto"/>
            <w:vAlign w:val="center"/>
          </w:tcPr>
          <w:p w14:paraId="1E476D56"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评估人员查看是否建立违法信息样本库，查看违法信息样本库的更新记录。</w:t>
            </w:r>
          </w:p>
        </w:tc>
        <w:tc>
          <w:tcPr>
            <w:tcW w:w="1558" w:type="dxa"/>
            <w:shd w:val="clear" w:color="auto" w:fill="auto"/>
            <w:vAlign w:val="center"/>
          </w:tcPr>
          <w:p w14:paraId="353A2C9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13CCBCF3" w14:textId="77777777" w:rsidR="00F12B8D" w:rsidRDefault="0047773D" w:rsidP="00FF6D4E">
            <w:pPr>
              <w:widowControl/>
              <w:jc w:val="center"/>
              <w:rPr>
                <w:rFonts w:eastAsia="微软雅黑"/>
                <w:i/>
                <w:color w:val="FF0000"/>
                <w:kern w:val="0"/>
                <w:sz w:val="18"/>
                <w:szCs w:val="18"/>
              </w:rPr>
            </w:pPr>
            <w:r>
              <w:rPr>
                <w:rFonts w:eastAsia="微软雅黑"/>
                <w:color w:val="000000"/>
                <w:kern w:val="0"/>
                <w:sz w:val="18"/>
                <w:szCs w:val="18"/>
              </w:rPr>
              <w:t>建立</w:t>
            </w:r>
            <w:r>
              <w:rPr>
                <w:rFonts w:eastAsia="微软雅黑" w:hint="eastAsia"/>
                <w:color w:val="000000"/>
                <w:kern w:val="0"/>
                <w:sz w:val="18"/>
                <w:szCs w:val="18"/>
              </w:rPr>
              <w:t>了</w:t>
            </w:r>
            <w:r>
              <w:rPr>
                <w:rFonts w:eastAsia="微软雅黑"/>
                <w:color w:val="000000"/>
                <w:kern w:val="0"/>
                <w:sz w:val="18"/>
                <w:szCs w:val="18"/>
              </w:rPr>
              <w:t>违法信息样本库</w:t>
            </w:r>
            <w:r>
              <w:rPr>
                <w:rFonts w:eastAsia="微软雅黑" w:hint="eastAsia"/>
                <w:color w:val="000000"/>
                <w:kern w:val="0"/>
                <w:sz w:val="18"/>
                <w:szCs w:val="18"/>
              </w:rPr>
              <w:t>。</w:t>
            </w:r>
            <w:r w:rsidR="00C33979">
              <w:rPr>
                <w:rFonts w:eastAsia="微软雅黑" w:hint="eastAsia"/>
                <w:color w:val="000000"/>
                <w:kern w:val="0"/>
                <w:sz w:val="18"/>
                <w:szCs w:val="18"/>
              </w:rPr>
              <w:t>见</w:t>
            </w:r>
            <w:r w:rsidR="00FF6D4E">
              <w:rPr>
                <w:rFonts w:eastAsia="微软雅黑" w:hint="eastAsia"/>
                <w:color w:val="000000"/>
                <w:kern w:val="0"/>
                <w:sz w:val="18"/>
                <w:szCs w:val="18"/>
              </w:rPr>
              <w:t>《</w:t>
            </w:r>
            <w:r w:rsidR="00FF6D4E" w:rsidRPr="00C33979">
              <w:rPr>
                <w:rFonts w:eastAsia="微软雅黑" w:hint="eastAsia"/>
                <w:color w:val="000000"/>
                <w:kern w:val="0"/>
                <w:sz w:val="18"/>
                <w:szCs w:val="18"/>
              </w:rPr>
              <w:t>敏感词库</w:t>
            </w:r>
            <w:r w:rsidR="00FF6D4E">
              <w:rPr>
                <w:rFonts w:eastAsia="微软雅黑" w:hint="eastAsia"/>
                <w:color w:val="000000"/>
                <w:kern w:val="0"/>
                <w:sz w:val="18"/>
                <w:szCs w:val="18"/>
              </w:rPr>
              <w:t>》</w:t>
            </w:r>
          </w:p>
        </w:tc>
      </w:tr>
      <w:tr w:rsidR="00F12B8D" w14:paraId="5FA053A2" w14:textId="77777777" w:rsidTr="00B404B3">
        <w:trPr>
          <w:trHeight w:val="416"/>
          <w:jc w:val="center"/>
        </w:trPr>
        <w:tc>
          <w:tcPr>
            <w:tcW w:w="729" w:type="dxa"/>
            <w:vMerge/>
            <w:vAlign w:val="center"/>
          </w:tcPr>
          <w:p w14:paraId="3FBAC1AE"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7AA4F66A" w14:textId="77777777" w:rsidR="00F12B8D" w:rsidRDefault="0047773D">
            <w:pPr>
              <w:jc w:val="center"/>
              <w:rPr>
                <w:color w:val="000000"/>
                <w:sz w:val="18"/>
                <w:szCs w:val="18"/>
              </w:rPr>
            </w:pPr>
            <w:r>
              <w:rPr>
                <w:color w:val="000000"/>
                <w:sz w:val="18"/>
                <w:szCs w:val="18"/>
              </w:rPr>
              <w:t>01-BZ-</w:t>
            </w:r>
            <w:r>
              <w:rPr>
                <w:rFonts w:hint="eastAsia"/>
                <w:color w:val="000000"/>
                <w:sz w:val="18"/>
                <w:szCs w:val="18"/>
              </w:rPr>
              <w:t>19</w:t>
            </w:r>
          </w:p>
        </w:tc>
        <w:tc>
          <w:tcPr>
            <w:tcW w:w="3492" w:type="dxa"/>
            <w:shd w:val="clear" w:color="auto" w:fill="auto"/>
            <w:vAlign w:val="center"/>
          </w:tcPr>
          <w:p w14:paraId="258E484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评估人员注册账号，以用户身份发送含有违法信息的文字、图像、音频、视频等，确认信息能否发送成功。</w:t>
            </w:r>
          </w:p>
        </w:tc>
        <w:tc>
          <w:tcPr>
            <w:tcW w:w="1558" w:type="dxa"/>
            <w:shd w:val="clear" w:color="auto" w:fill="auto"/>
            <w:vAlign w:val="center"/>
          </w:tcPr>
          <w:p w14:paraId="5E77AABA"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2FDD80BB" w14:textId="4C903E93" w:rsidR="00F12B8D" w:rsidRPr="00B404B3" w:rsidRDefault="00B404B3" w:rsidP="00B404B3">
            <w:pPr>
              <w:widowControl/>
              <w:jc w:val="center"/>
              <w:rPr>
                <w:rFonts w:eastAsia="微软雅黑"/>
                <w:color w:val="000000"/>
                <w:kern w:val="0"/>
                <w:sz w:val="18"/>
                <w:szCs w:val="18"/>
              </w:rPr>
            </w:pPr>
            <w:r w:rsidRPr="00B404B3">
              <w:rPr>
                <w:rFonts w:eastAsia="微软雅黑" w:hint="eastAsia"/>
                <w:color w:val="000000"/>
                <w:kern w:val="0"/>
                <w:sz w:val="18"/>
                <w:szCs w:val="18"/>
              </w:rPr>
              <w:t>用户</w:t>
            </w:r>
            <w:r w:rsidRPr="00B404B3">
              <w:rPr>
                <w:rFonts w:eastAsia="微软雅黑"/>
                <w:color w:val="000000"/>
                <w:kern w:val="0"/>
                <w:sz w:val="18"/>
                <w:szCs w:val="18"/>
              </w:rPr>
              <w:t>无信息发布</w:t>
            </w:r>
            <w:r>
              <w:rPr>
                <w:rFonts w:eastAsia="微软雅黑" w:hint="eastAsia"/>
                <w:color w:val="000000"/>
                <w:kern w:val="0"/>
                <w:sz w:val="18"/>
                <w:szCs w:val="18"/>
              </w:rPr>
              <w:t>权限</w:t>
            </w:r>
          </w:p>
        </w:tc>
      </w:tr>
      <w:tr w:rsidR="00B404B3" w14:paraId="7709A98E" w14:textId="77777777" w:rsidTr="00B404B3">
        <w:trPr>
          <w:trHeight w:val="690"/>
          <w:jc w:val="center"/>
        </w:trPr>
        <w:tc>
          <w:tcPr>
            <w:tcW w:w="729" w:type="dxa"/>
            <w:vMerge/>
            <w:vAlign w:val="center"/>
          </w:tcPr>
          <w:p w14:paraId="24B5558E" w14:textId="77777777" w:rsidR="00B404B3" w:rsidRDefault="00B404B3" w:rsidP="00B404B3">
            <w:pPr>
              <w:widowControl/>
              <w:jc w:val="center"/>
              <w:rPr>
                <w:rFonts w:eastAsia="微软雅黑"/>
                <w:color w:val="000000"/>
                <w:kern w:val="0"/>
                <w:sz w:val="18"/>
                <w:szCs w:val="18"/>
              </w:rPr>
            </w:pPr>
          </w:p>
        </w:tc>
        <w:tc>
          <w:tcPr>
            <w:tcW w:w="992" w:type="dxa"/>
            <w:shd w:val="clear" w:color="auto" w:fill="auto"/>
            <w:vAlign w:val="center"/>
          </w:tcPr>
          <w:p w14:paraId="5B9FEB0C" w14:textId="77777777" w:rsidR="00B404B3" w:rsidRDefault="00B404B3" w:rsidP="00B404B3">
            <w:pPr>
              <w:jc w:val="center"/>
              <w:rPr>
                <w:color w:val="000000"/>
                <w:sz w:val="18"/>
                <w:szCs w:val="18"/>
              </w:rPr>
            </w:pPr>
            <w:r>
              <w:rPr>
                <w:color w:val="000000"/>
                <w:sz w:val="18"/>
                <w:szCs w:val="18"/>
              </w:rPr>
              <w:t>01-BZ-2</w:t>
            </w:r>
            <w:r>
              <w:rPr>
                <w:rFonts w:hint="eastAsia"/>
                <w:color w:val="000000"/>
                <w:sz w:val="18"/>
                <w:szCs w:val="18"/>
              </w:rPr>
              <w:t>0</w:t>
            </w:r>
          </w:p>
        </w:tc>
        <w:tc>
          <w:tcPr>
            <w:tcW w:w="3492" w:type="dxa"/>
            <w:shd w:val="clear" w:color="auto" w:fill="auto"/>
            <w:vAlign w:val="center"/>
          </w:tcPr>
          <w:p w14:paraId="2109099F" w14:textId="77777777" w:rsidR="00B404B3" w:rsidRPr="00B24FA7" w:rsidRDefault="00B404B3" w:rsidP="00B404B3">
            <w:pPr>
              <w:widowControl/>
              <w:jc w:val="center"/>
              <w:rPr>
                <w:rFonts w:eastAsia="微软雅黑"/>
                <w:color w:val="000000"/>
                <w:kern w:val="0"/>
                <w:sz w:val="18"/>
                <w:szCs w:val="18"/>
              </w:rPr>
            </w:pPr>
            <w:r w:rsidRPr="00B24FA7">
              <w:rPr>
                <w:rFonts w:eastAsia="微软雅黑"/>
                <w:color w:val="000000"/>
                <w:kern w:val="0"/>
                <w:sz w:val="18"/>
                <w:szCs w:val="18"/>
              </w:rPr>
              <w:t>评估人员通过人员访谈、演示查验等方式，检查是否对图片、语音、视频或小语种等公共信息建立了先审后发机制。</w:t>
            </w:r>
          </w:p>
        </w:tc>
        <w:tc>
          <w:tcPr>
            <w:tcW w:w="1558" w:type="dxa"/>
            <w:shd w:val="clear" w:color="auto" w:fill="auto"/>
            <w:vAlign w:val="center"/>
          </w:tcPr>
          <w:p w14:paraId="72C2DF91" w14:textId="77777777" w:rsidR="00B404B3" w:rsidRPr="00B24FA7" w:rsidRDefault="00B404B3" w:rsidP="00B404B3">
            <w:pPr>
              <w:widowControl/>
              <w:jc w:val="center"/>
              <w:rPr>
                <w:rFonts w:eastAsia="微软雅黑"/>
                <w:i/>
                <w:color w:val="FF0000"/>
                <w:kern w:val="0"/>
                <w:sz w:val="18"/>
                <w:szCs w:val="18"/>
              </w:rPr>
            </w:pPr>
            <w:r w:rsidRPr="00B24FA7">
              <w:rPr>
                <w:rFonts w:eastAsia="微软雅黑" w:hint="eastAsia"/>
                <w:color w:val="000000"/>
                <w:kern w:val="0"/>
                <w:sz w:val="18"/>
                <w:szCs w:val="18"/>
              </w:rPr>
              <w:t>不涉及</w:t>
            </w:r>
          </w:p>
        </w:tc>
        <w:tc>
          <w:tcPr>
            <w:tcW w:w="2267" w:type="dxa"/>
            <w:vAlign w:val="center"/>
          </w:tcPr>
          <w:p w14:paraId="3907B077" w14:textId="6C582DAD" w:rsidR="00B404B3" w:rsidRPr="00B404B3" w:rsidRDefault="00B404B3" w:rsidP="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B404B3" w14:paraId="75F9D53C" w14:textId="77777777" w:rsidTr="00B404B3">
        <w:trPr>
          <w:trHeight w:val="690"/>
          <w:jc w:val="center"/>
        </w:trPr>
        <w:tc>
          <w:tcPr>
            <w:tcW w:w="729" w:type="dxa"/>
            <w:vMerge/>
            <w:vAlign w:val="center"/>
          </w:tcPr>
          <w:p w14:paraId="48BAB51B" w14:textId="77777777" w:rsidR="00B404B3" w:rsidRDefault="00B404B3" w:rsidP="00B404B3">
            <w:pPr>
              <w:widowControl/>
              <w:jc w:val="center"/>
              <w:rPr>
                <w:rFonts w:eastAsia="微软雅黑"/>
                <w:color w:val="000000"/>
                <w:kern w:val="0"/>
                <w:sz w:val="18"/>
                <w:szCs w:val="18"/>
              </w:rPr>
            </w:pPr>
          </w:p>
        </w:tc>
        <w:tc>
          <w:tcPr>
            <w:tcW w:w="992" w:type="dxa"/>
            <w:shd w:val="clear" w:color="auto" w:fill="auto"/>
            <w:vAlign w:val="center"/>
          </w:tcPr>
          <w:p w14:paraId="3DC2A4DA" w14:textId="77777777" w:rsidR="00B404B3" w:rsidRDefault="00B404B3" w:rsidP="00B404B3">
            <w:pPr>
              <w:jc w:val="center"/>
              <w:rPr>
                <w:color w:val="000000"/>
                <w:sz w:val="18"/>
                <w:szCs w:val="18"/>
              </w:rPr>
            </w:pPr>
            <w:r>
              <w:rPr>
                <w:color w:val="000000"/>
                <w:sz w:val="18"/>
                <w:szCs w:val="18"/>
              </w:rPr>
              <w:t>01-BZ-2</w:t>
            </w:r>
            <w:r>
              <w:rPr>
                <w:rFonts w:hint="eastAsia"/>
                <w:color w:val="000000"/>
                <w:sz w:val="18"/>
                <w:szCs w:val="18"/>
              </w:rPr>
              <w:t>1</w:t>
            </w:r>
          </w:p>
        </w:tc>
        <w:tc>
          <w:tcPr>
            <w:tcW w:w="3492" w:type="dxa"/>
            <w:shd w:val="clear" w:color="auto" w:fill="auto"/>
            <w:vAlign w:val="center"/>
          </w:tcPr>
          <w:p w14:paraId="6F3B0314" w14:textId="77777777" w:rsidR="00B404B3" w:rsidRPr="00B24FA7" w:rsidRDefault="00B404B3" w:rsidP="00B404B3">
            <w:pPr>
              <w:widowControl/>
              <w:jc w:val="center"/>
              <w:rPr>
                <w:rFonts w:eastAsia="微软雅黑"/>
                <w:color w:val="000000"/>
                <w:kern w:val="0"/>
                <w:sz w:val="18"/>
                <w:szCs w:val="18"/>
              </w:rPr>
            </w:pPr>
            <w:r w:rsidRPr="00B24FA7">
              <w:rPr>
                <w:rFonts w:eastAsia="微软雅黑"/>
                <w:color w:val="000000"/>
                <w:kern w:val="0"/>
                <w:sz w:val="18"/>
                <w:szCs w:val="18"/>
              </w:rPr>
              <w:t>评估人员通过人员访谈、演示查验等方式，检查公共信息的审核是否采用了技术加人工方式。</w:t>
            </w:r>
          </w:p>
        </w:tc>
        <w:tc>
          <w:tcPr>
            <w:tcW w:w="1558" w:type="dxa"/>
            <w:shd w:val="clear" w:color="auto" w:fill="auto"/>
            <w:vAlign w:val="center"/>
          </w:tcPr>
          <w:p w14:paraId="45F205D5" w14:textId="77777777" w:rsidR="00B404B3" w:rsidRPr="00B24FA7" w:rsidRDefault="00B404B3" w:rsidP="00B404B3">
            <w:pPr>
              <w:widowControl/>
              <w:jc w:val="center"/>
              <w:rPr>
                <w:rFonts w:eastAsia="微软雅黑"/>
                <w:i/>
                <w:color w:val="FF0000"/>
                <w:kern w:val="0"/>
                <w:sz w:val="18"/>
                <w:szCs w:val="18"/>
              </w:rPr>
            </w:pPr>
            <w:r w:rsidRPr="00B24FA7">
              <w:rPr>
                <w:rFonts w:eastAsia="微软雅黑" w:hint="eastAsia"/>
                <w:color w:val="000000"/>
                <w:kern w:val="0"/>
                <w:sz w:val="18"/>
                <w:szCs w:val="18"/>
              </w:rPr>
              <w:t>不涉及</w:t>
            </w:r>
          </w:p>
        </w:tc>
        <w:tc>
          <w:tcPr>
            <w:tcW w:w="2267" w:type="dxa"/>
            <w:vAlign w:val="center"/>
          </w:tcPr>
          <w:p w14:paraId="70D6A80C" w14:textId="0DDD2CBA" w:rsidR="00B404B3" w:rsidRPr="00B404B3" w:rsidRDefault="00B404B3" w:rsidP="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37196311" w14:textId="77777777">
        <w:trPr>
          <w:trHeight w:val="438"/>
          <w:jc w:val="center"/>
        </w:trPr>
        <w:tc>
          <w:tcPr>
            <w:tcW w:w="729" w:type="dxa"/>
            <w:vMerge/>
            <w:vAlign w:val="center"/>
          </w:tcPr>
          <w:p w14:paraId="0C7648D3"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30D47B07"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22</w:t>
            </w:r>
          </w:p>
        </w:tc>
        <w:tc>
          <w:tcPr>
            <w:tcW w:w="3492" w:type="dxa"/>
            <w:shd w:val="clear" w:color="auto" w:fill="auto"/>
            <w:vAlign w:val="center"/>
          </w:tcPr>
          <w:p w14:paraId="6280941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评估人员通过人员访谈、使用测试等方式，查看在业务使用过程中，是否配备了用户真实身份鉴别管理制度和技术手段。</w:t>
            </w:r>
          </w:p>
        </w:tc>
        <w:tc>
          <w:tcPr>
            <w:tcW w:w="1558" w:type="dxa"/>
            <w:shd w:val="clear" w:color="auto" w:fill="auto"/>
            <w:vAlign w:val="center"/>
          </w:tcPr>
          <w:p w14:paraId="79BEC478"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268428AE" w14:textId="77777777" w:rsidR="00F12B8D" w:rsidRDefault="006941E1" w:rsidP="006941E1">
            <w:pPr>
              <w:widowControl/>
              <w:jc w:val="center"/>
              <w:rPr>
                <w:rFonts w:eastAsia="微软雅黑"/>
                <w:i/>
                <w:color w:val="FF0000"/>
                <w:kern w:val="0"/>
                <w:sz w:val="18"/>
                <w:szCs w:val="18"/>
              </w:rPr>
            </w:pPr>
            <w:r>
              <w:rPr>
                <w:rFonts w:eastAsia="微软雅黑" w:hint="eastAsia"/>
                <w:color w:val="000000"/>
                <w:kern w:val="0"/>
                <w:sz w:val="18"/>
                <w:szCs w:val="18"/>
              </w:rPr>
              <w:t>专门的</w:t>
            </w:r>
            <w:r>
              <w:rPr>
                <w:rFonts w:eastAsia="微软雅黑"/>
                <w:color w:val="000000"/>
                <w:kern w:val="0"/>
                <w:sz w:val="18"/>
                <w:szCs w:val="18"/>
              </w:rPr>
              <w:t>业务人员实现对用户的身份鉴别</w:t>
            </w:r>
          </w:p>
        </w:tc>
      </w:tr>
      <w:tr w:rsidR="00F12B8D" w14:paraId="04B6E173" w14:textId="77777777">
        <w:trPr>
          <w:trHeight w:val="376"/>
          <w:jc w:val="center"/>
        </w:trPr>
        <w:tc>
          <w:tcPr>
            <w:tcW w:w="729" w:type="dxa"/>
            <w:vMerge/>
            <w:vAlign w:val="center"/>
          </w:tcPr>
          <w:p w14:paraId="63FA646E"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7EBC753"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23</w:t>
            </w:r>
          </w:p>
        </w:tc>
        <w:tc>
          <w:tcPr>
            <w:tcW w:w="3492" w:type="dxa"/>
            <w:shd w:val="clear" w:color="auto" w:fill="auto"/>
            <w:vAlign w:val="center"/>
          </w:tcPr>
          <w:p w14:paraId="4B4A7C3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评估人员通过测试验证方式，针对具备第三方</w:t>
            </w:r>
            <w:r>
              <w:rPr>
                <w:rFonts w:eastAsia="微软雅黑"/>
                <w:color w:val="000000"/>
                <w:kern w:val="0"/>
                <w:sz w:val="18"/>
                <w:szCs w:val="18"/>
              </w:rPr>
              <w:t>/</w:t>
            </w:r>
            <w:r>
              <w:rPr>
                <w:rFonts w:eastAsia="微软雅黑"/>
                <w:color w:val="000000"/>
                <w:kern w:val="0"/>
                <w:sz w:val="18"/>
                <w:szCs w:val="18"/>
              </w:rPr>
              <w:t>用户发布信息功能的业务，实际完</w:t>
            </w:r>
            <w:r>
              <w:rPr>
                <w:rFonts w:eastAsia="微软雅黑"/>
                <w:color w:val="000000"/>
                <w:kern w:val="0"/>
                <w:sz w:val="18"/>
                <w:szCs w:val="18"/>
              </w:rPr>
              <w:lastRenderedPageBreak/>
              <w:t>成一次注册操作，查看在注册环节，是否明确告知用户禁止发布、复制、传播违法信息</w:t>
            </w:r>
            <w:r>
              <w:rPr>
                <w:rFonts w:eastAsia="微软雅黑" w:hint="eastAsia"/>
                <w:color w:val="000000"/>
                <w:kern w:val="0"/>
                <w:sz w:val="18"/>
                <w:szCs w:val="18"/>
              </w:rPr>
              <w:t>，是否</w:t>
            </w:r>
            <w:r>
              <w:rPr>
                <w:rFonts w:eastAsia="微软雅黑"/>
                <w:color w:val="000000"/>
                <w:kern w:val="0"/>
                <w:sz w:val="18"/>
                <w:szCs w:val="18"/>
              </w:rPr>
              <w:t>明确要求用户承诺遵守法律法规</w:t>
            </w:r>
            <w:r>
              <w:rPr>
                <w:rFonts w:eastAsia="微软雅黑"/>
                <w:color w:val="000000"/>
                <w:kern w:val="0"/>
                <w:sz w:val="18"/>
                <w:szCs w:val="18"/>
              </w:rPr>
              <w:t>(</w:t>
            </w:r>
            <w:r>
              <w:rPr>
                <w:rFonts w:eastAsia="微软雅黑"/>
                <w:color w:val="000000"/>
                <w:kern w:val="0"/>
                <w:sz w:val="18"/>
                <w:szCs w:val="18"/>
              </w:rPr>
              <w:t>《互联网信息服务管理办法》第十五条</w:t>
            </w:r>
            <w:r>
              <w:rPr>
                <w:rFonts w:eastAsia="微软雅黑"/>
                <w:color w:val="000000"/>
                <w:kern w:val="0"/>
                <w:sz w:val="18"/>
                <w:szCs w:val="18"/>
              </w:rPr>
              <w:t>)</w:t>
            </w:r>
            <w:r>
              <w:rPr>
                <w:rFonts w:eastAsia="微软雅黑"/>
                <w:color w:val="000000"/>
                <w:kern w:val="0"/>
                <w:sz w:val="18"/>
                <w:szCs w:val="18"/>
              </w:rPr>
              <w:t>、社会主义制度、国家利益、公民合法权益、公共秩序、社会道德风尚和信息真实性等七条底线。</w:t>
            </w:r>
          </w:p>
        </w:tc>
        <w:tc>
          <w:tcPr>
            <w:tcW w:w="1558" w:type="dxa"/>
            <w:shd w:val="clear" w:color="auto" w:fill="auto"/>
            <w:vAlign w:val="center"/>
          </w:tcPr>
          <w:p w14:paraId="038B30C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lastRenderedPageBreak/>
              <w:t>不涉及</w:t>
            </w:r>
          </w:p>
        </w:tc>
        <w:tc>
          <w:tcPr>
            <w:tcW w:w="2267" w:type="dxa"/>
            <w:vAlign w:val="center"/>
          </w:tcPr>
          <w:p w14:paraId="0DDA247F" w14:textId="1026D785" w:rsidR="00F12B8D" w:rsidRPr="00B404B3" w:rsidRDefault="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01CB3D70" w14:textId="77777777">
        <w:trPr>
          <w:trHeight w:val="343"/>
          <w:jc w:val="center"/>
        </w:trPr>
        <w:tc>
          <w:tcPr>
            <w:tcW w:w="729" w:type="dxa"/>
            <w:vMerge/>
            <w:vAlign w:val="center"/>
          </w:tcPr>
          <w:p w14:paraId="76F3ACED"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7D3DEA1E"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24</w:t>
            </w:r>
          </w:p>
        </w:tc>
        <w:tc>
          <w:tcPr>
            <w:tcW w:w="3492" w:type="dxa"/>
            <w:shd w:val="clear" w:color="auto" w:fill="auto"/>
            <w:vAlign w:val="center"/>
          </w:tcPr>
          <w:p w14:paraId="4B4B8200"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评估人员对用户管理人员进行访谈，针对具备第三方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是否根据累计发送违法信息次数等参数对个人账号、公众账号、聊天群组进行安全等级划分；如是，询问等级划分梯度、各等级违法信息处置机制及实现方式等。针对个人账号、公众账号、聊天群组后台数据中是否有安全等级划分及配置相应的处置策略。</w:t>
            </w:r>
          </w:p>
        </w:tc>
        <w:tc>
          <w:tcPr>
            <w:tcW w:w="1558" w:type="dxa"/>
            <w:shd w:val="clear" w:color="auto" w:fill="auto"/>
            <w:vAlign w:val="center"/>
          </w:tcPr>
          <w:p w14:paraId="2AC712A4"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3222F2D9" w14:textId="7DE49CCC" w:rsidR="00F12B8D" w:rsidRPr="00B404B3" w:rsidRDefault="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2B707820" w14:textId="77777777">
        <w:trPr>
          <w:trHeight w:val="181"/>
          <w:jc w:val="center"/>
        </w:trPr>
        <w:tc>
          <w:tcPr>
            <w:tcW w:w="729" w:type="dxa"/>
            <w:vMerge/>
            <w:vAlign w:val="center"/>
          </w:tcPr>
          <w:p w14:paraId="6D00938D"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A298C53"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25</w:t>
            </w:r>
          </w:p>
        </w:tc>
        <w:tc>
          <w:tcPr>
            <w:tcW w:w="3492" w:type="dxa"/>
            <w:shd w:val="clear" w:color="auto" w:fill="auto"/>
            <w:vAlign w:val="center"/>
          </w:tcPr>
          <w:p w14:paraId="36F91F8C"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评估人员查看人员配备文件，针对具备第三方</w:t>
            </w:r>
            <w:r>
              <w:rPr>
                <w:rFonts w:eastAsia="微软雅黑"/>
                <w:color w:val="000000"/>
                <w:kern w:val="0"/>
                <w:sz w:val="18"/>
                <w:szCs w:val="18"/>
              </w:rPr>
              <w:t>/</w:t>
            </w:r>
            <w:r>
              <w:rPr>
                <w:rFonts w:eastAsia="微软雅黑"/>
                <w:color w:val="000000"/>
                <w:kern w:val="0"/>
                <w:sz w:val="18"/>
                <w:szCs w:val="18"/>
              </w:rPr>
              <w:t>用户发布信息功能的业务，查看是否配备专门人员管理公众账号，文件中是否含有人员名单和工作联系方式。</w:t>
            </w:r>
          </w:p>
        </w:tc>
        <w:tc>
          <w:tcPr>
            <w:tcW w:w="1558" w:type="dxa"/>
            <w:shd w:val="clear" w:color="auto" w:fill="auto"/>
            <w:vAlign w:val="center"/>
          </w:tcPr>
          <w:p w14:paraId="0E3C1E1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335A54B5" w14:textId="259E4282" w:rsidR="00F12B8D" w:rsidRDefault="00B404B3">
            <w:pPr>
              <w:widowControl/>
              <w:jc w:val="center"/>
              <w:rPr>
                <w:rFonts w:eastAsia="微软雅黑"/>
                <w:i/>
                <w:color w:val="FF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16E800D1" w14:textId="77777777">
        <w:trPr>
          <w:trHeight w:val="132"/>
          <w:jc w:val="center"/>
        </w:trPr>
        <w:tc>
          <w:tcPr>
            <w:tcW w:w="729" w:type="dxa"/>
            <w:vMerge/>
            <w:vAlign w:val="center"/>
          </w:tcPr>
          <w:p w14:paraId="14BD2B56" w14:textId="77777777" w:rsidR="00F12B8D" w:rsidRDefault="00F12B8D">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38342F33"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26</w:t>
            </w:r>
          </w:p>
        </w:tc>
        <w:tc>
          <w:tcPr>
            <w:tcW w:w="3492" w:type="dxa"/>
            <w:tcBorders>
              <w:bottom w:val="single" w:sz="4" w:space="0" w:color="auto"/>
            </w:tcBorders>
            <w:shd w:val="clear" w:color="auto" w:fill="auto"/>
            <w:vAlign w:val="center"/>
          </w:tcPr>
          <w:p w14:paraId="450390C4"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评估人员查看制度文件、工作手册等，针对具备第三方</w:t>
            </w:r>
            <w:r>
              <w:rPr>
                <w:rFonts w:eastAsia="微软雅黑"/>
                <w:color w:val="000000"/>
                <w:kern w:val="0"/>
                <w:sz w:val="18"/>
                <w:szCs w:val="18"/>
              </w:rPr>
              <w:t>/</w:t>
            </w:r>
            <w:r>
              <w:rPr>
                <w:rFonts w:eastAsia="微软雅黑"/>
                <w:color w:val="000000"/>
                <w:kern w:val="0"/>
                <w:sz w:val="18"/>
                <w:szCs w:val="18"/>
              </w:rPr>
              <w:t>用户发布信息功能的业务，是否含有针对公众账号发布的公开信息内容作违法信息日常监测巡查的机制和管理要求。</w:t>
            </w:r>
          </w:p>
        </w:tc>
        <w:tc>
          <w:tcPr>
            <w:tcW w:w="1558" w:type="dxa"/>
            <w:tcBorders>
              <w:bottom w:val="single" w:sz="4" w:space="0" w:color="auto"/>
            </w:tcBorders>
            <w:shd w:val="clear" w:color="auto" w:fill="auto"/>
            <w:vAlign w:val="center"/>
          </w:tcPr>
          <w:p w14:paraId="34D595DB"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bottom w:val="single" w:sz="4" w:space="0" w:color="auto"/>
            </w:tcBorders>
            <w:vAlign w:val="center"/>
          </w:tcPr>
          <w:p w14:paraId="00E2C68F" w14:textId="7464C993" w:rsidR="00F12B8D" w:rsidRDefault="00B404B3">
            <w:pPr>
              <w:widowControl/>
              <w:jc w:val="center"/>
              <w:rPr>
                <w:rFonts w:eastAsia="微软雅黑"/>
                <w:i/>
                <w:color w:val="FF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4BA2B6CF" w14:textId="77777777">
        <w:trPr>
          <w:trHeight w:val="804"/>
          <w:jc w:val="center"/>
        </w:trPr>
        <w:tc>
          <w:tcPr>
            <w:tcW w:w="729" w:type="dxa"/>
            <w:vMerge/>
            <w:vAlign w:val="center"/>
          </w:tcPr>
          <w:p w14:paraId="5D74137D"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91C8547"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27</w:t>
            </w:r>
          </w:p>
        </w:tc>
        <w:tc>
          <w:tcPr>
            <w:tcW w:w="3492" w:type="dxa"/>
            <w:shd w:val="clear" w:color="auto" w:fill="auto"/>
            <w:vAlign w:val="center"/>
          </w:tcPr>
          <w:p w14:paraId="6631D54C"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评估人员对公众账号管理人员进行访谈，针对具备第三方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用户发布信息功能的业务，询问违法信息处置方式和流程，是否有相关处置工作的记录。</w:t>
            </w:r>
          </w:p>
        </w:tc>
        <w:tc>
          <w:tcPr>
            <w:tcW w:w="1558" w:type="dxa"/>
            <w:shd w:val="clear" w:color="auto" w:fill="auto"/>
            <w:vAlign w:val="center"/>
          </w:tcPr>
          <w:p w14:paraId="20D0C304"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03D63458" w14:textId="5B98F8A3" w:rsidR="00F12B8D" w:rsidRDefault="00B404B3">
            <w:pPr>
              <w:widowControl/>
              <w:jc w:val="center"/>
              <w:rPr>
                <w:rFonts w:eastAsia="微软雅黑"/>
                <w:i/>
                <w:color w:val="FF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0B008018" w14:textId="77777777">
        <w:trPr>
          <w:trHeight w:val="546"/>
          <w:jc w:val="center"/>
        </w:trPr>
        <w:tc>
          <w:tcPr>
            <w:tcW w:w="729" w:type="dxa"/>
            <w:vMerge/>
            <w:vAlign w:val="center"/>
          </w:tcPr>
          <w:p w14:paraId="3C4C0EC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CE07BA7"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28</w:t>
            </w:r>
          </w:p>
        </w:tc>
        <w:tc>
          <w:tcPr>
            <w:tcW w:w="3492" w:type="dxa"/>
            <w:shd w:val="clear" w:color="auto" w:fill="auto"/>
            <w:vAlign w:val="center"/>
          </w:tcPr>
          <w:p w14:paraId="5AF4A3D0"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评估人员实际完成一次群组创建，检查是否明示群组人数上限，是否明确告知：</w:t>
            </w:r>
            <w:r>
              <w:rPr>
                <w:rFonts w:eastAsia="微软雅黑"/>
                <w:color w:val="000000"/>
                <w:kern w:val="0"/>
                <w:sz w:val="18"/>
                <w:szCs w:val="18"/>
              </w:rPr>
              <w:t xml:space="preserve">a) </w:t>
            </w:r>
            <w:r>
              <w:rPr>
                <w:rFonts w:eastAsia="微软雅黑"/>
                <w:color w:val="000000"/>
                <w:kern w:val="0"/>
                <w:sz w:val="18"/>
                <w:szCs w:val="18"/>
              </w:rPr>
              <w:t>不得复制、发布、传播违法信息；</w:t>
            </w:r>
            <w:r>
              <w:rPr>
                <w:rFonts w:eastAsia="微软雅黑"/>
                <w:color w:val="000000"/>
                <w:kern w:val="0"/>
                <w:sz w:val="18"/>
                <w:szCs w:val="18"/>
              </w:rPr>
              <w:br/>
              <w:t xml:space="preserve">b) </w:t>
            </w:r>
            <w:r>
              <w:rPr>
                <w:rFonts w:eastAsia="微软雅黑"/>
                <w:color w:val="000000"/>
                <w:kern w:val="0"/>
                <w:sz w:val="18"/>
                <w:szCs w:val="18"/>
              </w:rPr>
              <w:t>群创建者和群管理者对群组负有管理责任，需承诺本群组不发布、传播违法信息。</w:t>
            </w:r>
          </w:p>
        </w:tc>
        <w:tc>
          <w:tcPr>
            <w:tcW w:w="1558" w:type="dxa"/>
            <w:shd w:val="clear" w:color="auto" w:fill="auto"/>
            <w:vAlign w:val="center"/>
          </w:tcPr>
          <w:p w14:paraId="763D3CD9"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26544C51" w14:textId="2BB1144C" w:rsidR="00F12B8D" w:rsidRPr="00B404B3" w:rsidRDefault="00B404B3">
            <w:pPr>
              <w:widowControl/>
              <w:jc w:val="center"/>
              <w:rPr>
                <w:rFonts w:eastAsia="微软雅黑"/>
                <w:color w:val="000000"/>
                <w:kern w:val="0"/>
                <w:sz w:val="18"/>
                <w:szCs w:val="18"/>
              </w:rPr>
            </w:pPr>
            <w:r w:rsidRPr="00B404B3">
              <w:rPr>
                <w:rFonts w:eastAsia="微软雅黑" w:hint="eastAsia"/>
                <w:color w:val="000000"/>
                <w:kern w:val="0"/>
                <w:sz w:val="18"/>
                <w:szCs w:val="18"/>
              </w:rPr>
              <w:t>无群组</w:t>
            </w:r>
            <w:r w:rsidRPr="00B404B3">
              <w:rPr>
                <w:rFonts w:eastAsia="微软雅黑"/>
                <w:color w:val="000000"/>
                <w:kern w:val="0"/>
                <w:sz w:val="18"/>
                <w:szCs w:val="18"/>
              </w:rPr>
              <w:t>功能</w:t>
            </w:r>
          </w:p>
        </w:tc>
      </w:tr>
      <w:tr w:rsidR="00F12B8D" w14:paraId="00810BFE" w14:textId="77777777">
        <w:trPr>
          <w:trHeight w:val="690"/>
          <w:jc w:val="center"/>
        </w:trPr>
        <w:tc>
          <w:tcPr>
            <w:tcW w:w="729" w:type="dxa"/>
            <w:vMerge/>
            <w:vAlign w:val="center"/>
          </w:tcPr>
          <w:p w14:paraId="2D3EC2D4"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BC51C00" w14:textId="77777777" w:rsidR="00F12B8D" w:rsidRDefault="0047773D">
            <w:pPr>
              <w:jc w:val="center"/>
              <w:rPr>
                <w:color w:val="000000"/>
                <w:sz w:val="18"/>
                <w:szCs w:val="18"/>
              </w:rPr>
            </w:pPr>
            <w:r>
              <w:rPr>
                <w:color w:val="000000"/>
                <w:sz w:val="18"/>
                <w:szCs w:val="18"/>
              </w:rPr>
              <w:t>01-BZ-</w:t>
            </w:r>
            <w:r>
              <w:rPr>
                <w:rFonts w:hint="eastAsia"/>
                <w:color w:val="000000"/>
                <w:sz w:val="18"/>
                <w:szCs w:val="18"/>
              </w:rPr>
              <w:t>29</w:t>
            </w:r>
          </w:p>
        </w:tc>
        <w:tc>
          <w:tcPr>
            <w:tcW w:w="3492" w:type="dxa"/>
            <w:shd w:val="clear" w:color="auto" w:fill="auto"/>
            <w:vAlign w:val="center"/>
          </w:tcPr>
          <w:p w14:paraId="33D015CD"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评估人员查验系统配置，是否对群组人数设置上限，是否对群组违法信息的发布、传播进行监测和处置。</w:t>
            </w:r>
          </w:p>
        </w:tc>
        <w:tc>
          <w:tcPr>
            <w:tcW w:w="1558" w:type="dxa"/>
            <w:vAlign w:val="center"/>
          </w:tcPr>
          <w:p w14:paraId="50E11F3B"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6777F864" w14:textId="6B5AED55" w:rsidR="00F12B8D" w:rsidRPr="00B404B3" w:rsidRDefault="00B404B3">
            <w:pPr>
              <w:widowControl/>
              <w:jc w:val="center"/>
              <w:rPr>
                <w:rFonts w:eastAsia="微软雅黑"/>
                <w:color w:val="000000"/>
                <w:kern w:val="0"/>
                <w:sz w:val="18"/>
                <w:szCs w:val="18"/>
              </w:rPr>
            </w:pPr>
            <w:r w:rsidRPr="00B404B3">
              <w:rPr>
                <w:rFonts w:eastAsia="微软雅黑" w:hint="eastAsia"/>
                <w:color w:val="000000"/>
                <w:kern w:val="0"/>
                <w:sz w:val="18"/>
                <w:szCs w:val="18"/>
              </w:rPr>
              <w:t>无群组</w:t>
            </w:r>
            <w:r w:rsidRPr="00B404B3">
              <w:rPr>
                <w:rFonts w:eastAsia="微软雅黑"/>
                <w:color w:val="000000"/>
                <w:kern w:val="0"/>
                <w:sz w:val="18"/>
                <w:szCs w:val="18"/>
              </w:rPr>
              <w:t>功能</w:t>
            </w:r>
          </w:p>
        </w:tc>
      </w:tr>
      <w:tr w:rsidR="00F12B8D" w14:paraId="53BB8759" w14:textId="77777777">
        <w:trPr>
          <w:trHeight w:val="611"/>
          <w:jc w:val="center"/>
        </w:trPr>
        <w:tc>
          <w:tcPr>
            <w:tcW w:w="729" w:type="dxa"/>
            <w:vMerge/>
            <w:vAlign w:val="center"/>
          </w:tcPr>
          <w:p w14:paraId="71B5C5D2"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6572EC1E"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30</w:t>
            </w:r>
          </w:p>
        </w:tc>
        <w:tc>
          <w:tcPr>
            <w:tcW w:w="3492" w:type="dxa"/>
            <w:shd w:val="clear" w:color="auto" w:fill="auto"/>
            <w:vAlign w:val="center"/>
          </w:tcPr>
          <w:p w14:paraId="04D936C2"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评估人员通过人员访谈、文件审查等方式，针对具备第三方</w:t>
            </w:r>
            <w:r>
              <w:rPr>
                <w:rFonts w:eastAsia="微软雅黑"/>
                <w:color w:val="000000"/>
                <w:kern w:val="0"/>
                <w:sz w:val="18"/>
                <w:szCs w:val="18"/>
              </w:rPr>
              <w:t>/</w:t>
            </w:r>
            <w:r>
              <w:rPr>
                <w:rFonts w:eastAsia="微软雅黑"/>
                <w:color w:val="000000"/>
                <w:kern w:val="0"/>
                <w:sz w:val="18"/>
                <w:szCs w:val="18"/>
              </w:rPr>
              <w:t>用户发布信息功能的业务，检查是否针对信息发布环节的链接转发、添加评论转发、跨平台分享等功能配套了违法信息监测和处置的管理机制和技术手段。</w:t>
            </w:r>
          </w:p>
        </w:tc>
        <w:tc>
          <w:tcPr>
            <w:tcW w:w="1558" w:type="dxa"/>
            <w:shd w:val="clear" w:color="auto" w:fill="auto"/>
            <w:vAlign w:val="center"/>
          </w:tcPr>
          <w:p w14:paraId="1C166D9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237828A2" w14:textId="7FB82768" w:rsidR="00F12B8D" w:rsidRPr="00B404B3" w:rsidRDefault="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0F194CE0" w14:textId="77777777">
        <w:trPr>
          <w:trHeight w:val="511"/>
          <w:jc w:val="center"/>
        </w:trPr>
        <w:tc>
          <w:tcPr>
            <w:tcW w:w="729" w:type="dxa"/>
            <w:vMerge/>
            <w:vAlign w:val="center"/>
          </w:tcPr>
          <w:p w14:paraId="5C443985"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05F9B80"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31</w:t>
            </w:r>
          </w:p>
        </w:tc>
        <w:tc>
          <w:tcPr>
            <w:tcW w:w="3492" w:type="dxa"/>
            <w:shd w:val="clear" w:color="auto" w:fill="auto"/>
            <w:vAlign w:val="center"/>
          </w:tcPr>
          <w:p w14:paraId="2EDD64D4"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针对具备第三方</w:t>
            </w:r>
            <w:r>
              <w:rPr>
                <w:rFonts w:eastAsia="微软雅黑"/>
                <w:color w:val="000000"/>
                <w:kern w:val="0"/>
                <w:sz w:val="18"/>
                <w:szCs w:val="18"/>
              </w:rPr>
              <w:t>/</w:t>
            </w:r>
            <w:r>
              <w:rPr>
                <w:rFonts w:eastAsia="微软雅黑"/>
                <w:color w:val="000000"/>
                <w:kern w:val="0"/>
                <w:sz w:val="18"/>
                <w:szCs w:val="18"/>
              </w:rPr>
              <w:t>用户发布信息功能的业务，评估人员分别实际使用一次链接转发、添加评论转发、跨平台分享功能，在有关位置输入违法信息关键字，验证信息是否发送成功。</w:t>
            </w:r>
          </w:p>
        </w:tc>
        <w:tc>
          <w:tcPr>
            <w:tcW w:w="1558" w:type="dxa"/>
            <w:shd w:val="clear" w:color="auto" w:fill="auto"/>
            <w:vAlign w:val="center"/>
          </w:tcPr>
          <w:p w14:paraId="7E71DEF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7184CF80" w14:textId="353E24A9" w:rsidR="00F12B8D" w:rsidRPr="00B404B3" w:rsidRDefault="00B404B3">
            <w:pPr>
              <w:widowControl/>
              <w:jc w:val="center"/>
              <w:rPr>
                <w:rFonts w:eastAsia="微软雅黑"/>
                <w:color w:val="00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17116ADE" w14:textId="77777777">
        <w:trPr>
          <w:trHeight w:val="708"/>
          <w:jc w:val="center"/>
        </w:trPr>
        <w:tc>
          <w:tcPr>
            <w:tcW w:w="729" w:type="dxa"/>
            <w:vMerge/>
            <w:vAlign w:val="center"/>
          </w:tcPr>
          <w:p w14:paraId="58A6EC17"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6BC0979"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32</w:t>
            </w:r>
          </w:p>
        </w:tc>
        <w:tc>
          <w:tcPr>
            <w:tcW w:w="3492" w:type="dxa"/>
            <w:shd w:val="clear" w:color="auto" w:fill="auto"/>
            <w:vAlign w:val="center"/>
          </w:tcPr>
          <w:p w14:paraId="46C415A3"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针对具备第三方</w:t>
            </w:r>
            <w:r>
              <w:rPr>
                <w:rFonts w:eastAsia="微软雅黑"/>
                <w:color w:val="000000"/>
                <w:kern w:val="0"/>
                <w:sz w:val="18"/>
                <w:szCs w:val="18"/>
              </w:rPr>
              <w:t>/</w:t>
            </w:r>
            <w:r>
              <w:rPr>
                <w:rFonts w:eastAsia="微软雅黑" w:hint="eastAsia"/>
                <w:color w:val="000000"/>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558" w:type="dxa"/>
            <w:shd w:val="clear" w:color="auto" w:fill="auto"/>
            <w:vAlign w:val="center"/>
          </w:tcPr>
          <w:p w14:paraId="6B7EEE45"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7F87C805" w14:textId="26393B70" w:rsidR="00F12B8D" w:rsidRDefault="00B404B3">
            <w:pPr>
              <w:widowControl/>
              <w:jc w:val="center"/>
              <w:rPr>
                <w:rFonts w:eastAsia="微软雅黑"/>
                <w:i/>
                <w:color w:val="FF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251E0996" w14:textId="77777777">
        <w:trPr>
          <w:trHeight w:val="442"/>
          <w:jc w:val="center"/>
        </w:trPr>
        <w:tc>
          <w:tcPr>
            <w:tcW w:w="729" w:type="dxa"/>
            <w:vMerge/>
            <w:vAlign w:val="center"/>
          </w:tcPr>
          <w:p w14:paraId="123D94A7"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F7C8184"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33</w:t>
            </w:r>
          </w:p>
        </w:tc>
        <w:tc>
          <w:tcPr>
            <w:tcW w:w="3492" w:type="dxa"/>
            <w:shd w:val="clear" w:color="auto" w:fill="auto"/>
            <w:vAlign w:val="center"/>
          </w:tcPr>
          <w:p w14:paraId="46817D4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评估人员需查看系统后台记录，查阅是否留存违法信息联动删除操作日志及日志记录内容</w:t>
            </w:r>
          </w:p>
        </w:tc>
        <w:tc>
          <w:tcPr>
            <w:tcW w:w="1558" w:type="dxa"/>
            <w:shd w:val="clear" w:color="auto" w:fill="auto"/>
            <w:vAlign w:val="center"/>
          </w:tcPr>
          <w:p w14:paraId="70B08600"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3F11B373" w14:textId="07301AF4" w:rsidR="00F12B8D" w:rsidRDefault="00B404B3">
            <w:pPr>
              <w:widowControl/>
              <w:jc w:val="center"/>
              <w:rPr>
                <w:rFonts w:eastAsia="微软雅黑"/>
                <w:i/>
                <w:color w:val="FF0000"/>
                <w:kern w:val="0"/>
                <w:sz w:val="18"/>
                <w:szCs w:val="18"/>
              </w:rPr>
            </w:pPr>
            <w:r w:rsidRPr="008119C5">
              <w:rPr>
                <w:rFonts w:eastAsia="微软雅黑" w:hint="eastAsia"/>
                <w:color w:val="000000"/>
                <w:kern w:val="0"/>
                <w:sz w:val="18"/>
                <w:szCs w:val="18"/>
              </w:rPr>
              <w:t>用户</w:t>
            </w:r>
            <w:r w:rsidRPr="008119C5">
              <w:rPr>
                <w:rFonts w:eastAsia="微软雅黑"/>
                <w:color w:val="000000"/>
                <w:kern w:val="0"/>
                <w:sz w:val="18"/>
                <w:szCs w:val="18"/>
              </w:rPr>
              <w:t>无信息发布</w:t>
            </w:r>
            <w:r w:rsidRPr="008119C5">
              <w:rPr>
                <w:rFonts w:eastAsia="微软雅黑" w:hint="eastAsia"/>
                <w:color w:val="000000"/>
                <w:kern w:val="0"/>
                <w:sz w:val="18"/>
                <w:szCs w:val="18"/>
              </w:rPr>
              <w:t>权限</w:t>
            </w:r>
          </w:p>
        </w:tc>
      </w:tr>
      <w:tr w:rsidR="00F12B8D" w14:paraId="6A838C71" w14:textId="77777777">
        <w:trPr>
          <w:trHeight w:val="651"/>
          <w:jc w:val="center"/>
        </w:trPr>
        <w:tc>
          <w:tcPr>
            <w:tcW w:w="729" w:type="dxa"/>
            <w:vMerge/>
            <w:vAlign w:val="center"/>
          </w:tcPr>
          <w:p w14:paraId="0C628BE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3B9E9AB3"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34</w:t>
            </w:r>
          </w:p>
        </w:tc>
        <w:tc>
          <w:tcPr>
            <w:tcW w:w="3492" w:type="dxa"/>
            <w:shd w:val="clear" w:color="auto" w:fill="auto"/>
            <w:vAlign w:val="center"/>
          </w:tcPr>
          <w:p w14:paraId="4EA1A72F"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558" w:type="dxa"/>
            <w:shd w:val="clear" w:color="auto" w:fill="auto"/>
            <w:vAlign w:val="center"/>
          </w:tcPr>
          <w:p w14:paraId="2A978DF7"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vAlign w:val="center"/>
          </w:tcPr>
          <w:p w14:paraId="132E190C" w14:textId="702D3870" w:rsidR="00F12B8D" w:rsidRDefault="00B404B3">
            <w:pPr>
              <w:widowControl/>
              <w:jc w:val="center"/>
              <w:rPr>
                <w:rFonts w:eastAsia="微软雅黑"/>
                <w:i/>
                <w:color w:val="FF0000"/>
                <w:kern w:val="0"/>
                <w:sz w:val="18"/>
                <w:szCs w:val="18"/>
              </w:rPr>
            </w:pPr>
            <w:r>
              <w:rPr>
                <w:rFonts w:eastAsia="微软雅黑" w:hint="eastAsia"/>
                <w:color w:val="000000"/>
                <w:kern w:val="0"/>
                <w:sz w:val="18"/>
                <w:szCs w:val="18"/>
              </w:rPr>
              <w:t>无信息推送功能</w:t>
            </w:r>
          </w:p>
        </w:tc>
      </w:tr>
      <w:tr w:rsidR="00F12B8D" w14:paraId="7DB73FB6" w14:textId="77777777">
        <w:trPr>
          <w:trHeight w:val="493"/>
          <w:jc w:val="center"/>
        </w:trPr>
        <w:tc>
          <w:tcPr>
            <w:tcW w:w="729" w:type="dxa"/>
            <w:vMerge/>
            <w:vAlign w:val="center"/>
          </w:tcPr>
          <w:p w14:paraId="53AFB5E6"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6E21325"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35</w:t>
            </w:r>
          </w:p>
        </w:tc>
        <w:tc>
          <w:tcPr>
            <w:tcW w:w="3492" w:type="dxa"/>
            <w:shd w:val="clear" w:color="auto" w:fill="auto"/>
            <w:vAlign w:val="center"/>
          </w:tcPr>
          <w:p w14:paraId="7A053D1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使用业务，在不同时间段针对业务平台进行若干次访问，或发布若干条公众信息，随后请导出相关的访问记录；或从日志留存系统页面展示相关记录。评估人员需提供一定查询条件，由相关人员在日志留存系统进行操作演示，验证日志留存系统的查询、检索和审计功能。</w:t>
            </w:r>
          </w:p>
        </w:tc>
        <w:tc>
          <w:tcPr>
            <w:tcW w:w="1558" w:type="dxa"/>
            <w:shd w:val="clear" w:color="auto" w:fill="auto"/>
            <w:vAlign w:val="center"/>
          </w:tcPr>
          <w:p w14:paraId="3604B215"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6D30A1AC"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日志留存</w:t>
            </w:r>
            <w:r>
              <w:rPr>
                <w:rFonts w:eastAsia="微软雅黑" w:hint="eastAsia"/>
                <w:color w:val="000000"/>
                <w:kern w:val="0"/>
                <w:sz w:val="18"/>
                <w:szCs w:val="18"/>
              </w:rPr>
              <w:t>合规。</w:t>
            </w:r>
            <w:r w:rsidR="00651908">
              <w:rPr>
                <w:rFonts w:eastAsia="微软雅黑" w:hint="eastAsia"/>
                <w:color w:val="000000"/>
                <w:kern w:val="0"/>
                <w:sz w:val="18"/>
                <w:szCs w:val="18"/>
              </w:rPr>
              <w:t>见</w:t>
            </w:r>
            <w:r w:rsidR="00651908">
              <w:rPr>
                <w:rFonts w:eastAsia="微软雅黑"/>
                <w:color w:val="000000"/>
                <w:kern w:val="0"/>
                <w:sz w:val="18"/>
                <w:szCs w:val="18"/>
              </w:rPr>
              <w:t>log</w:t>
            </w:r>
            <w:r w:rsidR="00651908">
              <w:rPr>
                <w:rFonts w:eastAsia="微软雅黑"/>
                <w:color w:val="000000"/>
                <w:kern w:val="0"/>
                <w:sz w:val="18"/>
                <w:szCs w:val="18"/>
              </w:rPr>
              <w:t>文件</w:t>
            </w:r>
            <w:r w:rsidR="00651908">
              <w:rPr>
                <w:rFonts w:eastAsia="微软雅黑" w:hint="eastAsia"/>
                <w:color w:val="000000"/>
                <w:kern w:val="0"/>
                <w:sz w:val="18"/>
                <w:szCs w:val="18"/>
              </w:rPr>
              <w:t>夹</w:t>
            </w:r>
          </w:p>
        </w:tc>
      </w:tr>
      <w:tr w:rsidR="00F12B8D" w14:paraId="51DBF385" w14:textId="77777777">
        <w:trPr>
          <w:trHeight w:val="511"/>
          <w:jc w:val="center"/>
        </w:trPr>
        <w:tc>
          <w:tcPr>
            <w:tcW w:w="729" w:type="dxa"/>
            <w:vMerge/>
            <w:vAlign w:val="center"/>
          </w:tcPr>
          <w:p w14:paraId="7A142F9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737375AB" w14:textId="77777777" w:rsidR="00F12B8D" w:rsidRDefault="0047773D">
            <w:pPr>
              <w:jc w:val="center"/>
              <w:rPr>
                <w:color w:val="000000"/>
                <w:sz w:val="18"/>
                <w:szCs w:val="18"/>
              </w:rPr>
            </w:pPr>
            <w:r>
              <w:rPr>
                <w:color w:val="000000"/>
                <w:sz w:val="18"/>
                <w:szCs w:val="18"/>
              </w:rPr>
              <w:t>01-BZ-</w:t>
            </w:r>
            <w:r>
              <w:rPr>
                <w:rFonts w:hint="eastAsia"/>
                <w:color w:val="000000"/>
                <w:sz w:val="18"/>
                <w:szCs w:val="18"/>
              </w:rPr>
              <w:t>36</w:t>
            </w:r>
          </w:p>
        </w:tc>
        <w:tc>
          <w:tcPr>
            <w:tcW w:w="3492" w:type="dxa"/>
            <w:shd w:val="clear" w:color="auto" w:fill="auto"/>
            <w:vAlign w:val="center"/>
          </w:tcPr>
          <w:p w14:paraId="2F762705"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对于已上线的业务，需请提供满足留存时间要求的日志记录；针对未上线的业务，需请提供日志留存系统设计文件，证明其能够满足留存时间要求。</w:t>
            </w:r>
          </w:p>
        </w:tc>
        <w:tc>
          <w:tcPr>
            <w:tcW w:w="1558" w:type="dxa"/>
            <w:shd w:val="clear" w:color="auto" w:fill="auto"/>
            <w:vAlign w:val="center"/>
          </w:tcPr>
          <w:p w14:paraId="62C3B51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09064D9B"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日志留存</w:t>
            </w:r>
            <w:r>
              <w:rPr>
                <w:rFonts w:eastAsia="微软雅黑" w:hint="eastAsia"/>
                <w:color w:val="000000"/>
                <w:kern w:val="0"/>
                <w:sz w:val="18"/>
                <w:szCs w:val="18"/>
              </w:rPr>
              <w:t>合规</w:t>
            </w:r>
            <w:r w:rsidR="00651908">
              <w:rPr>
                <w:rFonts w:eastAsia="微软雅黑" w:hint="eastAsia"/>
                <w:color w:val="000000"/>
                <w:kern w:val="0"/>
                <w:sz w:val="18"/>
                <w:szCs w:val="18"/>
              </w:rPr>
              <w:t>，</w:t>
            </w:r>
            <w:r w:rsidR="00651908">
              <w:rPr>
                <w:rFonts w:eastAsia="微软雅黑"/>
                <w:color w:val="000000"/>
                <w:kern w:val="0"/>
                <w:sz w:val="18"/>
                <w:szCs w:val="18"/>
              </w:rPr>
              <w:t>满足</w:t>
            </w:r>
            <w:r w:rsidR="00651908">
              <w:rPr>
                <w:rFonts w:eastAsia="微软雅黑" w:hint="eastAsia"/>
                <w:color w:val="000000"/>
                <w:kern w:val="0"/>
                <w:sz w:val="18"/>
                <w:szCs w:val="18"/>
              </w:rPr>
              <w:t>6</w:t>
            </w:r>
            <w:r w:rsidR="00651908">
              <w:rPr>
                <w:rFonts w:eastAsia="微软雅黑" w:hint="eastAsia"/>
                <w:color w:val="000000"/>
                <w:kern w:val="0"/>
                <w:sz w:val="18"/>
                <w:szCs w:val="18"/>
              </w:rPr>
              <w:t>个月</w:t>
            </w:r>
            <w:r w:rsidR="00651908">
              <w:rPr>
                <w:rFonts w:eastAsia="微软雅黑"/>
                <w:color w:val="000000"/>
                <w:kern w:val="0"/>
                <w:sz w:val="18"/>
                <w:szCs w:val="18"/>
              </w:rPr>
              <w:t>要求</w:t>
            </w:r>
            <w:r>
              <w:rPr>
                <w:rFonts w:eastAsia="微软雅黑" w:hint="eastAsia"/>
                <w:color w:val="000000"/>
                <w:kern w:val="0"/>
                <w:sz w:val="18"/>
                <w:szCs w:val="18"/>
              </w:rPr>
              <w:t>。</w:t>
            </w:r>
            <w:r w:rsidR="00651908">
              <w:rPr>
                <w:rFonts w:eastAsia="微软雅黑" w:hint="eastAsia"/>
                <w:color w:val="000000"/>
                <w:kern w:val="0"/>
                <w:sz w:val="18"/>
                <w:szCs w:val="18"/>
              </w:rPr>
              <w:t>见</w:t>
            </w:r>
            <w:r w:rsidR="00651908">
              <w:rPr>
                <w:rFonts w:eastAsia="微软雅黑"/>
                <w:color w:val="000000"/>
                <w:kern w:val="0"/>
                <w:sz w:val="18"/>
                <w:szCs w:val="18"/>
              </w:rPr>
              <w:t>log</w:t>
            </w:r>
            <w:r w:rsidR="00651908">
              <w:rPr>
                <w:rFonts w:eastAsia="微软雅黑"/>
                <w:color w:val="000000"/>
                <w:kern w:val="0"/>
                <w:sz w:val="18"/>
                <w:szCs w:val="18"/>
              </w:rPr>
              <w:t>文件</w:t>
            </w:r>
            <w:r w:rsidR="00651908">
              <w:rPr>
                <w:rFonts w:eastAsia="微软雅黑" w:hint="eastAsia"/>
                <w:color w:val="000000"/>
                <w:kern w:val="0"/>
                <w:sz w:val="18"/>
                <w:szCs w:val="18"/>
              </w:rPr>
              <w:t>夹</w:t>
            </w:r>
          </w:p>
        </w:tc>
      </w:tr>
      <w:tr w:rsidR="00F12B8D" w14:paraId="61BEAF0F" w14:textId="77777777">
        <w:trPr>
          <w:trHeight w:val="435"/>
          <w:jc w:val="center"/>
        </w:trPr>
        <w:tc>
          <w:tcPr>
            <w:tcW w:w="729" w:type="dxa"/>
            <w:vMerge w:val="restart"/>
            <w:vAlign w:val="center"/>
          </w:tcPr>
          <w:p w14:paraId="7E1A28B4"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业务平台安全保障</w:t>
            </w:r>
          </w:p>
        </w:tc>
        <w:tc>
          <w:tcPr>
            <w:tcW w:w="992" w:type="dxa"/>
            <w:shd w:val="clear" w:color="auto" w:fill="auto"/>
            <w:vAlign w:val="center"/>
          </w:tcPr>
          <w:p w14:paraId="4C98771A" w14:textId="77777777" w:rsidR="00F12B8D" w:rsidRDefault="0047773D">
            <w:pPr>
              <w:jc w:val="center"/>
              <w:rPr>
                <w:color w:val="000000"/>
                <w:sz w:val="18"/>
                <w:szCs w:val="18"/>
              </w:rPr>
            </w:pPr>
            <w:r>
              <w:rPr>
                <w:color w:val="000000"/>
                <w:sz w:val="18"/>
                <w:szCs w:val="18"/>
              </w:rPr>
              <w:t>02-BZ-01</w:t>
            </w:r>
          </w:p>
        </w:tc>
        <w:tc>
          <w:tcPr>
            <w:tcW w:w="3492" w:type="dxa"/>
            <w:shd w:val="clear" w:color="auto" w:fill="auto"/>
            <w:vAlign w:val="center"/>
          </w:tcPr>
          <w:p w14:paraId="101E0813"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评估人员需查看上报给主管部门的业务开办信息，包括业务机房</w:t>
            </w:r>
            <w:r w:rsidRPr="0063244D">
              <w:rPr>
                <w:rFonts w:eastAsia="微软雅黑"/>
                <w:color w:val="000000"/>
                <w:kern w:val="0"/>
                <w:sz w:val="18"/>
                <w:szCs w:val="18"/>
              </w:rPr>
              <w:t>/</w:t>
            </w:r>
            <w:r w:rsidRPr="0063244D">
              <w:rPr>
                <w:rFonts w:eastAsia="微软雅黑"/>
                <w:color w:val="000000"/>
                <w:kern w:val="0"/>
                <w:sz w:val="18"/>
                <w:szCs w:val="18"/>
              </w:rPr>
              <w:t>节点列表、占用机房位置等，并与实际情况进行核对。</w:t>
            </w:r>
          </w:p>
        </w:tc>
        <w:tc>
          <w:tcPr>
            <w:tcW w:w="1558" w:type="dxa"/>
            <w:shd w:val="clear" w:color="auto" w:fill="auto"/>
            <w:vAlign w:val="center"/>
          </w:tcPr>
          <w:p w14:paraId="6B287C65" w14:textId="77777777" w:rsidR="00F12B8D" w:rsidRPr="0063244D" w:rsidRDefault="0047773D">
            <w:pPr>
              <w:widowControl/>
              <w:jc w:val="center"/>
              <w:rPr>
                <w:rFonts w:eastAsia="微软雅黑"/>
                <w:i/>
                <w:color w:val="FF0000"/>
                <w:kern w:val="0"/>
                <w:sz w:val="18"/>
                <w:szCs w:val="18"/>
              </w:rPr>
            </w:pPr>
            <w:r w:rsidRPr="0063244D">
              <w:rPr>
                <w:rFonts w:eastAsia="微软雅黑" w:hint="eastAsia"/>
                <w:color w:val="000000"/>
                <w:kern w:val="0"/>
                <w:sz w:val="18"/>
                <w:szCs w:val="18"/>
              </w:rPr>
              <w:t>合格</w:t>
            </w:r>
          </w:p>
        </w:tc>
        <w:tc>
          <w:tcPr>
            <w:tcW w:w="2267" w:type="dxa"/>
            <w:vAlign w:val="center"/>
          </w:tcPr>
          <w:p w14:paraId="0B391113" w14:textId="77777777" w:rsidR="00F12B8D" w:rsidRPr="0063244D" w:rsidRDefault="0047773D">
            <w:pPr>
              <w:widowControl/>
              <w:jc w:val="center"/>
              <w:rPr>
                <w:rFonts w:eastAsia="微软雅黑"/>
                <w:color w:val="000000"/>
                <w:kern w:val="0"/>
                <w:sz w:val="18"/>
                <w:szCs w:val="18"/>
              </w:rPr>
            </w:pPr>
            <w:r w:rsidRPr="0063244D">
              <w:rPr>
                <w:rFonts w:eastAsia="微软雅黑" w:hint="eastAsia"/>
                <w:color w:val="000000"/>
                <w:kern w:val="0"/>
                <w:sz w:val="18"/>
                <w:szCs w:val="18"/>
              </w:rPr>
              <w:t>均部署在</w:t>
            </w:r>
            <w:r w:rsidR="00B24FA7" w:rsidRPr="0063244D">
              <w:rPr>
                <w:rFonts w:eastAsia="微软雅黑" w:hint="eastAsia"/>
                <w:color w:val="000000"/>
                <w:kern w:val="0"/>
                <w:sz w:val="18"/>
                <w:szCs w:val="18"/>
              </w:rPr>
              <w:t>辽宁</w:t>
            </w:r>
            <w:r w:rsidR="00651908" w:rsidRPr="0063244D">
              <w:rPr>
                <w:rFonts w:eastAsia="微软雅黑" w:hint="eastAsia"/>
                <w:color w:val="000000"/>
                <w:kern w:val="0"/>
                <w:sz w:val="18"/>
                <w:szCs w:val="18"/>
              </w:rPr>
              <w:t>浑南移动</w:t>
            </w:r>
          </w:p>
          <w:p w14:paraId="2750CC69" w14:textId="77777777" w:rsidR="00F12B8D" w:rsidRPr="0063244D" w:rsidRDefault="00FF6D4E">
            <w:pPr>
              <w:widowControl/>
              <w:jc w:val="center"/>
              <w:rPr>
                <w:rFonts w:eastAsia="微软雅黑"/>
                <w:i/>
                <w:color w:val="FF0000"/>
                <w:kern w:val="0"/>
                <w:sz w:val="18"/>
                <w:szCs w:val="18"/>
              </w:rPr>
            </w:pPr>
            <w:r w:rsidRPr="0063244D">
              <w:rPr>
                <w:rFonts w:eastAsia="微软雅黑" w:hint="eastAsia"/>
                <w:color w:val="000000"/>
                <w:kern w:val="0"/>
                <w:sz w:val="18"/>
                <w:szCs w:val="18"/>
              </w:rPr>
              <w:t>内网</w:t>
            </w:r>
            <w:r w:rsidR="0047773D" w:rsidRPr="0063244D">
              <w:rPr>
                <w:rFonts w:eastAsia="微软雅黑" w:hint="eastAsia"/>
                <w:color w:val="000000"/>
                <w:kern w:val="0"/>
                <w:sz w:val="18"/>
                <w:szCs w:val="18"/>
              </w:rPr>
              <w:t>本地机房。</w:t>
            </w:r>
          </w:p>
        </w:tc>
      </w:tr>
      <w:tr w:rsidR="00F12B8D" w14:paraId="366A843D" w14:textId="77777777">
        <w:trPr>
          <w:trHeight w:val="373"/>
          <w:jc w:val="center"/>
        </w:trPr>
        <w:tc>
          <w:tcPr>
            <w:tcW w:w="729" w:type="dxa"/>
            <w:vMerge/>
            <w:vAlign w:val="center"/>
          </w:tcPr>
          <w:p w14:paraId="6B4EC743"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483F35FF" w14:textId="77777777" w:rsidR="00F12B8D" w:rsidRDefault="0047773D">
            <w:pPr>
              <w:jc w:val="center"/>
              <w:rPr>
                <w:color w:val="000000"/>
                <w:sz w:val="18"/>
                <w:szCs w:val="18"/>
              </w:rPr>
            </w:pPr>
            <w:r>
              <w:rPr>
                <w:color w:val="000000"/>
                <w:sz w:val="18"/>
                <w:szCs w:val="18"/>
              </w:rPr>
              <w:t>02-BZ-02</w:t>
            </w:r>
          </w:p>
        </w:tc>
        <w:tc>
          <w:tcPr>
            <w:tcW w:w="3492" w:type="dxa"/>
            <w:shd w:val="clear" w:color="auto" w:fill="auto"/>
            <w:vAlign w:val="center"/>
          </w:tcPr>
          <w:p w14:paraId="3C075DC4"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评估人员需查看业务系统拓扑图，并访谈相关负责人员，询问针对境内外交互数据的管理制度，以及配套的技术监管手段。</w:t>
            </w:r>
          </w:p>
        </w:tc>
        <w:tc>
          <w:tcPr>
            <w:tcW w:w="1558" w:type="dxa"/>
            <w:shd w:val="clear" w:color="auto" w:fill="auto"/>
            <w:vAlign w:val="center"/>
          </w:tcPr>
          <w:p w14:paraId="01A4F1C9" w14:textId="77777777" w:rsidR="00F12B8D" w:rsidRPr="0063244D" w:rsidRDefault="0047773D">
            <w:pPr>
              <w:widowControl/>
              <w:jc w:val="center"/>
              <w:rPr>
                <w:rFonts w:eastAsia="微软雅黑"/>
                <w:i/>
                <w:color w:val="FF0000"/>
                <w:kern w:val="0"/>
                <w:sz w:val="18"/>
                <w:szCs w:val="18"/>
              </w:rPr>
            </w:pPr>
            <w:r w:rsidRPr="0063244D">
              <w:rPr>
                <w:rFonts w:eastAsia="微软雅黑" w:hint="eastAsia"/>
                <w:color w:val="000000"/>
                <w:kern w:val="0"/>
                <w:sz w:val="18"/>
                <w:szCs w:val="18"/>
              </w:rPr>
              <w:t>合格</w:t>
            </w:r>
          </w:p>
        </w:tc>
        <w:tc>
          <w:tcPr>
            <w:tcW w:w="2267" w:type="dxa"/>
            <w:vAlign w:val="center"/>
          </w:tcPr>
          <w:p w14:paraId="2FDC6DBC" w14:textId="77777777" w:rsidR="00F12B8D" w:rsidRPr="0063244D" w:rsidRDefault="001560CC" w:rsidP="001560CC">
            <w:pPr>
              <w:widowControl/>
              <w:jc w:val="center"/>
              <w:rPr>
                <w:rFonts w:eastAsia="微软雅黑"/>
                <w:i/>
                <w:color w:val="FF0000"/>
                <w:kern w:val="0"/>
                <w:sz w:val="18"/>
                <w:szCs w:val="18"/>
              </w:rPr>
            </w:pPr>
            <w:r w:rsidRPr="0063244D">
              <w:rPr>
                <w:rFonts w:eastAsia="微软雅黑" w:hint="eastAsia"/>
                <w:color w:val="000000"/>
                <w:kern w:val="0"/>
                <w:sz w:val="18"/>
                <w:szCs w:val="18"/>
              </w:rPr>
              <w:t>业务系统部署于境内</w:t>
            </w:r>
            <w:r w:rsidR="0047773D" w:rsidRPr="0063244D">
              <w:rPr>
                <w:rFonts w:eastAsia="微软雅黑" w:hint="eastAsia"/>
                <w:color w:val="000000"/>
                <w:kern w:val="0"/>
                <w:sz w:val="18"/>
                <w:szCs w:val="18"/>
              </w:rPr>
              <w:t>，不存在与境外数据交互。</w:t>
            </w:r>
          </w:p>
        </w:tc>
      </w:tr>
      <w:tr w:rsidR="00F12B8D" w14:paraId="1273E20C" w14:textId="77777777">
        <w:trPr>
          <w:trHeight w:val="169"/>
          <w:jc w:val="center"/>
        </w:trPr>
        <w:tc>
          <w:tcPr>
            <w:tcW w:w="729" w:type="dxa"/>
            <w:vMerge/>
            <w:vAlign w:val="center"/>
          </w:tcPr>
          <w:p w14:paraId="2F5FED51"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0E2013CC" w14:textId="77777777" w:rsidR="00F12B8D" w:rsidRDefault="0047773D">
            <w:pPr>
              <w:jc w:val="center"/>
              <w:rPr>
                <w:color w:val="000000"/>
                <w:sz w:val="18"/>
                <w:szCs w:val="18"/>
              </w:rPr>
            </w:pPr>
            <w:r>
              <w:rPr>
                <w:color w:val="000000"/>
                <w:sz w:val="18"/>
                <w:szCs w:val="18"/>
              </w:rPr>
              <w:t>02-BZ-03</w:t>
            </w:r>
          </w:p>
        </w:tc>
        <w:tc>
          <w:tcPr>
            <w:tcW w:w="3492" w:type="dxa"/>
            <w:shd w:val="clear" w:color="auto" w:fill="auto"/>
            <w:vAlign w:val="center"/>
          </w:tcPr>
          <w:p w14:paraId="7FA424A4"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评估人员需查看业务后台系统实时运行数据和日志记录，核实是对资源分配使用情况进行实时监控和日志记录。</w:t>
            </w:r>
          </w:p>
        </w:tc>
        <w:tc>
          <w:tcPr>
            <w:tcW w:w="1558" w:type="dxa"/>
            <w:shd w:val="clear" w:color="auto" w:fill="auto"/>
            <w:vAlign w:val="center"/>
          </w:tcPr>
          <w:p w14:paraId="571E95D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4B68743D"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实时监控服务器等</w:t>
            </w:r>
          </w:p>
          <w:p w14:paraId="0140150A" w14:textId="77777777" w:rsidR="00F12B8D" w:rsidRDefault="0047773D" w:rsidP="001560CC">
            <w:pPr>
              <w:widowControl/>
              <w:jc w:val="center"/>
              <w:rPr>
                <w:rFonts w:eastAsia="微软雅黑"/>
                <w:i/>
                <w:color w:val="FF0000"/>
                <w:kern w:val="0"/>
                <w:sz w:val="18"/>
                <w:szCs w:val="18"/>
              </w:rPr>
            </w:pPr>
            <w:r>
              <w:rPr>
                <w:rFonts w:eastAsia="微软雅黑" w:hint="eastAsia"/>
                <w:color w:val="000000"/>
                <w:kern w:val="0"/>
                <w:sz w:val="18"/>
                <w:szCs w:val="18"/>
              </w:rPr>
              <w:t>资源使用情况。</w:t>
            </w:r>
          </w:p>
        </w:tc>
      </w:tr>
      <w:tr w:rsidR="00F12B8D" w14:paraId="05D80658" w14:textId="77777777">
        <w:trPr>
          <w:trHeight w:val="416"/>
          <w:jc w:val="center"/>
        </w:trPr>
        <w:tc>
          <w:tcPr>
            <w:tcW w:w="729" w:type="dxa"/>
            <w:vMerge/>
            <w:vAlign w:val="center"/>
          </w:tcPr>
          <w:p w14:paraId="02B3AFCB" w14:textId="77777777" w:rsidR="00F12B8D" w:rsidRDefault="00F12B8D">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426BBE06" w14:textId="77777777" w:rsidR="00F12B8D" w:rsidRDefault="0047773D">
            <w:pPr>
              <w:jc w:val="center"/>
              <w:rPr>
                <w:color w:val="000000"/>
                <w:sz w:val="18"/>
                <w:szCs w:val="18"/>
              </w:rPr>
            </w:pPr>
            <w:r>
              <w:rPr>
                <w:color w:val="000000"/>
                <w:sz w:val="18"/>
                <w:szCs w:val="18"/>
              </w:rPr>
              <w:t>02-BZ-04</w:t>
            </w:r>
          </w:p>
        </w:tc>
        <w:tc>
          <w:tcPr>
            <w:tcW w:w="3492" w:type="dxa"/>
            <w:tcBorders>
              <w:bottom w:val="single" w:sz="4" w:space="0" w:color="auto"/>
            </w:tcBorders>
            <w:shd w:val="clear" w:color="auto" w:fill="auto"/>
            <w:vAlign w:val="center"/>
          </w:tcPr>
          <w:p w14:paraId="3A65C20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评估人员需查看关于违法信息监测处置制度文件和技术手段配备情况，核验侧是否可执行行业主管部门下发的违法信息监测和处置指令。</w:t>
            </w:r>
          </w:p>
        </w:tc>
        <w:tc>
          <w:tcPr>
            <w:tcW w:w="1558" w:type="dxa"/>
            <w:tcBorders>
              <w:bottom w:val="single" w:sz="4" w:space="0" w:color="auto"/>
            </w:tcBorders>
            <w:shd w:val="clear" w:color="auto" w:fill="auto"/>
            <w:vAlign w:val="center"/>
          </w:tcPr>
          <w:p w14:paraId="6CD0CD5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14:paraId="21639F03"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可接收</w:t>
            </w:r>
            <w:r>
              <w:rPr>
                <w:rFonts w:eastAsia="微软雅黑"/>
                <w:color w:val="000000"/>
                <w:kern w:val="0"/>
                <w:sz w:val="18"/>
                <w:szCs w:val="18"/>
              </w:rPr>
              <w:t>行业主管部门下发的违法信息监测和处置指令。</w:t>
            </w:r>
          </w:p>
        </w:tc>
      </w:tr>
      <w:tr w:rsidR="00F12B8D" w14:paraId="2F23E2B8" w14:textId="77777777">
        <w:trPr>
          <w:trHeight w:val="416"/>
          <w:jc w:val="center"/>
        </w:trPr>
        <w:tc>
          <w:tcPr>
            <w:tcW w:w="729" w:type="dxa"/>
            <w:vMerge/>
            <w:vAlign w:val="center"/>
          </w:tcPr>
          <w:p w14:paraId="4B77FFB0"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5598D2BC" w14:textId="77777777" w:rsidR="00F12B8D" w:rsidRDefault="0047773D">
            <w:pPr>
              <w:jc w:val="center"/>
              <w:rPr>
                <w:color w:val="000000"/>
                <w:sz w:val="18"/>
                <w:szCs w:val="18"/>
              </w:rPr>
            </w:pPr>
            <w:r>
              <w:rPr>
                <w:color w:val="000000"/>
                <w:sz w:val="18"/>
                <w:szCs w:val="18"/>
              </w:rPr>
              <w:t>02-BZ-05</w:t>
            </w:r>
          </w:p>
        </w:tc>
        <w:tc>
          <w:tcPr>
            <w:tcW w:w="3492" w:type="dxa"/>
            <w:shd w:val="clear" w:color="auto" w:fill="auto"/>
            <w:vAlign w:val="center"/>
          </w:tcPr>
          <w:p w14:paraId="62D9614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评估人员需查看留存业务相关日志记录，核实日志的类型、内容和留存时间是否满足相关法律法规要求。</w:t>
            </w:r>
          </w:p>
        </w:tc>
        <w:tc>
          <w:tcPr>
            <w:tcW w:w="1558" w:type="dxa"/>
            <w:shd w:val="clear" w:color="auto" w:fill="auto"/>
            <w:vAlign w:val="center"/>
          </w:tcPr>
          <w:p w14:paraId="487662C5"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vAlign w:val="center"/>
          </w:tcPr>
          <w:p w14:paraId="00B8085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日志留存合规。</w:t>
            </w:r>
            <w:r w:rsidR="001560CC">
              <w:rPr>
                <w:rFonts w:eastAsia="微软雅黑" w:hint="eastAsia"/>
                <w:color w:val="000000"/>
                <w:kern w:val="0"/>
                <w:sz w:val="18"/>
                <w:szCs w:val="18"/>
              </w:rPr>
              <w:t>满足</w:t>
            </w:r>
            <w:r w:rsidR="001560CC">
              <w:rPr>
                <w:rFonts w:eastAsia="微软雅黑" w:hint="eastAsia"/>
                <w:color w:val="000000"/>
                <w:kern w:val="0"/>
                <w:sz w:val="18"/>
                <w:szCs w:val="18"/>
              </w:rPr>
              <w:t>6</w:t>
            </w:r>
            <w:r w:rsidR="001560CC">
              <w:rPr>
                <w:rFonts w:eastAsia="微软雅黑" w:hint="eastAsia"/>
                <w:color w:val="000000"/>
                <w:kern w:val="0"/>
                <w:sz w:val="18"/>
                <w:szCs w:val="18"/>
              </w:rPr>
              <w:t>个月</w:t>
            </w:r>
            <w:r w:rsidR="001560CC">
              <w:rPr>
                <w:rFonts w:eastAsia="微软雅黑"/>
                <w:color w:val="000000"/>
                <w:kern w:val="0"/>
                <w:sz w:val="18"/>
                <w:szCs w:val="18"/>
              </w:rPr>
              <w:t>要求</w:t>
            </w:r>
          </w:p>
        </w:tc>
      </w:tr>
      <w:tr w:rsidR="00FB54B9" w14:paraId="5D9F49D0" w14:textId="77777777">
        <w:trPr>
          <w:trHeight w:val="287"/>
          <w:jc w:val="center"/>
        </w:trPr>
        <w:tc>
          <w:tcPr>
            <w:tcW w:w="729" w:type="dxa"/>
            <w:vMerge/>
            <w:vAlign w:val="center"/>
          </w:tcPr>
          <w:p w14:paraId="0EBD77C7" w14:textId="77777777" w:rsidR="00FB54B9" w:rsidRDefault="00FB54B9">
            <w:pPr>
              <w:widowControl/>
              <w:jc w:val="center"/>
              <w:rPr>
                <w:rFonts w:eastAsia="微软雅黑"/>
                <w:color w:val="000000"/>
                <w:kern w:val="0"/>
                <w:sz w:val="18"/>
                <w:szCs w:val="18"/>
              </w:rPr>
            </w:pPr>
          </w:p>
        </w:tc>
        <w:tc>
          <w:tcPr>
            <w:tcW w:w="992" w:type="dxa"/>
            <w:shd w:val="clear" w:color="auto" w:fill="auto"/>
            <w:vAlign w:val="center"/>
          </w:tcPr>
          <w:p w14:paraId="15A8BE7C" w14:textId="77777777" w:rsidR="00FB54B9" w:rsidRDefault="00FB54B9">
            <w:pPr>
              <w:jc w:val="center"/>
              <w:rPr>
                <w:color w:val="000000"/>
                <w:sz w:val="18"/>
                <w:szCs w:val="18"/>
              </w:rPr>
            </w:pPr>
            <w:r>
              <w:rPr>
                <w:color w:val="000000"/>
                <w:sz w:val="18"/>
                <w:szCs w:val="18"/>
              </w:rPr>
              <w:t>02-BZ-0</w:t>
            </w:r>
            <w:r>
              <w:rPr>
                <w:rFonts w:hint="eastAsia"/>
                <w:color w:val="000000"/>
                <w:sz w:val="18"/>
                <w:szCs w:val="18"/>
              </w:rPr>
              <w:t>6</w:t>
            </w:r>
          </w:p>
        </w:tc>
        <w:tc>
          <w:tcPr>
            <w:tcW w:w="3492" w:type="dxa"/>
            <w:shd w:val="clear" w:color="auto" w:fill="auto"/>
            <w:vAlign w:val="center"/>
          </w:tcPr>
          <w:p w14:paraId="05A06B30" w14:textId="77777777" w:rsidR="00FB54B9" w:rsidRPr="00A20B67" w:rsidRDefault="00FB54B9">
            <w:pPr>
              <w:widowControl/>
              <w:jc w:val="center"/>
              <w:rPr>
                <w:rFonts w:eastAsia="微软雅黑"/>
                <w:color w:val="000000"/>
                <w:kern w:val="0"/>
                <w:sz w:val="18"/>
                <w:szCs w:val="18"/>
              </w:rPr>
            </w:pPr>
            <w:r w:rsidRPr="00A20B67">
              <w:rPr>
                <w:rFonts w:eastAsia="微软雅黑"/>
                <w:color w:val="000000"/>
                <w:kern w:val="0"/>
                <w:sz w:val="18"/>
                <w:szCs w:val="18"/>
              </w:rPr>
              <w:t>评估人员需向询问，是否对合作</w:t>
            </w:r>
            <w:r w:rsidRPr="00A20B67">
              <w:rPr>
                <w:rFonts w:eastAsia="微软雅黑"/>
                <w:color w:val="000000"/>
                <w:kern w:val="0"/>
                <w:sz w:val="18"/>
                <w:szCs w:val="18"/>
              </w:rPr>
              <w:t>/</w:t>
            </w:r>
            <w:r w:rsidRPr="00A20B67">
              <w:rPr>
                <w:rFonts w:eastAsia="微软雅黑"/>
                <w:color w:val="000000"/>
                <w:kern w:val="0"/>
                <w:sz w:val="18"/>
                <w:szCs w:val="18"/>
              </w:rPr>
              <w:t>用户的业务经营许可资质进行核实，并留存相关资料；</w:t>
            </w:r>
          </w:p>
        </w:tc>
        <w:tc>
          <w:tcPr>
            <w:tcW w:w="1558" w:type="dxa"/>
            <w:shd w:val="clear" w:color="auto" w:fill="auto"/>
            <w:vAlign w:val="center"/>
          </w:tcPr>
          <w:p w14:paraId="763CBAE2" w14:textId="77777777" w:rsidR="00FB54B9" w:rsidRPr="00A20B67" w:rsidRDefault="00FB54B9">
            <w:pPr>
              <w:widowControl/>
              <w:jc w:val="center"/>
              <w:rPr>
                <w:rFonts w:eastAsia="微软雅黑"/>
                <w:color w:val="000000"/>
                <w:kern w:val="0"/>
                <w:sz w:val="18"/>
                <w:szCs w:val="18"/>
              </w:rPr>
            </w:pPr>
            <w:r w:rsidRPr="00A20B67">
              <w:rPr>
                <w:rFonts w:eastAsia="微软雅黑" w:hint="eastAsia"/>
                <w:color w:val="000000"/>
                <w:kern w:val="0"/>
                <w:sz w:val="18"/>
                <w:szCs w:val="18"/>
              </w:rPr>
              <w:t>不涉及</w:t>
            </w:r>
          </w:p>
        </w:tc>
        <w:tc>
          <w:tcPr>
            <w:tcW w:w="2267" w:type="dxa"/>
            <w:vMerge w:val="restart"/>
            <w:vAlign w:val="center"/>
          </w:tcPr>
          <w:p w14:paraId="12DA5944" w14:textId="77777777" w:rsidR="00FB54B9" w:rsidRPr="00A20B67" w:rsidRDefault="00FB54B9" w:rsidP="00FB54B9">
            <w:pPr>
              <w:jc w:val="center"/>
              <w:rPr>
                <w:rFonts w:eastAsia="微软雅黑"/>
                <w:i/>
                <w:color w:val="FF0000"/>
                <w:kern w:val="0"/>
                <w:sz w:val="18"/>
                <w:szCs w:val="18"/>
              </w:rPr>
            </w:pPr>
            <w:r w:rsidRPr="00A20B67">
              <w:rPr>
                <w:rFonts w:eastAsia="微软雅黑" w:hint="eastAsia"/>
                <w:color w:val="000000"/>
                <w:kern w:val="0"/>
                <w:sz w:val="18"/>
                <w:szCs w:val="18"/>
              </w:rPr>
              <w:t>目前该系统暂无用户</w:t>
            </w:r>
          </w:p>
        </w:tc>
      </w:tr>
      <w:tr w:rsidR="00FB54B9" w14:paraId="47B9A007" w14:textId="77777777">
        <w:trPr>
          <w:trHeight w:val="366"/>
          <w:jc w:val="center"/>
        </w:trPr>
        <w:tc>
          <w:tcPr>
            <w:tcW w:w="729" w:type="dxa"/>
            <w:vMerge/>
            <w:vAlign w:val="center"/>
          </w:tcPr>
          <w:p w14:paraId="42DF8EAC" w14:textId="77777777" w:rsidR="00FB54B9" w:rsidRDefault="00FB54B9">
            <w:pPr>
              <w:widowControl/>
              <w:jc w:val="center"/>
              <w:rPr>
                <w:rFonts w:eastAsia="微软雅黑"/>
                <w:color w:val="000000"/>
                <w:kern w:val="0"/>
                <w:sz w:val="18"/>
                <w:szCs w:val="18"/>
              </w:rPr>
            </w:pPr>
          </w:p>
        </w:tc>
        <w:tc>
          <w:tcPr>
            <w:tcW w:w="992" w:type="dxa"/>
            <w:shd w:val="clear" w:color="auto" w:fill="auto"/>
            <w:vAlign w:val="center"/>
          </w:tcPr>
          <w:p w14:paraId="15713BB9" w14:textId="77777777" w:rsidR="00FB54B9" w:rsidRDefault="00FB54B9">
            <w:pPr>
              <w:jc w:val="center"/>
              <w:rPr>
                <w:color w:val="000000"/>
                <w:sz w:val="18"/>
                <w:szCs w:val="18"/>
              </w:rPr>
            </w:pPr>
            <w:r>
              <w:rPr>
                <w:color w:val="000000"/>
                <w:sz w:val="18"/>
                <w:szCs w:val="18"/>
              </w:rPr>
              <w:t>02-BZ-</w:t>
            </w:r>
            <w:r>
              <w:rPr>
                <w:rFonts w:hint="eastAsia"/>
                <w:color w:val="000000"/>
                <w:sz w:val="18"/>
                <w:szCs w:val="18"/>
              </w:rPr>
              <w:t>07</w:t>
            </w:r>
          </w:p>
        </w:tc>
        <w:tc>
          <w:tcPr>
            <w:tcW w:w="3492" w:type="dxa"/>
            <w:shd w:val="clear" w:color="auto" w:fill="auto"/>
            <w:vAlign w:val="center"/>
          </w:tcPr>
          <w:p w14:paraId="340CD684" w14:textId="77777777" w:rsidR="00FB54B9" w:rsidRPr="00A20B67" w:rsidRDefault="00FB54B9">
            <w:pPr>
              <w:widowControl/>
              <w:jc w:val="center"/>
              <w:rPr>
                <w:rFonts w:eastAsia="微软雅黑"/>
                <w:color w:val="000000"/>
                <w:kern w:val="0"/>
                <w:sz w:val="18"/>
                <w:szCs w:val="18"/>
              </w:rPr>
            </w:pPr>
            <w:r w:rsidRPr="00A20B67">
              <w:rPr>
                <w:rFonts w:eastAsia="微软雅黑"/>
                <w:color w:val="000000"/>
                <w:kern w:val="0"/>
                <w:sz w:val="18"/>
                <w:szCs w:val="18"/>
              </w:rPr>
              <w:t>评估人员需查看与服务对象签订的协议中，是否包含用户需提供真实身份的内容；</w:t>
            </w:r>
          </w:p>
        </w:tc>
        <w:tc>
          <w:tcPr>
            <w:tcW w:w="1558" w:type="dxa"/>
            <w:shd w:val="clear" w:color="auto" w:fill="auto"/>
            <w:vAlign w:val="center"/>
          </w:tcPr>
          <w:p w14:paraId="6B8E432B" w14:textId="77777777" w:rsidR="00FB54B9" w:rsidRPr="00A20B67" w:rsidRDefault="00FB54B9">
            <w:pPr>
              <w:widowControl/>
              <w:jc w:val="center"/>
              <w:rPr>
                <w:rFonts w:eastAsia="微软雅黑"/>
                <w:i/>
                <w:color w:val="FF0000"/>
                <w:kern w:val="0"/>
                <w:sz w:val="18"/>
                <w:szCs w:val="18"/>
              </w:rPr>
            </w:pPr>
            <w:r w:rsidRPr="00A20B67">
              <w:rPr>
                <w:rFonts w:eastAsia="微软雅黑" w:hint="eastAsia"/>
                <w:color w:val="000000"/>
                <w:kern w:val="0"/>
                <w:sz w:val="18"/>
                <w:szCs w:val="18"/>
              </w:rPr>
              <w:t>不涉及</w:t>
            </w:r>
          </w:p>
        </w:tc>
        <w:tc>
          <w:tcPr>
            <w:tcW w:w="2267" w:type="dxa"/>
            <w:vMerge/>
            <w:vAlign w:val="center"/>
          </w:tcPr>
          <w:p w14:paraId="4BB3B1D2" w14:textId="77777777" w:rsidR="00FB54B9" w:rsidRPr="00A20B67" w:rsidRDefault="00FB54B9">
            <w:pPr>
              <w:widowControl/>
              <w:jc w:val="center"/>
              <w:rPr>
                <w:rFonts w:eastAsia="微软雅黑"/>
                <w:i/>
                <w:color w:val="FF0000"/>
                <w:kern w:val="0"/>
                <w:sz w:val="18"/>
                <w:szCs w:val="18"/>
              </w:rPr>
            </w:pPr>
          </w:p>
        </w:tc>
      </w:tr>
      <w:tr w:rsidR="00F12B8D" w14:paraId="3B5C6453" w14:textId="77777777">
        <w:trPr>
          <w:trHeight w:val="415"/>
          <w:jc w:val="center"/>
        </w:trPr>
        <w:tc>
          <w:tcPr>
            <w:tcW w:w="729" w:type="dxa"/>
            <w:vMerge/>
            <w:vAlign w:val="center"/>
          </w:tcPr>
          <w:p w14:paraId="373D051C"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3AF9D179" w14:textId="77777777" w:rsidR="00F12B8D" w:rsidRDefault="0047773D">
            <w:pPr>
              <w:jc w:val="center"/>
              <w:rPr>
                <w:color w:val="000000"/>
                <w:sz w:val="18"/>
                <w:szCs w:val="18"/>
              </w:rPr>
            </w:pPr>
            <w:r>
              <w:rPr>
                <w:color w:val="000000"/>
                <w:sz w:val="18"/>
                <w:szCs w:val="18"/>
              </w:rPr>
              <w:t>02-BZ-</w:t>
            </w:r>
            <w:r>
              <w:rPr>
                <w:rFonts w:hint="eastAsia"/>
                <w:color w:val="000000"/>
                <w:sz w:val="18"/>
                <w:szCs w:val="18"/>
              </w:rPr>
              <w:t>08</w:t>
            </w:r>
          </w:p>
        </w:tc>
        <w:tc>
          <w:tcPr>
            <w:tcW w:w="3492" w:type="dxa"/>
            <w:shd w:val="clear" w:color="auto" w:fill="auto"/>
            <w:vAlign w:val="center"/>
          </w:tcPr>
          <w:p w14:paraId="1CE5E1A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评估人员需访谈相关负责人，询问是否建立了针对合作信息安全保障能力（管理制度和技术手段）评估机制；</w:t>
            </w:r>
          </w:p>
        </w:tc>
        <w:tc>
          <w:tcPr>
            <w:tcW w:w="1558" w:type="dxa"/>
            <w:shd w:val="clear" w:color="auto" w:fill="auto"/>
            <w:vAlign w:val="center"/>
          </w:tcPr>
          <w:p w14:paraId="3A0F9811" w14:textId="77777777" w:rsidR="00F12B8D" w:rsidRDefault="001161E5">
            <w:pPr>
              <w:widowControl/>
              <w:jc w:val="center"/>
              <w:rPr>
                <w:rFonts w:eastAsia="微软雅黑"/>
                <w:i/>
                <w:color w:val="FF0000"/>
                <w:kern w:val="0"/>
                <w:sz w:val="18"/>
                <w:szCs w:val="18"/>
              </w:rPr>
            </w:pPr>
            <w:r>
              <w:rPr>
                <w:rFonts w:eastAsia="微软雅黑" w:hint="eastAsia"/>
                <w:iCs/>
                <w:color w:val="000000" w:themeColor="text1"/>
                <w:kern w:val="0"/>
                <w:sz w:val="18"/>
                <w:szCs w:val="18"/>
              </w:rPr>
              <w:t>合格</w:t>
            </w:r>
          </w:p>
        </w:tc>
        <w:tc>
          <w:tcPr>
            <w:tcW w:w="2267" w:type="dxa"/>
            <w:vAlign w:val="center"/>
          </w:tcPr>
          <w:p w14:paraId="0349A570" w14:textId="0C8D96B6" w:rsidR="00F12B8D" w:rsidRDefault="00412C99">
            <w:pPr>
              <w:widowControl/>
              <w:jc w:val="center"/>
              <w:rPr>
                <w:rFonts w:eastAsia="微软雅黑"/>
                <w:i/>
                <w:color w:val="FF0000"/>
                <w:kern w:val="0"/>
                <w:sz w:val="18"/>
                <w:szCs w:val="18"/>
              </w:rPr>
            </w:pPr>
            <w:r w:rsidRPr="00412C99">
              <w:rPr>
                <w:rFonts w:eastAsia="微软雅黑" w:hint="eastAsia"/>
                <w:color w:val="000000"/>
                <w:kern w:val="0"/>
                <w:sz w:val="18"/>
                <w:szCs w:val="18"/>
              </w:rPr>
              <w:t>符合《中国移动辽宁公司第三方安全管理办法》</w:t>
            </w:r>
            <w:r w:rsidR="004B2C88">
              <w:rPr>
                <w:rFonts w:eastAsia="微软雅黑" w:hint="eastAsia"/>
                <w:color w:val="000000"/>
                <w:kern w:val="0"/>
                <w:sz w:val="18"/>
                <w:szCs w:val="18"/>
              </w:rPr>
              <w:t>和</w:t>
            </w:r>
            <w:r w:rsidR="004B2C88">
              <w:rPr>
                <w:rFonts w:eastAsia="微软雅黑"/>
                <w:color w:val="000000"/>
                <w:kern w:val="0"/>
                <w:sz w:val="18"/>
                <w:szCs w:val="18"/>
              </w:rPr>
              <w:t>《</w:t>
            </w:r>
            <w:r w:rsidR="004B2C88" w:rsidRPr="004B2C88">
              <w:rPr>
                <w:rFonts w:eastAsia="微软雅黑" w:hint="eastAsia"/>
                <w:color w:val="000000"/>
                <w:kern w:val="0"/>
                <w:sz w:val="18"/>
                <w:szCs w:val="18"/>
              </w:rPr>
              <w:t>中国移动位置服务基地信息安全工作管理细则</w:t>
            </w:r>
            <w:r w:rsidR="004B2C88">
              <w:rPr>
                <w:rFonts w:eastAsia="微软雅黑"/>
                <w:color w:val="000000"/>
                <w:kern w:val="0"/>
                <w:sz w:val="18"/>
                <w:szCs w:val="18"/>
              </w:rPr>
              <w:t>》</w:t>
            </w:r>
            <w:r w:rsidRPr="00412C99">
              <w:rPr>
                <w:rFonts w:eastAsia="微软雅黑" w:hint="eastAsia"/>
                <w:color w:val="000000"/>
                <w:kern w:val="0"/>
                <w:sz w:val="18"/>
                <w:szCs w:val="18"/>
              </w:rPr>
              <w:t>相关</w:t>
            </w:r>
            <w:r w:rsidRPr="00412C99">
              <w:rPr>
                <w:rFonts w:eastAsia="微软雅黑"/>
                <w:color w:val="000000"/>
                <w:kern w:val="0"/>
                <w:sz w:val="18"/>
                <w:szCs w:val="18"/>
              </w:rPr>
              <w:t>规定</w:t>
            </w:r>
          </w:p>
        </w:tc>
      </w:tr>
      <w:tr w:rsidR="00F12B8D" w14:paraId="76AF8566" w14:textId="77777777">
        <w:trPr>
          <w:trHeight w:val="211"/>
          <w:jc w:val="center"/>
        </w:trPr>
        <w:tc>
          <w:tcPr>
            <w:tcW w:w="729" w:type="dxa"/>
            <w:vMerge/>
            <w:vAlign w:val="center"/>
          </w:tcPr>
          <w:p w14:paraId="62818531" w14:textId="77777777" w:rsidR="00F12B8D" w:rsidRDefault="00F12B8D">
            <w:pPr>
              <w:widowControl/>
              <w:jc w:val="center"/>
              <w:rPr>
                <w:rFonts w:eastAsia="微软雅黑"/>
                <w:color w:val="000000"/>
                <w:kern w:val="0"/>
                <w:sz w:val="18"/>
                <w:szCs w:val="18"/>
              </w:rPr>
            </w:pPr>
          </w:p>
        </w:tc>
        <w:tc>
          <w:tcPr>
            <w:tcW w:w="992" w:type="dxa"/>
            <w:shd w:val="clear" w:color="auto" w:fill="auto"/>
            <w:vAlign w:val="center"/>
          </w:tcPr>
          <w:p w14:paraId="1DDF8CC2" w14:textId="77777777" w:rsidR="00F12B8D" w:rsidRDefault="0047773D">
            <w:pPr>
              <w:jc w:val="center"/>
              <w:rPr>
                <w:color w:val="000000"/>
                <w:sz w:val="18"/>
                <w:szCs w:val="18"/>
              </w:rPr>
            </w:pPr>
            <w:r>
              <w:rPr>
                <w:color w:val="000000"/>
                <w:sz w:val="18"/>
                <w:szCs w:val="18"/>
              </w:rPr>
              <w:t>02-BZ-</w:t>
            </w:r>
            <w:r>
              <w:rPr>
                <w:rFonts w:hint="eastAsia"/>
                <w:color w:val="000000"/>
                <w:sz w:val="18"/>
                <w:szCs w:val="18"/>
              </w:rPr>
              <w:t>09</w:t>
            </w:r>
          </w:p>
        </w:tc>
        <w:tc>
          <w:tcPr>
            <w:tcW w:w="3492" w:type="dxa"/>
            <w:shd w:val="clear" w:color="auto" w:fill="auto"/>
            <w:vAlign w:val="center"/>
          </w:tcPr>
          <w:p w14:paraId="2427ADC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评估人员访谈相关负责人，询问是否通过开放接口进行交互的数据建立了安全审核机制和技术保障手段。</w:t>
            </w:r>
          </w:p>
        </w:tc>
        <w:tc>
          <w:tcPr>
            <w:tcW w:w="1558" w:type="dxa"/>
            <w:shd w:val="clear" w:color="auto" w:fill="auto"/>
            <w:vAlign w:val="center"/>
          </w:tcPr>
          <w:p w14:paraId="21430AE2" w14:textId="77777777" w:rsidR="00F12B8D" w:rsidRDefault="0047773D">
            <w:pPr>
              <w:widowControl/>
              <w:jc w:val="center"/>
              <w:rPr>
                <w:rFonts w:eastAsia="微软雅黑"/>
                <w:i/>
                <w:color w:val="FF0000"/>
                <w:kern w:val="0"/>
                <w:sz w:val="18"/>
                <w:szCs w:val="18"/>
              </w:rPr>
            </w:pPr>
            <w:r>
              <w:rPr>
                <w:rFonts w:eastAsia="微软雅黑" w:hint="eastAsia"/>
                <w:iCs/>
                <w:color w:val="000000" w:themeColor="text1"/>
                <w:kern w:val="0"/>
                <w:sz w:val="18"/>
                <w:szCs w:val="18"/>
              </w:rPr>
              <w:t>不涉及</w:t>
            </w:r>
          </w:p>
        </w:tc>
        <w:tc>
          <w:tcPr>
            <w:tcW w:w="2267" w:type="dxa"/>
            <w:vAlign w:val="center"/>
          </w:tcPr>
          <w:p w14:paraId="2405342E" w14:textId="5FC09076" w:rsidR="00F12B8D" w:rsidRDefault="005B7EA5">
            <w:pPr>
              <w:widowControl/>
              <w:jc w:val="center"/>
              <w:rPr>
                <w:rFonts w:eastAsia="微软雅黑"/>
                <w:i/>
                <w:color w:val="FF0000"/>
                <w:kern w:val="0"/>
                <w:sz w:val="18"/>
                <w:szCs w:val="18"/>
              </w:rPr>
            </w:pPr>
            <w:r w:rsidRPr="005B7EA5">
              <w:rPr>
                <w:rFonts w:eastAsia="微软雅黑" w:hint="eastAsia"/>
                <w:iCs/>
                <w:color w:val="000000" w:themeColor="text1"/>
                <w:kern w:val="0"/>
                <w:sz w:val="18"/>
                <w:szCs w:val="18"/>
              </w:rPr>
              <w:t>无开放接口</w:t>
            </w:r>
          </w:p>
        </w:tc>
      </w:tr>
      <w:tr w:rsidR="00F12B8D" w14:paraId="4669332C"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469D9F34" w14:textId="77777777" w:rsidR="00F12B8D" w:rsidRDefault="0047773D">
            <w:pPr>
              <w:jc w:val="center"/>
              <w:rPr>
                <w:rFonts w:eastAsia="微软雅黑"/>
                <w:color w:val="000000"/>
                <w:kern w:val="0"/>
                <w:sz w:val="18"/>
                <w:szCs w:val="18"/>
              </w:rPr>
            </w:pPr>
            <w:r>
              <w:rPr>
                <w:rFonts w:hint="eastAsia"/>
              </w:rPr>
              <w:t>Web</w:t>
            </w:r>
            <w:r>
              <w:rPr>
                <w:rFonts w:hint="eastAsia"/>
              </w:rPr>
              <w:t>应用安全保障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F15F31" w14:textId="77777777" w:rsidR="00F12B8D" w:rsidRDefault="0047773D">
            <w:pPr>
              <w:jc w:val="center"/>
              <w:rPr>
                <w:color w:val="000000"/>
                <w:sz w:val="18"/>
                <w:szCs w:val="18"/>
              </w:rPr>
            </w:pPr>
            <w:r>
              <w:rPr>
                <w:color w:val="000000"/>
                <w:sz w:val="18"/>
                <w:szCs w:val="18"/>
              </w:rPr>
              <w:t>03-BZ-01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1DD9159"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评估人员通过测试验证的方式，分别登陆不同级账号，检查不同级账号在分级页面的权限区别，以确认是否存在不同级别账号的管控。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C1DE629"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213A337" w14:textId="77777777" w:rsidR="00F12B8D" w:rsidRPr="00CC5BD3" w:rsidRDefault="00CC5BD3" w:rsidP="00CC5BD3">
            <w:pPr>
              <w:widowControl/>
              <w:jc w:val="center"/>
              <w:rPr>
                <w:rFonts w:eastAsia="微软雅黑"/>
                <w:color w:val="000000"/>
                <w:kern w:val="0"/>
                <w:sz w:val="18"/>
                <w:szCs w:val="18"/>
              </w:rPr>
            </w:pPr>
            <w:r>
              <w:rPr>
                <w:rFonts w:eastAsia="微软雅黑" w:hint="eastAsia"/>
                <w:color w:val="000000"/>
                <w:kern w:val="0"/>
                <w:sz w:val="18"/>
                <w:szCs w:val="18"/>
              </w:rPr>
              <w:t>建立了分权</w:t>
            </w:r>
            <w:r w:rsidR="0047773D">
              <w:rPr>
                <w:rFonts w:eastAsia="微软雅黑" w:hint="eastAsia"/>
                <w:color w:val="000000"/>
                <w:kern w:val="0"/>
                <w:sz w:val="18"/>
                <w:szCs w:val="18"/>
              </w:rPr>
              <w:t>账号管理机制</w:t>
            </w:r>
            <w:r>
              <w:rPr>
                <w:rFonts w:eastAsia="微软雅黑" w:hint="eastAsia"/>
                <w:color w:val="000000"/>
                <w:kern w:val="0"/>
                <w:sz w:val="18"/>
                <w:szCs w:val="18"/>
              </w:rPr>
              <w:t>，</w:t>
            </w:r>
            <w:r>
              <w:rPr>
                <w:rFonts w:eastAsia="微软雅黑"/>
                <w:color w:val="000000"/>
                <w:kern w:val="0"/>
                <w:sz w:val="18"/>
                <w:szCs w:val="18"/>
              </w:rPr>
              <w:t>不同级别查看不同的内容</w:t>
            </w:r>
            <w:r w:rsidR="0047773D">
              <w:rPr>
                <w:rFonts w:eastAsia="微软雅黑" w:hint="eastAsia"/>
                <w:color w:val="000000"/>
                <w:kern w:val="0"/>
                <w:sz w:val="18"/>
                <w:szCs w:val="18"/>
              </w:rPr>
              <w:t>。</w:t>
            </w:r>
          </w:p>
        </w:tc>
      </w:tr>
      <w:tr w:rsidR="00F12B8D" w14:paraId="7139A80A" w14:textId="77777777">
        <w:trPr>
          <w:trHeight w:val="211"/>
          <w:jc w:val="center"/>
        </w:trPr>
        <w:tc>
          <w:tcPr>
            <w:tcW w:w="729" w:type="dxa"/>
            <w:vMerge/>
            <w:tcBorders>
              <w:left w:val="single" w:sz="4" w:space="0" w:color="auto"/>
              <w:right w:val="single" w:sz="4" w:space="0" w:color="auto"/>
            </w:tcBorders>
            <w:vAlign w:val="center"/>
          </w:tcPr>
          <w:p w14:paraId="4CDCEFAF"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E3EF1B" w14:textId="77777777" w:rsidR="00F12B8D" w:rsidRPr="00516771" w:rsidRDefault="0047773D">
            <w:pPr>
              <w:jc w:val="center"/>
              <w:rPr>
                <w:color w:val="C00000"/>
                <w:sz w:val="18"/>
                <w:szCs w:val="18"/>
              </w:rPr>
            </w:pPr>
            <w:r w:rsidRPr="00516771">
              <w:rPr>
                <w:color w:val="C00000"/>
                <w:sz w:val="18"/>
                <w:szCs w:val="18"/>
              </w:rPr>
              <w:t>03-BZ-02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D58B32E" w14:textId="77777777" w:rsidR="00F12B8D" w:rsidRPr="00516771" w:rsidRDefault="0047773D">
            <w:pPr>
              <w:widowControl/>
              <w:jc w:val="center"/>
              <w:rPr>
                <w:rFonts w:eastAsia="微软雅黑"/>
                <w:color w:val="C00000"/>
                <w:kern w:val="0"/>
                <w:sz w:val="18"/>
                <w:szCs w:val="18"/>
              </w:rPr>
            </w:pPr>
            <w:r w:rsidRPr="00516771">
              <w:rPr>
                <w:rFonts w:eastAsia="微软雅黑"/>
                <w:color w:val="C00000"/>
                <w:kern w:val="0"/>
                <w:sz w:val="18"/>
                <w:szCs w:val="18"/>
              </w:rPr>
              <w:t>评估人员通过测试验证的方式，登陆超级账户或高权限账户，查看应用是否使用额外的物理验证设备、限制登陆</w:t>
            </w:r>
            <w:r w:rsidRPr="00516771">
              <w:rPr>
                <w:rFonts w:eastAsia="微软雅黑"/>
                <w:color w:val="C00000"/>
                <w:kern w:val="0"/>
                <w:sz w:val="18"/>
                <w:szCs w:val="18"/>
              </w:rPr>
              <w:t>IP</w:t>
            </w:r>
            <w:r w:rsidRPr="00516771">
              <w:rPr>
                <w:rFonts w:eastAsia="微软雅黑"/>
                <w:color w:val="C00000"/>
                <w:kern w:val="0"/>
                <w:sz w:val="18"/>
                <w:szCs w:val="18"/>
              </w:rPr>
              <w:t>或登陆设备手段等对超级账户或高权限账户的使用做出限制。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EDEB36B" w14:textId="77777777" w:rsidR="00F12B8D" w:rsidRPr="00516771" w:rsidRDefault="001F1A4B">
            <w:pPr>
              <w:widowControl/>
              <w:jc w:val="center"/>
              <w:rPr>
                <w:rFonts w:eastAsia="微软雅黑"/>
                <w:color w:val="C00000"/>
                <w:kern w:val="0"/>
                <w:sz w:val="18"/>
                <w:szCs w:val="18"/>
              </w:rPr>
            </w:pPr>
            <w:r w:rsidRPr="00516771">
              <w:rPr>
                <w:rFonts w:eastAsia="微软雅黑" w:hint="eastAsia"/>
                <w:color w:val="C00000"/>
                <w:kern w:val="0"/>
                <w:sz w:val="18"/>
                <w:szCs w:val="18"/>
              </w:rPr>
              <w:t>不</w:t>
            </w:r>
            <w:r w:rsidR="0047773D" w:rsidRPr="00516771">
              <w:rPr>
                <w:rFonts w:eastAsia="微软雅黑" w:hint="eastAsia"/>
                <w:color w:val="C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6095E331" w14:textId="77777777" w:rsidR="00F12B8D" w:rsidRPr="00516771" w:rsidRDefault="0047773D" w:rsidP="001F1A4B">
            <w:pPr>
              <w:widowControl/>
              <w:jc w:val="center"/>
              <w:rPr>
                <w:rFonts w:eastAsia="微软雅黑"/>
                <w:color w:val="C00000"/>
                <w:kern w:val="0"/>
                <w:sz w:val="18"/>
                <w:szCs w:val="18"/>
              </w:rPr>
            </w:pPr>
            <w:r w:rsidRPr="00516771">
              <w:rPr>
                <w:rFonts w:eastAsia="微软雅黑" w:hint="eastAsia"/>
                <w:color w:val="C00000"/>
                <w:kern w:val="0"/>
                <w:sz w:val="18"/>
                <w:szCs w:val="18"/>
              </w:rPr>
              <w:t>业务管理系统须输入“用户名</w:t>
            </w:r>
            <w:r w:rsidRPr="00516771">
              <w:rPr>
                <w:rFonts w:eastAsia="微软雅黑" w:hint="eastAsia"/>
                <w:color w:val="C00000"/>
                <w:kern w:val="0"/>
                <w:sz w:val="18"/>
                <w:szCs w:val="18"/>
              </w:rPr>
              <w:t>+</w:t>
            </w:r>
            <w:r w:rsidRPr="00516771">
              <w:rPr>
                <w:rFonts w:eastAsia="微软雅黑" w:hint="eastAsia"/>
                <w:color w:val="C00000"/>
                <w:kern w:val="0"/>
                <w:sz w:val="18"/>
                <w:szCs w:val="18"/>
              </w:rPr>
              <w:t>密码</w:t>
            </w:r>
            <w:r w:rsidRPr="00516771">
              <w:rPr>
                <w:rFonts w:eastAsia="微软雅黑" w:hint="eastAsia"/>
                <w:color w:val="C00000"/>
                <w:kern w:val="0"/>
                <w:sz w:val="18"/>
                <w:szCs w:val="18"/>
              </w:rPr>
              <w:t>+</w:t>
            </w:r>
            <w:r w:rsidR="001F1A4B" w:rsidRPr="00516771">
              <w:rPr>
                <w:rFonts w:eastAsia="微软雅黑" w:hint="eastAsia"/>
                <w:color w:val="C00000"/>
                <w:kern w:val="0"/>
                <w:sz w:val="18"/>
                <w:szCs w:val="18"/>
              </w:rPr>
              <w:t>集团计费码</w:t>
            </w:r>
            <w:r w:rsidRPr="00516771">
              <w:rPr>
                <w:rFonts w:eastAsia="微软雅黑" w:hint="eastAsia"/>
                <w:color w:val="C00000"/>
                <w:kern w:val="0"/>
                <w:sz w:val="18"/>
                <w:szCs w:val="18"/>
              </w:rPr>
              <w:t xml:space="preserve"> +</w:t>
            </w:r>
            <w:r w:rsidRPr="00516771">
              <w:rPr>
                <w:rFonts w:eastAsia="微软雅黑" w:hint="eastAsia"/>
                <w:color w:val="C00000"/>
                <w:kern w:val="0"/>
                <w:sz w:val="18"/>
                <w:szCs w:val="18"/>
              </w:rPr>
              <w:t>图形验证码”</w:t>
            </w:r>
            <w:r w:rsidR="001F1A4B" w:rsidRPr="00516771">
              <w:rPr>
                <w:rFonts w:eastAsia="微软雅黑" w:hint="eastAsia"/>
                <w:color w:val="C00000"/>
                <w:kern w:val="0"/>
                <w:sz w:val="18"/>
                <w:szCs w:val="18"/>
              </w:rPr>
              <w:t>的</w:t>
            </w:r>
            <w:r w:rsidR="001F1A4B" w:rsidRPr="00516771">
              <w:rPr>
                <w:rFonts w:eastAsia="微软雅黑"/>
                <w:color w:val="C00000"/>
                <w:kern w:val="0"/>
                <w:sz w:val="18"/>
                <w:szCs w:val="18"/>
              </w:rPr>
              <w:t>形式登录</w:t>
            </w:r>
            <w:r w:rsidR="001F1A4B" w:rsidRPr="00516771">
              <w:rPr>
                <w:rFonts w:eastAsia="微软雅黑" w:hint="eastAsia"/>
                <w:color w:val="C00000"/>
                <w:kern w:val="0"/>
                <w:sz w:val="18"/>
                <w:szCs w:val="18"/>
              </w:rPr>
              <w:t>，</w:t>
            </w:r>
            <w:r w:rsidR="001F1A4B" w:rsidRPr="00516771">
              <w:rPr>
                <w:rFonts w:eastAsia="微软雅黑"/>
                <w:color w:val="C00000"/>
                <w:kern w:val="0"/>
                <w:sz w:val="18"/>
                <w:szCs w:val="18"/>
              </w:rPr>
              <w:t>未采用物理验证或是限制</w:t>
            </w:r>
            <w:r w:rsidR="001F1A4B" w:rsidRPr="00516771">
              <w:rPr>
                <w:rFonts w:eastAsia="微软雅黑"/>
                <w:color w:val="C00000"/>
                <w:kern w:val="0"/>
                <w:sz w:val="18"/>
                <w:szCs w:val="18"/>
              </w:rPr>
              <w:t>ip</w:t>
            </w:r>
            <w:r w:rsidR="001F1A4B" w:rsidRPr="00516771">
              <w:rPr>
                <w:rFonts w:eastAsia="微软雅黑"/>
                <w:color w:val="C00000"/>
                <w:kern w:val="0"/>
                <w:sz w:val="18"/>
                <w:szCs w:val="18"/>
              </w:rPr>
              <w:t>等方式</w:t>
            </w:r>
            <w:r w:rsidRPr="00516771">
              <w:rPr>
                <w:rFonts w:eastAsia="微软雅黑" w:hint="eastAsia"/>
                <w:color w:val="C00000"/>
                <w:kern w:val="0"/>
                <w:sz w:val="18"/>
                <w:szCs w:val="18"/>
              </w:rPr>
              <w:t>。</w:t>
            </w:r>
          </w:p>
        </w:tc>
      </w:tr>
      <w:tr w:rsidR="00F12B8D" w14:paraId="15496DC4" w14:textId="77777777">
        <w:trPr>
          <w:trHeight w:val="211"/>
          <w:jc w:val="center"/>
        </w:trPr>
        <w:tc>
          <w:tcPr>
            <w:tcW w:w="729" w:type="dxa"/>
            <w:vMerge/>
            <w:tcBorders>
              <w:left w:val="single" w:sz="4" w:space="0" w:color="auto"/>
              <w:right w:val="single" w:sz="4" w:space="0" w:color="auto"/>
            </w:tcBorders>
            <w:vAlign w:val="center"/>
          </w:tcPr>
          <w:p w14:paraId="4BF06E49"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C3BAAA" w14:textId="77777777" w:rsidR="00F12B8D" w:rsidRDefault="0047773D">
            <w:pPr>
              <w:jc w:val="center"/>
              <w:rPr>
                <w:color w:val="000000"/>
                <w:sz w:val="18"/>
                <w:szCs w:val="18"/>
              </w:rPr>
            </w:pPr>
            <w:r>
              <w:rPr>
                <w:color w:val="000000"/>
                <w:sz w:val="18"/>
                <w:szCs w:val="18"/>
              </w:rPr>
              <w:t>03-BZ-03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CDCE4ED"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评估人员通过人员访谈的方式，查看是否对业务应用运行状况进行日志记录。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147116B"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E740DFD"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日志记录合格。</w:t>
            </w:r>
          </w:p>
        </w:tc>
      </w:tr>
      <w:tr w:rsidR="00F12B8D" w14:paraId="1CE6181B" w14:textId="77777777">
        <w:trPr>
          <w:trHeight w:val="211"/>
          <w:jc w:val="center"/>
        </w:trPr>
        <w:tc>
          <w:tcPr>
            <w:tcW w:w="729" w:type="dxa"/>
            <w:vMerge/>
            <w:tcBorders>
              <w:left w:val="single" w:sz="4" w:space="0" w:color="auto"/>
              <w:right w:val="single" w:sz="4" w:space="0" w:color="auto"/>
            </w:tcBorders>
            <w:vAlign w:val="center"/>
          </w:tcPr>
          <w:p w14:paraId="3D04BD4A"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9DE857D" w14:textId="77777777" w:rsidR="00F12B8D" w:rsidRDefault="0047773D">
            <w:pPr>
              <w:jc w:val="center"/>
              <w:rPr>
                <w:color w:val="000000"/>
                <w:sz w:val="18"/>
                <w:szCs w:val="18"/>
              </w:rPr>
            </w:pPr>
            <w:r>
              <w:rPr>
                <w:color w:val="000000"/>
                <w:sz w:val="18"/>
                <w:szCs w:val="18"/>
              </w:rPr>
              <w:t>03-BZ-04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8B402C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评估人员通过演示查验的方式，查看是否对用户的关键操作、重要行为、业务资源使用情况等重要事件进行日志记录。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CDC25A6"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49D2D78"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日志记录合格</w:t>
            </w:r>
            <w:r w:rsidR="00B13F24">
              <w:rPr>
                <w:rFonts w:eastAsia="微软雅黑" w:hint="eastAsia"/>
                <w:color w:val="000000"/>
                <w:kern w:val="0"/>
                <w:sz w:val="18"/>
                <w:szCs w:val="18"/>
              </w:rPr>
              <w:t>，</w:t>
            </w:r>
            <w:r w:rsidR="00B13F24">
              <w:rPr>
                <w:rFonts w:eastAsia="微软雅黑"/>
                <w:color w:val="000000"/>
                <w:kern w:val="0"/>
                <w:sz w:val="18"/>
                <w:szCs w:val="18"/>
              </w:rPr>
              <w:t>保留了重要行为记录</w:t>
            </w:r>
            <w:r>
              <w:rPr>
                <w:rFonts w:eastAsia="微软雅黑" w:hint="eastAsia"/>
                <w:color w:val="000000"/>
                <w:kern w:val="0"/>
                <w:sz w:val="18"/>
                <w:szCs w:val="18"/>
              </w:rPr>
              <w:t>。</w:t>
            </w:r>
          </w:p>
        </w:tc>
      </w:tr>
      <w:tr w:rsidR="00F12B8D" w14:paraId="518B130E" w14:textId="77777777">
        <w:trPr>
          <w:trHeight w:val="211"/>
          <w:jc w:val="center"/>
        </w:trPr>
        <w:tc>
          <w:tcPr>
            <w:tcW w:w="729" w:type="dxa"/>
            <w:vMerge/>
            <w:tcBorders>
              <w:left w:val="single" w:sz="4" w:space="0" w:color="auto"/>
              <w:right w:val="single" w:sz="4" w:space="0" w:color="auto"/>
            </w:tcBorders>
            <w:vAlign w:val="center"/>
          </w:tcPr>
          <w:p w14:paraId="42379089"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8B0B19B" w14:textId="77777777" w:rsidR="00F12B8D" w:rsidRDefault="0047773D">
            <w:pPr>
              <w:jc w:val="center"/>
              <w:rPr>
                <w:color w:val="000000"/>
                <w:sz w:val="18"/>
                <w:szCs w:val="18"/>
              </w:rPr>
            </w:pPr>
            <w:r>
              <w:rPr>
                <w:color w:val="000000"/>
                <w:sz w:val="18"/>
                <w:szCs w:val="18"/>
              </w:rPr>
              <w:t>03-BZ-05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D9A7F5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评估人员通过演示查验的方式，查看日志的留存时间长度是否能追溯到最近的</w:t>
            </w:r>
            <w:r>
              <w:rPr>
                <w:rFonts w:eastAsia="微软雅黑"/>
                <w:color w:val="000000"/>
                <w:kern w:val="0"/>
                <w:sz w:val="18"/>
                <w:szCs w:val="18"/>
              </w:rPr>
              <w:t>6</w:t>
            </w:r>
            <w:r>
              <w:rPr>
                <w:rFonts w:eastAsia="微软雅黑"/>
                <w:color w:val="000000"/>
                <w:kern w:val="0"/>
                <w:sz w:val="18"/>
                <w:szCs w:val="18"/>
              </w:rPr>
              <w:t>个月内。</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B142C5D"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1FF693A6"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日志记录合格</w:t>
            </w:r>
            <w:r w:rsidR="00B13F24">
              <w:rPr>
                <w:rFonts w:eastAsia="微软雅黑" w:hint="eastAsia"/>
                <w:color w:val="000000"/>
                <w:kern w:val="0"/>
                <w:sz w:val="18"/>
                <w:szCs w:val="18"/>
              </w:rPr>
              <w:t>，</w:t>
            </w:r>
            <w:r w:rsidR="00B13F24">
              <w:rPr>
                <w:rFonts w:eastAsia="微软雅黑"/>
                <w:color w:val="000000"/>
                <w:kern w:val="0"/>
                <w:sz w:val="18"/>
                <w:szCs w:val="18"/>
              </w:rPr>
              <w:t>满足</w:t>
            </w:r>
            <w:r w:rsidR="00B13F24">
              <w:rPr>
                <w:rFonts w:eastAsia="微软雅黑" w:hint="eastAsia"/>
                <w:color w:val="000000"/>
                <w:kern w:val="0"/>
                <w:sz w:val="18"/>
                <w:szCs w:val="18"/>
              </w:rPr>
              <w:t>6</w:t>
            </w:r>
            <w:r w:rsidR="00B13F24">
              <w:rPr>
                <w:rFonts w:eastAsia="微软雅黑" w:hint="eastAsia"/>
                <w:color w:val="000000"/>
                <w:kern w:val="0"/>
                <w:sz w:val="18"/>
                <w:szCs w:val="18"/>
              </w:rPr>
              <w:t>个月</w:t>
            </w:r>
            <w:r w:rsidR="00B13F24">
              <w:rPr>
                <w:rFonts w:eastAsia="微软雅黑"/>
                <w:color w:val="000000"/>
                <w:kern w:val="0"/>
                <w:sz w:val="18"/>
                <w:szCs w:val="18"/>
              </w:rPr>
              <w:t>要求</w:t>
            </w:r>
            <w:r>
              <w:rPr>
                <w:rFonts w:eastAsia="微软雅黑" w:hint="eastAsia"/>
                <w:color w:val="000000"/>
                <w:kern w:val="0"/>
                <w:sz w:val="18"/>
                <w:szCs w:val="18"/>
              </w:rPr>
              <w:t>。</w:t>
            </w:r>
          </w:p>
        </w:tc>
      </w:tr>
      <w:tr w:rsidR="00F12B8D" w14:paraId="7E5337F8" w14:textId="77777777">
        <w:trPr>
          <w:trHeight w:val="211"/>
          <w:jc w:val="center"/>
        </w:trPr>
        <w:tc>
          <w:tcPr>
            <w:tcW w:w="729" w:type="dxa"/>
            <w:vMerge/>
            <w:tcBorders>
              <w:left w:val="single" w:sz="4" w:space="0" w:color="auto"/>
              <w:right w:val="single" w:sz="4" w:space="0" w:color="auto"/>
            </w:tcBorders>
            <w:vAlign w:val="center"/>
          </w:tcPr>
          <w:p w14:paraId="5F66F26D"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B6F207C" w14:textId="77777777" w:rsidR="00F12B8D" w:rsidRPr="00873FF8" w:rsidRDefault="0047773D">
            <w:pPr>
              <w:widowControl/>
              <w:jc w:val="center"/>
              <w:rPr>
                <w:rFonts w:eastAsia="微软雅黑"/>
                <w:color w:val="000000"/>
                <w:kern w:val="0"/>
                <w:sz w:val="18"/>
                <w:szCs w:val="18"/>
              </w:rPr>
            </w:pPr>
            <w:r w:rsidRPr="00873FF8">
              <w:rPr>
                <w:rFonts w:eastAsia="微软雅黑" w:hint="eastAsia"/>
                <w:color w:val="000000"/>
                <w:kern w:val="0"/>
                <w:sz w:val="18"/>
                <w:szCs w:val="18"/>
              </w:rPr>
              <w:t>03-BZ-06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13DE334" w14:textId="77777777" w:rsidR="00F12B8D" w:rsidRPr="00873FF8" w:rsidRDefault="0047773D">
            <w:pPr>
              <w:widowControl/>
              <w:jc w:val="center"/>
              <w:rPr>
                <w:rFonts w:eastAsia="微软雅黑"/>
                <w:color w:val="000000"/>
                <w:kern w:val="0"/>
                <w:sz w:val="18"/>
                <w:szCs w:val="18"/>
              </w:rPr>
            </w:pPr>
            <w:r w:rsidRPr="00873FF8">
              <w:rPr>
                <w:rFonts w:eastAsia="微软雅黑" w:hint="eastAsia"/>
                <w:color w:val="000000"/>
                <w:kern w:val="0"/>
                <w:sz w:val="18"/>
                <w:szCs w:val="18"/>
              </w:rPr>
              <w:t>评估人员通过测试验证的方式，采用</w:t>
            </w:r>
            <w:r w:rsidRPr="00873FF8">
              <w:rPr>
                <w:rFonts w:eastAsia="微软雅黑" w:hint="eastAsia"/>
                <w:color w:val="000000"/>
                <w:kern w:val="0"/>
                <w:sz w:val="18"/>
                <w:szCs w:val="18"/>
              </w:rPr>
              <w:t>Web</w:t>
            </w:r>
            <w:r w:rsidRPr="00873FF8">
              <w:rPr>
                <w:rFonts w:eastAsia="微软雅黑" w:hint="eastAsia"/>
                <w:color w:val="000000"/>
                <w:kern w:val="0"/>
                <w:sz w:val="18"/>
                <w:szCs w:val="18"/>
              </w:rPr>
              <w:t>应用漏洞扫描工具对系统的</w:t>
            </w:r>
            <w:r w:rsidRPr="00873FF8">
              <w:rPr>
                <w:rFonts w:eastAsia="微软雅黑" w:hint="eastAsia"/>
                <w:color w:val="000000"/>
                <w:kern w:val="0"/>
                <w:sz w:val="18"/>
                <w:szCs w:val="18"/>
              </w:rPr>
              <w:t>Web</w:t>
            </w:r>
            <w:r w:rsidRPr="00873FF8">
              <w:rPr>
                <w:rFonts w:eastAsia="微软雅黑" w:hint="eastAsia"/>
                <w:color w:val="000000"/>
                <w:kern w:val="0"/>
                <w:sz w:val="18"/>
                <w:szCs w:val="18"/>
              </w:rPr>
              <w:t>应用服务及相关协议进行漏洞扫描。</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E421788" w14:textId="77777777" w:rsidR="00F12B8D" w:rsidRPr="00873FF8" w:rsidRDefault="0047773D">
            <w:pPr>
              <w:widowControl/>
              <w:jc w:val="center"/>
              <w:rPr>
                <w:rFonts w:eastAsia="微软雅黑"/>
                <w:i/>
                <w:color w:val="FF0000"/>
                <w:kern w:val="0"/>
                <w:sz w:val="18"/>
                <w:szCs w:val="18"/>
              </w:rPr>
            </w:pPr>
            <w:r w:rsidRPr="00873FF8">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88DADD9" w14:textId="77777777" w:rsidR="00F12B8D" w:rsidRPr="00873FF8" w:rsidRDefault="0047773D">
            <w:pPr>
              <w:widowControl/>
              <w:jc w:val="center"/>
              <w:rPr>
                <w:rFonts w:eastAsia="微软雅黑"/>
                <w:i/>
                <w:color w:val="FF0000"/>
                <w:kern w:val="0"/>
                <w:sz w:val="18"/>
                <w:szCs w:val="18"/>
              </w:rPr>
            </w:pPr>
            <w:r w:rsidRPr="00873FF8">
              <w:rPr>
                <w:rFonts w:eastAsia="微软雅黑" w:hint="eastAsia"/>
                <w:color w:val="000000"/>
                <w:kern w:val="0"/>
                <w:sz w:val="18"/>
                <w:szCs w:val="18"/>
              </w:rPr>
              <w:t>未发现漏洞</w:t>
            </w:r>
          </w:p>
        </w:tc>
      </w:tr>
      <w:tr w:rsidR="00F12B8D" w14:paraId="151FE767"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599712A3"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3B2E6A3" w14:textId="77777777" w:rsidR="00F12B8D" w:rsidRDefault="0047773D">
            <w:pPr>
              <w:jc w:val="center"/>
              <w:rPr>
                <w:color w:val="000000"/>
                <w:sz w:val="18"/>
                <w:szCs w:val="18"/>
              </w:rPr>
            </w:pPr>
            <w:r>
              <w:rPr>
                <w:color w:val="000000"/>
                <w:sz w:val="18"/>
                <w:szCs w:val="18"/>
              </w:rPr>
              <w:t>03-BZ-07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146B28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03B2761"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18627B46"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已</w:t>
            </w:r>
            <w:r>
              <w:rPr>
                <w:rFonts w:eastAsia="微软雅黑"/>
                <w:color w:val="000000"/>
                <w:kern w:val="0"/>
                <w:sz w:val="18"/>
                <w:szCs w:val="18"/>
              </w:rPr>
              <w:t>对应用会话并发连接数做出限制</w:t>
            </w:r>
            <w:r>
              <w:rPr>
                <w:rFonts w:eastAsia="微软雅黑" w:hint="eastAsia"/>
                <w:color w:val="000000"/>
                <w:kern w:val="0"/>
                <w:sz w:val="18"/>
                <w:szCs w:val="18"/>
              </w:rPr>
              <w:t>。</w:t>
            </w:r>
          </w:p>
        </w:tc>
      </w:tr>
      <w:tr w:rsidR="00F12B8D" w14:paraId="697F757F"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03FD0C06" w14:textId="77777777" w:rsidR="00F12B8D" w:rsidRDefault="0047773D">
            <w:pPr>
              <w:jc w:val="center"/>
              <w:rPr>
                <w:rFonts w:eastAsia="微软雅黑"/>
                <w:color w:val="000000"/>
                <w:kern w:val="0"/>
                <w:sz w:val="18"/>
                <w:szCs w:val="18"/>
              </w:rPr>
            </w:pPr>
            <w:r>
              <w:rPr>
                <w:rFonts w:hint="eastAsia"/>
              </w:rPr>
              <w:lastRenderedPageBreak/>
              <w:t>客户端安全保障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C2FF19" w14:textId="77777777" w:rsidR="00F12B8D" w:rsidRDefault="0047773D">
            <w:pPr>
              <w:jc w:val="center"/>
              <w:rPr>
                <w:color w:val="000000"/>
                <w:sz w:val="18"/>
                <w:szCs w:val="18"/>
              </w:rPr>
            </w:pPr>
            <w:r>
              <w:rPr>
                <w:color w:val="000000"/>
                <w:sz w:val="18"/>
                <w:szCs w:val="18"/>
              </w:rPr>
              <w:t>04-BZ-01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CC12F6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评估人员通过测试验证的方式，检查客户端软件的应用版本的更新机制是否正常。</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A449400"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3EEC16E" w14:textId="435994E8" w:rsidR="00F12B8D" w:rsidRPr="00B404B3" w:rsidRDefault="00B404B3">
            <w:pPr>
              <w:widowControl/>
              <w:jc w:val="center"/>
              <w:rPr>
                <w:rFonts w:eastAsia="微软雅黑"/>
                <w:color w:val="000000"/>
                <w:kern w:val="0"/>
                <w:sz w:val="18"/>
                <w:szCs w:val="18"/>
              </w:rPr>
            </w:pPr>
            <w:r w:rsidRPr="00B404B3">
              <w:rPr>
                <w:rFonts w:eastAsia="微软雅黑" w:hint="eastAsia"/>
                <w:color w:val="000000"/>
                <w:kern w:val="0"/>
                <w:sz w:val="18"/>
                <w:szCs w:val="18"/>
              </w:rPr>
              <w:t>无客户端</w:t>
            </w:r>
          </w:p>
        </w:tc>
      </w:tr>
      <w:tr w:rsidR="00B404B3" w14:paraId="55F7D3F9" w14:textId="77777777" w:rsidTr="00B404B3">
        <w:trPr>
          <w:trHeight w:val="211"/>
          <w:jc w:val="center"/>
        </w:trPr>
        <w:tc>
          <w:tcPr>
            <w:tcW w:w="729" w:type="dxa"/>
            <w:vMerge/>
            <w:tcBorders>
              <w:left w:val="single" w:sz="4" w:space="0" w:color="auto"/>
              <w:right w:val="single" w:sz="4" w:space="0" w:color="auto"/>
            </w:tcBorders>
            <w:vAlign w:val="center"/>
          </w:tcPr>
          <w:p w14:paraId="59CB6F7D"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80ECE4" w14:textId="77777777" w:rsidR="00B404B3" w:rsidRDefault="00B404B3" w:rsidP="00B404B3">
            <w:pPr>
              <w:jc w:val="center"/>
              <w:rPr>
                <w:color w:val="000000"/>
                <w:sz w:val="18"/>
                <w:szCs w:val="18"/>
              </w:rPr>
            </w:pPr>
            <w:r>
              <w:rPr>
                <w:color w:val="000000"/>
                <w:sz w:val="18"/>
                <w:szCs w:val="18"/>
              </w:rPr>
              <w:t>04-BZ-02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90CE8E8"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评估人员通过验证测试的方式，采用</w:t>
            </w:r>
            <w:r>
              <w:rPr>
                <w:rFonts w:eastAsia="微软雅黑"/>
                <w:color w:val="000000"/>
                <w:kern w:val="0"/>
                <w:sz w:val="18"/>
                <w:szCs w:val="18"/>
              </w:rPr>
              <w:t>Android</w:t>
            </w:r>
            <w:r>
              <w:rPr>
                <w:rFonts w:eastAsia="微软雅黑"/>
                <w:color w:val="000000"/>
                <w:kern w:val="0"/>
                <w:sz w:val="18"/>
                <w:szCs w:val="18"/>
              </w:rPr>
              <w:t>分析审计工具，分析移动应用在安装、运行、更新时，是否安装了其他应用。</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F4FCC58"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35F316B" w14:textId="135B8A13"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B404B3" w14:paraId="54905BC6" w14:textId="77777777" w:rsidTr="00B404B3">
        <w:trPr>
          <w:trHeight w:val="211"/>
          <w:jc w:val="center"/>
        </w:trPr>
        <w:tc>
          <w:tcPr>
            <w:tcW w:w="729" w:type="dxa"/>
            <w:vMerge/>
            <w:tcBorders>
              <w:left w:val="single" w:sz="4" w:space="0" w:color="auto"/>
              <w:right w:val="single" w:sz="4" w:space="0" w:color="auto"/>
            </w:tcBorders>
            <w:vAlign w:val="center"/>
          </w:tcPr>
          <w:p w14:paraId="1F8BEC33"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5F113DA" w14:textId="77777777" w:rsidR="00B404B3" w:rsidRDefault="00B404B3" w:rsidP="00B404B3">
            <w:pPr>
              <w:jc w:val="center"/>
              <w:rPr>
                <w:color w:val="000000"/>
                <w:sz w:val="18"/>
                <w:szCs w:val="18"/>
              </w:rPr>
            </w:pPr>
            <w:r>
              <w:rPr>
                <w:color w:val="000000"/>
                <w:sz w:val="18"/>
                <w:szCs w:val="18"/>
              </w:rPr>
              <w:t>04-BZ-03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C937C4C"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评估人员通过测试验证的方式，卸载已安装客户端软件，并检查程序文件是否有残留。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1142AE0"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DBDC736" w14:textId="39CCB067"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B404B3" w14:paraId="3BB2C03C" w14:textId="77777777" w:rsidTr="00B404B3">
        <w:trPr>
          <w:trHeight w:val="211"/>
          <w:jc w:val="center"/>
        </w:trPr>
        <w:tc>
          <w:tcPr>
            <w:tcW w:w="729" w:type="dxa"/>
            <w:vMerge/>
            <w:tcBorders>
              <w:left w:val="single" w:sz="4" w:space="0" w:color="auto"/>
              <w:right w:val="single" w:sz="4" w:space="0" w:color="auto"/>
            </w:tcBorders>
            <w:vAlign w:val="center"/>
          </w:tcPr>
          <w:p w14:paraId="411DB01E"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AFA4C09" w14:textId="77777777" w:rsidR="00B404B3" w:rsidRDefault="00B404B3" w:rsidP="00B404B3">
            <w:pPr>
              <w:jc w:val="center"/>
              <w:rPr>
                <w:color w:val="000000"/>
                <w:sz w:val="18"/>
                <w:szCs w:val="18"/>
              </w:rPr>
            </w:pPr>
            <w:r>
              <w:rPr>
                <w:color w:val="000000"/>
                <w:sz w:val="18"/>
                <w:szCs w:val="18"/>
              </w:rPr>
              <w:t>04-BZ-04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F43C6A4"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6286575"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16C91837" w14:textId="7C982D6A"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B404B3" w14:paraId="1861D3C7" w14:textId="77777777" w:rsidTr="00B404B3">
        <w:trPr>
          <w:trHeight w:val="347"/>
          <w:jc w:val="center"/>
        </w:trPr>
        <w:tc>
          <w:tcPr>
            <w:tcW w:w="729" w:type="dxa"/>
            <w:vMerge/>
            <w:tcBorders>
              <w:left w:val="single" w:sz="4" w:space="0" w:color="auto"/>
              <w:right w:val="single" w:sz="4" w:space="0" w:color="auto"/>
            </w:tcBorders>
            <w:vAlign w:val="center"/>
          </w:tcPr>
          <w:p w14:paraId="538597DC"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1FB980" w14:textId="77777777" w:rsidR="00B404B3" w:rsidRDefault="00B404B3" w:rsidP="00B404B3">
            <w:pPr>
              <w:jc w:val="center"/>
              <w:rPr>
                <w:color w:val="000000"/>
                <w:sz w:val="18"/>
                <w:szCs w:val="18"/>
              </w:rPr>
            </w:pPr>
            <w:r>
              <w:rPr>
                <w:color w:val="000000"/>
                <w:sz w:val="18"/>
                <w:szCs w:val="18"/>
              </w:rPr>
              <w:t>04-BZ-05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71C3087"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r>
              <w:rPr>
                <w:rFonts w:eastAsia="微软雅黑"/>
                <w:color w:val="000000"/>
                <w:kern w:val="0"/>
                <w:sz w:val="18"/>
                <w:szCs w:val="18"/>
              </w:rPr>
              <w:t>Burpsuite/Wireshark</w:t>
            </w:r>
            <w:r>
              <w:rPr>
                <w:rFonts w:eastAsia="微软雅黑"/>
                <w:color w:val="000000"/>
                <w:kern w:val="0"/>
                <w:sz w:val="18"/>
                <w:szCs w:val="18"/>
              </w:rPr>
              <w:t>等），分析网络传输过程中的敏感数据信息是否加密。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F7E7A63" w14:textId="77777777" w:rsidR="00B404B3" w:rsidRPr="00193A8C" w:rsidRDefault="00B404B3" w:rsidP="00B404B3">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22A35E1" w14:textId="75133F14" w:rsidR="00B404B3" w:rsidRPr="00193A8C" w:rsidRDefault="00B404B3" w:rsidP="00B404B3">
            <w:pPr>
              <w:widowControl/>
              <w:jc w:val="center"/>
              <w:rPr>
                <w:rFonts w:eastAsia="微软雅黑"/>
                <w:color w:val="000000"/>
                <w:kern w:val="0"/>
                <w:sz w:val="18"/>
                <w:szCs w:val="18"/>
              </w:rPr>
            </w:pPr>
            <w:r w:rsidRPr="002A7E72">
              <w:rPr>
                <w:rFonts w:eastAsia="微软雅黑" w:hint="eastAsia"/>
                <w:color w:val="000000"/>
                <w:kern w:val="0"/>
                <w:sz w:val="18"/>
                <w:szCs w:val="18"/>
              </w:rPr>
              <w:t>无客户端</w:t>
            </w:r>
          </w:p>
        </w:tc>
      </w:tr>
      <w:tr w:rsidR="00B404B3" w14:paraId="13F52B60" w14:textId="77777777" w:rsidTr="00B404B3">
        <w:trPr>
          <w:trHeight w:val="211"/>
          <w:jc w:val="center"/>
        </w:trPr>
        <w:tc>
          <w:tcPr>
            <w:tcW w:w="729" w:type="dxa"/>
            <w:vMerge/>
            <w:tcBorders>
              <w:left w:val="single" w:sz="4" w:space="0" w:color="auto"/>
              <w:right w:val="single" w:sz="4" w:space="0" w:color="auto"/>
            </w:tcBorders>
            <w:vAlign w:val="center"/>
          </w:tcPr>
          <w:p w14:paraId="7C06475D"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ECC555" w14:textId="77777777" w:rsidR="00B404B3" w:rsidRDefault="00B404B3" w:rsidP="00B404B3">
            <w:pPr>
              <w:jc w:val="center"/>
              <w:rPr>
                <w:color w:val="000000"/>
                <w:sz w:val="18"/>
                <w:szCs w:val="18"/>
              </w:rPr>
            </w:pPr>
            <w:r>
              <w:rPr>
                <w:color w:val="000000"/>
                <w:sz w:val="18"/>
                <w:szCs w:val="18"/>
              </w:rPr>
              <w:t>04-BZ-06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15AFBCF"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r>
              <w:rPr>
                <w:rFonts w:eastAsia="微软雅黑"/>
                <w:color w:val="000000"/>
                <w:kern w:val="0"/>
                <w:sz w:val="18"/>
                <w:szCs w:val="18"/>
              </w:rPr>
              <w:t>Burpsuite/Wireshark</w:t>
            </w:r>
            <w:r>
              <w:rPr>
                <w:rFonts w:eastAsia="微软雅黑"/>
                <w:color w:val="000000"/>
                <w:kern w:val="0"/>
                <w:sz w:val="18"/>
                <w:szCs w:val="18"/>
              </w:rPr>
              <w:t>等），分析网络传输过程中客户端软件的网络连接的频次是否进行了合理限制。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A7B1B4D"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FD33069" w14:textId="7E67E0F7"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B404B3" w14:paraId="19C870BF" w14:textId="77777777" w:rsidTr="00B404B3">
        <w:trPr>
          <w:trHeight w:val="211"/>
          <w:jc w:val="center"/>
        </w:trPr>
        <w:tc>
          <w:tcPr>
            <w:tcW w:w="729" w:type="dxa"/>
            <w:vMerge/>
            <w:tcBorders>
              <w:left w:val="single" w:sz="4" w:space="0" w:color="auto"/>
              <w:right w:val="single" w:sz="4" w:space="0" w:color="auto"/>
            </w:tcBorders>
            <w:vAlign w:val="center"/>
          </w:tcPr>
          <w:p w14:paraId="3F8DC5D6"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B72EA" w14:textId="77777777" w:rsidR="00B404B3" w:rsidRDefault="00B404B3" w:rsidP="00B404B3">
            <w:pPr>
              <w:jc w:val="center"/>
              <w:rPr>
                <w:color w:val="000000"/>
                <w:sz w:val="18"/>
                <w:szCs w:val="18"/>
              </w:rPr>
            </w:pPr>
            <w:r>
              <w:rPr>
                <w:color w:val="000000"/>
                <w:sz w:val="18"/>
                <w:szCs w:val="18"/>
              </w:rPr>
              <w:t>04-BZ-07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FA4627C"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Android</w:t>
            </w:r>
            <w:r>
              <w:rPr>
                <w:rFonts w:eastAsia="微软雅黑"/>
                <w:color w:val="000000"/>
                <w:kern w:val="0"/>
                <w:sz w:val="18"/>
                <w:szCs w:val="18"/>
              </w:rPr>
              <w:t>分析审计工具，检查客户端的敏感权限使用情况，判断在涉及访问本地资源权限时是否正确提示用户授权情况。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06302F7"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0175A85C" w14:textId="722E69ED"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B404B3" w14:paraId="52DDF432" w14:textId="77777777" w:rsidTr="00B404B3">
        <w:trPr>
          <w:trHeight w:val="211"/>
          <w:jc w:val="center"/>
        </w:trPr>
        <w:tc>
          <w:tcPr>
            <w:tcW w:w="729" w:type="dxa"/>
            <w:vMerge/>
            <w:tcBorders>
              <w:left w:val="single" w:sz="4" w:space="0" w:color="auto"/>
              <w:bottom w:val="single" w:sz="4" w:space="0" w:color="auto"/>
              <w:right w:val="single" w:sz="4" w:space="0" w:color="auto"/>
            </w:tcBorders>
            <w:vAlign w:val="center"/>
          </w:tcPr>
          <w:p w14:paraId="399A0004" w14:textId="77777777" w:rsidR="00B404B3" w:rsidRDefault="00B404B3" w:rsidP="00B404B3">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FF7A5F" w14:textId="77777777" w:rsidR="00B404B3" w:rsidRDefault="00B404B3" w:rsidP="00B404B3">
            <w:pPr>
              <w:jc w:val="center"/>
              <w:rPr>
                <w:color w:val="000000"/>
                <w:sz w:val="18"/>
                <w:szCs w:val="18"/>
              </w:rPr>
            </w:pPr>
            <w:r>
              <w:rPr>
                <w:color w:val="000000"/>
                <w:sz w:val="18"/>
                <w:szCs w:val="18"/>
              </w:rPr>
              <w:t>04-BZ-08</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B0679A8" w14:textId="77777777" w:rsidR="00B404B3" w:rsidRDefault="00B404B3" w:rsidP="00B404B3">
            <w:pPr>
              <w:widowControl/>
              <w:jc w:val="center"/>
              <w:rPr>
                <w:rFonts w:eastAsia="微软雅黑"/>
                <w:color w:val="000000"/>
                <w:kern w:val="0"/>
                <w:sz w:val="18"/>
                <w:szCs w:val="18"/>
              </w:rPr>
            </w:pPr>
            <w:r>
              <w:rPr>
                <w:rFonts w:eastAsia="微软雅黑"/>
                <w:color w:val="000000"/>
                <w:kern w:val="0"/>
                <w:sz w:val="18"/>
                <w:szCs w:val="18"/>
              </w:rPr>
              <w:t>评估人员通过测试验证的方式，采用漏洞扫描工具，检查客户端业务系统是否存在高中危漏洞。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276187F" w14:textId="77777777" w:rsidR="00B404B3" w:rsidRDefault="00B404B3" w:rsidP="00B404B3">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7967A48" w14:textId="79A28F39" w:rsidR="00B404B3" w:rsidRDefault="00B404B3" w:rsidP="00B404B3">
            <w:pPr>
              <w:widowControl/>
              <w:jc w:val="center"/>
              <w:rPr>
                <w:rFonts w:eastAsia="微软雅黑"/>
                <w:i/>
                <w:color w:val="FF0000"/>
                <w:kern w:val="0"/>
                <w:sz w:val="18"/>
                <w:szCs w:val="18"/>
              </w:rPr>
            </w:pPr>
            <w:r w:rsidRPr="002A7E72">
              <w:rPr>
                <w:rFonts w:eastAsia="微软雅黑" w:hint="eastAsia"/>
                <w:color w:val="000000"/>
                <w:kern w:val="0"/>
                <w:sz w:val="18"/>
                <w:szCs w:val="18"/>
              </w:rPr>
              <w:t>无客户端</w:t>
            </w:r>
          </w:p>
        </w:tc>
      </w:tr>
      <w:tr w:rsidR="00F12B8D" w14:paraId="7216D62B"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27EE0C6A" w14:textId="77777777" w:rsidR="00F12B8D" w:rsidRDefault="0047773D">
            <w:pPr>
              <w:jc w:val="center"/>
            </w:pPr>
            <w:r>
              <w:rPr>
                <w:rFonts w:hint="eastAsia"/>
              </w:rPr>
              <w:t>业务逻辑安全保障</w:t>
            </w:r>
          </w:p>
          <w:p w14:paraId="725F07B6" w14:textId="77777777" w:rsidR="00F12B8D" w:rsidRDefault="00F12B8D">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2B7BCB7" w14:textId="77777777" w:rsidR="00F12B8D" w:rsidRDefault="0047773D">
            <w:pPr>
              <w:jc w:val="center"/>
              <w:rPr>
                <w:color w:val="000000"/>
                <w:sz w:val="18"/>
                <w:szCs w:val="18"/>
              </w:rPr>
            </w:pPr>
            <w:r>
              <w:rPr>
                <w:color w:val="000000"/>
                <w:sz w:val="18"/>
                <w:szCs w:val="18"/>
              </w:rPr>
              <w:t>05-BZ-01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DCF8C07" w14:textId="77777777" w:rsidR="00F12B8D" w:rsidRDefault="0047773D">
            <w:pPr>
              <w:widowControl/>
              <w:jc w:val="center"/>
              <w:rPr>
                <w:rFonts w:eastAsia="微软雅黑"/>
                <w:color w:val="000000"/>
                <w:kern w:val="0"/>
                <w:sz w:val="18"/>
                <w:szCs w:val="18"/>
              </w:rPr>
            </w:pPr>
            <w:r>
              <w:rPr>
                <w:rFonts w:eastAsia="微软雅黑" w:hint="eastAsia"/>
                <w:color w:val="000000"/>
                <w:kern w:val="0"/>
                <w:sz w:val="18"/>
                <w:szCs w:val="18"/>
              </w:rPr>
              <w:t>评估人员通过人员访谈的方式，了解业务订购行为是否需用户认证后才会生效。</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E3BB053" w14:textId="77777777" w:rsidR="00F12B8D" w:rsidRDefault="00193A8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12E83A72" w14:textId="39FD791E" w:rsidR="00F12B8D" w:rsidRPr="005B7EA5" w:rsidRDefault="005B7EA5">
            <w:pPr>
              <w:widowControl/>
              <w:jc w:val="center"/>
              <w:rPr>
                <w:rFonts w:eastAsia="微软雅黑"/>
                <w:color w:val="000000"/>
                <w:kern w:val="0"/>
                <w:sz w:val="18"/>
                <w:szCs w:val="18"/>
              </w:rPr>
            </w:pPr>
            <w:r>
              <w:rPr>
                <w:rFonts w:eastAsia="微软雅黑" w:hint="eastAsia"/>
                <w:color w:val="000000"/>
                <w:kern w:val="0"/>
                <w:sz w:val="18"/>
                <w:szCs w:val="18"/>
              </w:rPr>
              <w:t>无业务</w:t>
            </w:r>
            <w:r>
              <w:rPr>
                <w:rFonts w:eastAsia="微软雅黑"/>
                <w:color w:val="000000"/>
                <w:kern w:val="0"/>
                <w:sz w:val="18"/>
                <w:szCs w:val="18"/>
              </w:rPr>
              <w:t>订购功能</w:t>
            </w:r>
          </w:p>
        </w:tc>
      </w:tr>
      <w:tr w:rsidR="005B7EA5" w14:paraId="0A2D866E" w14:textId="77777777" w:rsidTr="005B7EA5">
        <w:trPr>
          <w:trHeight w:val="211"/>
          <w:jc w:val="center"/>
        </w:trPr>
        <w:tc>
          <w:tcPr>
            <w:tcW w:w="729" w:type="dxa"/>
            <w:vMerge/>
            <w:tcBorders>
              <w:left w:val="single" w:sz="4" w:space="0" w:color="auto"/>
              <w:right w:val="single" w:sz="4" w:space="0" w:color="auto"/>
            </w:tcBorders>
            <w:vAlign w:val="center"/>
          </w:tcPr>
          <w:p w14:paraId="712316A5"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A28AEDA" w14:textId="77777777" w:rsidR="005B7EA5" w:rsidRDefault="005B7EA5" w:rsidP="005B7EA5">
            <w:pPr>
              <w:jc w:val="center"/>
              <w:rPr>
                <w:color w:val="000000"/>
                <w:sz w:val="18"/>
                <w:szCs w:val="18"/>
              </w:rPr>
            </w:pPr>
            <w:r>
              <w:rPr>
                <w:color w:val="000000"/>
                <w:sz w:val="18"/>
                <w:szCs w:val="18"/>
              </w:rPr>
              <w:t>05-BZ-02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5C8C53A" w14:textId="77777777" w:rsidR="005B7EA5" w:rsidRDefault="005B7EA5" w:rsidP="005B7EA5">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演示查验的方式，检查出现超出业务阈值是否会给出安全提示。例如，若单日用同一手机号完成超过业务阀值的订购数量，应通过短信或邮件等形式给予用户安全提示。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243085A" w14:textId="77777777" w:rsidR="005B7EA5" w:rsidRDefault="005B7EA5" w:rsidP="005B7EA5">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10A44D13" w14:textId="3ECA4543" w:rsidR="005B7EA5" w:rsidRPr="005B7EA5" w:rsidRDefault="005B7EA5" w:rsidP="005B7EA5">
            <w:pPr>
              <w:widowControl/>
              <w:jc w:val="center"/>
              <w:rPr>
                <w:rFonts w:eastAsia="微软雅黑"/>
                <w:color w:val="000000"/>
                <w:kern w:val="0"/>
                <w:sz w:val="18"/>
                <w:szCs w:val="18"/>
              </w:rPr>
            </w:pPr>
            <w:r w:rsidRPr="00977D90">
              <w:rPr>
                <w:rFonts w:eastAsia="微软雅黑" w:hint="eastAsia"/>
                <w:color w:val="000000"/>
                <w:kern w:val="0"/>
                <w:sz w:val="18"/>
                <w:szCs w:val="18"/>
              </w:rPr>
              <w:t>无业务</w:t>
            </w:r>
            <w:r w:rsidRPr="00977D90">
              <w:rPr>
                <w:rFonts w:eastAsia="微软雅黑"/>
                <w:color w:val="000000"/>
                <w:kern w:val="0"/>
                <w:sz w:val="18"/>
                <w:szCs w:val="18"/>
              </w:rPr>
              <w:t>订购功能</w:t>
            </w:r>
          </w:p>
        </w:tc>
      </w:tr>
      <w:tr w:rsidR="005B7EA5" w14:paraId="792B60E1" w14:textId="77777777" w:rsidTr="005B7EA5">
        <w:trPr>
          <w:trHeight w:val="211"/>
          <w:jc w:val="center"/>
        </w:trPr>
        <w:tc>
          <w:tcPr>
            <w:tcW w:w="729" w:type="dxa"/>
            <w:vMerge/>
            <w:tcBorders>
              <w:left w:val="single" w:sz="4" w:space="0" w:color="auto"/>
              <w:right w:val="single" w:sz="4" w:space="0" w:color="auto"/>
            </w:tcBorders>
            <w:vAlign w:val="center"/>
          </w:tcPr>
          <w:p w14:paraId="0F8AEA1A"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43AD80" w14:textId="77777777" w:rsidR="005B7EA5" w:rsidRDefault="005B7EA5" w:rsidP="005B7EA5">
            <w:pPr>
              <w:jc w:val="center"/>
              <w:rPr>
                <w:color w:val="000000"/>
                <w:sz w:val="18"/>
                <w:szCs w:val="18"/>
              </w:rPr>
            </w:pPr>
            <w:r>
              <w:rPr>
                <w:color w:val="000000"/>
                <w:sz w:val="18"/>
                <w:szCs w:val="18"/>
              </w:rPr>
              <w:t>05-BZ-0</w:t>
            </w:r>
            <w:r>
              <w:rPr>
                <w:rFonts w:hint="eastAsia"/>
                <w:color w:val="0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2640155" w14:textId="77777777" w:rsidR="005B7EA5" w:rsidRDefault="005B7EA5" w:rsidP="005B7EA5">
            <w:pPr>
              <w:widowControl/>
              <w:jc w:val="center"/>
              <w:rPr>
                <w:rFonts w:eastAsia="微软雅黑"/>
                <w:color w:val="000000"/>
                <w:kern w:val="0"/>
                <w:sz w:val="18"/>
                <w:szCs w:val="18"/>
              </w:rPr>
            </w:pPr>
            <w:r>
              <w:rPr>
                <w:rFonts w:eastAsia="微软雅黑"/>
                <w:color w:val="000000"/>
                <w:kern w:val="0"/>
                <w:sz w:val="18"/>
                <w:szCs w:val="18"/>
              </w:rPr>
              <w:t>评估人员通过测试验证的方式，检查在业务认证未通过时触发的保护策略是否正常运行。</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194010F" w14:textId="77777777" w:rsidR="005B7EA5" w:rsidRDefault="005B7EA5" w:rsidP="005B7EA5">
            <w:pPr>
              <w:widowControl/>
              <w:jc w:val="center"/>
            </w:pPr>
            <w:r w:rsidRPr="007D3CCB">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75F9547E" w14:textId="70CFE3B8" w:rsidR="005B7EA5" w:rsidRPr="005B7EA5" w:rsidRDefault="005B7EA5" w:rsidP="005B7EA5">
            <w:pPr>
              <w:widowControl/>
              <w:jc w:val="center"/>
              <w:rPr>
                <w:rFonts w:eastAsia="微软雅黑"/>
                <w:color w:val="000000"/>
                <w:kern w:val="0"/>
                <w:sz w:val="18"/>
                <w:szCs w:val="18"/>
              </w:rPr>
            </w:pPr>
            <w:r w:rsidRPr="00977D90">
              <w:rPr>
                <w:rFonts w:eastAsia="微软雅黑" w:hint="eastAsia"/>
                <w:color w:val="000000"/>
                <w:kern w:val="0"/>
                <w:sz w:val="18"/>
                <w:szCs w:val="18"/>
              </w:rPr>
              <w:t>无业务</w:t>
            </w:r>
            <w:r w:rsidRPr="00977D90">
              <w:rPr>
                <w:rFonts w:eastAsia="微软雅黑"/>
                <w:color w:val="000000"/>
                <w:kern w:val="0"/>
                <w:sz w:val="18"/>
                <w:szCs w:val="18"/>
              </w:rPr>
              <w:t>订购功能</w:t>
            </w:r>
          </w:p>
        </w:tc>
      </w:tr>
      <w:tr w:rsidR="005B7EA5" w14:paraId="14540D4E" w14:textId="77777777" w:rsidTr="005B7EA5">
        <w:trPr>
          <w:trHeight w:val="211"/>
          <w:jc w:val="center"/>
        </w:trPr>
        <w:tc>
          <w:tcPr>
            <w:tcW w:w="729" w:type="dxa"/>
            <w:vMerge/>
            <w:tcBorders>
              <w:left w:val="single" w:sz="4" w:space="0" w:color="auto"/>
              <w:right w:val="single" w:sz="4" w:space="0" w:color="auto"/>
            </w:tcBorders>
            <w:vAlign w:val="center"/>
          </w:tcPr>
          <w:p w14:paraId="1030825D"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005EF8B" w14:textId="77777777" w:rsidR="005B7EA5" w:rsidRDefault="005B7EA5" w:rsidP="005B7EA5">
            <w:pPr>
              <w:jc w:val="center"/>
              <w:rPr>
                <w:color w:val="000000"/>
                <w:sz w:val="18"/>
                <w:szCs w:val="18"/>
              </w:rPr>
            </w:pPr>
            <w:r>
              <w:rPr>
                <w:color w:val="000000"/>
                <w:sz w:val="18"/>
                <w:szCs w:val="18"/>
              </w:rPr>
              <w:t>05-BZ-0</w:t>
            </w:r>
            <w:r>
              <w:rPr>
                <w:rFonts w:hint="eastAsia"/>
                <w:color w:val="000000"/>
                <w:sz w:val="18"/>
                <w:szCs w:val="18"/>
              </w:rPr>
              <w:t>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EC38574" w14:textId="77777777" w:rsidR="005B7EA5" w:rsidRDefault="005B7EA5" w:rsidP="005B7EA5">
            <w:pPr>
              <w:widowControl/>
              <w:jc w:val="center"/>
              <w:rPr>
                <w:rFonts w:eastAsia="微软雅黑"/>
                <w:color w:val="000000"/>
                <w:kern w:val="0"/>
                <w:sz w:val="18"/>
                <w:szCs w:val="18"/>
              </w:rPr>
            </w:pPr>
            <w:r>
              <w:rPr>
                <w:rFonts w:eastAsia="微软雅黑"/>
                <w:color w:val="000000"/>
                <w:kern w:val="0"/>
                <w:sz w:val="18"/>
                <w:szCs w:val="18"/>
              </w:rPr>
              <w:t>评估人员通过测试验证的方式，验证规范的措施是否正常履行，例如检查核心业务的保障措施是否设置</w:t>
            </w:r>
            <w:r>
              <w:rPr>
                <w:rFonts w:eastAsia="微软雅黑" w:hint="eastAsia"/>
                <w:color w:val="000000"/>
                <w:kern w:val="0"/>
                <w:sz w:val="18"/>
                <w:szCs w:val="18"/>
              </w:rPr>
              <w:t>阈</w:t>
            </w:r>
            <w:r>
              <w:rPr>
                <w:rFonts w:eastAsia="微软雅黑"/>
                <w:color w:val="000000"/>
                <w:kern w:val="0"/>
                <w:sz w:val="18"/>
                <w:szCs w:val="18"/>
              </w:rPr>
              <w:t>值，超过</w:t>
            </w:r>
            <w:r>
              <w:rPr>
                <w:rFonts w:eastAsia="微软雅黑" w:hint="eastAsia"/>
                <w:color w:val="000000"/>
                <w:kern w:val="0"/>
                <w:sz w:val="18"/>
                <w:szCs w:val="18"/>
              </w:rPr>
              <w:t>阈</w:t>
            </w:r>
            <w:r>
              <w:rPr>
                <w:rFonts w:eastAsia="微软雅黑"/>
                <w:color w:val="000000"/>
                <w:kern w:val="0"/>
                <w:sz w:val="18"/>
                <w:szCs w:val="18"/>
              </w:rPr>
              <w:t>值时是否给予提示。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DE3AACD" w14:textId="77777777" w:rsidR="005B7EA5" w:rsidRDefault="005B7EA5" w:rsidP="005B7EA5">
            <w:pPr>
              <w:jc w:val="center"/>
            </w:pPr>
            <w:r w:rsidRPr="007D3CCB">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021C5776" w14:textId="725FF583" w:rsidR="005B7EA5" w:rsidRPr="005B7EA5" w:rsidRDefault="005B7EA5" w:rsidP="005B7EA5">
            <w:pPr>
              <w:widowControl/>
              <w:jc w:val="center"/>
              <w:rPr>
                <w:rFonts w:eastAsia="微软雅黑"/>
                <w:color w:val="000000"/>
                <w:kern w:val="0"/>
                <w:sz w:val="18"/>
                <w:szCs w:val="18"/>
              </w:rPr>
            </w:pPr>
            <w:r w:rsidRPr="00977D90">
              <w:rPr>
                <w:rFonts w:eastAsia="微软雅黑" w:hint="eastAsia"/>
                <w:color w:val="000000"/>
                <w:kern w:val="0"/>
                <w:sz w:val="18"/>
                <w:szCs w:val="18"/>
              </w:rPr>
              <w:t>无业务</w:t>
            </w:r>
            <w:r w:rsidRPr="00977D90">
              <w:rPr>
                <w:rFonts w:eastAsia="微软雅黑"/>
                <w:color w:val="000000"/>
                <w:kern w:val="0"/>
                <w:sz w:val="18"/>
                <w:szCs w:val="18"/>
              </w:rPr>
              <w:t>订购功能</w:t>
            </w:r>
          </w:p>
        </w:tc>
      </w:tr>
      <w:tr w:rsidR="00F12B8D" w14:paraId="015011E5"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778F2F18" w14:textId="77777777" w:rsidR="00F12B8D" w:rsidRDefault="0047773D">
            <w:pPr>
              <w:jc w:val="center"/>
            </w:pPr>
            <w:r>
              <w:rPr>
                <w:rFonts w:hint="eastAsia"/>
              </w:rPr>
              <w:lastRenderedPageBreak/>
              <w:t>非授权采集保障</w:t>
            </w:r>
          </w:p>
          <w:p w14:paraId="4B0EA0AE" w14:textId="77777777" w:rsidR="00F12B8D" w:rsidRDefault="00F12B8D">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B3721E2" w14:textId="77777777" w:rsidR="00F12B8D" w:rsidRDefault="0047773D">
            <w:pPr>
              <w:jc w:val="center"/>
              <w:rPr>
                <w:color w:val="000000"/>
                <w:sz w:val="18"/>
                <w:szCs w:val="18"/>
              </w:rPr>
            </w:pPr>
            <w:r>
              <w:rPr>
                <w:color w:val="000000"/>
                <w:sz w:val="18"/>
                <w:szCs w:val="18"/>
              </w:rPr>
              <w:t>06-BZ-01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D1B997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评估人员通过文件审查的方式，检查是否建立了用户个人信息收集保护及用户授权告知制度。在收集用户个人信息前，获得用户同意，并向用户明确告知授权范畴和风险提示。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6DA62B0" w14:textId="7174E441" w:rsidR="00F12B8D" w:rsidRDefault="005B7EA5">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308BD3A" w14:textId="6616C7A4" w:rsidR="00F12B8D" w:rsidRPr="005B7EA5" w:rsidRDefault="005B7EA5" w:rsidP="005B7EA5">
            <w:pPr>
              <w:widowControl/>
              <w:jc w:val="center"/>
              <w:rPr>
                <w:rFonts w:eastAsia="微软雅黑"/>
                <w:color w:val="000000"/>
                <w:kern w:val="0"/>
                <w:sz w:val="18"/>
                <w:szCs w:val="18"/>
              </w:rPr>
            </w:pPr>
            <w:r>
              <w:rPr>
                <w:rFonts w:eastAsia="微软雅黑" w:hint="eastAsia"/>
                <w:color w:val="000000"/>
                <w:kern w:val="0"/>
                <w:sz w:val="18"/>
                <w:szCs w:val="18"/>
              </w:rPr>
              <w:t>建立了</w:t>
            </w:r>
            <w:r w:rsidRPr="0063244D">
              <w:rPr>
                <w:rFonts w:eastAsia="微软雅黑" w:hint="eastAsia"/>
                <w:color w:val="000000"/>
                <w:kern w:val="0"/>
                <w:sz w:val="18"/>
                <w:szCs w:val="18"/>
              </w:rPr>
              <w:t>《</w:t>
            </w:r>
            <w:r w:rsidRPr="00504D07">
              <w:rPr>
                <w:rFonts w:eastAsia="微软雅黑" w:hint="eastAsia"/>
                <w:color w:val="000000"/>
                <w:kern w:val="0"/>
                <w:sz w:val="18"/>
                <w:szCs w:val="18"/>
              </w:rPr>
              <w:t>中国移动辽宁公司客户信息安全保护管理规定</w:t>
            </w:r>
            <w:r w:rsidRPr="0063244D">
              <w:rPr>
                <w:rFonts w:eastAsia="微软雅黑" w:hint="eastAsia"/>
                <w:color w:val="000000"/>
                <w:kern w:val="0"/>
                <w:sz w:val="18"/>
                <w:szCs w:val="18"/>
              </w:rPr>
              <w:t>》</w:t>
            </w:r>
            <w:r>
              <w:rPr>
                <w:rFonts w:eastAsia="微软雅黑" w:hint="eastAsia"/>
                <w:color w:val="000000"/>
                <w:kern w:val="0"/>
                <w:sz w:val="18"/>
                <w:szCs w:val="18"/>
              </w:rPr>
              <w:t>及《</w:t>
            </w:r>
            <w:r w:rsidRPr="00E55BC9">
              <w:rPr>
                <w:rFonts w:eastAsia="微软雅黑"/>
                <w:color w:val="000000"/>
                <w:kern w:val="0"/>
                <w:sz w:val="18"/>
                <w:szCs w:val="18"/>
              </w:rPr>
              <w:t>中国移动通信客户入网服务协议</w:t>
            </w:r>
            <w:r>
              <w:rPr>
                <w:rFonts w:eastAsia="微软雅黑" w:hint="eastAsia"/>
                <w:color w:val="000000"/>
                <w:kern w:val="0"/>
                <w:sz w:val="18"/>
                <w:szCs w:val="18"/>
              </w:rPr>
              <w:t>》管理</w:t>
            </w:r>
            <w:r>
              <w:rPr>
                <w:rFonts w:eastAsia="微软雅黑"/>
                <w:color w:val="000000"/>
                <w:kern w:val="0"/>
                <w:sz w:val="18"/>
                <w:szCs w:val="18"/>
              </w:rPr>
              <w:t>制度</w:t>
            </w:r>
          </w:p>
        </w:tc>
      </w:tr>
      <w:tr w:rsidR="00F12B8D" w14:paraId="689FEED6"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77CB3E08"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17A073" w14:textId="77777777" w:rsidR="00F12B8D" w:rsidRDefault="0047773D">
            <w:pPr>
              <w:jc w:val="center"/>
              <w:rPr>
                <w:color w:val="000000"/>
                <w:sz w:val="18"/>
                <w:szCs w:val="18"/>
              </w:rPr>
            </w:pPr>
            <w:r>
              <w:rPr>
                <w:color w:val="000000"/>
                <w:sz w:val="18"/>
                <w:szCs w:val="18"/>
              </w:rPr>
              <w:t>06-BZ-0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47349FF"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评估人员通过演示查验的方式，检查业务数据，判定收集用户个人信息的收集范围和使用范围是否遵循以提供服务的最小必要为标准。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5EA9CE5" w14:textId="0F7E548D" w:rsidR="00F12B8D" w:rsidRDefault="005B7EA5">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491CE31" w14:textId="3B3343B3" w:rsidR="00F12B8D" w:rsidRPr="005B7EA5" w:rsidRDefault="005B7EA5" w:rsidP="005B7EA5">
            <w:pPr>
              <w:widowControl/>
              <w:jc w:val="center"/>
              <w:rPr>
                <w:rFonts w:eastAsia="微软雅黑"/>
                <w:color w:val="000000"/>
                <w:kern w:val="0"/>
                <w:sz w:val="18"/>
                <w:szCs w:val="18"/>
              </w:rPr>
            </w:pPr>
            <w:r>
              <w:rPr>
                <w:rFonts w:eastAsia="微软雅黑" w:hint="eastAsia"/>
                <w:color w:val="000000"/>
                <w:kern w:val="0"/>
                <w:sz w:val="18"/>
                <w:szCs w:val="18"/>
              </w:rPr>
              <w:t>采集数据</w:t>
            </w:r>
            <w:r>
              <w:rPr>
                <w:rFonts w:eastAsia="微软雅黑"/>
                <w:color w:val="000000"/>
                <w:kern w:val="0"/>
                <w:sz w:val="18"/>
                <w:szCs w:val="18"/>
              </w:rPr>
              <w:t>为最小范围</w:t>
            </w:r>
          </w:p>
        </w:tc>
      </w:tr>
      <w:tr w:rsidR="00F12B8D" w14:paraId="5D743B84"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A9A7B0E" w14:textId="77777777" w:rsidR="00F12B8D" w:rsidRDefault="0047773D">
            <w:pPr>
              <w:jc w:val="center"/>
            </w:pPr>
            <w:r>
              <w:rPr>
                <w:rFonts w:hint="eastAsia"/>
              </w:rPr>
              <w:t>数据存储保障</w:t>
            </w:r>
          </w:p>
          <w:p w14:paraId="736FB6D4" w14:textId="77777777" w:rsidR="00F12B8D" w:rsidRDefault="00F12B8D">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FC5CEB1" w14:textId="77777777" w:rsidR="00F12B8D" w:rsidRDefault="0047773D">
            <w:pPr>
              <w:jc w:val="center"/>
              <w:rPr>
                <w:color w:val="000000"/>
                <w:sz w:val="18"/>
                <w:szCs w:val="18"/>
              </w:rPr>
            </w:pPr>
            <w:r>
              <w:rPr>
                <w:color w:val="000000"/>
                <w:sz w:val="18"/>
                <w:szCs w:val="18"/>
              </w:rPr>
              <w:t>07-BZ-01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2971088"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评估人员通过人员访谈的方式，检查业务系统是否部署了能够防范网络攻击，检测病毒木马等恶意代码入侵的硬件设备或软件系统。</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861D5AB" w14:textId="77777777" w:rsidR="00F12B8D" w:rsidRPr="0063244D" w:rsidRDefault="0047773D">
            <w:pPr>
              <w:widowControl/>
              <w:jc w:val="center"/>
              <w:rPr>
                <w:rFonts w:eastAsia="微软雅黑"/>
                <w:i/>
                <w:color w:val="FF0000"/>
                <w:kern w:val="0"/>
                <w:sz w:val="18"/>
                <w:szCs w:val="18"/>
              </w:rPr>
            </w:pPr>
            <w:r w:rsidRPr="0063244D">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C4EFE07" w14:textId="77777777" w:rsidR="00F12B8D" w:rsidRPr="0063244D" w:rsidRDefault="0047773D" w:rsidP="00E90E14">
            <w:pPr>
              <w:widowControl/>
              <w:jc w:val="center"/>
              <w:rPr>
                <w:rFonts w:eastAsia="微软雅黑"/>
                <w:i/>
                <w:color w:val="FF0000"/>
                <w:kern w:val="0"/>
                <w:sz w:val="18"/>
                <w:szCs w:val="18"/>
              </w:rPr>
            </w:pPr>
            <w:r w:rsidRPr="0063244D">
              <w:rPr>
                <w:rFonts w:eastAsia="微软雅黑" w:hint="eastAsia"/>
                <w:color w:val="000000"/>
                <w:kern w:val="0"/>
                <w:sz w:val="18"/>
                <w:szCs w:val="18"/>
              </w:rPr>
              <w:t>系统部署于</w:t>
            </w:r>
            <w:r w:rsidR="00E90E14" w:rsidRPr="0063244D">
              <w:rPr>
                <w:rFonts w:eastAsia="微软雅黑" w:hint="eastAsia"/>
                <w:color w:val="000000"/>
                <w:kern w:val="0"/>
                <w:sz w:val="18"/>
                <w:szCs w:val="18"/>
              </w:rPr>
              <w:t>移动浑南</w:t>
            </w:r>
            <w:r w:rsidR="00E03E8A" w:rsidRPr="0063244D">
              <w:rPr>
                <w:rFonts w:eastAsia="微软雅黑" w:hint="eastAsia"/>
                <w:color w:val="000000"/>
                <w:kern w:val="0"/>
                <w:sz w:val="18"/>
                <w:szCs w:val="18"/>
              </w:rPr>
              <w:t>内网</w:t>
            </w:r>
            <w:r w:rsidR="00E90E14" w:rsidRPr="0063244D">
              <w:rPr>
                <w:rFonts w:eastAsia="微软雅黑" w:hint="eastAsia"/>
                <w:color w:val="000000"/>
                <w:kern w:val="0"/>
                <w:sz w:val="18"/>
                <w:szCs w:val="18"/>
              </w:rPr>
              <w:t>机房</w:t>
            </w:r>
            <w:r w:rsidRPr="0063244D">
              <w:rPr>
                <w:rFonts w:eastAsia="微软雅黑" w:hint="eastAsia"/>
                <w:color w:val="000000"/>
                <w:kern w:val="0"/>
                <w:sz w:val="18"/>
                <w:szCs w:val="18"/>
              </w:rPr>
              <w:t>，能够防范网络攻击。</w:t>
            </w:r>
          </w:p>
        </w:tc>
      </w:tr>
      <w:tr w:rsidR="00F12B8D" w14:paraId="75849D03" w14:textId="77777777">
        <w:trPr>
          <w:trHeight w:val="211"/>
          <w:jc w:val="center"/>
        </w:trPr>
        <w:tc>
          <w:tcPr>
            <w:tcW w:w="729" w:type="dxa"/>
            <w:vMerge/>
            <w:tcBorders>
              <w:left w:val="single" w:sz="4" w:space="0" w:color="auto"/>
              <w:right w:val="single" w:sz="4" w:space="0" w:color="auto"/>
            </w:tcBorders>
            <w:vAlign w:val="center"/>
          </w:tcPr>
          <w:p w14:paraId="4F1C2326"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57D4DBD" w14:textId="77777777" w:rsidR="00F12B8D" w:rsidRDefault="0047773D">
            <w:pPr>
              <w:jc w:val="center"/>
              <w:rPr>
                <w:color w:val="000000"/>
                <w:sz w:val="18"/>
                <w:szCs w:val="18"/>
              </w:rPr>
            </w:pPr>
            <w:r>
              <w:rPr>
                <w:color w:val="000000"/>
                <w:sz w:val="18"/>
                <w:szCs w:val="18"/>
              </w:rPr>
              <w:t>07-BZ-02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31BF279"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231E93E"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FCDCED5"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定期</w:t>
            </w:r>
            <w:r>
              <w:rPr>
                <w:rFonts w:eastAsia="微软雅黑"/>
                <w:color w:val="000000"/>
                <w:kern w:val="0"/>
                <w:sz w:val="18"/>
                <w:szCs w:val="18"/>
              </w:rPr>
              <w:t>更新恶意代码软件版本和恶意代码库。</w:t>
            </w:r>
          </w:p>
        </w:tc>
      </w:tr>
      <w:tr w:rsidR="00F12B8D" w14:paraId="427BB35D" w14:textId="77777777">
        <w:trPr>
          <w:trHeight w:val="211"/>
          <w:jc w:val="center"/>
        </w:trPr>
        <w:tc>
          <w:tcPr>
            <w:tcW w:w="729" w:type="dxa"/>
            <w:vMerge/>
            <w:tcBorders>
              <w:left w:val="single" w:sz="4" w:space="0" w:color="auto"/>
              <w:right w:val="single" w:sz="4" w:space="0" w:color="auto"/>
            </w:tcBorders>
            <w:vAlign w:val="center"/>
          </w:tcPr>
          <w:p w14:paraId="7B8881E9"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ECB15E" w14:textId="77777777" w:rsidR="00F12B8D" w:rsidRDefault="0047773D">
            <w:pPr>
              <w:jc w:val="center"/>
              <w:rPr>
                <w:color w:val="000000"/>
                <w:sz w:val="18"/>
                <w:szCs w:val="18"/>
              </w:rPr>
            </w:pPr>
            <w:r>
              <w:rPr>
                <w:color w:val="000000"/>
                <w:sz w:val="18"/>
                <w:szCs w:val="18"/>
              </w:rPr>
              <w:t>07-BZ-03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95D486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AAE73ED"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1A217E7"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采取</w:t>
            </w:r>
            <w:r w:rsidR="00E90E14">
              <w:rPr>
                <w:rFonts w:eastAsia="微软雅黑" w:hint="eastAsia"/>
                <w:color w:val="000000"/>
                <w:kern w:val="0"/>
                <w:sz w:val="18"/>
                <w:szCs w:val="18"/>
              </w:rPr>
              <w:t>MD5</w:t>
            </w:r>
            <w:r w:rsidR="00DE4816">
              <w:rPr>
                <w:rFonts w:eastAsia="微软雅黑"/>
                <w:color w:val="000000"/>
                <w:kern w:val="0"/>
                <w:sz w:val="18"/>
                <w:szCs w:val="18"/>
              </w:rPr>
              <w:t>+</w:t>
            </w:r>
            <w:r w:rsidR="00E90E14">
              <w:rPr>
                <w:rFonts w:eastAsia="微软雅黑"/>
                <w:color w:val="000000"/>
                <w:kern w:val="0"/>
                <w:sz w:val="18"/>
                <w:szCs w:val="18"/>
              </w:rPr>
              <w:t>盐值加密</w:t>
            </w:r>
            <w:r>
              <w:rPr>
                <w:rFonts w:eastAsia="微软雅黑" w:hint="eastAsia"/>
                <w:color w:val="000000"/>
                <w:kern w:val="0"/>
                <w:sz w:val="18"/>
                <w:szCs w:val="18"/>
              </w:rPr>
              <w:t>加密等技术手段。</w:t>
            </w:r>
          </w:p>
        </w:tc>
      </w:tr>
      <w:tr w:rsidR="00F12B8D" w14:paraId="3BA947B6" w14:textId="77777777">
        <w:trPr>
          <w:trHeight w:val="211"/>
          <w:jc w:val="center"/>
        </w:trPr>
        <w:tc>
          <w:tcPr>
            <w:tcW w:w="729" w:type="dxa"/>
            <w:vMerge/>
            <w:tcBorders>
              <w:left w:val="single" w:sz="4" w:space="0" w:color="auto"/>
              <w:right w:val="single" w:sz="4" w:space="0" w:color="auto"/>
            </w:tcBorders>
            <w:vAlign w:val="center"/>
          </w:tcPr>
          <w:p w14:paraId="1E9CC457"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24FC77" w14:textId="77777777" w:rsidR="00F12B8D" w:rsidRDefault="0047773D">
            <w:pPr>
              <w:jc w:val="center"/>
              <w:rPr>
                <w:color w:val="000000"/>
                <w:sz w:val="18"/>
                <w:szCs w:val="18"/>
              </w:rPr>
            </w:pPr>
            <w:r>
              <w:rPr>
                <w:color w:val="000000"/>
                <w:sz w:val="18"/>
                <w:szCs w:val="18"/>
              </w:rPr>
              <w:t>07-BZ-04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8F670A5"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评估人员通过测试验证的方式，使用漏洞扫描工具对业务系统进行检测，检查是否已对相关设备的操作系统和关键服务协议及时安装更新或补丁。</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14C36E5"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3E2B792"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定期</w:t>
            </w:r>
            <w:r>
              <w:rPr>
                <w:rFonts w:eastAsia="微软雅黑"/>
                <w:color w:val="000000"/>
                <w:kern w:val="0"/>
                <w:sz w:val="18"/>
                <w:szCs w:val="18"/>
              </w:rPr>
              <w:t>安装更新或补丁。</w:t>
            </w:r>
          </w:p>
        </w:tc>
      </w:tr>
      <w:tr w:rsidR="00F12B8D" w14:paraId="324FBFFB" w14:textId="77777777">
        <w:trPr>
          <w:trHeight w:val="211"/>
          <w:jc w:val="center"/>
        </w:trPr>
        <w:tc>
          <w:tcPr>
            <w:tcW w:w="729" w:type="dxa"/>
            <w:vMerge/>
            <w:tcBorders>
              <w:left w:val="single" w:sz="4" w:space="0" w:color="auto"/>
              <w:right w:val="single" w:sz="4" w:space="0" w:color="auto"/>
            </w:tcBorders>
            <w:vAlign w:val="center"/>
          </w:tcPr>
          <w:p w14:paraId="6830EBA1"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CC6983" w14:textId="77777777" w:rsidR="00F12B8D" w:rsidRDefault="0047773D">
            <w:pPr>
              <w:jc w:val="center"/>
              <w:rPr>
                <w:color w:val="000000"/>
                <w:sz w:val="18"/>
                <w:szCs w:val="18"/>
              </w:rPr>
            </w:pPr>
            <w:r>
              <w:rPr>
                <w:color w:val="000000"/>
                <w:sz w:val="18"/>
                <w:szCs w:val="18"/>
              </w:rPr>
              <w:t>07-BZ-0</w:t>
            </w:r>
            <w:r>
              <w:rPr>
                <w:rFonts w:hint="eastAsia"/>
                <w:color w:val="000000"/>
                <w:sz w:val="18"/>
                <w:szCs w:val="18"/>
              </w:rPr>
              <w:t>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7F8A141"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评估人员通过人员访谈的方式，检查对于不同安全级别的数据进行权限管理过程中是否采取了相应的隔离措施和安全保护措施。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84F0C36"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6B944609"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采取了相应的隔离措施和安全保护措施。</w:t>
            </w:r>
          </w:p>
        </w:tc>
      </w:tr>
      <w:tr w:rsidR="00F12B8D" w14:paraId="29D80686"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3884CBA3"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98502AE" w14:textId="77777777" w:rsidR="00F12B8D" w:rsidRDefault="0047773D">
            <w:pPr>
              <w:jc w:val="center"/>
              <w:rPr>
                <w:color w:val="000000"/>
                <w:sz w:val="18"/>
                <w:szCs w:val="18"/>
              </w:rPr>
            </w:pPr>
            <w:r>
              <w:rPr>
                <w:color w:val="000000"/>
                <w:sz w:val="18"/>
                <w:szCs w:val="18"/>
              </w:rPr>
              <w:t>07-BZ-0</w:t>
            </w:r>
            <w:r>
              <w:rPr>
                <w:rFonts w:hint="eastAsia"/>
                <w:color w:val="000000"/>
                <w:sz w:val="18"/>
                <w:szCs w:val="18"/>
              </w:rPr>
              <w:t>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EC4BE9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评估人员通过测试验证的方式，检查对业务系统是否采用加密或其他保护措施实现系统管理数据和重要业务数据存储保密性。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CD006C9"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13A130C1"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采取加密技术手段。</w:t>
            </w:r>
          </w:p>
        </w:tc>
      </w:tr>
      <w:tr w:rsidR="00F12B8D" w14:paraId="7593320A"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F7F152D" w14:textId="77777777" w:rsidR="00F12B8D" w:rsidRDefault="0047773D">
            <w:pPr>
              <w:jc w:val="center"/>
            </w:pPr>
            <w:r>
              <w:rPr>
                <w:rFonts w:hint="eastAsia"/>
              </w:rPr>
              <w:t>数据管理保障</w:t>
            </w:r>
          </w:p>
          <w:p w14:paraId="295C38AA"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F69904" w14:textId="77777777" w:rsidR="00F12B8D" w:rsidRDefault="0047773D">
            <w:pPr>
              <w:jc w:val="center"/>
              <w:rPr>
                <w:color w:val="000000"/>
                <w:sz w:val="18"/>
                <w:szCs w:val="18"/>
              </w:rPr>
            </w:pPr>
            <w:r>
              <w:rPr>
                <w:color w:val="000000"/>
                <w:sz w:val="18"/>
                <w:szCs w:val="18"/>
              </w:rPr>
              <w:t>08-BZ-0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C58FE53"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方式，检查数据操作行为日志记录应至少包括操作时间、操作对象存储地址、操作指示等关键字段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D21A81D"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F3B6B61" w14:textId="77777777" w:rsidR="00F12B8D" w:rsidRDefault="0047773D" w:rsidP="00AD53BA">
            <w:pPr>
              <w:widowControl/>
              <w:jc w:val="center"/>
              <w:rPr>
                <w:rFonts w:eastAsia="微软雅黑"/>
                <w:i/>
                <w:color w:val="FF0000"/>
                <w:kern w:val="0"/>
                <w:sz w:val="18"/>
                <w:szCs w:val="18"/>
              </w:rPr>
            </w:pPr>
            <w:r>
              <w:rPr>
                <w:rFonts w:eastAsia="微软雅黑"/>
                <w:color w:val="000000"/>
                <w:kern w:val="0"/>
                <w:sz w:val="18"/>
                <w:szCs w:val="18"/>
              </w:rPr>
              <w:t>日志记录</w:t>
            </w:r>
            <w:r w:rsidR="004D6A63">
              <w:rPr>
                <w:rFonts w:eastAsia="微软雅黑" w:hint="eastAsia"/>
                <w:color w:val="000000"/>
                <w:kern w:val="0"/>
                <w:sz w:val="18"/>
                <w:szCs w:val="18"/>
              </w:rPr>
              <w:t>合规：</w:t>
            </w:r>
            <w:r w:rsidR="00AD53BA" w:rsidRPr="00AD53BA">
              <w:rPr>
                <w:rFonts w:eastAsia="微软雅黑" w:hint="eastAsia"/>
                <w:color w:val="000000"/>
                <w:kern w:val="0"/>
                <w:sz w:val="18"/>
                <w:szCs w:val="18"/>
              </w:rPr>
              <w:t>日志记录登录用户的用户名、</w:t>
            </w:r>
            <w:r w:rsidR="00AD53BA" w:rsidRPr="00AD53BA">
              <w:rPr>
                <w:rFonts w:eastAsia="微软雅黑" w:hint="eastAsia"/>
                <w:color w:val="000000"/>
                <w:kern w:val="0"/>
                <w:sz w:val="18"/>
                <w:szCs w:val="18"/>
              </w:rPr>
              <w:t>ip</w:t>
            </w:r>
            <w:r w:rsidR="00AD53BA" w:rsidRPr="00AD53BA">
              <w:rPr>
                <w:rFonts w:eastAsia="微软雅黑" w:hint="eastAsia"/>
                <w:color w:val="000000"/>
                <w:kern w:val="0"/>
                <w:sz w:val="18"/>
                <w:szCs w:val="18"/>
              </w:rPr>
              <w:t>、</w:t>
            </w:r>
            <w:r w:rsidR="00AD53BA">
              <w:rPr>
                <w:rFonts w:eastAsia="微软雅黑" w:hint="eastAsia"/>
                <w:color w:val="000000"/>
                <w:kern w:val="0"/>
                <w:sz w:val="18"/>
                <w:szCs w:val="18"/>
              </w:rPr>
              <w:t>操作</w:t>
            </w:r>
            <w:r w:rsidR="00AD53BA" w:rsidRPr="00AD53BA">
              <w:rPr>
                <w:rFonts w:eastAsia="微软雅黑" w:hint="eastAsia"/>
                <w:color w:val="000000"/>
                <w:kern w:val="0"/>
                <w:sz w:val="18"/>
                <w:szCs w:val="18"/>
              </w:rPr>
              <w:t>时间、访问页面</w:t>
            </w:r>
            <w:r w:rsidR="00AD53BA">
              <w:rPr>
                <w:rFonts w:eastAsia="微软雅黑" w:hint="eastAsia"/>
                <w:color w:val="000000"/>
                <w:kern w:val="0"/>
                <w:sz w:val="18"/>
                <w:szCs w:val="18"/>
              </w:rPr>
              <w:t>、</w:t>
            </w:r>
            <w:r w:rsidR="00AD53BA">
              <w:rPr>
                <w:rFonts w:eastAsia="微软雅黑"/>
                <w:color w:val="000000"/>
                <w:kern w:val="0"/>
                <w:sz w:val="18"/>
                <w:szCs w:val="18"/>
              </w:rPr>
              <w:t>操作指令</w:t>
            </w:r>
            <w:r w:rsidR="00AD53BA">
              <w:rPr>
                <w:rFonts w:eastAsia="微软雅黑" w:hint="eastAsia"/>
                <w:color w:val="000000"/>
                <w:kern w:val="0"/>
                <w:sz w:val="18"/>
                <w:szCs w:val="18"/>
              </w:rPr>
              <w:t>等日志均留存</w:t>
            </w:r>
          </w:p>
        </w:tc>
      </w:tr>
      <w:tr w:rsidR="00F12B8D" w14:paraId="6F4E3780" w14:textId="77777777">
        <w:trPr>
          <w:trHeight w:val="211"/>
          <w:jc w:val="center"/>
        </w:trPr>
        <w:tc>
          <w:tcPr>
            <w:tcW w:w="729" w:type="dxa"/>
            <w:vMerge/>
            <w:tcBorders>
              <w:left w:val="single" w:sz="4" w:space="0" w:color="auto"/>
              <w:right w:val="single" w:sz="4" w:space="0" w:color="auto"/>
            </w:tcBorders>
            <w:vAlign w:val="center"/>
          </w:tcPr>
          <w:p w14:paraId="2AF3A69D"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04BADF9" w14:textId="77777777" w:rsidR="00F12B8D" w:rsidRDefault="0047773D">
            <w:pPr>
              <w:jc w:val="center"/>
              <w:rPr>
                <w:color w:val="000000"/>
                <w:sz w:val="18"/>
                <w:szCs w:val="18"/>
              </w:rPr>
            </w:pPr>
            <w:r>
              <w:rPr>
                <w:color w:val="000000"/>
                <w:sz w:val="18"/>
                <w:szCs w:val="18"/>
              </w:rPr>
              <w:t>08-BZ-0</w:t>
            </w:r>
            <w:r>
              <w:rPr>
                <w:rFonts w:hint="eastAsia"/>
                <w:color w:val="00000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25E1A99"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的方式，检查本地数据备份与恢复功能。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F2F440F"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352E38B"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本地数据</w:t>
            </w:r>
            <w:r>
              <w:rPr>
                <w:rFonts w:eastAsia="微软雅黑" w:hint="eastAsia"/>
                <w:color w:val="000000"/>
                <w:kern w:val="0"/>
                <w:sz w:val="18"/>
                <w:szCs w:val="18"/>
              </w:rPr>
              <w:t>具备</w:t>
            </w:r>
          </w:p>
          <w:p w14:paraId="2DF01B25"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备份与恢复功能。</w:t>
            </w:r>
          </w:p>
        </w:tc>
      </w:tr>
      <w:tr w:rsidR="00F12B8D" w14:paraId="5175C170"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26B41A45"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6608AC7" w14:textId="77777777" w:rsidR="00F12B8D" w:rsidRPr="00516771" w:rsidRDefault="0047773D">
            <w:pPr>
              <w:jc w:val="center"/>
              <w:rPr>
                <w:color w:val="C00000"/>
                <w:sz w:val="18"/>
                <w:szCs w:val="18"/>
              </w:rPr>
            </w:pPr>
            <w:r w:rsidRPr="00516771">
              <w:rPr>
                <w:color w:val="C00000"/>
                <w:sz w:val="18"/>
                <w:szCs w:val="18"/>
              </w:rPr>
              <w:t>08-BZ-0</w:t>
            </w:r>
            <w:r w:rsidRPr="00516771">
              <w:rPr>
                <w:rFonts w:hint="eastAsia"/>
                <w:color w:val="C0000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0B8D999" w14:textId="77777777" w:rsidR="00F12B8D" w:rsidRPr="00516771" w:rsidRDefault="0047773D">
            <w:pPr>
              <w:widowControl/>
              <w:jc w:val="center"/>
              <w:rPr>
                <w:rFonts w:eastAsia="微软雅黑"/>
                <w:color w:val="C00000"/>
                <w:kern w:val="0"/>
                <w:sz w:val="18"/>
                <w:szCs w:val="18"/>
              </w:rPr>
            </w:pPr>
            <w:r w:rsidRPr="00516771">
              <w:rPr>
                <w:rFonts w:eastAsia="微软雅黑"/>
                <w:color w:val="C00000"/>
                <w:kern w:val="0"/>
                <w:sz w:val="18"/>
                <w:szCs w:val="18"/>
              </w:rPr>
              <w:t>评估人员通过</w:t>
            </w:r>
            <w:r w:rsidRPr="00516771">
              <w:rPr>
                <w:rFonts w:eastAsia="微软雅黑" w:hint="eastAsia"/>
                <w:color w:val="C00000"/>
                <w:kern w:val="0"/>
                <w:sz w:val="18"/>
                <w:szCs w:val="18"/>
              </w:rPr>
              <w:t>访谈</w:t>
            </w:r>
            <w:r w:rsidRPr="00516771">
              <w:rPr>
                <w:rFonts w:eastAsia="微软雅黑"/>
                <w:color w:val="C00000"/>
                <w:kern w:val="0"/>
                <w:sz w:val="18"/>
                <w:szCs w:val="18"/>
              </w:rPr>
              <w:t>方式，检查异地数据备份功能，如利用通信网络将关键数据定时批量传送至备用场地。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E808C3C" w14:textId="77777777" w:rsidR="00F12B8D" w:rsidRPr="00516771" w:rsidRDefault="00DE4816">
            <w:pPr>
              <w:widowControl/>
              <w:jc w:val="center"/>
              <w:rPr>
                <w:rFonts w:eastAsia="微软雅黑"/>
                <w:color w:val="C00000"/>
                <w:kern w:val="0"/>
                <w:sz w:val="18"/>
                <w:szCs w:val="18"/>
              </w:rPr>
            </w:pPr>
            <w:r w:rsidRPr="00516771">
              <w:rPr>
                <w:rFonts w:eastAsia="微软雅黑" w:hint="eastAsia"/>
                <w:color w:val="C00000"/>
                <w:kern w:val="0"/>
                <w:sz w:val="18"/>
                <w:szCs w:val="18"/>
              </w:rPr>
              <w:t>不合格</w:t>
            </w:r>
          </w:p>
        </w:tc>
        <w:tc>
          <w:tcPr>
            <w:tcW w:w="2267" w:type="dxa"/>
            <w:tcBorders>
              <w:top w:val="single" w:sz="4" w:space="0" w:color="auto"/>
              <w:left w:val="single" w:sz="4" w:space="0" w:color="auto"/>
              <w:bottom w:val="single" w:sz="4" w:space="0" w:color="auto"/>
              <w:right w:val="single" w:sz="4" w:space="0" w:color="auto"/>
            </w:tcBorders>
            <w:vAlign w:val="center"/>
          </w:tcPr>
          <w:p w14:paraId="5490C8D7" w14:textId="77777777" w:rsidR="00F12B8D" w:rsidRPr="00516771" w:rsidRDefault="00DE4816">
            <w:pPr>
              <w:widowControl/>
              <w:jc w:val="center"/>
              <w:rPr>
                <w:rFonts w:eastAsia="微软雅黑"/>
                <w:color w:val="C00000"/>
                <w:kern w:val="0"/>
                <w:sz w:val="18"/>
                <w:szCs w:val="18"/>
              </w:rPr>
            </w:pPr>
            <w:r w:rsidRPr="00516771">
              <w:rPr>
                <w:rFonts w:eastAsia="微软雅黑" w:hint="eastAsia"/>
                <w:color w:val="C00000"/>
                <w:kern w:val="0"/>
                <w:sz w:val="18"/>
                <w:szCs w:val="18"/>
              </w:rPr>
              <w:t>仅有本地备份</w:t>
            </w:r>
            <w:r w:rsidRPr="00516771">
              <w:rPr>
                <w:rFonts w:eastAsia="微软雅黑"/>
                <w:color w:val="C00000"/>
                <w:kern w:val="0"/>
                <w:sz w:val="18"/>
                <w:szCs w:val="18"/>
              </w:rPr>
              <w:t>，无异地备份</w:t>
            </w:r>
          </w:p>
        </w:tc>
      </w:tr>
      <w:tr w:rsidR="00F12B8D" w14:paraId="6A1F684F"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2D8ABDA8" w14:textId="77777777" w:rsidR="00F12B8D" w:rsidRDefault="0047773D">
            <w:pPr>
              <w:jc w:val="center"/>
            </w:pPr>
            <w:r>
              <w:rPr>
                <w:rFonts w:hint="eastAsia"/>
              </w:rPr>
              <w:lastRenderedPageBreak/>
              <w:t>数据传输保障</w:t>
            </w:r>
          </w:p>
          <w:p w14:paraId="3E9A92F3"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04419A" w14:textId="77777777" w:rsidR="00F12B8D" w:rsidRDefault="0047773D">
            <w:pPr>
              <w:jc w:val="center"/>
              <w:rPr>
                <w:color w:val="000000"/>
                <w:sz w:val="18"/>
                <w:szCs w:val="18"/>
              </w:rPr>
            </w:pPr>
            <w:r>
              <w:rPr>
                <w:color w:val="000000"/>
                <w:sz w:val="18"/>
                <w:szCs w:val="18"/>
              </w:rPr>
              <w:t>09-BZ-01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D559C2A"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评估人员通过人员访谈的方式，检查是否对数据传输方式采取了相应的安全防护措施。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854F4B0"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E3BE079"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采取了相应的安全防护措施。</w:t>
            </w:r>
          </w:p>
        </w:tc>
      </w:tr>
      <w:tr w:rsidR="00F12B8D" w14:paraId="4510774C" w14:textId="77777777">
        <w:trPr>
          <w:trHeight w:val="211"/>
          <w:jc w:val="center"/>
        </w:trPr>
        <w:tc>
          <w:tcPr>
            <w:tcW w:w="729" w:type="dxa"/>
            <w:vMerge/>
            <w:tcBorders>
              <w:left w:val="single" w:sz="4" w:space="0" w:color="auto"/>
              <w:right w:val="single" w:sz="4" w:space="0" w:color="auto"/>
            </w:tcBorders>
            <w:vAlign w:val="center"/>
          </w:tcPr>
          <w:p w14:paraId="51F17D2F"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85C4FCA" w14:textId="77777777" w:rsidR="00F12B8D" w:rsidRDefault="0047773D">
            <w:pPr>
              <w:jc w:val="center"/>
              <w:rPr>
                <w:color w:val="000000"/>
                <w:sz w:val="18"/>
                <w:szCs w:val="18"/>
              </w:rPr>
            </w:pPr>
            <w:r>
              <w:rPr>
                <w:color w:val="000000"/>
                <w:sz w:val="18"/>
                <w:szCs w:val="18"/>
              </w:rPr>
              <w:t>09-BZ-02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86DB872"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评估人员通过人员访谈的方式，查看是否对内部不同局域网间数据传输链路采取了技术防护手段。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449D2DE"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F2B663E"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采取了</w:t>
            </w:r>
            <w:r>
              <w:rPr>
                <w:rFonts w:eastAsia="微软雅黑" w:hint="eastAsia"/>
                <w:color w:val="000000"/>
                <w:kern w:val="0"/>
                <w:sz w:val="18"/>
                <w:szCs w:val="18"/>
              </w:rPr>
              <w:t>加密等</w:t>
            </w:r>
          </w:p>
          <w:p w14:paraId="0EFE18F7" w14:textId="77777777" w:rsidR="00F12B8D" w:rsidRDefault="0047773D">
            <w:pPr>
              <w:widowControl/>
              <w:jc w:val="center"/>
              <w:rPr>
                <w:rFonts w:eastAsia="微软雅黑"/>
                <w:i/>
                <w:color w:val="FF0000"/>
                <w:kern w:val="0"/>
                <w:sz w:val="18"/>
                <w:szCs w:val="18"/>
              </w:rPr>
            </w:pPr>
            <w:r>
              <w:rPr>
                <w:rFonts w:eastAsia="微软雅黑"/>
                <w:color w:val="000000"/>
                <w:kern w:val="0"/>
                <w:sz w:val="18"/>
                <w:szCs w:val="18"/>
              </w:rPr>
              <w:t>技术防护手段。</w:t>
            </w:r>
          </w:p>
        </w:tc>
      </w:tr>
      <w:tr w:rsidR="00F12B8D" w14:paraId="3413051B"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23BD87F6"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915AAAE" w14:textId="77777777" w:rsidR="00F12B8D" w:rsidRPr="00516771" w:rsidRDefault="0047773D">
            <w:pPr>
              <w:jc w:val="center"/>
              <w:rPr>
                <w:color w:val="C00000"/>
                <w:sz w:val="18"/>
                <w:szCs w:val="18"/>
              </w:rPr>
            </w:pPr>
            <w:r w:rsidRPr="00516771">
              <w:rPr>
                <w:color w:val="C00000"/>
                <w:sz w:val="18"/>
                <w:szCs w:val="18"/>
              </w:rPr>
              <w:t>09-BZ-03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F41A58A" w14:textId="77777777" w:rsidR="00F12B8D" w:rsidRPr="00516771" w:rsidRDefault="0047773D">
            <w:pPr>
              <w:widowControl/>
              <w:jc w:val="center"/>
              <w:rPr>
                <w:rFonts w:eastAsia="微软雅黑"/>
                <w:color w:val="C00000"/>
                <w:kern w:val="0"/>
                <w:sz w:val="18"/>
                <w:szCs w:val="18"/>
              </w:rPr>
            </w:pPr>
            <w:r w:rsidRPr="00516771">
              <w:rPr>
                <w:rFonts w:eastAsia="微软雅黑"/>
                <w:color w:val="C00000"/>
                <w:kern w:val="0"/>
                <w:sz w:val="18"/>
                <w:szCs w:val="18"/>
              </w:rPr>
              <w:t>评估人员通过人员访谈的方式，查看数据传输链路是否设置了冗余链路。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47847D1" w14:textId="77777777" w:rsidR="00F12B8D" w:rsidRPr="00516771" w:rsidRDefault="000645DD">
            <w:pPr>
              <w:widowControl/>
              <w:jc w:val="center"/>
              <w:rPr>
                <w:rFonts w:eastAsia="微软雅黑"/>
                <w:color w:val="C00000"/>
                <w:kern w:val="0"/>
                <w:sz w:val="18"/>
                <w:szCs w:val="18"/>
              </w:rPr>
            </w:pPr>
            <w:r w:rsidRPr="00516771">
              <w:rPr>
                <w:rFonts w:eastAsia="微软雅黑" w:hint="eastAsia"/>
                <w:color w:val="C00000"/>
                <w:kern w:val="0"/>
                <w:sz w:val="18"/>
                <w:szCs w:val="18"/>
              </w:rPr>
              <w:t>不</w:t>
            </w:r>
            <w:r w:rsidR="0047773D" w:rsidRPr="00516771">
              <w:rPr>
                <w:rFonts w:eastAsia="微软雅黑" w:hint="eastAsia"/>
                <w:color w:val="C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5680EF7" w14:textId="77777777" w:rsidR="00F12B8D" w:rsidRPr="00516771" w:rsidRDefault="000645DD">
            <w:pPr>
              <w:widowControl/>
              <w:jc w:val="center"/>
              <w:rPr>
                <w:rFonts w:eastAsia="微软雅黑"/>
                <w:color w:val="C00000"/>
                <w:kern w:val="0"/>
                <w:sz w:val="18"/>
                <w:szCs w:val="18"/>
              </w:rPr>
            </w:pPr>
            <w:r w:rsidRPr="00516771">
              <w:rPr>
                <w:rFonts w:eastAsia="微软雅黑" w:hint="eastAsia"/>
                <w:color w:val="C00000"/>
                <w:kern w:val="0"/>
                <w:sz w:val="18"/>
                <w:szCs w:val="18"/>
              </w:rPr>
              <w:t>无备份链路</w:t>
            </w:r>
          </w:p>
        </w:tc>
      </w:tr>
      <w:tr w:rsidR="00F12B8D" w14:paraId="3B11068B"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8B79B86" w14:textId="77777777" w:rsidR="00F12B8D" w:rsidRDefault="0047773D">
            <w:pPr>
              <w:jc w:val="center"/>
            </w:pPr>
            <w:r>
              <w:rPr>
                <w:rFonts w:hint="eastAsia"/>
              </w:rPr>
              <w:t>数据加工保障</w:t>
            </w:r>
          </w:p>
          <w:p w14:paraId="16D63ECC"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433C6CA" w14:textId="77777777" w:rsidR="00F12B8D" w:rsidRDefault="0047773D">
            <w:pPr>
              <w:jc w:val="center"/>
              <w:rPr>
                <w:color w:val="000000"/>
                <w:sz w:val="18"/>
                <w:szCs w:val="18"/>
              </w:rPr>
            </w:pPr>
            <w:r>
              <w:rPr>
                <w:color w:val="000000"/>
                <w:sz w:val="18"/>
                <w:szCs w:val="18"/>
              </w:rPr>
              <w:t>10-BZ-01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15E1371" w14:textId="77777777" w:rsidR="00F12B8D" w:rsidRPr="0063244D" w:rsidRDefault="0047773D">
            <w:pPr>
              <w:widowControl/>
              <w:jc w:val="center"/>
              <w:rPr>
                <w:rFonts w:eastAsia="微软雅黑"/>
                <w:color w:val="000000"/>
                <w:kern w:val="0"/>
                <w:sz w:val="18"/>
                <w:szCs w:val="18"/>
              </w:rPr>
            </w:pPr>
            <w:r w:rsidRPr="0063244D">
              <w:rPr>
                <w:rFonts w:eastAsia="微软雅黑"/>
                <w:color w:val="000000"/>
                <w:kern w:val="0"/>
                <w:sz w:val="18"/>
                <w:szCs w:val="18"/>
              </w:rPr>
              <w:t>评估人员通过人员访谈的方式，查看是否对拟采用公有云进行加工的数据重要性进行评估，判定其是否适合采取公有云服务进行加工。</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11CAAA5" w14:textId="77777777" w:rsidR="00F12B8D" w:rsidRPr="0063244D" w:rsidRDefault="00056A7E">
            <w:pPr>
              <w:widowControl/>
              <w:jc w:val="center"/>
              <w:rPr>
                <w:rFonts w:eastAsia="微软雅黑"/>
                <w:i/>
                <w:color w:val="FF0000"/>
                <w:kern w:val="0"/>
                <w:sz w:val="18"/>
                <w:szCs w:val="18"/>
              </w:rPr>
            </w:pPr>
            <w:r w:rsidRPr="0063244D">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3CB588D" w14:textId="78C805A4" w:rsidR="00F12B8D" w:rsidRPr="0063244D" w:rsidRDefault="0063244D">
            <w:pPr>
              <w:widowControl/>
              <w:jc w:val="center"/>
              <w:rPr>
                <w:rFonts w:eastAsia="微软雅黑"/>
                <w:i/>
                <w:color w:val="FF0000"/>
                <w:kern w:val="0"/>
                <w:sz w:val="18"/>
                <w:szCs w:val="18"/>
              </w:rPr>
            </w:pPr>
            <w:r w:rsidRPr="0063244D">
              <w:rPr>
                <w:rFonts w:eastAsia="微软雅黑" w:hint="eastAsia"/>
                <w:color w:val="000000"/>
                <w:kern w:val="0"/>
                <w:sz w:val="18"/>
                <w:szCs w:val="18"/>
              </w:rPr>
              <w:t>采用了</w:t>
            </w:r>
            <w:r w:rsidRPr="0063244D">
              <w:rPr>
                <w:rFonts w:eastAsia="微软雅黑"/>
                <w:color w:val="000000"/>
                <w:kern w:val="0"/>
                <w:sz w:val="18"/>
                <w:szCs w:val="18"/>
              </w:rPr>
              <w:t>辽宁移动的翎云平台，</w:t>
            </w:r>
            <w:r w:rsidRPr="0063244D">
              <w:rPr>
                <w:rFonts w:eastAsia="微软雅黑" w:hint="eastAsia"/>
                <w:color w:val="000000"/>
                <w:kern w:val="0"/>
                <w:sz w:val="18"/>
                <w:szCs w:val="18"/>
              </w:rPr>
              <w:t>该</w:t>
            </w:r>
            <w:r w:rsidRPr="0063244D">
              <w:rPr>
                <w:rFonts w:eastAsia="微软雅黑"/>
                <w:color w:val="000000"/>
                <w:kern w:val="0"/>
                <w:sz w:val="18"/>
                <w:szCs w:val="18"/>
              </w:rPr>
              <w:t>云平台为</w:t>
            </w:r>
            <w:r w:rsidRPr="0063244D">
              <w:rPr>
                <w:rFonts w:eastAsia="微软雅黑" w:hint="eastAsia"/>
                <w:color w:val="000000"/>
                <w:kern w:val="0"/>
                <w:sz w:val="18"/>
                <w:szCs w:val="18"/>
              </w:rPr>
              <w:t>私有云</w:t>
            </w:r>
            <w:r w:rsidRPr="0063244D">
              <w:rPr>
                <w:rFonts w:eastAsia="微软雅黑"/>
                <w:color w:val="000000"/>
                <w:kern w:val="0"/>
                <w:sz w:val="18"/>
                <w:szCs w:val="18"/>
              </w:rPr>
              <w:t>，部署于辽宁移动浑南机房内。</w:t>
            </w:r>
          </w:p>
        </w:tc>
      </w:tr>
      <w:tr w:rsidR="00F12B8D" w14:paraId="3E5AECF8" w14:textId="77777777">
        <w:trPr>
          <w:trHeight w:val="211"/>
          <w:jc w:val="center"/>
        </w:trPr>
        <w:tc>
          <w:tcPr>
            <w:tcW w:w="729" w:type="dxa"/>
            <w:vMerge/>
            <w:tcBorders>
              <w:left w:val="single" w:sz="4" w:space="0" w:color="auto"/>
              <w:right w:val="single" w:sz="4" w:space="0" w:color="auto"/>
            </w:tcBorders>
            <w:vAlign w:val="center"/>
          </w:tcPr>
          <w:p w14:paraId="1734DCDD"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209C002" w14:textId="77777777" w:rsidR="00F12B8D" w:rsidRDefault="0047773D">
            <w:pPr>
              <w:jc w:val="center"/>
              <w:rPr>
                <w:color w:val="000000"/>
                <w:sz w:val="18"/>
                <w:szCs w:val="18"/>
              </w:rPr>
            </w:pPr>
            <w:r>
              <w:rPr>
                <w:color w:val="000000"/>
                <w:sz w:val="18"/>
                <w:szCs w:val="18"/>
              </w:rPr>
              <w:t>10-BZ-02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B17EFA2" w14:textId="77777777" w:rsidR="00F12B8D" w:rsidRPr="00056A7E" w:rsidRDefault="0047773D">
            <w:pPr>
              <w:widowControl/>
              <w:jc w:val="center"/>
              <w:rPr>
                <w:rFonts w:eastAsia="微软雅黑"/>
                <w:color w:val="000000"/>
                <w:kern w:val="0"/>
                <w:sz w:val="18"/>
                <w:szCs w:val="18"/>
                <w:highlight w:val="yellow"/>
              </w:rPr>
            </w:pPr>
            <w:r w:rsidRPr="0063244D">
              <w:rPr>
                <w:rFonts w:eastAsia="微软雅黑"/>
                <w:color w:val="000000"/>
                <w:kern w:val="0"/>
                <w:sz w:val="18"/>
                <w:szCs w:val="18"/>
              </w:rPr>
              <w:t>评估人员通过文件审查的方式，查看与云服务签订的服务合约中，是否明确提出云服务不得违规访问数据。</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050EAB3" w14:textId="6FC82D82" w:rsidR="00F12B8D" w:rsidRPr="00056A7E" w:rsidRDefault="0063244D">
            <w:pPr>
              <w:widowControl/>
              <w:jc w:val="center"/>
              <w:rPr>
                <w:rFonts w:eastAsia="微软雅黑"/>
                <w:i/>
                <w:color w:val="FF0000"/>
                <w:kern w:val="0"/>
                <w:sz w:val="18"/>
                <w:szCs w:val="18"/>
                <w:highlight w:val="yellow"/>
              </w:rPr>
            </w:pPr>
            <w:r w:rsidRPr="0063244D">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B48AE7E" w14:textId="78A722CD" w:rsidR="00F12B8D" w:rsidRPr="00056A7E" w:rsidRDefault="00504D07" w:rsidP="00AF69E9">
            <w:pPr>
              <w:widowControl/>
              <w:jc w:val="center"/>
              <w:rPr>
                <w:rFonts w:eastAsia="微软雅黑"/>
                <w:i/>
                <w:color w:val="FF0000"/>
                <w:kern w:val="0"/>
                <w:sz w:val="18"/>
                <w:szCs w:val="18"/>
                <w:highlight w:val="yellow"/>
              </w:rPr>
            </w:pPr>
            <w:r>
              <w:rPr>
                <w:rFonts w:eastAsia="微软雅黑" w:hint="eastAsia"/>
                <w:color w:val="000000"/>
                <w:kern w:val="0"/>
                <w:sz w:val="18"/>
                <w:szCs w:val="18"/>
              </w:rPr>
              <w:t>制定了《</w:t>
            </w:r>
            <w:r w:rsidRPr="00504D07">
              <w:rPr>
                <w:rFonts w:eastAsia="微软雅黑" w:hint="eastAsia"/>
                <w:color w:val="000000"/>
                <w:kern w:val="0"/>
                <w:sz w:val="18"/>
                <w:szCs w:val="18"/>
              </w:rPr>
              <w:t>中国移动辽宁公司云计算业务安全管理办法</w:t>
            </w:r>
            <w:r>
              <w:rPr>
                <w:rFonts w:eastAsia="微软雅黑" w:hint="eastAsia"/>
                <w:color w:val="000000"/>
                <w:kern w:val="0"/>
                <w:sz w:val="18"/>
                <w:szCs w:val="18"/>
              </w:rPr>
              <w:t>》相关</w:t>
            </w:r>
            <w:r>
              <w:rPr>
                <w:rFonts w:eastAsia="微软雅黑"/>
                <w:color w:val="000000"/>
                <w:kern w:val="0"/>
                <w:sz w:val="18"/>
                <w:szCs w:val="18"/>
              </w:rPr>
              <w:t>管理规定</w:t>
            </w:r>
          </w:p>
        </w:tc>
      </w:tr>
      <w:tr w:rsidR="00AF69E9" w14:paraId="7A8EA6FF" w14:textId="77777777" w:rsidTr="00D62A82">
        <w:trPr>
          <w:trHeight w:val="211"/>
          <w:jc w:val="center"/>
        </w:trPr>
        <w:tc>
          <w:tcPr>
            <w:tcW w:w="729" w:type="dxa"/>
            <w:vMerge/>
            <w:tcBorders>
              <w:left w:val="single" w:sz="4" w:space="0" w:color="auto"/>
              <w:right w:val="single" w:sz="4" w:space="0" w:color="auto"/>
            </w:tcBorders>
            <w:vAlign w:val="center"/>
          </w:tcPr>
          <w:p w14:paraId="4141ADBA" w14:textId="77777777" w:rsidR="00AF69E9" w:rsidRDefault="00AF69E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B284ED" w14:textId="77777777" w:rsidR="00AF69E9" w:rsidRDefault="00AF69E9">
            <w:pPr>
              <w:jc w:val="center"/>
              <w:rPr>
                <w:color w:val="000000"/>
                <w:sz w:val="18"/>
                <w:szCs w:val="18"/>
              </w:rPr>
            </w:pPr>
            <w:r>
              <w:rPr>
                <w:color w:val="000000"/>
                <w:sz w:val="18"/>
                <w:szCs w:val="18"/>
              </w:rPr>
              <w:t>10-BZ-03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EA22F18" w14:textId="77777777" w:rsidR="00AF69E9" w:rsidRPr="0063244D" w:rsidRDefault="00AF69E9">
            <w:pPr>
              <w:widowControl/>
              <w:jc w:val="center"/>
              <w:rPr>
                <w:rFonts w:eastAsia="微软雅黑"/>
                <w:color w:val="000000"/>
                <w:kern w:val="0"/>
                <w:sz w:val="18"/>
                <w:szCs w:val="18"/>
              </w:rPr>
            </w:pPr>
            <w:r w:rsidRPr="0063244D">
              <w:rPr>
                <w:rFonts w:eastAsia="微软雅黑"/>
                <w:color w:val="000000"/>
                <w:kern w:val="0"/>
                <w:sz w:val="18"/>
                <w:szCs w:val="18"/>
              </w:rPr>
              <w:t>评估人员通过人员访谈和文件审查的方式，询问是否建立了数据加工的管理制度，并且明确提出不得超范围进行数据挖掘。</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EF591FF" w14:textId="77777777" w:rsidR="00AF69E9" w:rsidRPr="0063244D" w:rsidRDefault="00AF69E9">
            <w:pPr>
              <w:widowControl/>
              <w:jc w:val="center"/>
              <w:rPr>
                <w:rFonts w:eastAsia="微软雅黑"/>
                <w:color w:val="000000"/>
                <w:kern w:val="0"/>
                <w:sz w:val="18"/>
                <w:szCs w:val="18"/>
              </w:rPr>
            </w:pPr>
            <w:r w:rsidRPr="0063244D">
              <w:rPr>
                <w:rFonts w:eastAsia="微软雅黑" w:hint="eastAsia"/>
                <w:color w:val="000000"/>
                <w:kern w:val="0"/>
                <w:sz w:val="18"/>
                <w:szCs w:val="18"/>
              </w:rPr>
              <w:t>合格</w:t>
            </w:r>
          </w:p>
        </w:tc>
        <w:tc>
          <w:tcPr>
            <w:tcW w:w="2267" w:type="dxa"/>
            <w:vMerge w:val="restart"/>
            <w:tcBorders>
              <w:top w:val="single" w:sz="4" w:space="0" w:color="auto"/>
              <w:left w:val="single" w:sz="4" w:space="0" w:color="auto"/>
              <w:right w:val="single" w:sz="4" w:space="0" w:color="auto"/>
            </w:tcBorders>
            <w:vAlign w:val="center"/>
          </w:tcPr>
          <w:p w14:paraId="6DEEBB27" w14:textId="521DAAAE" w:rsidR="00AF69E9" w:rsidRPr="0063244D" w:rsidRDefault="00AF69E9" w:rsidP="0063244D">
            <w:pPr>
              <w:widowControl/>
              <w:jc w:val="center"/>
              <w:rPr>
                <w:rFonts w:eastAsia="微软雅黑"/>
                <w:color w:val="000000"/>
                <w:kern w:val="0"/>
                <w:sz w:val="18"/>
                <w:szCs w:val="18"/>
              </w:rPr>
            </w:pPr>
            <w:r>
              <w:rPr>
                <w:rFonts w:eastAsia="微软雅黑" w:hint="eastAsia"/>
                <w:color w:val="000000"/>
                <w:kern w:val="0"/>
                <w:sz w:val="18"/>
                <w:szCs w:val="18"/>
              </w:rPr>
              <w:t>制定了</w:t>
            </w:r>
            <w:r w:rsidRPr="0063244D">
              <w:rPr>
                <w:rFonts w:eastAsia="微软雅黑" w:hint="eastAsia"/>
                <w:color w:val="000000"/>
                <w:kern w:val="0"/>
                <w:sz w:val="18"/>
                <w:szCs w:val="18"/>
              </w:rPr>
              <w:t>《</w:t>
            </w:r>
            <w:r w:rsidRPr="00504D07">
              <w:rPr>
                <w:rFonts w:eastAsia="微软雅黑" w:hint="eastAsia"/>
                <w:color w:val="000000"/>
                <w:kern w:val="0"/>
                <w:sz w:val="18"/>
                <w:szCs w:val="18"/>
              </w:rPr>
              <w:t>中国移动辽宁公司客户信息安全保护管理规定</w:t>
            </w:r>
            <w:r w:rsidRPr="0063244D">
              <w:rPr>
                <w:rFonts w:eastAsia="微软雅黑" w:hint="eastAsia"/>
                <w:color w:val="000000"/>
                <w:kern w:val="0"/>
                <w:sz w:val="18"/>
                <w:szCs w:val="18"/>
              </w:rPr>
              <w:t>》</w:t>
            </w:r>
            <w:r>
              <w:rPr>
                <w:rFonts w:eastAsia="微软雅黑" w:hint="eastAsia"/>
                <w:color w:val="000000"/>
                <w:kern w:val="0"/>
                <w:sz w:val="18"/>
                <w:szCs w:val="18"/>
              </w:rPr>
              <w:t>、</w:t>
            </w:r>
            <w:r>
              <w:rPr>
                <w:rFonts w:eastAsia="微软雅黑"/>
                <w:color w:val="000000"/>
                <w:kern w:val="0"/>
                <w:sz w:val="18"/>
                <w:szCs w:val="18"/>
              </w:rPr>
              <w:t>《</w:t>
            </w:r>
            <w:r w:rsidRPr="00504D07">
              <w:rPr>
                <w:rFonts w:eastAsia="微软雅黑" w:hint="eastAsia"/>
                <w:color w:val="000000"/>
                <w:kern w:val="0"/>
                <w:sz w:val="18"/>
                <w:szCs w:val="18"/>
              </w:rPr>
              <w:t>中国移动辽宁公司数据安全应急预案</w:t>
            </w:r>
            <w:r>
              <w:rPr>
                <w:rFonts w:eastAsia="微软雅黑"/>
                <w:color w:val="000000"/>
                <w:kern w:val="0"/>
                <w:sz w:val="18"/>
                <w:szCs w:val="18"/>
              </w:rPr>
              <w:t>》</w:t>
            </w:r>
            <w:r>
              <w:rPr>
                <w:rFonts w:eastAsia="微软雅黑" w:hint="eastAsia"/>
                <w:color w:val="000000"/>
                <w:kern w:val="0"/>
                <w:sz w:val="18"/>
                <w:szCs w:val="18"/>
              </w:rPr>
              <w:t>和《</w:t>
            </w:r>
            <w:r w:rsidRPr="00504D07">
              <w:rPr>
                <w:rFonts w:eastAsia="微软雅黑" w:hint="eastAsia"/>
                <w:color w:val="000000"/>
                <w:kern w:val="0"/>
                <w:sz w:val="18"/>
                <w:szCs w:val="18"/>
              </w:rPr>
              <w:t>中国移动辽宁公司大数据安全管理办法</w:t>
            </w:r>
            <w:r>
              <w:rPr>
                <w:rFonts w:eastAsia="微软雅黑" w:hint="eastAsia"/>
                <w:color w:val="000000"/>
                <w:kern w:val="0"/>
                <w:sz w:val="18"/>
                <w:szCs w:val="18"/>
              </w:rPr>
              <w:t>》等</w:t>
            </w:r>
            <w:r>
              <w:rPr>
                <w:rFonts w:eastAsia="微软雅黑"/>
                <w:color w:val="000000"/>
                <w:kern w:val="0"/>
                <w:sz w:val="18"/>
                <w:szCs w:val="18"/>
              </w:rPr>
              <w:t>数据</w:t>
            </w:r>
            <w:r>
              <w:rPr>
                <w:rFonts w:eastAsia="微软雅黑" w:hint="eastAsia"/>
                <w:color w:val="000000"/>
                <w:kern w:val="0"/>
                <w:sz w:val="18"/>
                <w:szCs w:val="18"/>
              </w:rPr>
              <w:t>管理制度</w:t>
            </w:r>
          </w:p>
        </w:tc>
      </w:tr>
      <w:tr w:rsidR="00AF69E9" w14:paraId="66AF3BB9" w14:textId="77777777" w:rsidTr="00D62A82">
        <w:trPr>
          <w:trHeight w:val="211"/>
          <w:jc w:val="center"/>
        </w:trPr>
        <w:tc>
          <w:tcPr>
            <w:tcW w:w="729" w:type="dxa"/>
            <w:vMerge/>
            <w:tcBorders>
              <w:left w:val="single" w:sz="4" w:space="0" w:color="auto"/>
              <w:right w:val="single" w:sz="4" w:space="0" w:color="auto"/>
            </w:tcBorders>
            <w:vAlign w:val="center"/>
          </w:tcPr>
          <w:p w14:paraId="4DA99120" w14:textId="77777777" w:rsidR="00AF69E9" w:rsidRDefault="00AF69E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3168A4" w14:textId="77777777" w:rsidR="00AF69E9" w:rsidRDefault="00AF69E9">
            <w:pPr>
              <w:jc w:val="center"/>
              <w:rPr>
                <w:color w:val="000000"/>
                <w:sz w:val="18"/>
                <w:szCs w:val="18"/>
              </w:rPr>
            </w:pPr>
            <w:r>
              <w:rPr>
                <w:color w:val="000000"/>
                <w:sz w:val="18"/>
                <w:szCs w:val="18"/>
              </w:rPr>
              <w:t>10-BZ-04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B884A9F" w14:textId="77777777" w:rsidR="00AF69E9" w:rsidRPr="00AF69E9" w:rsidRDefault="00AF69E9">
            <w:pPr>
              <w:widowControl/>
              <w:jc w:val="center"/>
              <w:rPr>
                <w:rFonts w:eastAsia="微软雅黑"/>
                <w:color w:val="000000"/>
                <w:kern w:val="0"/>
                <w:sz w:val="18"/>
                <w:szCs w:val="18"/>
              </w:rPr>
            </w:pPr>
            <w:r w:rsidRPr="00AF69E9">
              <w:rPr>
                <w:rFonts w:eastAsia="微软雅黑"/>
                <w:color w:val="000000"/>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6A39717" w14:textId="77777777" w:rsidR="00AF69E9" w:rsidRPr="00AF69E9" w:rsidRDefault="00AF69E9">
            <w:pPr>
              <w:jc w:val="center"/>
              <w:rPr>
                <w:rFonts w:eastAsia="微软雅黑"/>
                <w:i/>
                <w:color w:val="FF0000"/>
                <w:kern w:val="0"/>
                <w:sz w:val="18"/>
                <w:szCs w:val="18"/>
              </w:rPr>
            </w:pPr>
            <w:r w:rsidRPr="00AF69E9">
              <w:rPr>
                <w:rFonts w:eastAsia="微软雅黑" w:hint="eastAsia"/>
                <w:color w:val="000000"/>
                <w:kern w:val="0"/>
                <w:sz w:val="18"/>
                <w:szCs w:val="18"/>
              </w:rPr>
              <w:t>不涉及</w:t>
            </w:r>
          </w:p>
        </w:tc>
        <w:tc>
          <w:tcPr>
            <w:tcW w:w="2267" w:type="dxa"/>
            <w:vMerge/>
            <w:tcBorders>
              <w:left w:val="single" w:sz="4" w:space="0" w:color="auto"/>
              <w:bottom w:val="single" w:sz="4" w:space="0" w:color="auto"/>
              <w:right w:val="single" w:sz="4" w:space="0" w:color="auto"/>
            </w:tcBorders>
            <w:vAlign w:val="center"/>
          </w:tcPr>
          <w:p w14:paraId="2CE84BC3" w14:textId="77777777" w:rsidR="00AF69E9" w:rsidRDefault="00AF69E9">
            <w:pPr>
              <w:widowControl/>
              <w:jc w:val="center"/>
              <w:rPr>
                <w:rFonts w:eastAsia="微软雅黑"/>
                <w:i/>
                <w:color w:val="FF0000"/>
                <w:kern w:val="0"/>
                <w:sz w:val="18"/>
                <w:szCs w:val="18"/>
              </w:rPr>
            </w:pPr>
          </w:p>
        </w:tc>
      </w:tr>
      <w:tr w:rsidR="00F12B8D" w14:paraId="5DF574FB" w14:textId="77777777">
        <w:trPr>
          <w:trHeight w:val="211"/>
          <w:jc w:val="center"/>
        </w:trPr>
        <w:tc>
          <w:tcPr>
            <w:tcW w:w="729" w:type="dxa"/>
            <w:vMerge/>
            <w:tcBorders>
              <w:left w:val="single" w:sz="4" w:space="0" w:color="auto"/>
              <w:right w:val="single" w:sz="4" w:space="0" w:color="auto"/>
            </w:tcBorders>
            <w:vAlign w:val="center"/>
          </w:tcPr>
          <w:p w14:paraId="6B9317C6"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503F288" w14:textId="77777777" w:rsidR="00F12B8D" w:rsidRDefault="0047773D">
            <w:pPr>
              <w:jc w:val="center"/>
              <w:rPr>
                <w:color w:val="000000"/>
                <w:sz w:val="18"/>
                <w:szCs w:val="18"/>
              </w:rPr>
            </w:pPr>
            <w:r>
              <w:rPr>
                <w:color w:val="000000"/>
                <w:sz w:val="18"/>
                <w:szCs w:val="18"/>
              </w:rPr>
              <w:t>10-BZ-05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37BF898"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评估人员通过人员访谈和演示查验的方式，查看据数据挖掘算法中参数变量的设置，是否包含用户个人敏感信息的输入内容。</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5FC80A3"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02DFC782" w14:textId="2CBD69C2" w:rsidR="00F12B8D" w:rsidRDefault="005B7EA5">
            <w:pPr>
              <w:widowControl/>
              <w:jc w:val="center"/>
              <w:rPr>
                <w:rFonts w:eastAsia="微软雅黑"/>
                <w:i/>
                <w:color w:val="FF0000"/>
                <w:kern w:val="0"/>
                <w:sz w:val="18"/>
                <w:szCs w:val="18"/>
              </w:rPr>
            </w:pPr>
            <w:r w:rsidRPr="005B7EA5">
              <w:rPr>
                <w:rFonts w:eastAsia="微软雅黑" w:hint="eastAsia"/>
                <w:color w:val="000000"/>
                <w:kern w:val="0"/>
                <w:sz w:val="18"/>
                <w:szCs w:val="18"/>
              </w:rPr>
              <w:t>不涉及</w:t>
            </w:r>
            <w:r w:rsidRPr="005B7EA5">
              <w:rPr>
                <w:rFonts w:eastAsia="微软雅黑"/>
                <w:color w:val="000000"/>
                <w:kern w:val="0"/>
                <w:sz w:val="18"/>
                <w:szCs w:val="18"/>
              </w:rPr>
              <w:t>个人敏感信息</w:t>
            </w:r>
            <w:r w:rsidRPr="005B7EA5">
              <w:rPr>
                <w:rFonts w:eastAsia="微软雅黑" w:hint="eastAsia"/>
                <w:color w:val="000000"/>
                <w:kern w:val="0"/>
                <w:sz w:val="18"/>
                <w:szCs w:val="18"/>
              </w:rPr>
              <w:t>输入</w:t>
            </w:r>
            <w:r w:rsidRPr="005B7EA5">
              <w:rPr>
                <w:rFonts w:eastAsia="微软雅黑"/>
                <w:color w:val="000000"/>
                <w:kern w:val="0"/>
                <w:sz w:val="18"/>
                <w:szCs w:val="18"/>
              </w:rPr>
              <w:t>内容</w:t>
            </w:r>
          </w:p>
        </w:tc>
      </w:tr>
      <w:tr w:rsidR="00F12B8D" w14:paraId="1EF92760"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2C95A837"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4630719" w14:textId="77777777" w:rsidR="00F12B8D" w:rsidRDefault="0047773D">
            <w:pPr>
              <w:jc w:val="center"/>
              <w:rPr>
                <w:color w:val="000000"/>
                <w:sz w:val="18"/>
                <w:szCs w:val="18"/>
              </w:rPr>
            </w:pPr>
            <w:r>
              <w:rPr>
                <w:color w:val="000000"/>
                <w:sz w:val="18"/>
                <w:szCs w:val="18"/>
              </w:rPr>
              <w:t>10-BZ-06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613F7A3" w14:textId="77777777" w:rsidR="00F12B8D" w:rsidRPr="00E03E8A" w:rsidRDefault="0047773D">
            <w:pPr>
              <w:widowControl/>
              <w:jc w:val="center"/>
              <w:rPr>
                <w:rFonts w:eastAsia="微软雅黑"/>
                <w:color w:val="000000"/>
                <w:kern w:val="0"/>
                <w:sz w:val="18"/>
                <w:szCs w:val="18"/>
              </w:rPr>
            </w:pPr>
            <w:r w:rsidRPr="00E03E8A">
              <w:rPr>
                <w:rFonts w:eastAsia="微软雅黑"/>
                <w:color w:val="000000"/>
                <w:kern w:val="0"/>
                <w:sz w:val="18"/>
                <w:szCs w:val="18"/>
              </w:rPr>
              <w:t>评估人员通过人员访谈的方式，询问对数据挖掘分析后形成的国家关键数据的技术防护措施。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71012D7" w14:textId="77777777" w:rsidR="00F12B8D" w:rsidRPr="00E03E8A" w:rsidRDefault="0047773D">
            <w:pPr>
              <w:widowControl/>
              <w:jc w:val="center"/>
              <w:rPr>
                <w:rFonts w:eastAsia="微软雅黑"/>
                <w:i/>
                <w:color w:val="FF0000"/>
                <w:kern w:val="0"/>
                <w:sz w:val="18"/>
                <w:szCs w:val="18"/>
              </w:rPr>
            </w:pPr>
            <w:r w:rsidRPr="00E03E8A">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EAF87CA" w14:textId="454842CF" w:rsidR="00F12B8D" w:rsidRPr="005B7EA5" w:rsidRDefault="005B7EA5">
            <w:pPr>
              <w:widowControl/>
              <w:jc w:val="center"/>
              <w:rPr>
                <w:rFonts w:eastAsia="微软雅黑"/>
                <w:color w:val="000000"/>
                <w:kern w:val="0"/>
                <w:sz w:val="18"/>
                <w:szCs w:val="18"/>
              </w:rPr>
            </w:pPr>
            <w:r>
              <w:rPr>
                <w:rFonts w:eastAsia="微软雅黑" w:hint="eastAsia"/>
                <w:color w:val="000000"/>
                <w:kern w:val="0"/>
                <w:sz w:val="18"/>
                <w:szCs w:val="18"/>
              </w:rPr>
              <w:t>不形成</w:t>
            </w:r>
            <w:r>
              <w:rPr>
                <w:rFonts w:eastAsia="微软雅黑"/>
                <w:color w:val="000000"/>
                <w:kern w:val="0"/>
                <w:sz w:val="18"/>
                <w:szCs w:val="18"/>
              </w:rPr>
              <w:t>国家</w:t>
            </w:r>
            <w:r>
              <w:rPr>
                <w:rFonts w:eastAsia="微软雅黑" w:hint="eastAsia"/>
                <w:color w:val="000000"/>
                <w:kern w:val="0"/>
                <w:sz w:val="18"/>
                <w:szCs w:val="18"/>
              </w:rPr>
              <w:t>关键</w:t>
            </w:r>
            <w:r>
              <w:rPr>
                <w:rFonts w:eastAsia="微软雅黑"/>
                <w:color w:val="000000"/>
                <w:kern w:val="0"/>
                <w:sz w:val="18"/>
                <w:szCs w:val="18"/>
              </w:rPr>
              <w:t>数据</w:t>
            </w:r>
          </w:p>
        </w:tc>
      </w:tr>
      <w:tr w:rsidR="00F12B8D" w14:paraId="61949014"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768634B" w14:textId="77777777" w:rsidR="00F12B8D" w:rsidRDefault="0047773D">
            <w:pPr>
              <w:jc w:val="center"/>
            </w:pPr>
            <w:r>
              <w:rPr>
                <w:rFonts w:hint="eastAsia"/>
              </w:rPr>
              <w:t>数据转移保障</w:t>
            </w:r>
          </w:p>
          <w:p w14:paraId="5AB610C8" w14:textId="77777777" w:rsidR="00F12B8D" w:rsidRDefault="00F12B8D">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AEAF03" w14:textId="77777777" w:rsidR="00F12B8D" w:rsidRDefault="0047773D">
            <w:pPr>
              <w:jc w:val="center"/>
              <w:rPr>
                <w:color w:val="000000"/>
                <w:sz w:val="18"/>
                <w:szCs w:val="18"/>
              </w:rPr>
            </w:pPr>
            <w:r>
              <w:rPr>
                <w:color w:val="000000"/>
                <w:sz w:val="18"/>
                <w:szCs w:val="18"/>
              </w:rPr>
              <w:t>11-BZ-01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97CBE35" w14:textId="77777777" w:rsidR="00F12B8D" w:rsidRDefault="0047773D">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评估人员需对人员访谈或文件审查的方式，询问将数据提供给第三方前，是否对第三方的数据安全防护能力进行评估，并查阅相关评估报告。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199F954" w14:textId="77777777" w:rsidR="00F12B8D" w:rsidRDefault="0047773D">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AFEF1F1" w14:textId="2A61847E" w:rsidR="00F12B8D" w:rsidRPr="005B7EA5" w:rsidRDefault="005B7EA5">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数据转移</w:t>
            </w:r>
          </w:p>
        </w:tc>
      </w:tr>
      <w:tr w:rsidR="005B7EA5" w14:paraId="577E4E1B" w14:textId="77777777" w:rsidTr="005B7EA5">
        <w:trPr>
          <w:trHeight w:val="211"/>
          <w:jc w:val="center"/>
        </w:trPr>
        <w:tc>
          <w:tcPr>
            <w:tcW w:w="729" w:type="dxa"/>
            <w:vMerge/>
            <w:tcBorders>
              <w:left w:val="single" w:sz="4" w:space="0" w:color="auto"/>
              <w:right w:val="single" w:sz="4" w:space="0" w:color="auto"/>
            </w:tcBorders>
            <w:vAlign w:val="center"/>
          </w:tcPr>
          <w:p w14:paraId="1B682DD4"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B2DA56" w14:textId="77777777" w:rsidR="005B7EA5" w:rsidRDefault="005B7EA5" w:rsidP="005B7EA5">
            <w:pPr>
              <w:jc w:val="center"/>
              <w:rPr>
                <w:color w:val="000000"/>
                <w:sz w:val="18"/>
                <w:szCs w:val="18"/>
              </w:rPr>
            </w:pPr>
            <w:r>
              <w:rPr>
                <w:color w:val="000000"/>
                <w:sz w:val="18"/>
                <w:szCs w:val="18"/>
              </w:rPr>
              <w:t>11-BZ-02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66ED130" w14:textId="77777777" w:rsidR="005B7EA5" w:rsidRDefault="005B7EA5" w:rsidP="005B7EA5">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评估人员采取人员访谈或文件审查的方式，询问将数据提供给第三方前，是否对数据的重要性、敏感性评估进行评估，并查阅相关评估报告。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45BDDE7" w14:textId="77777777" w:rsidR="005B7EA5" w:rsidRDefault="005B7EA5" w:rsidP="005B7EA5">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435CBAFD" w14:textId="709F77B7" w:rsidR="005B7EA5" w:rsidRPr="005B7EA5" w:rsidRDefault="005B7EA5" w:rsidP="005B7EA5">
            <w:pPr>
              <w:widowControl/>
              <w:jc w:val="center"/>
              <w:rPr>
                <w:rFonts w:eastAsia="微软雅黑"/>
                <w:color w:val="000000"/>
                <w:kern w:val="0"/>
                <w:sz w:val="18"/>
                <w:szCs w:val="18"/>
              </w:rPr>
            </w:pPr>
            <w:r w:rsidRPr="002A0764">
              <w:rPr>
                <w:rFonts w:eastAsia="微软雅黑" w:hint="eastAsia"/>
                <w:color w:val="000000"/>
                <w:kern w:val="0"/>
                <w:sz w:val="18"/>
                <w:szCs w:val="18"/>
              </w:rPr>
              <w:t>不涉及</w:t>
            </w:r>
            <w:r w:rsidRPr="002A0764">
              <w:rPr>
                <w:rFonts w:eastAsia="微软雅黑"/>
                <w:color w:val="000000"/>
                <w:kern w:val="0"/>
                <w:sz w:val="18"/>
                <w:szCs w:val="18"/>
              </w:rPr>
              <w:t>数据转移</w:t>
            </w:r>
          </w:p>
        </w:tc>
      </w:tr>
      <w:tr w:rsidR="005B7EA5" w14:paraId="5F50D83D" w14:textId="77777777" w:rsidTr="005B7EA5">
        <w:trPr>
          <w:trHeight w:val="211"/>
          <w:jc w:val="center"/>
        </w:trPr>
        <w:tc>
          <w:tcPr>
            <w:tcW w:w="729" w:type="dxa"/>
            <w:vMerge/>
            <w:tcBorders>
              <w:left w:val="single" w:sz="4" w:space="0" w:color="auto"/>
              <w:right w:val="single" w:sz="4" w:space="0" w:color="auto"/>
            </w:tcBorders>
            <w:vAlign w:val="center"/>
          </w:tcPr>
          <w:p w14:paraId="2387459D"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866FC7" w14:textId="77777777" w:rsidR="005B7EA5" w:rsidRDefault="005B7EA5" w:rsidP="005B7EA5">
            <w:pPr>
              <w:jc w:val="center"/>
              <w:rPr>
                <w:color w:val="000000"/>
                <w:sz w:val="18"/>
                <w:szCs w:val="18"/>
              </w:rPr>
            </w:pPr>
            <w:r>
              <w:rPr>
                <w:color w:val="000000"/>
                <w:sz w:val="18"/>
                <w:szCs w:val="18"/>
              </w:rPr>
              <w:t>11-BZ-03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B7AF3AC" w14:textId="77777777" w:rsidR="005B7EA5" w:rsidRDefault="005B7EA5" w:rsidP="005B7EA5">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评估人员采取人员访谈或文件审查的方式，查看是否建立了数据转移管理制度，包含明示用户数据转移情况，并明确规范第三方数据使用权限。</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6E2C0CF" w14:textId="77777777" w:rsidR="005B7EA5" w:rsidRDefault="005B7EA5" w:rsidP="005B7EA5">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40BAF4C" w14:textId="30C0A9A2" w:rsidR="005B7EA5" w:rsidRPr="005B7EA5" w:rsidRDefault="005B7EA5" w:rsidP="005B7EA5">
            <w:pPr>
              <w:widowControl/>
              <w:jc w:val="center"/>
              <w:rPr>
                <w:rFonts w:eastAsia="微软雅黑"/>
                <w:color w:val="000000"/>
                <w:kern w:val="0"/>
                <w:sz w:val="18"/>
                <w:szCs w:val="18"/>
              </w:rPr>
            </w:pPr>
            <w:r w:rsidRPr="002A0764">
              <w:rPr>
                <w:rFonts w:eastAsia="微软雅黑" w:hint="eastAsia"/>
                <w:color w:val="000000"/>
                <w:kern w:val="0"/>
                <w:sz w:val="18"/>
                <w:szCs w:val="18"/>
              </w:rPr>
              <w:t>不涉及</w:t>
            </w:r>
            <w:r w:rsidRPr="002A0764">
              <w:rPr>
                <w:rFonts w:eastAsia="微软雅黑"/>
                <w:color w:val="000000"/>
                <w:kern w:val="0"/>
                <w:sz w:val="18"/>
                <w:szCs w:val="18"/>
              </w:rPr>
              <w:t>数据转移</w:t>
            </w:r>
          </w:p>
        </w:tc>
      </w:tr>
      <w:tr w:rsidR="005B7EA5" w14:paraId="1441E38B" w14:textId="77777777" w:rsidTr="005B7EA5">
        <w:trPr>
          <w:trHeight w:val="211"/>
          <w:jc w:val="center"/>
        </w:trPr>
        <w:tc>
          <w:tcPr>
            <w:tcW w:w="729" w:type="dxa"/>
            <w:vMerge/>
            <w:tcBorders>
              <w:left w:val="single" w:sz="4" w:space="0" w:color="auto"/>
              <w:bottom w:val="single" w:sz="4" w:space="0" w:color="auto"/>
              <w:right w:val="single" w:sz="4" w:space="0" w:color="auto"/>
            </w:tcBorders>
            <w:vAlign w:val="center"/>
          </w:tcPr>
          <w:p w14:paraId="3B849000" w14:textId="77777777" w:rsidR="005B7EA5" w:rsidRDefault="005B7EA5" w:rsidP="005B7EA5">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79522CB" w14:textId="77777777" w:rsidR="005B7EA5" w:rsidRDefault="005B7EA5" w:rsidP="005B7EA5">
            <w:pPr>
              <w:jc w:val="center"/>
              <w:rPr>
                <w:color w:val="000000"/>
                <w:sz w:val="18"/>
                <w:szCs w:val="18"/>
              </w:rPr>
            </w:pPr>
            <w:r>
              <w:rPr>
                <w:color w:val="000000"/>
                <w:sz w:val="18"/>
                <w:szCs w:val="18"/>
              </w:rPr>
              <w:t>11-BZ-04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F64BAEF" w14:textId="77777777" w:rsidR="005B7EA5" w:rsidRDefault="005B7EA5" w:rsidP="005B7EA5">
            <w:pPr>
              <w:widowControl/>
              <w:spacing w:line="0" w:lineRule="atLeast"/>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评估人员采取人员访谈或文件审查的方式，询问是否建立了针对第三方数据使用安全监督管理机制和技术手段。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6643FF6" w14:textId="77777777" w:rsidR="005B7EA5" w:rsidRDefault="005B7EA5" w:rsidP="005B7EA5">
            <w:pPr>
              <w:widowControl/>
              <w:jc w:val="center"/>
              <w:rPr>
                <w:rFonts w:eastAsia="微软雅黑"/>
                <w:i/>
                <w:color w:val="FF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EF691BD" w14:textId="6A3872F5" w:rsidR="005B7EA5" w:rsidRPr="005B7EA5" w:rsidRDefault="005B7EA5" w:rsidP="005B7EA5">
            <w:pPr>
              <w:widowControl/>
              <w:jc w:val="center"/>
              <w:rPr>
                <w:rFonts w:eastAsia="微软雅黑"/>
                <w:color w:val="000000"/>
                <w:kern w:val="0"/>
                <w:sz w:val="18"/>
                <w:szCs w:val="18"/>
              </w:rPr>
            </w:pPr>
            <w:r w:rsidRPr="002A0764">
              <w:rPr>
                <w:rFonts w:eastAsia="微软雅黑" w:hint="eastAsia"/>
                <w:color w:val="000000"/>
                <w:kern w:val="0"/>
                <w:sz w:val="18"/>
                <w:szCs w:val="18"/>
              </w:rPr>
              <w:t>不涉及</w:t>
            </w:r>
            <w:r w:rsidRPr="002A0764">
              <w:rPr>
                <w:rFonts w:eastAsia="微软雅黑"/>
                <w:color w:val="000000"/>
                <w:kern w:val="0"/>
                <w:sz w:val="18"/>
                <w:szCs w:val="18"/>
              </w:rPr>
              <w:t>数据转移</w:t>
            </w:r>
          </w:p>
        </w:tc>
      </w:tr>
      <w:tr w:rsidR="00F12B8D" w14:paraId="1355DA72" w14:textId="77777777">
        <w:trPr>
          <w:trHeight w:val="211"/>
          <w:jc w:val="center"/>
        </w:trPr>
        <w:tc>
          <w:tcPr>
            <w:tcW w:w="729" w:type="dxa"/>
            <w:tcBorders>
              <w:top w:val="single" w:sz="4" w:space="0" w:color="auto"/>
              <w:left w:val="single" w:sz="4" w:space="0" w:color="auto"/>
              <w:bottom w:val="single" w:sz="4" w:space="0" w:color="auto"/>
              <w:right w:val="single" w:sz="4" w:space="0" w:color="auto"/>
            </w:tcBorders>
            <w:vAlign w:val="center"/>
          </w:tcPr>
          <w:p w14:paraId="3EC303D8"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lastRenderedPageBreak/>
              <w:t>数据删除保障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773FB9" w14:textId="77777777" w:rsidR="00F12B8D" w:rsidRDefault="0047773D">
            <w:pPr>
              <w:widowControl/>
              <w:jc w:val="center"/>
              <w:rPr>
                <w:rFonts w:eastAsia="微软雅黑"/>
                <w:color w:val="000000"/>
                <w:kern w:val="0"/>
                <w:sz w:val="18"/>
                <w:szCs w:val="18"/>
              </w:rPr>
            </w:pPr>
            <w:r>
              <w:rPr>
                <w:color w:val="000000"/>
                <w:sz w:val="18"/>
                <w:szCs w:val="18"/>
              </w:rPr>
              <w:t>1</w:t>
            </w:r>
            <w:r>
              <w:rPr>
                <w:rFonts w:hint="eastAsia"/>
                <w:color w:val="000000"/>
                <w:sz w:val="18"/>
                <w:szCs w:val="18"/>
              </w:rPr>
              <w:t>2</w:t>
            </w:r>
            <w:r>
              <w:rPr>
                <w:color w:val="000000"/>
                <w:sz w:val="18"/>
                <w:szCs w:val="18"/>
              </w:rPr>
              <w:t>-BZ-0</w:t>
            </w:r>
            <w:r>
              <w:rPr>
                <w:rFonts w:hint="eastAsia"/>
                <w:color w:val="00000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BD47646" w14:textId="77777777" w:rsidR="00F12B8D" w:rsidRDefault="0047773D">
            <w:pPr>
              <w:widowControl/>
              <w:jc w:val="center"/>
              <w:rPr>
                <w:rFonts w:eastAsia="微软雅黑"/>
                <w:color w:val="000000"/>
                <w:kern w:val="0"/>
                <w:sz w:val="18"/>
                <w:szCs w:val="18"/>
              </w:rPr>
            </w:pPr>
            <w:r>
              <w:rPr>
                <w:rFonts w:eastAsia="微软雅黑"/>
                <w:color w:val="000000"/>
                <w:kern w:val="0"/>
                <w:sz w:val="18"/>
                <w:szCs w:val="18"/>
              </w:rPr>
              <w:t>评估人员采取人员访谈和演示查验的方式，询问是否在用户终止使用电信服务或者互联网信息服务后，业务系统能够停止收集和使用用户个人数据信息。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0CA1BA5" w14:textId="0755B33C" w:rsidR="00F12B8D" w:rsidRDefault="005B7EA5">
            <w:pPr>
              <w:widowControl/>
              <w:jc w:val="center"/>
              <w:rPr>
                <w:rFonts w:eastAsia="微软雅黑"/>
                <w:i/>
                <w:color w:val="FF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49355F8" w14:textId="595866C9" w:rsidR="00F12B8D" w:rsidRPr="005B7EA5" w:rsidRDefault="005B7EA5">
            <w:pPr>
              <w:widowControl/>
              <w:jc w:val="center"/>
              <w:rPr>
                <w:rFonts w:eastAsia="微软雅黑"/>
                <w:color w:val="000000"/>
                <w:kern w:val="0"/>
                <w:sz w:val="18"/>
                <w:szCs w:val="18"/>
              </w:rPr>
            </w:pPr>
            <w:r>
              <w:rPr>
                <w:rFonts w:eastAsia="微软雅黑" w:hint="eastAsia"/>
                <w:color w:val="000000"/>
                <w:kern w:val="0"/>
                <w:sz w:val="18"/>
                <w:szCs w:val="18"/>
              </w:rPr>
              <w:t>停止</w:t>
            </w:r>
            <w:r>
              <w:rPr>
                <w:rFonts w:eastAsia="微软雅黑"/>
                <w:color w:val="000000"/>
                <w:kern w:val="0"/>
                <w:sz w:val="18"/>
                <w:szCs w:val="18"/>
              </w:rPr>
              <w:t>电信服务后，系统不再</w:t>
            </w:r>
            <w:r>
              <w:rPr>
                <w:rFonts w:eastAsia="微软雅黑" w:hint="eastAsia"/>
                <w:color w:val="000000"/>
                <w:kern w:val="0"/>
                <w:sz w:val="18"/>
                <w:szCs w:val="18"/>
              </w:rPr>
              <w:t>收集相关</w:t>
            </w:r>
            <w:r>
              <w:rPr>
                <w:rFonts w:eastAsia="微软雅黑"/>
                <w:color w:val="000000"/>
                <w:kern w:val="0"/>
                <w:sz w:val="18"/>
                <w:szCs w:val="18"/>
              </w:rPr>
              <w:t>信息</w:t>
            </w:r>
          </w:p>
        </w:tc>
      </w:tr>
      <w:tr w:rsidR="00F12B8D" w14:paraId="6E0A7DF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val="restart"/>
            <w:tcBorders>
              <w:left w:val="single" w:sz="8" w:space="0" w:color="auto"/>
              <w:right w:val="single" w:sz="8" w:space="0" w:color="auto"/>
            </w:tcBorders>
            <w:shd w:val="clear" w:color="auto" w:fill="auto"/>
            <w:vAlign w:val="center"/>
          </w:tcPr>
          <w:p w14:paraId="5FAA089A" w14:textId="77777777" w:rsidR="00F12B8D" w:rsidRDefault="0047773D">
            <w:pPr>
              <w:jc w:val="center"/>
              <w:rPr>
                <w:rFonts w:eastAsia="微软雅黑"/>
                <w:kern w:val="0"/>
                <w:sz w:val="18"/>
                <w:szCs w:val="18"/>
              </w:rPr>
            </w:pPr>
            <w:r>
              <w:rPr>
                <w:rFonts w:eastAsia="微软雅黑" w:hint="eastAsia"/>
                <w:kern w:val="0"/>
                <w:sz w:val="18"/>
                <w:szCs w:val="18"/>
              </w:rPr>
              <w:t>业务运行安全保障</w:t>
            </w:r>
          </w:p>
        </w:tc>
        <w:tc>
          <w:tcPr>
            <w:tcW w:w="992" w:type="dxa"/>
            <w:tcBorders>
              <w:top w:val="nil"/>
              <w:left w:val="nil"/>
              <w:bottom w:val="single" w:sz="8" w:space="0" w:color="auto"/>
              <w:right w:val="single" w:sz="8" w:space="0" w:color="auto"/>
            </w:tcBorders>
            <w:shd w:val="clear" w:color="auto" w:fill="auto"/>
            <w:vAlign w:val="center"/>
          </w:tcPr>
          <w:p w14:paraId="1918D6D6"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13-BZ-01</w:t>
            </w:r>
          </w:p>
        </w:tc>
        <w:tc>
          <w:tcPr>
            <w:tcW w:w="3492" w:type="dxa"/>
            <w:tcBorders>
              <w:top w:val="nil"/>
              <w:left w:val="nil"/>
              <w:bottom w:val="single" w:sz="8" w:space="0" w:color="auto"/>
              <w:right w:val="single" w:sz="4" w:space="0" w:color="auto"/>
            </w:tcBorders>
            <w:shd w:val="clear" w:color="auto" w:fill="auto"/>
            <w:vAlign w:val="center"/>
          </w:tcPr>
          <w:p w14:paraId="68F68FE1" w14:textId="77777777" w:rsidR="00F12B8D" w:rsidRDefault="0047773D">
            <w:pPr>
              <w:spacing w:line="0" w:lineRule="atLeast"/>
              <w:jc w:val="center"/>
              <w:rPr>
                <w:rFonts w:eastAsia="微软雅黑"/>
                <w:kern w:val="0"/>
                <w:sz w:val="18"/>
                <w:szCs w:val="18"/>
              </w:rPr>
            </w:pPr>
            <w:r>
              <w:rPr>
                <w:rFonts w:eastAsia="微软雅黑" w:hint="eastAsia"/>
                <w:kern w:val="0"/>
                <w:sz w:val="18"/>
                <w:szCs w:val="18"/>
              </w:rPr>
              <w:t>评估人员通过人员访谈、文件审查等方式，了解业务办理过程中是否实施用户二次确认授权机制。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55FA9729" w14:textId="77777777" w:rsidR="00F12B8D" w:rsidRDefault="00056A7E">
            <w:pPr>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0985D35E" w14:textId="54CAE9AA" w:rsidR="00F12B8D" w:rsidRDefault="005B7EA5">
            <w:pPr>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业务办理</w:t>
            </w:r>
            <w:r>
              <w:rPr>
                <w:rFonts w:eastAsia="微软雅黑" w:hint="eastAsia"/>
                <w:color w:val="000000"/>
                <w:kern w:val="0"/>
                <w:sz w:val="18"/>
                <w:szCs w:val="18"/>
              </w:rPr>
              <w:t>过程</w:t>
            </w:r>
          </w:p>
        </w:tc>
      </w:tr>
      <w:tr w:rsidR="00F12B8D" w14:paraId="7DE7A35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238F24C7"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4582BB09"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13-BZ-02</w:t>
            </w:r>
          </w:p>
        </w:tc>
        <w:tc>
          <w:tcPr>
            <w:tcW w:w="3492" w:type="dxa"/>
            <w:tcBorders>
              <w:top w:val="nil"/>
              <w:left w:val="nil"/>
              <w:bottom w:val="single" w:sz="8" w:space="0" w:color="auto"/>
              <w:right w:val="single" w:sz="4" w:space="0" w:color="auto"/>
            </w:tcBorders>
            <w:shd w:val="clear" w:color="auto" w:fill="auto"/>
            <w:vAlign w:val="center"/>
          </w:tcPr>
          <w:p w14:paraId="434E32D1"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评估人员通过人员访谈、文件审查等方式，了解业务办理环节是否单一采用或组合采用短信验证码、图片验证码、语音验证码、智力测试验证码等验证码类型进行用户身份验证。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14:paraId="2A006101" w14:textId="77777777" w:rsidR="00F12B8D" w:rsidRDefault="00056A7E">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6B963E79" w14:textId="5B113BBE" w:rsidR="00F12B8D" w:rsidRPr="005B7EA5" w:rsidRDefault="005B7EA5">
            <w:pPr>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业务办理</w:t>
            </w:r>
            <w:r>
              <w:rPr>
                <w:rFonts w:eastAsia="微软雅黑" w:hint="eastAsia"/>
                <w:color w:val="000000"/>
                <w:kern w:val="0"/>
                <w:sz w:val="18"/>
                <w:szCs w:val="18"/>
              </w:rPr>
              <w:t>环节</w:t>
            </w:r>
          </w:p>
        </w:tc>
      </w:tr>
      <w:tr w:rsidR="00F12B8D" w14:paraId="4337D4A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3A7306EB"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9DD4102"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13-BZ-03</w:t>
            </w:r>
          </w:p>
        </w:tc>
        <w:tc>
          <w:tcPr>
            <w:tcW w:w="3492" w:type="dxa"/>
            <w:tcBorders>
              <w:top w:val="nil"/>
              <w:left w:val="nil"/>
              <w:bottom w:val="single" w:sz="8" w:space="0" w:color="auto"/>
              <w:right w:val="single" w:sz="4" w:space="0" w:color="auto"/>
            </w:tcBorders>
            <w:shd w:val="clear" w:color="auto" w:fill="auto"/>
            <w:vAlign w:val="center"/>
          </w:tcPr>
          <w:p w14:paraId="6813C92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评估人员通过人员访谈、文件审查等方式，对端口类短信下发添加签名，防范不法分子伪造署名假冒企业进行短信下发。</w:t>
            </w:r>
          </w:p>
        </w:tc>
        <w:tc>
          <w:tcPr>
            <w:tcW w:w="1558" w:type="dxa"/>
            <w:tcBorders>
              <w:top w:val="nil"/>
              <w:left w:val="single" w:sz="4" w:space="0" w:color="auto"/>
              <w:bottom w:val="single" w:sz="8" w:space="0" w:color="auto"/>
              <w:right w:val="single" w:sz="8" w:space="0" w:color="auto"/>
            </w:tcBorders>
            <w:shd w:val="clear" w:color="auto" w:fill="auto"/>
            <w:vAlign w:val="center"/>
          </w:tcPr>
          <w:p w14:paraId="5A19F9A6" w14:textId="77777777" w:rsidR="00F12B8D" w:rsidRDefault="00056A7E">
            <w:pPr>
              <w:widowControl/>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18B2C86" w14:textId="66434AA3" w:rsidR="00F12B8D" w:rsidRPr="005B7EA5" w:rsidRDefault="005B7EA5">
            <w:pPr>
              <w:jc w:val="center"/>
              <w:rPr>
                <w:rFonts w:eastAsia="微软雅黑"/>
                <w:color w:val="000000"/>
                <w:kern w:val="0"/>
                <w:sz w:val="18"/>
                <w:szCs w:val="18"/>
              </w:rPr>
            </w:pPr>
            <w:r>
              <w:rPr>
                <w:rFonts w:eastAsia="微软雅黑" w:hint="eastAsia"/>
                <w:color w:val="000000"/>
                <w:kern w:val="0"/>
                <w:sz w:val="18"/>
                <w:szCs w:val="18"/>
              </w:rPr>
              <w:t>短信</w:t>
            </w:r>
            <w:r>
              <w:rPr>
                <w:rFonts w:eastAsia="微软雅黑"/>
                <w:color w:val="000000"/>
                <w:kern w:val="0"/>
                <w:sz w:val="18"/>
                <w:szCs w:val="18"/>
              </w:rPr>
              <w:t>下发功能已关闭</w:t>
            </w:r>
          </w:p>
        </w:tc>
      </w:tr>
      <w:tr w:rsidR="00F12B8D" w14:paraId="1A42D24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4FE567C0"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ECA183A"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13-BZ-04</w:t>
            </w:r>
          </w:p>
        </w:tc>
        <w:tc>
          <w:tcPr>
            <w:tcW w:w="3492" w:type="dxa"/>
            <w:tcBorders>
              <w:top w:val="nil"/>
              <w:left w:val="nil"/>
              <w:bottom w:val="single" w:sz="8" w:space="0" w:color="auto"/>
              <w:right w:val="single" w:sz="4" w:space="0" w:color="auto"/>
            </w:tcBorders>
            <w:shd w:val="clear" w:color="auto" w:fill="auto"/>
            <w:vAlign w:val="center"/>
          </w:tcPr>
          <w:p w14:paraId="1A103CFE"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评估人员通过人员访谈、演示查验等方式，了解业务是否合理设置登录密码策略，明确密码长度、强度、复杂度等。</w:t>
            </w:r>
          </w:p>
        </w:tc>
        <w:tc>
          <w:tcPr>
            <w:tcW w:w="1558" w:type="dxa"/>
            <w:tcBorders>
              <w:top w:val="nil"/>
              <w:left w:val="single" w:sz="4" w:space="0" w:color="auto"/>
              <w:bottom w:val="single" w:sz="8" w:space="0" w:color="auto"/>
              <w:right w:val="single" w:sz="8" w:space="0" w:color="auto"/>
            </w:tcBorders>
            <w:shd w:val="clear" w:color="auto" w:fill="auto"/>
            <w:vAlign w:val="center"/>
          </w:tcPr>
          <w:p w14:paraId="7C00A088" w14:textId="77777777" w:rsidR="00F12B8D" w:rsidRDefault="0047773D">
            <w:pPr>
              <w:jc w:val="center"/>
            </w:pPr>
            <w:r>
              <w:rPr>
                <w:rFonts w:eastAsia="微软雅黑"/>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3F1B6D74" w14:textId="77777777" w:rsidR="00F12B8D" w:rsidRDefault="0047773D">
            <w:pPr>
              <w:jc w:val="center"/>
              <w:rPr>
                <w:rFonts w:eastAsia="微软雅黑"/>
                <w:i/>
                <w:color w:val="FF0000"/>
                <w:kern w:val="0"/>
                <w:sz w:val="18"/>
                <w:szCs w:val="18"/>
              </w:rPr>
            </w:pPr>
            <w:r>
              <w:rPr>
                <w:rFonts w:eastAsia="微软雅黑" w:hint="eastAsia"/>
                <w:color w:val="000000"/>
                <w:kern w:val="0"/>
                <w:sz w:val="18"/>
                <w:szCs w:val="18"/>
              </w:rPr>
              <w:t>密码复杂度有相应规范。</w:t>
            </w:r>
            <w:r w:rsidR="00056A7E">
              <w:rPr>
                <w:rFonts w:eastAsia="微软雅黑" w:hint="eastAsia"/>
                <w:color w:val="000000"/>
                <w:kern w:val="0"/>
                <w:sz w:val="18"/>
                <w:szCs w:val="18"/>
              </w:rPr>
              <w:t>见</w:t>
            </w:r>
            <w:r w:rsidR="00056A7E">
              <w:rPr>
                <w:rFonts w:eastAsia="微软雅黑"/>
                <w:color w:val="000000"/>
                <w:kern w:val="0"/>
                <w:sz w:val="18"/>
                <w:szCs w:val="18"/>
              </w:rPr>
              <w:t>图</w:t>
            </w:r>
            <w:r w:rsidR="00056A7E" w:rsidRPr="00056A7E">
              <w:rPr>
                <w:rFonts w:eastAsia="微软雅黑"/>
                <w:color w:val="000000"/>
                <w:kern w:val="0"/>
                <w:sz w:val="18"/>
                <w:szCs w:val="18"/>
              </w:rPr>
              <w:t>13-BZ-04(1)</w:t>
            </w:r>
            <w:r w:rsidR="00056A7E">
              <w:rPr>
                <w:rFonts w:eastAsia="微软雅黑" w:hint="eastAsia"/>
                <w:color w:val="000000"/>
                <w:kern w:val="0"/>
                <w:sz w:val="18"/>
                <w:szCs w:val="18"/>
              </w:rPr>
              <w:t>和</w:t>
            </w:r>
            <w:r w:rsidR="00056A7E">
              <w:rPr>
                <w:rFonts w:eastAsia="微软雅黑"/>
                <w:color w:val="000000"/>
                <w:kern w:val="0"/>
                <w:sz w:val="18"/>
                <w:szCs w:val="18"/>
              </w:rPr>
              <w:t>13-BZ-04(2</w:t>
            </w:r>
            <w:r w:rsidR="00056A7E" w:rsidRPr="00056A7E">
              <w:rPr>
                <w:rFonts w:eastAsia="微软雅黑"/>
                <w:color w:val="000000"/>
                <w:kern w:val="0"/>
                <w:sz w:val="18"/>
                <w:szCs w:val="18"/>
              </w:rPr>
              <w:t>)</w:t>
            </w:r>
          </w:p>
        </w:tc>
      </w:tr>
      <w:tr w:rsidR="00F12B8D" w14:paraId="64E1BF3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1089F784"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17E930E3" w14:textId="77777777" w:rsidR="00F12B8D" w:rsidRPr="00516771" w:rsidRDefault="0047773D">
            <w:pPr>
              <w:jc w:val="center"/>
              <w:rPr>
                <w:color w:val="C00000"/>
                <w:sz w:val="18"/>
                <w:szCs w:val="18"/>
              </w:rPr>
            </w:pPr>
            <w:r w:rsidRPr="00516771">
              <w:rPr>
                <w:rFonts w:hint="eastAsia"/>
                <w:color w:val="C00000"/>
                <w:sz w:val="18"/>
                <w:szCs w:val="18"/>
              </w:rPr>
              <w:t>13-BZ-05</w:t>
            </w:r>
          </w:p>
        </w:tc>
        <w:tc>
          <w:tcPr>
            <w:tcW w:w="3492" w:type="dxa"/>
            <w:tcBorders>
              <w:top w:val="nil"/>
              <w:left w:val="nil"/>
              <w:bottom w:val="single" w:sz="8" w:space="0" w:color="auto"/>
              <w:right w:val="single" w:sz="4" w:space="0" w:color="auto"/>
            </w:tcBorders>
            <w:shd w:val="clear" w:color="auto" w:fill="auto"/>
            <w:vAlign w:val="center"/>
          </w:tcPr>
          <w:p w14:paraId="68053533" w14:textId="77777777" w:rsidR="00F12B8D" w:rsidRPr="00516771" w:rsidRDefault="0047773D" w:rsidP="00516771">
            <w:pPr>
              <w:widowControl/>
              <w:jc w:val="center"/>
              <w:rPr>
                <w:rFonts w:eastAsia="微软雅黑"/>
                <w:color w:val="C00000"/>
                <w:kern w:val="0"/>
                <w:sz w:val="18"/>
                <w:szCs w:val="18"/>
              </w:rPr>
            </w:pPr>
            <w:r w:rsidRPr="00516771">
              <w:rPr>
                <w:rFonts w:eastAsia="微软雅黑" w:hint="eastAsia"/>
                <w:color w:val="C00000"/>
                <w:kern w:val="0"/>
                <w:sz w:val="18"/>
                <w:szCs w:val="18"/>
              </w:rPr>
              <w:t>评估人员通过人员访谈、演示查验等方式，了解业务是否对频繁试错登录、异地登录等业务异常登录情况进行监测。</w:t>
            </w:r>
          </w:p>
        </w:tc>
        <w:tc>
          <w:tcPr>
            <w:tcW w:w="1558" w:type="dxa"/>
            <w:tcBorders>
              <w:top w:val="nil"/>
              <w:left w:val="single" w:sz="4" w:space="0" w:color="auto"/>
              <w:bottom w:val="single" w:sz="8" w:space="0" w:color="auto"/>
              <w:right w:val="single" w:sz="8" w:space="0" w:color="auto"/>
            </w:tcBorders>
            <w:shd w:val="clear" w:color="auto" w:fill="auto"/>
            <w:vAlign w:val="center"/>
          </w:tcPr>
          <w:p w14:paraId="2AD6E355" w14:textId="77777777" w:rsidR="00F12B8D" w:rsidRPr="00516771" w:rsidRDefault="00056A7E" w:rsidP="00516771">
            <w:pPr>
              <w:widowControl/>
              <w:jc w:val="center"/>
              <w:rPr>
                <w:rFonts w:eastAsia="微软雅黑"/>
                <w:color w:val="C00000"/>
                <w:kern w:val="0"/>
                <w:sz w:val="18"/>
                <w:szCs w:val="18"/>
              </w:rPr>
            </w:pPr>
            <w:r w:rsidRPr="00516771">
              <w:rPr>
                <w:rFonts w:eastAsia="微软雅黑" w:hint="eastAsia"/>
                <w:color w:val="C00000"/>
                <w:kern w:val="0"/>
                <w:sz w:val="18"/>
                <w:szCs w:val="18"/>
              </w:rPr>
              <w:t>不</w:t>
            </w:r>
            <w:r w:rsidR="0047773D" w:rsidRPr="00516771">
              <w:rPr>
                <w:rFonts w:eastAsia="微软雅黑" w:hint="eastAsia"/>
                <w:color w:val="C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10DC0CBF" w14:textId="77777777" w:rsidR="00F12B8D" w:rsidRPr="00516771" w:rsidRDefault="00056A7E" w:rsidP="00516771">
            <w:pPr>
              <w:widowControl/>
              <w:jc w:val="center"/>
              <w:rPr>
                <w:rFonts w:eastAsia="微软雅黑"/>
                <w:color w:val="C00000"/>
                <w:kern w:val="0"/>
                <w:sz w:val="18"/>
                <w:szCs w:val="18"/>
              </w:rPr>
            </w:pPr>
            <w:r w:rsidRPr="00516771">
              <w:rPr>
                <w:rFonts w:eastAsia="微软雅黑" w:hint="eastAsia"/>
                <w:color w:val="C00000"/>
                <w:kern w:val="0"/>
                <w:sz w:val="18"/>
                <w:szCs w:val="18"/>
              </w:rPr>
              <w:t>多点登陆无提示</w:t>
            </w:r>
            <w:r w:rsidRPr="00516771">
              <w:rPr>
                <w:rFonts w:eastAsia="微软雅黑"/>
                <w:color w:val="C00000"/>
                <w:kern w:val="0"/>
                <w:sz w:val="18"/>
                <w:szCs w:val="18"/>
              </w:rPr>
              <w:t>，见图</w:t>
            </w:r>
            <w:r w:rsidRPr="00516771">
              <w:rPr>
                <w:rFonts w:eastAsia="微软雅黑"/>
                <w:color w:val="C00000"/>
                <w:kern w:val="0"/>
                <w:sz w:val="18"/>
                <w:szCs w:val="18"/>
              </w:rPr>
              <w:t>13-BZ-05</w:t>
            </w:r>
          </w:p>
        </w:tc>
      </w:tr>
      <w:tr w:rsidR="00F12B8D" w14:paraId="286D4D8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4370C9C4"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8F92D8F" w14:textId="77777777" w:rsidR="00F12B8D" w:rsidRPr="00516771" w:rsidRDefault="0047773D">
            <w:pPr>
              <w:jc w:val="center"/>
              <w:rPr>
                <w:color w:val="C00000"/>
                <w:sz w:val="18"/>
                <w:szCs w:val="18"/>
              </w:rPr>
            </w:pPr>
            <w:r w:rsidRPr="00516771">
              <w:rPr>
                <w:rFonts w:hint="eastAsia"/>
                <w:color w:val="C00000"/>
                <w:sz w:val="18"/>
                <w:szCs w:val="18"/>
              </w:rPr>
              <w:t>13-BZ-06</w:t>
            </w:r>
          </w:p>
        </w:tc>
        <w:tc>
          <w:tcPr>
            <w:tcW w:w="3492" w:type="dxa"/>
            <w:tcBorders>
              <w:top w:val="nil"/>
              <w:left w:val="nil"/>
              <w:bottom w:val="single" w:sz="8" w:space="0" w:color="auto"/>
              <w:right w:val="single" w:sz="4" w:space="0" w:color="auto"/>
            </w:tcBorders>
            <w:shd w:val="clear" w:color="auto" w:fill="auto"/>
            <w:vAlign w:val="center"/>
          </w:tcPr>
          <w:p w14:paraId="6A559A1E" w14:textId="77777777" w:rsidR="00F12B8D" w:rsidRPr="00516771" w:rsidRDefault="0047773D" w:rsidP="00516771">
            <w:pPr>
              <w:widowControl/>
              <w:jc w:val="center"/>
              <w:rPr>
                <w:rFonts w:eastAsia="微软雅黑"/>
                <w:color w:val="C00000"/>
                <w:kern w:val="0"/>
                <w:sz w:val="18"/>
                <w:szCs w:val="18"/>
              </w:rPr>
            </w:pPr>
            <w:r w:rsidRPr="00516771">
              <w:rPr>
                <w:rFonts w:eastAsia="微软雅黑" w:hint="eastAsia"/>
                <w:color w:val="C00000"/>
                <w:kern w:val="0"/>
                <w:sz w:val="18"/>
                <w:szCs w:val="18"/>
              </w:rPr>
              <w:t>评估人员通过人员访谈、演示查验等方式，了解业务是否通过短信提示、下发验证码二次确认等方式，强化业务登录行为的实时告知。</w:t>
            </w:r>
          </w:p>
        </w:tc>
        <w:tc>
          <w:tcPr>
            <w:tcW w:w="1558" w:type="dxa"/>
            <w:tcBorders>
              <w:top w:val="nil"/>
              <w:left w:val="single" w:sz="4" w:space="0" w:color="auto"/>
              <w:bottom w:val="single" w:sz="8" w:space="0" w:color="auto"/>
              <w:right w:val="single" w:sz="8" w:space="0" w:color="auto"/>
            </w:tcBorders>
            <w:shd w:val="clear" w:color="auto" w:fill="auto"/>
            <w:vAlign w:val="center"/>
          </w:tcPr>
          <w:p w14:paraId="71066290" w14:textId="77777777" w:rsidR="00F12B8D" w:rsidRPr="00516771" w:rsidRDefault="00BE677C" w:rsidP="00516771">
            <w:pPr>
              <w:widowControl/>
              <w:jc w:val="center"/>
              <w:rPr>
                <w:rFonts w:eastAsia="微软雅黑"/>
                <w:color w:val="C00000"/>
                <w:kern w:val="0"/>
                <w:sz w:val="18"/>
                <w:szCs w:val="18"/>
              </w:rPr>
            </w:pPr>
            <w:r w:rsidRPr="00516771">
              <w:rPr>
                <w:rFonts w:eastAsia="微软雅黑" w:hint="eastAsia"/>
                <w:color w:val="C00000"/>
                <w:kern w:val="0"/>
                <w:sz w:val="18"/>
                <w:szCs w:val="18"/>
              </w:rPr>
              <w:t>不</w:t>
            </w:r>
            <w:r w:rsidR="0047773D" w:rsidRPr="00516771">
              <w:rPr>
                <w:rFonts w:eastAsia="微软雅黑"/>
                <w:color w:val="C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1D001D35" w14:textId="77777777" w:rsidR="00F12B8D" w:rsidRPr="00516771" w:rsidRDefault="009444E3" w:rsidP="00516771">
            <w:pPr>
              <w:widowControl/>
              <w:jc w:val="center"/>
              <w:rPr>
                <w:rFonts w:eastAsia="微软雅黑"/>
                <w:color w:val="C00000"/>
                <w:kern w:val="0"/>
                <w:sz w:val="18"/>
                <w:szCs w:val="18"/>
              </w:rPr>
            </w:pPr>
            <w:r w:rsidRPr="00516771">
              <w:rPr>
                <w:rFonts w:eastAsia="微软雅黑" w:hint="eastAsia"/>
                <w:color w:val="C00000"/>
                <w:kern w:val="0"/>
                <w:sz w:val="18"/>
                <w:szCs w:val="18"/>
              </w:rPr>
              <w:t>未采取</w:t>
            </w:r>
            <w:r w:rsidR="00BE677C" w:rsidRPr="00516771">
              <w:rPr>
                <w:rFonts w:eastAsia="微软雅黑" w:hint="eastAsia"/>
                <w:color w:val="C00000"/>
                <w:kern w:val="0"/>
                <w:sz w:val="18"/>
                <w:szCs w:val="18"/>
              </w:rPr>
              <w:t>手机</w:t>
            </w:r>
            <w:r w:rsidR="00BE677C" w:rsidRPr="00516771">
              <w:rPr>
                <w:rFonts w:eastAsia="微软雅黑"/>
                <w:color w:val="C00000"/>
                <w:kern w:val="0"/>
                <w:sz w:val="18"/>
                <w:szCs w:val="18"/>
              </w:rPr>
              <w:t>短信</w:t>
            </w:r>
            <w:r w:rsidR="00BE677C" w:rsidRPr="00516771">
              <w:rPr>
                <w:rFonts w:eastAsia="微软雅黑" w:hint="eastAsia"/>
                <w:color w:val="C00000"/>
                <w:kern w:val="0"/>
                <w:sz w:val="18"/>
                <w:szCs w:val="18"/>
              </w:rPr>
              <w:t>等二次验证</w:t>
            </w:r>
            <w:r w:rsidR="003E722D" w:rsidRPr="00516771">
              <w:rPr>
                <w:rFonts w:eastAsia="微软雅黑" w:hint="eastAsia"/>
                <w:color w:val="C00000"/>
                <w:kern w:val="0"/>
                <w:sz w:val="18"/>
                <w:szCs w:val="18"/>
              </w:rPr>
              <w:t>及</w:t>
            </w:r>
            <w:r w:rsidR="003E722D" w:rsidRPr="00516771">
              <w:rPr>
                <w:rFonts w:eastAsia="微软雅黑"/>
                <w:color w:val="C00000"/>
                <w:kern w:val="0"/>
                <w:sz w:val="18"/>
                <w:szCs w:val="18"/>
              </w:rPr>
              <w:t>提示</w:t>
            </w:r>
            <w:r w:rsidR="0047773D" w:rsidRPr="00516771">
              <w:rPr>
                <w:rFonts w:eastAsia="微软雅黑"/>
                <w:color w:val="C00000"/>
                <w:kern w:val="0"/>
                <w:sz w:val="18"/>
                <w:szCs w:val="18"/>
              </w:rPr>
              <w:t>。</w:t>
            </w:r>
          </w:p>
        </w:tc>
      </w:tr>
      <w:tr w:rsidR="00F12B8D" w14:paraId="7429B0F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0442F9C6"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1874E558"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13-BZ-07</w:t>
            </w:r>
          </w:p>
        </w:tc>
        <w:tc>
          <w:tcPr>
            <w:tcW w:w="3492" w:type="dxa"/>
            <w:tcBorders>
              <w:top w:val="nil"/>
              <w:left w:val="nil"/>
              <w:bottom w:val="single" w:sz="8" w:space="0" w:color="auto"/>
              <w:right w:val="single" w:sz="4" w:space="0" w:color="auto"/>
            </w:tcBorders>
            <w:shd w:val="clear" w:color="auto" w:fill="auto"/>
            <w:vAlign w:val="center"/>
          </w:tcPr>
          <w:p w14:paraId="578F0E39"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评估人员通过人员访谈、演示查验等方式，了解业务使用过程中存在通讯信息诈骗高风险的关键环节，是否采用短信验证码、密保问题、图片验证码、语音验证码、智力测试验证码等方式进行用户身份验证。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14:paraId="262195D2"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17D6F74" w14:textId="1104BACE" w:rsidR="00F12B8D" w:rsidRPr="005B7EA5" w:rsidRDefault="00605444" w:rsidP="00605444">
            <w:pPr>
              <w:jc w:val="center"/>
              <w:rPr>
                <w:rFonts w:eastAsia="微软雅黑"/>
                <w:color w:val="000000"/>
                <w:kern w:val="0"/>
                <w:sz w:val="18"/>
                <w:szCs w:val="18"/>
              </w:rPr>
            </w:pPr>
            <w:r>
              <w:rPr>
                <w:rFonts w:eastAsia="微软雅黑" w:hint="eastAsia"/>
                <w:color w:val="000000"/>
                <w:kern w:val="0"/>
                <w:sz w:val="18"/>
                <w:szCs w:val="18"/>
              </w:rPr>
              <w:t>不存在电信</w:t>
            </w:r>
            <w:r>
              <w:rPr>
                <w:rFonts w:eastAsia="微软雅黑"/>
                <w:color w:val="000000"/>
                <w:kern w:val="0"/>
                <w:sz w:val="18"/>
                <w:szCs w:val="18"/>
              </w:rPr>
              <w:t>诈骗环节</w:t>
            </w:r>
          </w:p>
        </w:tc>
      </w:tr>
      <w:tr w:rsidR="00F12B8D" w14:paraId="2D951F5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shd w:val="clear" w:color="auto" w:fill="auto"/>
            <w:vAlign w:val="center"/>
          </w:tcPr>
          <w:p w14:paraId="7E780A37" w14:textId="77777777" w:rsidR="00F12B8D" w:rsidRDefault="00F12B8D">
            <w:pPr>
              <w:jc w:val="center"/>
              <w:rPr>
                <w:rFonts w:eastAsia="微软雅黑"/>
                <w:color w:val="FF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E2CC941"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13-BZ-08</w:t>
            </w:r>
          </w:p>
        </w:tc>
        <w:tc>
          <w:tcPr>
            <w:tcW w:w="3492" w:type="dxa"/>
            <w:tcBorders>
              <w:top w:val="nil"/>
              <w:left w:val="nil"/>
              <w:bottom w:val="single" w:sz="8" w:space="0" w:color="auto"/>
              <w:right w:val="single" w:sz="4" w:space="0" w:color="auto"/>
            </w:tcBorders>
            <w:shd w:val="clear" w:color="auto" w:fill="auto"/>
            <w:vAlign w:val="center"/>
          </w:tcPr>
          <w:p w14:paraId="7731A464"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评估人员通过人员访谈、文件审查等方式，了解业务是否严格申请主体资格管控，是否存在违规为个人用户办理语音专线、“</w:t>
            </w:r>
            <w:r>
              <w:rPr>
                <w:rFonts w:eastAsia="微软雅黑" w:hint="eastAsia"/>
                <w:color w:val="000000"/>
                <w:kern w:val="0"/>
                <w:sz w:val="18"/>
                <w:szCs w:val="18"/>
              </w:rPr>
              <w:t>400</w:t>
            </w:r>
            <w:r>
              <w:rPr>
                <w:rFonts w:eastAsia="微软雅黑" w:hint="eastAsia"/>
                <w:color w:val="000000"/>
                <w:kern w:val="0"/>
                <w:sz w:val="18"/>
                <w:szCs w:val="18"/>
              </w:rPr>
              <w:t>”、“商务总机”业务。</w:t>
            </w:r>
          </w:p>
        </w:tc>
        <w:tc>
          <w:tcPr>
            <w:tcW w:w="1558" w:type="dxa"/>
            <w:tcBorders>
              <w:top w:val="nil"/>
              <w:left w:val="single" w:sz="4" w:space="0" w:color="auto"/>
              <w:bottom w:val="single" w:sz="8" w:space="0" w:color="auto"/>
              <w:right w:val="single" w:sz="8" w:space="0" w:color="auto"/>
            </w:tcBorders>
            <w:shd w:val="clear" w:color="auto" w:fill="auto"/>
            <w:vAlign w:val="center"/>
          </w:tcPr>
          <w:p w14:paraId="467C921B"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3FDE05D" w14:textId="19D8CD74" w:rsidR="00F12B8D" w:rsidRPr="005B7EA5" w:rsidRDefault="00605444">
            <w:pPr>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color w:val="000000"/>
                <w:kern w:val="0"/>
                <w:sz w:val="18"/>
                <w:szCs w:val="18"/>
              </w:rPr>
              <w:t>该业务</w:t>
            </w:r>
          </w:p>
        </w:tc>
      </w:tr>
      <w:tr w:rsidR="00F12B8D" w14:paraId="133B43B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55"/>
          <w:jc w:val="center"/>
        </w:trPr>
        <w:tc>
          <w:tcPr>
            <w:tcW w:w="729" w:type="dxa"/>
            <w:vMerge/>
            <w:tcBorders>
              <w:left w:val="single" w:sz="8" w:space="0" w:color="auto"/>
              <w:right w:val="single" w:sz="8" w:space="0" w:color="auto"/>
            </w:tcBorders>
            <w:vAlign w:val="center"/>
          </w:tcPr>
          <w:p w14:paraId="4CE0E284"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A5EB07A"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13-BZ-09</w:t>
            </w:r>
          </w:p>
        </w:tc>
        <w:tc>
          <w:tcPr>
            <w:tcW w:w="3492" w:type="dxa"/>
            <w:tcBorders>
              <w:top w:val="nil"/>
              <w:left w:val="nil"/>
              <w:bottom w:val="single" w:sz="8" w:space="0" w:color="auto"/>
              <w:right w:val="single" w:sz="4" w:space="0" w:color="auto"/>
            </w:tcBorders>
            <w:shd w:val="clear" w:color="auto" w:fill="auto"/>
            <w:vAlign w:val="center"/>
          </w:tcPr>
          <w:p w14:paraId="4DA51FF2"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评估人员通过人员访谈、文件审查等方式，了解业务是否制定业务管理文件，明确业务在申请主体资格管控、渠道管理、资质核验、码号申请数量管理、台账管理、落地号码管理、外呼管理、合同管</w:t>
            </w:r>
            <w:r>
              <w:rPr>
                <w:rFonts w:eastAsia="微软雅黑" w:hint="eastAsia"/>
                <w:color w:val="000000"/>
                <w:kern w:val="0"/>
                <w:sz w:val="18"/>
                <w:szCs w:val="18"/>
              </w:rPr>
              <w:lastRenderedPageBreak/>
              <w:t>理、业务使用复核监测、退出管理、定期检查、考核问责、工作规程管理等关键环节的管理要求。</w:t>
            </w:r>
          </w:p>
        </w:tc>
        <w:tc>
          <w:tcPr>
            <w:tcW w:w="1558" w:type="dxa"/>
            <w:tcBorders>
              <w:top w:val="nil"/>
              <w:left w:val="single" w:sz="4" w:space="0" w:color="auto"/>
              <w:bottom w:val="single" w:sz="8" w:space="0" w:color="auto"/>
              <w:right w:val="single" w:sz="8" w:space="0" w:color="auto"/>
            </w:tcBorders>
            <w:shd w:val="clear" w:color="auto" w:fill="auto"/>
            <w:vAlign w:val="center"/>
          </w:tcPr>
          <w:p w14:paraId="52C768C5" w14:textId="77777777" w:rsidR="00F12B8D" w:rsidRDefault="0047773D">
            <w:pPr>
              <w:jc w:val="center"/>
            </w:pPr>
            <w:r>
              <w:rPr>
                <w:rFonts w:eastAsia="微软雅黑" w:hint="eastAsia"/>
                <w:color w:val="000000"/>
                <w:kern w:val="0"/>
                <w:sz w:val="18"/>
                <w:szCs w:val="18"/>
              </w:rPr>
              <w:lastRenderedPageBreak/>
              <w:t>不涉及</w:t>
            </w:r>
          </w:p>
        </w:tc>
        <w:tc>
          <w:tcPr>
            <w:tcW w:w="2267" w:type="dxa"/>
            <w:tcBorders>
              <w:top w:val="nil"/>
              <w:left w:val="single" w:sz="4" w:space="0" w:color="auto"/>
              <w:bottom w:val="single" w:sz="8" w:space="0" w:color="auto"/>
              <w:right w:val="single" w:sz="8" w:space="0" w:color="auto"/>
            </w:tcBorders>
            <w:vAlign w:val="center"/>
          </w:tcPr>
          <w:p w14:paraId="470B2FF2" w14:textId="4F77EB11" w:rsidR="00F12B8D" w:rsidRPr="005B7EA5" w:rsidRDefault="00605444" w:rsidP="00605444">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67FE822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right w:val="single" w:sz="8" w:space="0" w:color="auto"/>
            </w:tcBorders>
            <w:vAlign w:val="center"/>
          </w:tcPr>
          <w:p w14:paraId="63A16D10"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42E1F7B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13-BZ-10</w:t>
            </w:r>
          </w:p>
        </w:tc>
        <w:tc>
          <w:tcPr>
            <w:tcW w:w="3492" w:type="dxa"/>
            <w:tcBorders>
              <w:top w:val="nil"/>
              <w:left w:val="nil"/>
              <w:bottom w:val="single" w:sz="8" w:space="0" w:color="auto"/>
              <w:right w:val="single" w:sz="4" w:space="0" w:color="auto"/>
            </w:tcBorders>
            <w:shd w:val="clear" w:color="auto" w:fill="auto"/>
            <w:vAlign w:val="center"/>
          </w:tcPr>
          <w:p w14:paraId="71EA3AAB"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评估人员通过人员访谈、文件审查等方式，了解业务是否严禁代理渠道或网络渠道代为办理。</w:t>
            </w:r>
          </w:p>
        </w:tc>
        <w:tc>
          <w:tcPr>
            <w:tcW w:w="1558" w:type="dxa"/>
            <w:tcBorders>
              <w:top w:val="nil"/>
              <w:left w:val="single" w:sz="4" w:space="0" w:color="auto"/>
              <w:bottom w:val="single" w:sz="8" w:space="0" w:color="auto"/>
              <w:right w:val="single" w:sz="8" w:space="0" w:color="auto"/>
            </w:tcBorders>
            <w:shd w:val="clear" w:color="auto" w:fill="auto"/>
            <w:vAlign w:val="center"/>
          </w:tcPr>
          <w:p w14:paraId="41D99B9F"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5433F302" w14:textId="3D8568CC"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不涉及电信号码及</w:t>
            </w:r>
            <w:r>
              <w:rPr>
                <w:rFonts w:eastAsia="微软雅黑"/>
                <w:color w:val="000000"/>
                <w:kern w:val="0"/>
                <w:sz w:val="18"/>
                <w:szCs w:val="18"/>
              </w:rPr>
              <w:t>其他</w:t>
            </w:r>
            <w:r>
              <w:rPr>
                <w:rFonts w:eastAsia="微软雅黑" w:hint="eastAsia"/>
                <w:color w:val="000000"/>
                <w:kern w:val="0"/>
                <w:sz w:val="18"/>
                <w:szCs w:val="18"/>
              </w:rPr>
              <w:t>办理渠道</w:t>
            </w:r>
          </w:p>
        </w:tc>
      </w:tr>
      <w:tr w:rsidR="00F12B8D" w14:paraId="3C50F5E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6"/>
          <w:jc w:val="center"/>
        </w:trPr>
        <w:tc>
          <w:tcPr>
            <w:tcW w:w="729" w:type="dxa"/>
            <w:vMerge/>
            <w:tcBorders>
              <w:left w:val="single" w:sz="8" w:space="0" w:color="auto"/>
              <w:right w:val="single" w:sz="8" w:space="0" w:color="auto"/>
            </w:tcBorders>
            <w:vAlign w:val="center"/>
          </w:tcPr>
          <w:p w14:paraId="29D4A1C9"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D4F60A7"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13-BZ-11</w:t>
            </w:r>
          </w:p>
        </w:tc>
        <w:tc>
          <w:tcPr>
            <w:tcW w:w="3492" w:type="dxa"/>
            <w:tcBorders>
              <w:top w:val="nil"/>
              <w:left w:val="nil"/>
              <w:bottom w:val="single" w:sz="8" w:space="0" w:color="auto"/>
              <w:right w:val="single" w:sz="4" w:space="0" w:color="auto"/>
            </w:tcBorders>
            <w:shd w:val="clear" w:color="auto" w:fill="auto"/>
            <w:vAlign w:val="center"/>
          </w:tcPr>
          <w:p w14:paraId="493BCF31"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用户实名信息核验登记。基础电信企业应建立用户真实有效身份信息核验登记留存机制，加强个人用户身份信息、单位用户证照信息核验，严格落实电信业务用户实名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1688738E"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0BC5BF85" w14:textId="588BF3C6"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77F711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08F5AB28"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3B3DF05"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13-BZ-12</w:t>
            </w:r>
          </w:p>
        </w:tc>
        <w:tc>
          <w:tcPr>
            <w:tcW w:w="3492" w:type="dxa"/>
            <w:tcBorders>
              <w:top w:val="nil"/>
              <w:left w:val="nil"/>
              <w:bottom w:val="single" w:sz="8" w:space="0" w:color="auto"/>
              <w:right w:val="single" w:sz="4" w:space="0" w:color="auto"/>
            </w:tcBorders>
            <w:shd w:val="clear" w:color="auto" w:fill="auto"/>
            <w:vAlign w:val="center"/>
          </w:tcPr>
          <w:p w14:paraId="367F9337"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评估人员通过人员访谈、文件审查等方式，了解业务是否严格落实申请数量要求，同一用户在同一基础电信企业全国范围内申请“</w:t>
            </w:r>
            <w:r>
              <w:rPr>
                <w:rFonts w:eastAsia="微软雅黑" w:hint="eastAsia"/>
                <w:color w:val="000000"/>
                <w:kern w:val="0"/>
                <w:sz w:val="18"/>
                <w:szCs w:val="18"/>
              </w:rPr>
              <w:t>400</w:t>
            </w:r>
            <w:r>
              <w:rPr>
                <w:rFonts w:eastAsia="微软雅黑" w:hint="eastAsia"/>
                <w:color w:val="000000"/>
                <w:kern w:val="0"/>
                <w:sz w:val="18"/>
                <w:szCs w:val="18"/>
              </w:rPr>
              <w:t>”、“一号通”、“商务总机”等重点业务号码，每类原则上不得超过</w:t>
            </w:r>
            <w:r>
              <w:rPr>
                <w:rFonts w:eastAsia="微软雅黑" w:hint="eastAsia"/>
                <w:color w:val="000000"/>
                <w:kern w:val="0"/>
                <w:sz w:val="18"/>
                <w:szCs w:val="18"/>
              </w:rPr>
              <w:t>5</w:t>
            </w:r>
            <w:r>
              <w:rPr>
                <w:rFonts w:eastAsia="微软雅黑" w:hint="eastAsia"/>
                <w:color w:val="000000"/>
                <w:kern w:val="0"/>
                <w:sz w:val="18"/>
                <w:szCs w:val="18"/>
              </w:rPr>
              <w:t>个。</w:t>
            </w:r>
          </w:p>
        </w:tc>
        <w:tc>
          <w:tcPr>
            <w:tcW w:w="1558" w:type="dxa"/>
            <w:tcBorders>
              <w:top w:val="nil"/>
              <w:left w:val="single" w:sz="4" w:space="0" w:color="auto"/>
              <w:bottom w:val="single" w:sz="8" w:space="0" w:color="auto"/>
              <w:right w:val="single" w:sz="8" w:space="0" w:color="auto"/>
            </w:tcBorders>
            <w:shd w:val="clear" w:color="auto" w:fill="auto"/>
            <w:vAlign w:val="center"/>
          </w:tcPr>
          <w:p w14:paraId="573F7AFF"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95E768F" w14:textId="2C3AE513"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111BC65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5C60CB5C"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8666E67"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13-BZ-13</w:t>
            </w:r>
          </w:p>
        </w:tc>
        <w:tc>
          <w:tcPr>
            <w:tcW w:w="3492" w:type="dxa"/>
            <w:tcBorders>
              <w:top w:val="nil"/>
              <w:left w:val="nil"/>
              <w:bottom w:val="single" w:sz="8" w:space="0" w:color="auto"/>
              <w:right w:val="single" w:sz="4" w:space="0" w:color="auto"/>
            </w:tcBorders>
            <w:shd w:val="clear" w:color="auto" w:fill="auto"/>
            <w:vAlign w:val="center"/>
          </w:tcPr>
          <w:p w14:paraId="5CA6210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评估人员通过人员访谈、文件审查等方式，了解业务是否严格落实台账管理，“</w:t>
            </w:r>
            <w:r>
              <w:rPr>
                <w:rFonts w:eastAsia="微软雅黑" w:hint="eastAsia"/>
                <w:color w:val="000000"/>
                <w:kern w:val="0"/>
                <w:sz w:val="18"/>
                <w:szCs w:val="18"/>
              </w:rPr>
              <w:t>400</w:t>
            </w:r>
            <w:r>
              <w:rPr>
                <w:rFonts w:eastAsia="微软雅黑" w:hint="eastAsia"/>
                <w:color w:val="000000"/>
                <w:kern w:val="0"/>
                <w:sz w:val="18"/>
                <w:szCs w:val="18"/>
              </w:rPr>
              <w:t>”、“一号通”、“商务总机”业务台账信息应包括用户资质、使用用途、真实落地号码等。</w:t>
            </w:r>
          </w:p>
        </w:tc>
        <w:tc>
          <w:tcPr>
            <w:tcW w:w="1558" w:type="dxa"/>
            <w:tcBorders>
              <w:top w:val="nil"/>
              <w:left w:val="single" w:sz="4" w:space="0" w:color="auto"/>
              <w:bottom w:val="single" w:sz="8" w:space="0" w:color="auto"/>
              <w:right w:val="single" w:sz="8" w:space="0" w:color="auto"/>
            </w:tcBorders>
            <w:shd w:val="clear" w:color="auto" w:fill="auto"/>
            <w:vAlign w:val="center"/>
          </w:tcPr>
          <w:p w14:paraId="6C4F2CC4"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4753FC2" w14:textId="2FEE609B"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02A354D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7194379D"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E267D97"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13-BZ-14</w:t>
            </w:r>
          </w:p>
        </w:tc>
        <w:tc>
          <w:tcPr>
            <w:tcW w:w="3492" w:type="dxa"/>
            <w:tcBorders>
              <w:top w:val="nil"/>
              <w:left w:val="nil"/>
              <w:bottom w:val="single" w:sz="8" w:space="0" w:color="auto"/>
              <w:right w:val="single" w:sz="4" w:space="0" w:color="auto"/>
            </w:tcBorders>
            <w:shd w:val="clear" w:color="auto" w:fill="auto"/>
            <w:vAlign w:val="center"/>
          </w:tcPr>
          <w:p w14:paraId="05ACF7EE"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w:t>
            </w:r>
            <w:r>
              <w:rPr>
                <w:rFonts w:eastAsia="微软雅黑" w:hint="eastAsia"/>
                <w:color w:val="000000"/>
                <w:kern w:val="0"/>
                <w:sz w:val="18"/>
                <w:szCs w:val="18"/>
              </w:rPr>
              <w:t>400</w:t>
            </w:r>
            <w:r>
              <w:rPr>
                <w:rFonts w:eastAsia="微软雅黑" w:hint="eastAsia"/>
                <w:color w:val="000000"/>
                <w:kern w:val="0"/>
                <w:sz w:val="18"/>
                <w:szCs w:val="18"/>
              </w:rPr>
              <w:t>”、“一号通”、“商务总机”等重点电信业务是否建立业务落地号码核验登记机制。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57B0126B"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18BF6C1D" w14:textId="2F7BF02F"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1137093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4EF9F6A5"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6780988"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13-BZ-15</w:t>
            </w:r>
          </w:p>
        </w:tc>
        <w:tc>
          <w:tcPr>
            <w:tcW w:w="3492" w:type="dxa"/>
            <w:tcBorders>
              <w:top w:val="nil"/>
              <w:left w:val="nil"/>
              <w:bottom w:val="single" w:sz="8" w:space="0" w:color="auto"/>
              <w:right w:val="single" w:sz="4" w:space="0" w:color="auto"/>
            </w:tcBorders>
            <w:shd w:val="clear" w:color="auto" w:fill="auto"/>
            <w:vAlign w:val="center"/>
          </w:tcPr>
          <w:p w14:paraId="2612A556" w14:textId="77777777" w:rsidR="00F12B8D" w:rsidRPr="00E748B6" w:rsidRDefault="0047773D">
            <w:pPr>
              <w:jc w:val="center"/>
              <w:rPr>
                <w:rFonts w:eastAsia="微软雅黑"/>
                <w:color w:val="000000"/>
                <w:kern w:val="0"/>
                <w:sz w:val="18"/>
                <w:szCs w:val="18"/>
              </w:rPr>
            </w:pPr>
            <w:r w:rsidRPr="00E748B6">
              <w:rPr>
                <w:rFonts w:eastAsia="微软雅黑" w:hint="eastAsia"/>
                <w:color w:val="000000"/>
                <w:kern w:val="0"/>
                <w:sz w:val="18"/>
                <w:szCs w:val="18"/>
              </w:rPr>
              <w:t>评估人员通过人员访谈、文件审查等方式，了解业务在合同和协议中是否包含登记用户主体责任，细化责任条款。</w:t>
            </w:r>
          </w:p>
        </w:tc>
        <w:tc>
          <w:tcPr>
            <w:tcW w:w="1558" w:type="dxa"/>
            <w:tcBorders>
              <w:top w:val="nil"/>
              <w:left w:val="single" w:sz="4" w:space="0" w:color="auto"/>
              <w:bottom w:val="single" w:sz="8" w:space="0" w:color="auto"/>
              <w:right w:val="single" w:sz="8" w:space="0" w:color="auto"/>
            </w:tcBorders>
            <w:shd w:val="clear" w:color="auto" w:fill="auto"/>
            <w:vAlign w:val="center"/>
          </w:tcPr>
          <w:p w14:paraId="345DA28B" w14:textId="77777777" w:rsidR="00F12B8D" w:rsidRPr="00E748B6" w:rsidRDefault="00E748B6">
            <w:pPr>
              <w:jc w:val="center"/>
            </w:pPr>
            <w:r w:rsidRPr="00E748B6">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07318139" w14:textId="77777777" w:rsidR="00F12B8D" w:rsidRPr="00E748B6" w:rsidRDefault="00E748B6">
            <w:pPr>
              <w:jc w:val="center"/>
              <w:rPr>
                <w:rFonts w:eastAsia="微软雅黑"/>
                <w:i/>
                <w:color w:val="FF0000"/>
                <w:kern w:val="0"/>
                <w:sz w:val="18"/>
                <w:szCs w:val="18"/>
              </w:rPr>
            </w:pPr>
            <w:r w:rsidRPr="00E748B6">
              <w:rPr>
                <w:rFonts w:eastAsia="微软雅黑" w:hint="eastAsia"/>
                <w:color w:val="000000"/>
                <w:kern w:val="0"/>
                <w:sz w:val="18"/>
                <w:szCs w:val="18"/>
              </w:rPr>
              <w:t>目前</w:t>
            </w:r>
            <w:r w:rsidRPr="00E748B6">
              <w:rPr>
                <w:rFonts w:eastAsia="微软雅黑"/>
                <w:color w:val="000000"/>
                <w:kern w:val="0"/>
                <w:sz w:val="18"/>
                <w:szCs w:val="18"/>
              </w:rPr>
              <w:t>该系统无用户</w:t>
            </w:r>
          </w:p>
        </w:tc>
      </w:tr>
      <w:tr w:rsidR="00F12B8D" w14:paraId="5041BAC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0768CACA"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A385204"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13-BZ-16</w:t>
            </w:r>
          </w:p>
        </w:tc>
        <w:tc>
          <w:tcPr>
            <w:tcW w:w="3492" w:type="dxa"/>
            <w:tcBorders>
              <w:top w:val="nil"/>
              <w:left w:val="nil"/>
              <w:bottom w:val="single" w:sz="8" w:space="0" w:color="auto"/>
              <w:right w:val="single" w:sz="4" w:space="0" w:color="auto"/>
            </w:tcBorders>
            <w:shd w:val="clear" w:color="auto" w:fill="auto"/>
            <w:vAlign w:val="center"/>
          </w:tcPr>
          <w:p w14:paraId="3DAF4ADB"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评估人员通过人员访谈、文件审查等方式，了解业务是否利用语音专线进行超频、超时段外呼，利用其他码号等电信资源外呼行为管理是否严格。</w:t>
            </w:r>
          </w:p>
        </w:tc>
        <w:tc>
          <w:tcPr>
            <w:tcW w:w="1558" w:type="dxa"/>
            <w:tcBorders>
              <w:top w:val="nil"/>
              <w:left w:val="single" w:sz="4" w:space="0" w:color="auto"/>
              <w:bottom w:val="single" w:sz="8" w:space="0" w:color="auto"/>
              <w:right w:val="single" w:sz="8" w:space="0" w:color="auto"/>
            </w:tcBorders>
            <w:shd w:val="clear" w:color="auto" w:fill="auto"/>
            <w:vAlign w:val="center"/>
          </w:tcPr>
          <w:p w14:paraId="08D78083" w14:textId="77777777" w:rsidR="00F12B8D" w:rsidRDefault="0047773D">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E69E9F8" w14:textId="598068A8"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F12B8D" w14:paraId="00F45C5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04A6CBB8"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DE21582"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13-BZ-17</w:t>
            </w:r>
          </w:p>
        </w:tc>
        <w:tc>
          <w:tcPr>
            <w:tcW w:w="3492" w:type="dxa"/>
            <w:tcBorders>
              <w:top w:val="nil"/>
              <w:left w:val="nil"/>
              <w:bottom w:val="single" w:sz="8" w:space="0" w:color="auto"/>
              <w:right w:val="single" w:sz="4" w:space="0" w:color="auto"/>
            </w:tcBorders>
            <w:shd w:val="clear" w:color="auto" w:fill="auto"/>
            <w:vAlign w:val="center"/>
          </w:tcPr>
          <w:p w14:paraId="355FD087" w14:textId="77777777" w:rsidR="00F12B8D" w:rsidRPr="003E722D" w:rsidRDefault="0047773D">
            <w:pPr>
              <w:jc w:val="center"/>
              <w:rPr>
                <w:rFonts w:eastAsia="微软雅黑"/>
                <w:color w:val="000000"/>
                <w:kern w:val="0"/>
                <w:sz w:val="18"/>
                <w:szCs w:val="18"/>
              </w:rPr>
            </w:pPr>
            <w:r w:rsidRPr="003E722D">
              <w:rPr>
                <w:rFonts w:eastAsia="微软雅黑" w:hint="eastAsia"/>
                <w:color w:val="000000"/>
                <w:kern w:val="0"/>
                <w:sz w:val="18"/>
                <w:szCs w:val="18"/>
              </w:rPr>
              <w:t>评估人员通过人员访谈、文件审查等方式，了解业务是否有退出管理。当出现异常情况时，应根据实际情况对相关业务及时予以关停、注销。</w:t>
            </w:r>
          </w:p>
        </w:tc>
        <w:tc>
          <w:tcPr>
            <w:tcW w:w="1558" w:type="dxa"/>
            <w:tcBorders>
              <w:top w:val="nil"/>
              <w:left w:val="single" w:sz="4" w:space="0" w:color="auto"/>
              <w:bottom w:val="single" w:sz="8" w:space="0" w:color="auto"/>
              <w:right w:val="single" w:sz="8" w:space="0" w:color="auto"/>
            </w:tcBorders>
            <w:shd w:val="clear" w:color="auto" w:fill="auto"/>
            <w:vAlign w:val="center"/>
          </w:tcPr>
          <w:p w14:paraId="37CF9CA4" w14:textId="77777777" w:rsidR="00F12B8D" w:rsidRPr="003E722D" w:rsidRDefault="0047773D">
            <w:pPr>
              <w:jc w:val="center"/>
            </w:pPr>
            <w:r w:rsidRPr="003E722D">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32B91200" w14:textId="77777777" w:rsidR="00F12B8D" w:rsidRPr="004F172B" w:rsidRDefault="003E722D" w:rsidP="004F172B">
            <w:pPr>
              <w:jc w:val="center"/>
              <w:rPr>
                <w:rFonts w:eastAsia="微软雅黑"/>
                <w:i/>
                <w:color w:val="FF0000"/>
                <w:kern w:val="0"/>
                <w:sz w:val="18"/>
                <w:szCs w:val="18"/>
                <w:highlight w:val="yellow"/>
              </w:rPr>
            </w:pPr>
            <w:r w:rsidRPr="003E722D">
              <w:rPr>
                <w:rFonts w:eastAsia="微软雅黑" w:hint="eastAsia"/>
                <w:color w:val="000000"/>
                <w:kern w:val="0"/>
                <w:sz w:val="18"/>
                <w:szCs w:val="18"/>
              </w:rPr>
              <w:t>有相关</w:t>
            </w:r>
            <w:r w:rsidRPr="003E722D">
              <w:rPr>
                <w:rFonts w:eastAsia="微软雅黑"/>
                <w:color w:val="000000"/>
                <w:kern w:val="0"/>
                <w:sz w:val="18"/>
                <w:szCs w:val="18"/>
              </w:rPr>
              <w:t>的关停</w:t>
            </w:r>
            <w:r>
              <w:rPr>
                <w:rFonts w:eastAsia="微软雅黑" w:hint="eastAsia"/>
                <w:color w:val="000000"/>
                <w:kern w:val="0"/>
                <w:sz w:val="18"/>
                <w:szCs w:val="18"/>
              </w:rPr>
              <w:t>、</w:t>
            </w:r>
            <w:r w:rsidRPr="003E722D">
              <w:rPr>
                <w:rFonts w:eastAsia="微软雅黑"/>
                <w:color w:val="000000"/>
                <w:kern w:val="0"/>
                <w:sz w:val="18"/>
                <w:szCs w:val="18"/>
              </w:rPr>
              <w:t>注销机制</w:t>
            </w:r>
          </w:p>
        </w:tc>
      </w:tr>
      <w:tr w:rsidR="00F12B8D" w14:paraId="6C0357D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39878DB6" w14:textId="77777777" w:rsidR="00F12B8D" w:rsidRDefault="00F12B8D">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0544E9F"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13-BZ-18</w:t>
            </w:r>
          </w:p>
        </w:tc>
        <w:tc>
          <w:tcPr>
            <w:tcW w:w="3492" w:type="dxa"/>
            <w:tcBorders>
              <w:top w:val="nil"/>
              <w:left w:val="nil"/>
              <w:bottom w:val="single" w:sz="8" w:space="0" w:color="auto"/>
              <w:right w:val="single" w:sz="4" w:space="0" w:color="auto"/>
            </w:tcBorders>
            <w:shd w:val="clear" w:color="auto" w:fill="auto"/>
            <w:vAlign w:val="center"/>
          </w:tcPr>
          <w:p w14:paraId="5D58DDFC" w14:textId="77777777" w:rsidR="00F12B8D" w:rsidRDefault="0047773D">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评估人员通过人员访谈、文件审查等方式，了解基础电信企业应配套建立防范打击通讯信息诈骗相关重点电信业务的信息化管理手段。</w:t>
            </w:r>
          </w:p>
        </w:tc>
        <w:tc>
          <w:tcPr>
            <w:tcW w:w="1558" w:type="dxa"/>
            <w:tcBorders>
              <w:top w:val="nil"/>
              <w:left w:val="single" w:sz="4" w:space="0" w:color="auto"/>
              <w:bottom w:val="single" w:sz="8" w:space="0" w:color="auto"/>
              <w:right w:val="single" w:sz="8" w:space="0" w:color="auto"/>
            </w:tcBorders>
            <w:shd w:val="clear" w:color="auto" w:fill="auto"/>
            <w:vAlign w:val="center"/>
          </w:tcPr>
          <w:p w14:paraId="3548FD8A" w14:textId="77777777" w:rsidR="00F12B8D" w:rsidRDefault="004F172B">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C336DAD" w14:textId="17001A78" w:rsidR="00F12B8D" w:rsidRPr="005B7EA5" w:rsidRDefault="007706F6">
            <w:pPr>
              <w:jc w:val="center"/>
              <w:rPr>
                <w:rFonts w:eastAsia="微软雅黑"/>
                <w:color w:val="000000"/>
                <w:kern w:val="0"/>
                <w:sz w:val="18"/>
                <w:szCs w:val="18"/>
              </w:rPr>
            </w:pPr>
            <w:r>
              <w:rPr>
                <w:rFonts w:eastAsia="微软雅黑" w:hint="eastAsia"/>
                <w:color w:val="000000"/>
                <w:kern w:val="0"/>
                <w:sz w:val="18"/>
                <w:szCs w:val="18"/>
              </w:rPr>
              <w:t>不涉及电信号码</w:t>
            </w:r>
          </w:p>
        </w:tc>
      </w:tr>
      <w:tr w:rsidR="007706F6" w14:paraId="77746795"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574CE230"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B8E2F9E"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13-BZ-19</w:t>
            </w:r>
          </w:p>
        </w:tc>
        <w:tc>
          <w:tcPr>
            <w:tcW w:w="3492" w:type="dxa"/>
            <w:tcBorders>
              <w:top w:val="nil"/>
              <w:left w:val="nil"/>
              <w:bottom w:val="single" w:sz="8" w:space="0" w:color="auto"/>
              <w:right w:val="single" w:sz="4" w:space="0" w:color="auto"/>
            </w:tcBorders>
            <w:shd w:val="clear" w:color="auto" w:fill="auto"/>
            <w:vAlign w:val="center"/>
          </w:tcPr>
          <w:p w14:paraId="58C5949E"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评估人员通过人员访谈、文件审查等方式，了解基础电信企业应配套建立用户终端侧安全提示服务相关技术手段</w:t>
            </w:r>
          </w:p>
        </w:tc>
        <w:tc>
          <w:tcPr>
            <w:tcW w:w="1558" w:type="dxa"/>
            <w:tcBorders>
              <w:top w:val="nil"/>
              <w:left w:val="single" w:sz="4" w:space="0" w:color="auto"/>
              <w:bottom w:val="single" w:sz="8" w:space="0" w:color="auto"/>
              <w:right w:val="single" w:sz="8" w:space="0" w:color="auto"/>
            </w:tcBorders>
            <w:shd w:val="clear" w:color="auto" w:fill="auto"/>
            <w:vAlign w:val="center"/>
          </w:tcPr>
          <w:p w14:paraId="2EE35188"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61BBA9F8" w14:textId="7768FC39" w:rsidR="007706F6" w:rsidRPr="005B7EA5" w:rsidRDefault="007706F6" w:rsidP="007706F6">
            <w:pPr>
              <w:jc w:val="center"/>
              <w:rPr>
                <w:rFonts w:eastAsia="微软雅黑"/>
                <w:color w:val="000000"/>
                <w:kern w:val="0"/>
                <w:sz w:val="18"/>
                <w:szCs w:val="18"/>
              </w:rPr>
            </w:pPr>
            <w:r w:rsidRPr="001F4176">
              <w:rPr>
                <w:rFonts w:eastAsia="微软雅黑" w:hint="eastAsia"/>
                <w:color w:val="000000"/>
                <w:kern w:val="0"/>
                <w:sz w:val="18"/>
                <w:szCs w:val="18"/>
              </w:rPr>
              <w:t>不涉及电信号码</w:t>
            </w:r>
          </w:p>
        </w:tc>
      </w:tr>
      <w:tr w:rsidR="007706F6" w14:paraId="3C28F4CF"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47B6ACD3"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4610F17F"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13-BZ-20</w:t>
            </w:r>
          </w:p>
        </w:tc>
        <w:tc>
          <w:tcPr>
            <w:tcW w:w="3492" w:type="dxa"/>
            <w:tcBorders>
              <w:top w:val="nil"/>
              <w:left w:val="nil"/>
              <w:bottom w:val="single" w:sz="8" w:space="0" w:color="auto"/>
              <w:right w:val="single" w:sz="4" w:space="0" w:color="auto"/>
            </w:tcBorders>
            <w:shd w:val="clear" w:color="auto" w:fill="auto"/>
            <w:vAlign w:val="center"/>
          </w:tcPr>
          <w:p w14:paraId="130D5C9F"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评估人员通过人员访谈、文件审查等方式，了解语音专线是否实施主叫鉴权。企业应全面落实语音专线主叫鉴权机制，对未按规范进行主叫鉴权的呼叫一律拦截。</w:t>
            </w:r>
          </w:p>
        </w:tc>
        <w:tc>
          <w:tcPr>
            <w:tcW w:w="1558" w:type="dxa"/>
            <w:tcBorders>
              <w:top w:val="nil"/>
              <w:left w:val="single" w:sz="4" w:space="0" w:color="auto"/>
              <w:bottom w:val="single" w:sz="8" w:space="0" w:color="auto"/>
              <w:right w:val="single" w:sz="8" w:space="0" w:color="auto"/>
            </w:tcBorders>
            <w:shd w:val="clear" w:color="auto" w:fill="auto"/>
            <w:vAlign w:val="center"/>
          </w:tcPr>
          <w:p w14:paraId="02A6FE2E"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5B71E9F3" w14:textId="11A11A5C" w:rsidR="007706F6" w:rsidRPr="005B7EA5" w:rsidRDefault="007706F6" w:rsidP="007706F6">
            <w:pPr>
              <w:jc w:val="center"/>
              <w:rPr>
                <w:rFonts w:eastAsia="微软雅黑"/>
                <w:color w:val="000000"/>
                <w:kern w:val="0"/>
                <w:sz w:val="18"/>
                <w:szCs w:val="18"/>
              </w:rPr>
            </w:pPr>
            <w:r w:rsidRPr="001F4176">
              <w:rPr>
                <w:rFonts w:eastAsia="微软雅黑" w:hint="eastAsia"/>
                <w:color w:val="000000"/>
                <w:kern w:val="0"/>
                <w:sz w:val="18"/>
                <w:szCs w:val="18"/>
              </w:rPr>
              <w:t>不涉及电信号码</w:t>
            </w:r>
          </w:p>
        </w:tc>
      </w:tr>
      <w:tr w:rsidR="007706F6" w14:paraId="0F5DEA71"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0A447867"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7FCBBAAA"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13-BZ-21</w:t>
            </w:r>
          </w:p>
        </w:tc>
        <w:tc>
          <w:tcPr>
            <w:tcW w:w="3492" w:type="dxa"/>
            <w:tcBorders>
              <w:top w:val="nil"/>
              <w:left w:val="nil"/>
              <w:bottom w:val="single" w:sz="8" w:space="0" w:color="auto"/>
              <w:right w:val="single" w:sz="4" w:space="0" w:color="auto"/>
            </w:tcBorders>
            <w:shd w:val="clear" w:color="auto" w:fill="auto"/>
            <w:vAlign w:val="center"/>
          </w:tcPr>
          <w:p w14:paraId="45C51540"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评估人员通过人员访谈、文件审查等方式，了解语音专线呼叫转移管理是否严格。开通语音专线呼叫转移业务功能，应由基础电信企业集团公司统一审核并建立台账。</w:t>
            </w:r>
          </w:p>
        </w:tc>
        <w:tc>
          <w:tcPr>
            <w:tcW w:w="1558" w:type="dxa"/>
            <w:tcBorders>
              <w:top w:val="nil"/>
              <w:left w:val="single" w:sz="4" w:space="0" w:color="auto"/>
              <w:bottom w:val="single" w:sz="8" w:space="0" w:color="auto"/>
              <w:right w:val="single" w:sz="8" w:space="0" w:color="auto"/>
            </w:tcBorders>
            <w:shd w:val="clear" w:color="auto" w:fill="auto"/>
            <w:vAlign w:val="center"/>
          </w:tcPr>
          <w:p w14:paraId="34CD1E14"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C07B956" w14:textId="6C7CF471" w:rsidR="007706F6" w:rsidRPr="005B7EA5" w:rsidRDefault="007706F6" w:rsidP="007706F6">
            <w:pPr>
              <w:jc w:val="center"/>
              <w:rPr>
                <w:rFonts w:eastAsia="微软雅黑"/>
                <w:color w:val="000000"/>
                <w:kern w:val="0"/>
                <w:sz w:val="18"/>
                <w:szCs w:val="18"/>
              </w:rPr>
            </w:pPr>
            <w:r w:rsidRPr="001F4176">
              <w:rPr>
                <w:rFonts w:eastAsia="微软雅黑" w:hint="eastAsia"/>
                <w:color w:val="000000"/>
                <w:kern w:val="0"/>
                <w:sz w:val="18"/>
                <w:szCs w:val="18"/>
              </w:rPr>
              <w:t>不涉及电信号码</w:t>
            </w:r>
          </w:p>
        </w:tc>
      </w:tr>
      <w:tr w:rsidR="007706F6" w14:paraId="77552C8A"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20F7AE7F"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8EDEF83"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13-BZ-22</w:t>
            </w:r>
          </w:p>
        </w:tc>
        <w:tc>
          <w:tcPr>
            <w:tcW w:w="3492" w:type="dxa"/>
            <w:tcBorders>
              <w:top w:val="nil"/>
              <w:left w:val="nil"/>
              <w:bottom w:val="single" w:sz="8" w:space="0" w:color="auto"/>
              <w:right w:val="single" w:sz="4" w:space="0" w:color="auto"/>
            </w:tcBorders>
            <w:shd w:val="clear" w:color="auto" w:fill="auto"/>
            <w:vAlign w:val="center"/>
          </w:tcPr>
          <w:p w14:paraId="3B0A6954"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评估人员通过人员访谈、文件审查等方式，了解是否建立外呼白名单制度，允许外呼的业务号码必须为本网实际开通的、属本企业分配的号码或号段，并统一纳入白名单管理。</w:t>
            </w:r>
          </w:p>
        </w:tc>
        <w:tc>
          <w:tcPr>
            <w:tcW w:w="1558" w:type="dxa"/>
            <w:tcBorders>
              <w:top w:val="nil"/>
              <w:left w:val="single" w:sz="4" w:space="0" w:color="auto"/>
              <w:bottom w:val="single" w:sz="8" w:space="0" w:color="auto"/>
              <w:right w:val="single" w:sz="8" w:space="0" w:color="auto"/>
            </w:tcBorders>
            <w:shd w:val="clear" w:color="auto" w:fill="auto"/>
            <w:vAlign w:val="center"/>
          </w:tcPr>
          <w:p w14:paraId="19779535"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1BA3D5FE" w14:textId="4DB71C9C" w:rsidR="007706F6" w:rsidRPr="005B7EA5" w:rsidRDefault="007706F6" w:rsidP="007706F6">
            <w:pPr>
              <w:jc w:val="center"/>
              <w:rPr>
                <w:rFonts w:eastAsia="微软雅黑"/>
                <w:color w:val="000000"/>
                <w:kern w:val="0"/>
                <w:sz w:val="18"/>
                <w:szCs w:val="18"/>
              </w:rPr>
            </w:pPr>
            <w:r w:rsidRPr="00F36681">
              <w:rPr>
                <w:rFonts w:eastAsia="微软雅黑" w:hint="eastAsia"/>
                <w:color w:val="000000"/>
                <w:kern w:val="0"/>
                <w:sz w:val="18"/>
                <w:szCs w:val="18"/>
              </w:rPr>
              <w:t>不涉及电信号码</w:t>
            </w:r>
          </w:p>
        </w:tc>
      </w:tr>
      <w:tr w:rsidR="007706F6" w14:paraId="266F5DCD"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199A9DFA"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BAB2C67"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13-BZ-23</w:t>
            </w:r>
          </w:p>
        </w:tc>
        <w:tc>
          <w:tcPr>
            <w:tcW w:w="3492" w:type="dxa"/>
            <w:tcBorders>
              <w:top w:val="nil"/>
              <w:left w:val="nil"/>
              <w:bottom w:val="single" w:sz="8" w:space="0" w:color="auto"/>
              <w:right w:val="single" w:sz="4" w:space="0" w:color="auto"/>
            </w:tcBorders>
            <w:shd w:val="clear" w:color="auto" w:fill="auto"/>
            <w:vAlign w:val="center"/>
          </w:tcPr>
          <w:p w14:paraId="50D3482E"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评估人员通过人员访谈、文件审查等方式，了解企业是否在接入侧设备上禁止违规传送主叫号码为空号或设置主叫号码禁显的呼叫。</w:t>
            </w:r>
          </w:p>
        </w:tc>
        <w:tc>
          <w:tcPr>
            <w:tcW w:w="1558" w:type="dxa"/>
            <w:tcBorders>
              <w:top w:val="nil"/>
              <w:left w:val="single" w:sz="4" w:space="0" w:color="auto"/>
              <w:bottom w:val="single" w:sz="8" w:space="0" w:color="auto"/>
              <w:right w:val="single" w:sz="8" w:space="0" w:color="auto"/>
            </w:tcBorders>
            <w:shd w:val="clear" w:color="auto" w:fill="auto"/>
            <w:vAlign w:val="center"/>
          </w:tcPr>
          <w:p w14:paraId="5484E19B"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08CFC96F" w14:textId="04D17C9E" w:rsidR="007706F6" w:rsidRPr="005B7EA5" w:rsidRDefault="007706F6" w:rsidP="007706F6">
            <w:pPr>
              <w:jc w:val="center"/>
              <w:rPr>
                <w:rFonts w:eastAsia="微软雅黑"/>
                <w:color w:val="000000"/>
                <w:kern w:val="0"/>
                <w:sz w:val="18"/>
                <w:szCs w:val="18"/>
              </w:rPr>
            </w:pPr>
            <w:r w:rsidRPr="00F36681">
              <w:rPr>
                <w:rFonts w:eastAsia="微软雅黑" w:hint="eastAsia"/>
                <w:color w:val="000000"/>
                <w:kern w:val="0"/>
                <w:sz w:val="18"/>
                <w:szCs w:val="18"/>
              </w:rPr>
              <w:t>不涉及电信号码</w:t>
            </w:r>
          </w:p>
        </w:tc>
      </w:tr>
      <w:tr w:rsidR="007706F6" w14:paraId="2A387C72"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196E36F9"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43FBC75"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13-BZ-24</w:t>
            </w:r>
          </w:p>
        </w:tc>
        <w:tc>
          <w:tcPr>
            <w:tcW w:w="3492" w:type="dxa"/>
            <w:tcBorders>
              <w:top w:val="nil"/>
              <w:left w:val="nil"/>
              <w:bottom w:val="single" w:sz="8" w:space="0" w:color="auto"/>
              <w:right w:val="single" w:sz="4" w:space="0" w:color="auto"/>
            </w:tcBorders>
            <w:shd w:val="clear" w:color="auto" w:fill="auto"/>
            <w:vAlign w:val="center"/>
          </w:tcPr>
          <w:p w14:paraId="0C2DB1B8"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评估人员通过人员访谈、演示查验等方式，了解企业在网间关口局对不符合号码管理、网间互联规定和标准的违规呼叫、违规号码是否进行拦截。</w:t>
            </w:r>
          </w:p>
        </w:tc>
        <w:tc>
          <w:tcPr>
            <w:tcW w:w="1558" w:type="dxa"/>
            <w:tcBorders>
              <w:top w:val="nil"/>
              <w:left w:val="single" w:sz="4" w:space="0" w:color="auto"/>
              <w:bottom w:val="single" w:sz="8" w:space="0" w:color="auto"/>
              <w:right w:val="single" w:sz="8" w:space="0" w:color="auto"/>
            </w:tcBorders>
            <w:shd w:val="clear" w:color="auto" w:fill="auto"/>
            <w:vAlign w:val="center"/>
          </w:tcPr>
          <w:p w14:paraId="500791D2"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D72050C" w14:textId="73A67B1C" w:rsidR="007706F6" w:rsidRPr="005B7EA5" w:rsidRDefault="007706F6" w:rsidP="007706F6">
            <w:pPr>
              <w:jc w:val="center"/>
              <w:rPr>
                <w:rFonts w:eastAsia="微软雅黑"/>
                <w:color w:val="000000"/>
                <w:kern w:val="0"/>
                <w:sz w:val="18"/>
                <w:szCs w:val="18"/>
              </w:rPr>
            </w:pPr>
            <w:r w:rsidRPr="00F36681">
              <w:rPr>
                <w:rFonts w:eastAsia="微软雅黑" w:hint="eastAsia"/>
                <w:color w:val="000000"/>
                <w:kern w:val="0"/>
                <w:sz w:val="18"/>
                <w:szCs w:val="18"/>
              </w:rPr>
              <w:t>不涉及电信号码</w:t>
            </w:r>
          </w:p>
        </w:tc>
      </w:tr>
      <w:tr w:rsidR="007706F6" w14:paraId="655BA709" w14:textId="77777777" w:rsidTr="00770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bottom w:val="single" w:sz="8" w:space="0" w:color="auto"/>
              <w:right w:val="single" w:sz="8" w:space="0" w:color="auto"/>
            </w:tcBorders>
            <w:vAlign w:val="center"/>
          </w:tcPr>
          <w:p w14:paraId="540AE825" w14:textId="77777777" w:rsidR="007706F6" w:rsidRDefault="007706F6" w:rsidP="007706F6">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4178BF43"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13-BZ-25</w:t>
            </w:r>
          </w:p>
        </w:tc>
        <w:tc>
          <w:tcPr>
            <w:tcW w:w="3492" w:type="dxa"/>
            <w:tcBorders>
              <w:top w:val="nil"/>
              <w:left w:val="nil"/>
              <w:bottom w:val="single" w:sz="8" w:space="0" w:color="auto"/>
              <w:right w:val="single" w:sz="4" w:space="0" w:color="auto"/>
            </w:tcBorders>
            <w:shd w:val="clear" w:color="auto" w:fill="auto"/>
            <w:vAlign w:val="center"/>
          </w:tcPr>
          <w:p w14:paraId="504E55CA" w14:textId="77777777" w:rsidR="007706F6" w:rsidRDefault="007706F6" w:rsidP="007706F6">
            <w:pPr>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评估人员通过人员访谈、文件审查等方式，了解建立不良呼叫号码监测处置能力。</w:t>
            </w:r>
          </w:p>
        </w:tc>
        <w:tc>
          <w:tcPr>
            <w:tcW w:w="1558" w:type="dxa"/>
            <w:tcBorders>
              <w:top w:val="nil"/>
              <w:left w:val="single" w:sz="4" w:space="0" w:color="auto"/>
              <w:bottom w:val="single" w:sz="8" w:space="0" w:color="auto"/>
              <w:right w:val="single" w:sz="8" w:space="0" w:color="auto"/>
            </w:tcBorders>
            <w:shd w:val="clear" w:color="auto" w:fill="auto"/>
            <w:vAlign w:val="center"/>
          </w:tcPr>
          <w:p w14:paraId="683E0829" w14:textId="77777777" w:rsidR="007706F6" w:rsidRDefault="007706F6" w:rsidP="007706F6">
            <w:pPr>
              <w:jc w:val="cente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2ECC0EAC" w14:textId="54CDC679" w:rsidR="007706F6" w:rsidRPr="005B7EA5" w:rsidRDefault="007706F6" w:rsidP="007706F6">
            <w:pPr>
              <w:jc w:val="center"/>
              <w:rPr>
                <w:rFonts w:eastAsia="微软雅黑"/>
                <w:color w:val="000000"/>
                <w:kern w:val="0"/>
                <w:sz w:val="18"/>
                <w:szCs w:val="18"/>
              </w:rPr>
            </w:pPr>
            <w:r w:rsidRPr="00F36681">
              <w:rPr>
                <w:rFonts w:eastAsia="微软雅黑" w:hint="eastAsia"/>
                <w:color w:val="000000"/>
                <w:kern w:val="0"/>
                <w:sz w:val="18"/>
                <w:szCs w:val="18"/>
              </w:rPr>
              <w:t>不涉及电信号码</w:t>
            </w:r>
          </w:p>
        </w:tc>
      </w:tr>
    </w:tbl>
    <w:p w14:paraId="0823FA36" w14:textId="77777777" w:rsidR="00F12B8D" w:rsidRDefault="00F12B8D"/>
    <w:p w14:paraId="67429958" w14:textId="77777777" w:rsidR="00F12B8D" w:rsidRDefault="00F12B8D"/>
    <w:p w14:paraId="0101B9DC" w14:textId="77777777" w:rsidR="00F12B8D" w:rsidRDefault="0047773D">
      <w:pPr>
        <w:pStyle w:val="2"/>
        <w:spacing w:before="0" w:after="0" w:line="240" w:lineRule="auto"/>
        <w:rPr>
          <w:rFonts w:ascii="Times New Roman" w:eastAsia="仿宋_GB2312" w:hAnsi="Times New Roman"/>
        </w:rPr>
      </w:pPr>
      <w:bookmarkStart w:id="22" w:name="_Toc524603468"/>
      <w:r>
        <w:rPr>
          <w:rFonts w:ascii="Times New Roman" w:eastAsia="仿宋_GB2312" w:hAnsi="Times New Roman"/>
        </w:rPr>
        <w:t>4.4</w:t>
      </w:r>
      <w:r>
        <w:rPr>
          <w:rFonts w:ascii="Times New Roman" w:eastAsia="仿宋_GB2312" w:hAnsi="Times New Roman" w:hint="eastAsia"/>
        </w:rPr>
        <w:t>安全</w:t>
      </w:r>
      <w:r>
        <w:rPr>
          <w:rFonts w:ascii="Times New Roman" w:eastAsia="仿宋_GB2312" w:hAnsi="Times New Roman"/>
        </w:rPr>
        <w:t>保障能力说明</w:t>
      </w:r>
      <w:bookmarkEnd w:id="22"/>
    </w:p>
    <w:p w14:paraId="3A43EE2F" w14:textId="421EB42D" w:rsidR="00C5661D" w:rsidRPr="00516771" w:rsidRDefault="00C5661D" w:rsidP="00236A60">
      <w:pPr>
        <w:ind w:firstLineChars="200" w:firstLine="640"/>
        <w:rPr>
          <w:rFonts w:eastAsia="仿宋_GB2312"/>
          <w:sz w:val="32"/>
          <w:szCs w:val="32"/>
        </w:rPr>
      </w:pPr>
      <w:r w:rsidRPr="00516771">
        <w:rPr>
          <w:rFonts w:eastAsia="仿宋_GB2312" w:hint="eastAsia"/>
          <w:sz w:val="32"/>
          <w:szCs w:val="32"/>
        </w:rPr>
        <w:t>经过</w:t>
      </w:r>
      <w:r w:rsidR="00516771" w:rsidRPr="00516771">
        <w:rPr>
          <w:rFonts w:eastAsia="仿宋_GB2312" w:hint="eastAsia"/>
          <w:sz w:val="32"/>
          <w:szCs w:val="32"/>
        </w:rPr>
        <w:t>对安全保障能力进行评测</w:t>
      </w:r>
      <w:r w:rsidRPr="00516771">
        <w:rPr>
          <w:rFonts w:eastAsia="仿宋_GB2312"/>
          <w:sz w:val="32"/>
          <w:szCs w:val="32"/>
        </w:rPr>
        <w:t>，</w:t>
      </w:r>
      <w:r w:rsidR="00516771">
        <w:rPr>
          <w:rFonts w:eastAsia="仿宋_GB2312" w:hint="eastAsia"/>
          <w:sz w:val="32"/>
          <w:szCs w:val="32"/>
        </w:rPr>
        <w:t>共发现</w:t>
      </w:r>
      <w:r w:rsidR="00657EBA">
        <w:rPr>
          <w:rFonts w:eastAsia="仿宋_GB2312"/>
          <w:sz w:val="32"/>
          <w:szCs w:val="32"/>
        </w:rPr>
        <w:t>8</w:t>
      </w:r>
      <w:r w:rsidR="00516771">
        <w:rPr>
          <w:rFonts w:eastAsia="仿宋_GB2312" w:hint="eastAsia"/>
          <w:sz w:val="32"/>
          <w:szCs w:val="32"/>
        </w:rPr>
        <w:t>个薄弱环节</w:t>
      </w:r>
      <w:r w:rsidR="00516771">
        <w:rPr>
          <w:rFonts w:eastAsia="仿宋_GB2312"/>
          <w:sz w:val="32"/>
          <w:szCs w:val="32"/>
        </w:rPr>
        <w:t>，</w:t>
      </w:r>
      <w:r w:rsidR="00236A60">
        <w:rPr>
          <w:rFonts w:eastAsia="仿宋_GB2312" w:hint="eastAsia"/>
          <w:sz w:val="32"/>
          <w:szCs w:val="32"/>
        </w:rPr>
        <w:t>如下所示</w:t>
      </w:r>
      <w:r w:rsidR="00236A60">
        <w:rPr>
          <w:rFonts w:eastAsia="仿宋_GB2312"/>
          <w:sz w:val="32"/>
          <w:szCs w:val="32"/>
        </w:rPr>
        <w:t>：</w:t>
      </w:r>
    </w:p>
    <w:p w14:paraId="5B1562EE" w14:textId="77777777" w:rsidR="00873FF8" w:rsidRPr="00873FF8" w:rsidRDefault="00236A60" w:rsidP="00236A60">
      <w:pPr>
        <w:pStyle w:val="affffff3"/>
        <w:numPr>
          <w:ilvl w:val="0"/>
          <w:numId w:val="14"/>
        </w:numPr>
        <w:spacing w:line="600" w:lineRule="exact"/>
        <w:ind w:firstLineChars="0"/>
        <w:rPr>
          <w:rFonts w:eastAsia="仿宋_GB2312"/>
          <w:iCs/>
          <w:color w:val="000000" w:themeColor="text1"/>
          <w:sz w:val="32"/>
          <w:szCs w:val="32"/>
        </w:rPr>
      </w:pPr>
      <w:r w:rsidRPr="00236A60">
        <w:rPr>
          <w:rFonts w:ascii="Times New Roman" w:eastAsia="仿宋_GB2312" w:hAnsi="Times New Roman" w:cs="Times New Roman" w:hint="eastAsia"/>
          <w:sz w:val="32"/>
          <w:szCs w:val="32"/>
        </w:rPr>
        <w:t>业务系统的会话失效机制</w:t>
      </w:r>
      <w:r>
        <w:rPr>
          <w:rFonts w:ascii="Times New Roman" w:eastAsia="仿宋_GB2312" w:hAnsi="Times New Roman" w:cs="Times New Roman" w:hint="eastAsia"/>
          <w:sz w:val="32"/>
          <w:szCs w:val="32"/>
        </w:rPr>
        <w:t>未能</w:t>
      </w:r>
      <w:r w:rsidRPr="00236A60">
        <w:rPr>
          <w:rFonts w:ascii="Times New Roman" w:eastAsia="仿宋_GB2312" w:hAnsi="Times New Roman" w:cs="Times New Roman" w:hint="eastAsia"/>
          <w:sz w:val="32"/>
          <w:szCs w:val="32"/>
        </w:rPr>
        <w:t>按照制定的失效时间进行有效执行</w:t>
      </w:r>
      <w:r>
        <w:rPr>
          <w:rFonts w:ascii="Times New Roman" w:eastAsia="仿宋_GB2312" w:hAnsi="Times New Roman" w:cs="Times New Roman" w:hint="eastAsia"/>
          <w:sz w:val="32"/>
          <w:szCs w:val="32"/>
        </w:rPr>
        <w:t>，</w:t>
      </w:r>
      <w:r w:rsidR="00873FF8" w:rsidRPr="00516771">
        <w:rPr>
          <w:rFonts w:ascii="Times New Roman" w:eastAsia="仿宋_GB2312" w:hAnsi="Times New Roman" w:cs="Times New Roman" w:hint="eastAsia"/>
          <w:sz w:val="32"/>
          <w:szCs w:val="32"/>
        </w:rPr>
        <w:t>会话</w:t>
      </w:r>
      <w:r w:rsidR="00873FF8" w:rsidRPr="00516771">
        <w:rPr>
          <w:rFonts w:ascii="Times New Roman" w:eastAsia="仿宋_GB2312" w:hAnsi="Times New Roman" w:cs="Times New Roman"/>
          <w:sz w:val="32"/>
          <w:szCs w:val="32"/>
        </w:rPr>
        <w:t>失效</w:t>
      </w:r>
      <w:r w:rsidR="00873FF8" w:rsidRPr="00516771">
        <w:rPr>
          <w:rFonts w:ascii="Times New Roman" w:eastAsia="仿宋_GB2312" w:hAnsi="Times New Roman" w:cs="Times New Roman" w:hint="eastAsia"/>
          <w:sz w:val="32"/>
          <w:szCs w:val="32"/>
        </w:rPr>
        <w:t>时长</w:t>
      </w:r>
      <w:r w:rsidR="00873FF8" w:rsidRPr="00516771">
        <w:rPr>
          <w:rFonts w:ascii="Times New Roman" w:eastAsia="仿宋_GB2312" w:hAnsi="Times New Roman" w:cs="Times New Roman"/>
          <w:sz w:val="32"/>
          <w:szCs w:val="32"/>
        </w:rPr>
        <w:t>大于</w:t>
      </w:r>
      <w:r w:rsidR="00873FF8" w:rsidRPr="00516771">
        <w:rPr>
          <w:rFonts w:ascii="Times New Roman" w:eastAsia="仿宋_GB2312" w:hAnsi="Times New Roman" w:cs="Times New Roman" w:hint="eastAsia"/>
          <w:sz w:val="32"/>
          <w:szCs w:val="32"/>
        </w:rPr>
        <w:t>30</w:t>
      </w:r>
      <w:r w:rsidR="00873FF8" w:rsidRPr="00516771">
        <w:rPr>
          <w:rFonts w:ascii="Times New Roman" w:eastAsia="仿宋_GB2312" w:hAnsi="Times New Roman" w:cs="Times New Roman" w:hint="eastAsia"/>
          <w:sz w:val="32"/>
          <w:szCs w:val="32"/>
        </w:rPr>
        <w:t>分钟</w:t>
      </w:r>
      <w:r w:rsidR="00873FF8" w:rsidRPr="00873FF8">
        <w:rPr>
          <w:rFonts w:eastAsia="仿宋_GB2312"/>
          <w:iCs/>
          <w:color w:val="000000" w:themeColor="text1"/>
          <w:sz w:val="32"/>
          <w:szCs w:val="32"/>
        </w:rPr>
        <w:t>；</w:t>
      </w:r>
    </w:p>
    <w:p w14:paraId="5E81324E" w14:textId="02EBE0E1" w:rsidR="00873FF8" w:rsidRDefault="00236A60" w:rsidP="00236A60">
      <w:pPr>
        <w:pStyle w:val="affffff3"/>
        <w:numPr>
          <w:ilvl w:val="0"/>
          <w:numId w:val="14"/>
        </w:numPr>
        <w:spacing w:line="600" w:lineRule="exact"/>
        <w:ind w:firstLineChars="0"/>
        <w:rPr>
          <w:rFonts w:eastAsia="仿宋_GB2312"/>
          <w:iCs/>
          <w:color w:val="000000" w:themeColor="text1"/>
          <w:sz w:val="32"/>
          <w:szCs w:val="32"/>
        </w:rPr>
      </w:pPr>
      <w:r w:rsidRPr="00236A60">
        <w:rPr>
          <w:rFonts w:eastAsia="仿宋_GB2312" w:hint="eastAsia"/>
          <w:iCs/>
          <w:color w:val="000000" w:themeColor="text1"/>
          <w:sz w:val="32"/>
          <w:szCs w:val="32"/>
        </w:rPr>
        <w:t>当认证失败时，向用户提供的错误信息不应该区分是账号错误还是密码错误，而是通用的提示信息</w:t>
      </w:r>
      <w:r w:rsidR="00A20413">
        <w:rPr>
          <w:rFonts w:eastAsia="仿宋_GB2312"/>
          <w:iCs/>
          <w:color w:val="000000" w:themeColor="text1"/>
          <w:sz w:val="32"/>
          <w:szCs w:val="32"/>
        </w:rPr>
        <w:t>；</w:t>
      </w:r>
    </w:p>
    <w:p w14:paraId="2E1EBEB4" w14:textId="0AEBC897" w:rsidR="00A476C7" w:rsidRDefault="00A476C7" w:rsidP="00236A60">
      <w:pPr>
        <w:pStyle w:val="affffff3"/>
        <w:numPr>
          <w:ilvl w:val="0"/>
          <w:numId w:val="14"/>
        </w:numPr>
        <w:spacing w:line="600" w:lineRule="exact"/>
        <w:ind w:firstLineChars="0"/>
        <w:rPr>
          <w:rFonts w:eastAsia="仿宋_GB2312"/>
          <w:iCs/>
          <w:color w:val="000000" w:themeColor="text1"/>
          <w:sz w:val="32"/>
          <w:szCs w:val="32"/>
        </w:rPr>
      </w:pPr>
      <w:r w:rsidRPr="00A476C7">
        <w:rPr>
          <w:rFonts w:eastAsia="仿宋_GB2312" w:hint="eastAsia"/>
          <w:iCs/>
          <w:color w:val="000000" w:themeColor="text1"/>
          <w:sz w:val="32"/>
          <w:szCs w:val="32"/>
        </w:rPr>
        <w:lastRenderedPageBreak/>
        <w:t>密码</w:t>
      </w:r>
      <w:r w:rsidRPr="00A476C7">
        <w:rPr>
          <w:rFonts w:eastAsia="仿宋_GB2312"/>
          <w:iCs/>
          <w:color w:val="000000" w:themeColor="text1"/>
          <w:sz w:val="32"/>
          <w:szCs w:val="32"/>
        </w:rPr>
        <w:t>未进行周期有效提示更新</w:t>
      </w:r>
      <w:r>
        <w:rPr>
          <w:rFonts w:eastAsia="仿宋_GB2312" w:hint="eastAsia"/>
          <w:iCs/>
          <w:color w:val="000000" w:themeColor="text1"/>
          <w:sz w:val="32"/>
          <w:szCs w:val="32"/>
        </w:rPr>
        <w:t>；</w:t>
      </w:r>
    </w:p>
    <w:p w14:paraId="1D73BF1E" w14:textId="77777777" w:rsidR="00A20413" w:rsidRDefault="00A20413" w:rsidP="00873FF8">
      <w:pPr>
        <w:pStyle w:val="affffff3"/>
        <w:numPr>
          <w:ilvl w:val="0"/>
          <w:numId w:val="14"/>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t>在</w:t>
      </w:r>
      <w:r>
        <w:rPr>
          <w:rFonts w:eastAsia="仿宋_GB2312"/>
          <w:iCs/>
          <w:color w:val="000000" w:themeColor="text1"/>
          <w:sz w:val="32"/>
          <w:szCs w:val="32"/>
        </w:rPr>
        <w:t>登录</w:t>
      </w:r>
      <w:r>
        <w:rPr>
          <w:rFonts w:eastAsia="仿宋_GB2312" w:hint="eastAsia"/>
          <w:iCs/>
          <w:color w:val="000000" w:themeColor="text1"/>
          <w:sz w:val="32"/>
          <w:szCs w:val="32"/>
        </w:rPr>
        <w:t>高权限帐号</w:t>
      </w:r>
      <w:r w:rsidR="007D5E8E">
        <w:rPr>
          <w:rFonts w:eastAsia="仿宋_GB2312" w:hint="eastAsia"/>
          <w:iCs/>
          <w:color w:val="000000" w:themeColor="text1"/>
          <w:sz w:val="32"/>
          <w:szCs w:val="32"/>
        </w:rPr>
        <w:t>时</w:t>
      </w:r>
      <w:r w:rsidR="007D5E8E">
        <w:rPr>
          <w:rFonts w:eastAsia="仿宋_GB2312"/>
          <w:iCs/>
          <w:color w:val="000000" w:themeColor="text1"/>
          <w:sz w:val="32"/>
          <w:szCs w:val="32"/>
        </w:rPr>
        <w:t>，</w:t>
      </w:r>
      <w:r w:rsidR="007D5E8E">
        <w:rPr>
          <w:rFonts w:eastAsia="仿宋_GB2312" w:hint="eastAsia"/>
          <w:iCs/>
          <w:color w:val="000000" w:themeColor="text1"/>
          <w:sz w:val="32"/>
          <w:szCs w:val="32"/>
        </w:rPr>
        <w:t>未结合</w:t>
      </w:r>
      <w:r w:rsidR="007D5E8E">
        <w:rPr>
          <w:rFonts w:eastAsia="仿宋_GB2312"/>
          <w:iCs/>
          <w:color w:val="000000" w:themeColor="text1"/>
          <w:sz w:val="32"/>
          <w:szCs w:val="32"/>
        </w:rPr>
        <w:t>物理设备或是</w:t>
      </w:r>
      <w:r w:rsidR="007D5E8E">
        <w:rPr>
          <w:rFonts w:eastAsia="仿宋_GB2312"/>
          <w:iCs/>
          <w:color w:val="000000" w:themeColor="text1"/>
          <w:sz w:val="32"/>
          <w:szCs w:val="32"/>
        </w:rPr>
        <w:t>ip</w:t>
      </w:r>
      <w:r w:rsidR="007D5E8E">
        <w:rPr>
          <w:rFonts w:eastAsia="仿宋_GB2312"/>
          <w:iCs/>
          <w:color w:val="000000" w:themeColor="text1"/>
          <w:sz w:val="32"/>
          <w:szCs w:val="32"/>
        </w:rPr>
        <w:t>限制</w:t>
      </w:r>
      <w:r w:rsidR="007D5E8E">
        <w:rPr>
          <w:rFonts w:eastAsia="仿宋_GB2312" w:hint="eastAsia"/>
          <w:iCs/>
          <w:color w:val="000000" w:themeColor="text1"/>
          <w:sz w:val="32"/>
          <w:szCs w:val="32"/>
        </w:rPr>
        <w:t>等安全</w:t>
      </w:r>
      <w:r w:rsidR="007D5E8E">
        <w:rPr>
          <w:rFonts w:eastAsia="仿宋_GB2312"/>
          <w:iCs/>
          <w:color w:val="000000" w:themeColor="text1"/>
          <w:sz w:val="32"/>
          <w:szCs w:val="32"/>
        </w:rPr>
        <w:t>手段</w:t>
      </w:r>
      <w:r w:rsidR="007D5E8E">
        <w:rPr>
          <w:rFonts w:eastAsia="仿宋_GB2312" w:hint="eastAsia"/>
          <w:iCs/>
          <w:color w:val="000000" w:themeColor="text1"/>
          <w:sz w:val="32"/>
          <w:szCs w:val="32"/>
        </w:rPr>
        <w:t>，；</w:t>
      </w:r>
    </w:p>
    <w:p w14:paraId="7C77A122" w14:textId="77777777" w:rsidR="007D5E8E" w:rsidRDefault="007D5E8E" w:rsidP="00873FF8">
      <w:pPr>
        <w:pStyle w:val="affffff3"/>
        <w:numPr>
          <w:ilvl w:val="0"/>
          <w:numId w:val="14"/>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t>未采用</w:t>
      </w:r>
      <w:r>
        <w:rPr>
          <w:rFonts w:eastAsia="仿宋_GB2312"/>
          <w:iCs/>
          <w:color w:val="000000" w:themeColor="text1"/>
          <w:sz w:val="32"/>
          <w:szCs w:val="32"/>
        </w:rPr>
        <w:t>冗余链路</w:t>
      </w:r>
      <w:r>
        <w:rPr>
          <w:rFonts w:eastAsia="仿宋_GB2312" w:hint="eastAsia"/>
          <w:iCs/>
          <w:color w:val="000000" w:themeColor="text1"/>
          <w:sz w:val="32"/>
          <w:szCs w:val="32"/>
        </w:rPr>
        <w:t>；</w:t>
      </w:r>
    </w:p>
    <w:p w14:paraId="146DA13F" w14:textId="77777777" w:rsidR="007D5E8E" w:rsidRDefault="007D5E8E" w:rsidP="00873FF8">
      <w:pPr>
        <w:pStyle w:val="affffff3"/>
        <w:numPr>
          <w:ilvl w:val="0"/>
          <w:numId w:val="14"/>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t>未采用异地备份</w:t>
      </w:r>
      <w:r>
        <w:rPr>
          <w:rFonts w:eastAsia="仿宋_GB2312"/>
          <w:iCs/>
          <w:color w:val="000000" w:themeColor="text1"/>
          <w:sz w:val="32"/>
          <w:szCs w:val="32"/>
        </w:rPr>
        <w:t>；</w:t>
      </w:r>
    </w:p>
    <w:p w14:paraId="4CCFA628" w14:textId="77777777" w:rsidR="007D5E8E" w:rsidRDefault="00EE5794" w:rsidP="00EE5794">
      <w:pPr>
        <w:pStyle w:val="affffff3"/>
        <w:numPr>
          <w:ilvl w:val="0"/>
          <w:numId w:val="14"/>
        </w:numPr>
        <w:spacing w:line="600" w:lineRule="exact"/>
        <w:ind w:firstLineChars="0"/>
        <w:rPr>
          <w:rFonts w:eastAsia="仿宋_GB2312"/>
          <w:iCs/>
          <w:color w:val="000000" w:themeColor="text1"/>
          <w:sz w:val="32"/>
          <w:szCs w:val="32"/>
        </w:rPr>
      </w:pPr>
      <w:r w:rsidRPr="00EE5794">
        <w:rPr>
          <w:rFonts w:eastAsia="仿宋_GB2312" w:hint="eastAsia"/>
          <w:iCs/>
          <w:color w:val="000000" w:themeColor="text1"/>
          <w:sz w:val="32"/>
          <w:szCs w:val="32"/>
        </w:rPr>
        <w:t>业务异常</w:t>
      </w:r>
      <w:r>
        <w:rPr>
          <w:rFonts w:eastAsia="仿宋_GB2312" w:hint="eastAsia"/>
          <w:iCs/>
          <w:color w:val="000000" w:themeColor="text1"/>
          <w:sz w:val="32"/>
          <w:szCs w:val="32"/>
        </w:rPr>
        <w:t>登录或是</w:t>
      </w:r>
      <w:r w:rsidR="007D5E8E">
        <w:rPr>
          <w:rFonts w:eastAsia="仿宋_GB2312" w:hint="eastAsia"/>
          <w:iCs/>
          <w:color w:val="000000" w:themeColor="text1"/>
          <w:sz w:val="32"/>
          <w:szCs w:val="32"/>
        </w:rPr>
        <w:t>多点登陆</w:t>
      </w:r>
      <w:r>
        <w:rPr>
          <w:rFonts w:eastAsia="仿宋_GB2312" w:hint="eastAsia"/>
          <w:iCs/>
          <w:color w:val="000000" w:themeColor="text1"/>
          <w:sz w:val="32"/>
          <w:szCs w:val="32"/>
        </w:rPr>
        <w:t>时</w:t>
      </w:r>
      <w:r w:rsidR="007D5E8E">
        <w:rPr>
          <w:rFonts w:eastAsia="仿宋_GB2312"/>
          <w:iCs/>
          <w:color w:val="000000" w:themeColor="text1"/>
          <w:sz w:val="32"/>
          <w:szCs w:val="32"/>
        </w:rPr>
        <w:t>无</w:t>
      </w:r>
      <w:r>
        <w:rPr>
          <w:rFonts w:eastAsia="仿宋_GB2312" w:hint="eastAsia"/>
          <w:iCs/>
          <w:color w:val="000000" w:themeColor="text1"/>
          <w:sz w:val="32"/>
          <w:szCs w:val="32"/>
        </w:rPr>
        <w:t>相关</w:t>
      </w:r>
      <w:r w:rsidR="007D5E8E">
        <w:rPr>
          <w:rFonts w:eastAsia="仿宋_GB2312"/>
          <w:iCs/>
          <w:color w:val="000000" w:themeColor="text1"/>
          <w:sz w:val="32"/>
          <w:szCs w:val="32"/>
        </w:rPr>
        <w:t>提示</w:t>
      </w:r>
      <w:r>
        <w:rPr>
          <w:rFonts w:eastAsia="仿宋_GB2312" w:hint="eastAsia"/>
          <w:iCs/>
          <w:color w:val="000000" w:themeColor="text1"/>
          <w:sz w:val="32"/>
          <w:szCs w:val="32"/>
        </w:rPr>
        <w:t>或</w:t>
      </w:r>
      <w:r w:rsidR="007D5E8E">
        <w:rPr>
          <w:rFonts w:eastAsia="仿宋_GB2312" w:hint="eastAsia"/>
          <w:iCs/>
          <w:color w:val="000000" w:themeColor="text1"/>
          <w:sz w:val="32"/>
          <w:szCs w:val="32"/>
        </w:rPr>
        <w:t>强制</w:t>
      </w:r>
      <w:r w:rsidR="007D5E8E">
        <w:rPr>
          <w:rFonts w:eastAsia="仿宋_GB2312"/>
          <w:iCs/>
          <w:color w:val="000000" w:themeColor="text1"/>
          <w:sz w:val="32"/>
          <w:szCs w:val="32"/>
        </w:rPr>
        <w:t>下线</w:t>
      </w:r>
      <w:r>
        <w:rPr>
          <w:rFonts w:eastAsia="仿宋_GB2312" w:hint="eastAsia"/>
          <w:iCs/>
          <w:color w:val="000000" w:themeColor="text1"/>
          <w:sz w:val="32"/>
          <w:szCs w:val="32"/>
        </w:rPr>
        <w:t>行为</w:t>
      </w:r>
      <w:r w:rsidR="007D5E8E">
        <w:rPr>
          <w:rFonts w:eastAsia="仿宋_GB2312" w:hint="eastAsia"/>
          <w:iCs/>
          <w:color w:val="000000" w:themeColor="text1"/>
          <w:sz w:val="32"/>
          <w:szCs w:val="32"/>
        </w:rPr>
        <w:t>；</w:t>
      </w:r>
    </w:p>
    <w:p w14:paraId="5526362E" w14:textId="77777777" w:rsidR="00516771" w:rsidRPr="00AB14E4" w:rsidRDefault="00516771" w:rsidP="00AC644D">
      <w:pPr>
        <w:pStyle w:val="affffff3"/>
        <w:numPr>
          <w:ilvl w:val="0"/>
          <w:numId w:val="14"/>
        </w:numPr>
        <w:spacing w:line="600" w:lineRule="exact"/>
        <w:ind w:firstLineChars="0"/>
        <w:rPr>
          <w:rFonts w:eastAsia="仿宋_GB2312"/>
          <w:iCs/>
          <w:color w:val="000000" w:themeColor="text1"/>
          <w:sz w:val="32"/>
          <w:szCs w:val="32"/>
        </w:rPr>
      </w:pPr>
      <w:r>
        <w:rPr>
          <w:rFonts w:eastAsia="仿宋_GB2312"/>
          <w:iCs/>
          <w:color w:val="000000" w:themeColor="text1"/>
          <w:sz w:val="32"/>
          <w:szCs w:val="32"/>
        </w:rPr>
        <w:t>登录</w:t>
      </w:r>
      <w:r>
        <w:rPr>
          <w:rFonts w:eastAsia="仿宋_GB2312" w:hint="eastAsia"/>
          <w:iCs/>
          <w:color w:val="000000" w:themeColor="text1"/>
          <w:sz w:val="32"/>
          <w:szCs w:val="32"/>
        </w:rPr>
        <w:t>系统时</w:t>
      </w:r>
      <w:r>
        <w:rPr>
          <w:rFonts w:eastAsia="仿宋_GB2312"/>
          <w:iCs/>
          <w:color w:val="000000" w:themeColor="text1"/>
          <w:sz w:val="32"/>
          <w:szCs w:val="32"/>
        </w:rPr>
        <w:t>未采用</w:t>
      </w:r>
      <w:r>
        <w:rPr>
          <w:rFonts w:eastAsia="仿宋_GB2312" w:hint="eastAsia"/>
          <w:iCs/>
          <w:color w:val="000000" w:themeColor="text1"/>
          <w:sz w:val="32"/>
          <w:szCs w:val="32"/>
        </w:rPr>
        <w:t>短信</w:t>
      </w:r>
      <w:r w:rsidR="00AC644D" w:rsidRPr="00AC644D">
        <w:rPr>
          <w:rFonts w:eastAsia="仿宋_GB2312" w:hint="eastAsia"/>
          <w:iCs/>
          <w:color w:val="000000" w:themeColor="text1"/>
          <w:sz w:val="32"/>
          <w:szCs w:val="32"/>
        </w:rPr>
        <w:t>提示、下发验证码二次确认等方式，强化业务登录行为的实时告知</w:t>
      </w:r>
      <w:r>
        <w:rPr>
          <w:rFonts w:eastAsia="仿宋_GB2312" w:hint="eastAsia"/>
          <w:iCs/>
          <w:color w:val="000000" w:themeColor="text1"/>
          <w:sz w:val="32"/>
          <w:szCs w:val="32"/>
        </w:rPr>
        <w:t>登录</w:t>
      </w:r>
      <w:r>
        <w:rPr>
          <w:rFonts w:eastAsia="仿宋_GB2312"/>
          <w:iCs/>
          <w:color w:val="000000" w:themeColor="text1"/>
          <w:sz w:val="32"/>
          <w:szCs w:val="32"/>
        </w:rPr>
        <w:t>行为</w:t>
      </w:r>
      <w:r w:rsidR="00AC644D">
        <w:rPr>
          <w:rFonts w:eastAsia="仿宋_GB2312" w:hint="eastAsia"/>
          <w:iCs/>
          <w:color w:val="000000" w:themeColor="text1"/>
          <w:sz w:val="32"/>
          <w:szCs w:val="32"/>
        </w:rPr>
        <w:t>；</w:t>
      </w:r>
    </w:p>
    <w:p w14:paraId="35F960E6" w14:textId="77777777" w:rsidR="00F12B8D" w:rsidRDefault="0047773D">
      <w:pPr>
        <w:pStyle w:val="1"/>
        <w:spacing w:before="0" w:after="0" w:line="240" w:lineRule="auto"/>
        <w:rPr>
          <w:rFonts w:eastAsia="仿宋_GB2312"/>
          <w:sz w:val="32"/>
          <w:szCs w:val="32"/>
        </w:rPr>
      </w:pPr>
      <w:bookmarkStart w:id="23" w:name="_Toc524603469"/>
      <w:r>
        <w:rPr>
          <w:rFonts w:eastAsia="仿宋_GB2312" w:hint="eastAsia"/>
          <w:sz w:val="32"/>
          <w:szCs w:val="32"/>
        </w:rPr>
        <w:t>5</w:t>
      </w:r>
      <w:r>
        <w:rPr>
          <w:rFonts w:eastAsia="仿宋_GB2312" w:hint="eastAsia"/>
          <w:sz w:val="32"/>
          <w:szCs w:val="32"/>
        </w:rPr>
        <w:t>评估结果及整改建议</w:t>
      </w:r>
      <w:bookmarkEnd w:id="23"/>
    </w:p>
    <w:p w14:paraId="3B071765" w14:textId="77777777" w:rsidR="00F12B8D" w:rsidRDefault="0047773D">
      <w:pPr>
        <w:pStyle w:val="2"/>
        <w:spacing w:before="0" w:after="0" w:line="240" w:lineRule="auto"/>
        <w:rPr>
          <w:rFonts w:eastAsia="仿宋_GB2312"/>
          <w:b w:val="0"/>
        </w:rPr>
      </w:pPr>
      <w:bookmarkStart w:id="24" w:name="_Toc524603470"/>
      <w:r>
        <w:rPr>
          <w:rFonts w:ascii="Times New Roman" w:eastAsia="仿宋_GB2312" w:hAnsi="Times New Roman"/>
        </w:rPr>
        <w:t xml:space="preserve">5.1 </w:t>
      </w:r>
      <w:r>
        <w:rPr>
          <w:rFonts w:ascii="Times New Roman" w:eastAsia="仿宋_GB2312" w:hAnsi="Times New Roman" w:hint="eastAsia"/>
        </w:rPr>
        <w:t>信息安全管理风险评估结果</w:t>
      </w:r>
      <w:bookmarkEnd w:id="24"/>
    </w:p>
    <w:p w14:paraId="1A194E3E" w14:textId="77777777" w:rsidR="00F12B8D" w:rsidRDefault="0047773D">
      <w:pPr>
        <w:spacing w:line="600" w:lineRule="exact"/>
        <w:ind w:firstLineChars="200" w:firstLine="643"/>
        <w:rPr>
          <w:rFonts w:eastAsia="仿宋_GB2312"/>
          <w:b/>
          <w:sz w:val="32"/>
          <w:szCs w:val="32"/>
        </w:rPr>
      </w:pPr>
      <w:r>
        <w:rPr>
          <w:rFonts w:eastAsia="仿宋_GB2312"/>
          <w:b/>
          <w:sz w:val="32"/>
          <w:szCs w:val="32"/>
        </w:rPr>
        <w:t>1.</w:t>
      </w:r>
      <w:r>
        <w:rPr>
          <w:rFonts w:eastAsia="仿宋_GB2312"/>
          <w:b/>
          <w:sz w:val="32"/>
          <w:szCs w:val="32"/>
        </w:rPr>
        <w:t>企业总体信息安全管理风险评估结果</w:t>
      </w:r>
    </w:p>
    <w:p w14:paraId="57DB5E1D" w14:textId="77777777" w:rsidR="00F12B8D" w:rsidRDefault="00E85FDA">
      <w:pPr>
        <w:ind w:firstLine="420"/>
        <w:rPr>
          <w:rFonts w:eastAsia="仿宋_GB2312"/>
          <w:sz w:val="32"/>
          <w:szCs w:val="32"/>
        </w:rPr>
      </w:pPr>
      <w:r>
        <w:rPr>
          <w:rFonts w:eastAsia="仿宋_GB2312" w:hint="eastAsia"/>
          <w:sz w:val="32"/>
          <w:szCs w:val="32"/>
        </w:rPr>
        <w:t>辽宁移动</w:t>
      </w:r>
      <w:r w:rsidR="0047773D">
        <w:rPr>
          <w:rFonts w:eastAsia="仿宋_GB2312"/>
          <w:sz w:val="32"/>
          <w:szCs w:val="32"/>
        </w:rPr>
        <w:t>制定了一系列网络与信息安全方面的管理制度，基本满足信息安全管理要求</w:t>
      </w:r>
      <w:r w:rsidR="0047773D">
        <w:rPr>
          <w:rFonts w:eastAsia="仿宋_GB2312" w:hint="eastAsia"/>
          <w:sz w:val="32"/>
          <w:szCs w:val="32"/>
        </w:rPr>
        <w:t>。</w:t>
      </w:r>
    </w:p>
    <w:p w14:paraId="15B66437" w14:textId="77777777" w:rsidR="00F12B8D" w:rsidRDefault="0047773D">
      <w:pPr>
        <w:spacing w:line="600" w:lineRule="exact"/>
        <w:ind w:firstLineChars="200" w:firstLine="643"/>
        <w:rPr>
          <w:rFonts w:eastAsia="仿宋_GB2312"/>
          <w:b/>
          <w:sz w:val="32"/>
          <w:szCs w:val="32"/>
        </w:rPr>
      </w:pPr>
      <w:r>
        <w:rPr>
          <w:rFonts w:eastAsia="仿宋_GB2312"/>
          <w:b/>
          <w:sz w:val="32"/>
          <w:szCs w:val="32"/>
        </w:rPr>
        <w:t>2.</w:t>
      </w:r>
      <w:r>
        <w:rPr>
          <w:rFonts w:eastAsia="仿宋_GB2312" w:hint="eastAsia"/>
          <w:b/>
          <w:sz w:val="32"/>
          <w:szCs w:val="32"/>
        </w:rPr>
        <w:t>“</w:t>
      </w:r>
      <w:r w:rsidR="00E85FDA">
        <w:rPr>
          <w:rFonts w:eastAsia="仿宋_GB2312" w:hint="eastAsia"/>
          <w:b/>
          <w:sz w:val="32"/>
          <w:szCs w:val="32"/>
        </w:rPr>
        <w:t>智慧旅游</w:t>
      </w:r>
      <w:r>
        <w:rPr>
          <w:rFonts w:eastAsia="仿宋_GB2312" w:hint="eastAsia"/>
          <w:b/>
          <w:sz w:val="32"/>
          <w:szCs w:val="32"/>
        </w:rPr>
        <w:t>”</w:t>
      </w:r>
      <w:r>
        <w:rPr>
          <w:rFonts w:eastAsia="仿宋_GB2312"/>
          <w:b/>
          <w:sz w:val="32"/>
          <w:szCs w:val="32"/>
        </w:rPr>
        <w:t>业务信息安全管理风险评估结果</w:t>
      </w:r>
    </w:p>
    <w:p w14:paraId="112F581E" w14:textId="77777777" w:rsidR="00F12B8D" w:rsidRDefault="0047773D">
      <w:pPr>
        <w:spacing w:line="600" w:lineRule="exact"/>
        <w:ind w:firstLineChars="200" w:firstLine="640"/>
        <w:rPr>
          <w:rFonts w:eastAsia="仿宋_GB2312"/>
          <w:iCs/>
          <w:color w:val="000000" w:themeColor="text1"/>
          <w:sz w:val="32"/>
          <w:szCs w:val="32"/>
        </w:rPr>
      </w:pPr>
      <w:r>
        <w:rPr>
          <w:rFonts w:eastAsia="仿宋_GB2312"/>
          <w:iCs/>
          <w:color w:val="000000" w:themeColor="text1"/>
          <w:sz w:val="32"/>
          <w:szCs w:val="32"/>
        </w:rPr>
        <w:t>“</w:t>
      </w:r>
      <w:r w:rsidR="00E85FDA">
        <w:rPr>
          <w:rFonts w:eastAsia="仿宋_GB2312" w:hint="eastAsia"/>
          <w:iCs/>
          <w:color w:val="000000" w:themeColor="text1"/>
          <w:sz w:val="32"/>
          <w:szCs w:val="32"/>
        </w:rPr>
        <w:t>智慧旅游</w:t>
      </w:r>
      <w:r>
        <w:rPr>
          <w:rFonts w:eastAsia="仿宋_GB2312"/>
          <w:iCs/>
          <w:color w:val="000000" w:themeColor="text1"/>
          <w:sz w:val="32"/>
          <w:szCs w:val="32"/>
        </w:rPr>
        <w:t>”</w:t>
      </w:r>
      <w:r>
        <w:rPr>
          <w:rFonts w:eastAsia="仿宋_GB2312"/>
          <w:iCs/>
          <w:color w:val="000000" w:themeColor="text1"/>
          <w:sz w:val="32"/>
          <w:szCs w:val="32"/>
        </w:rPr>
        <w:t>业务制定了一系列安全管理制度，基本满足安全管理要求。</w:t>
      </w:r>
    </w:p>
    <w:p w14:paraId="60542AF9" w14:textId="77777777" w:rsidR="00F12B8D" w:rsidRDefault="0047773D">
      <w:pPr>
        <w:pStyle w:val="2"/>
        <w:spacing w:before="0" w:after="0" w:line="240" w:lineRule="auto"/>
        <w:rPr>
          <w:rFonts w:eastAsia="仿宋_GB2312"/>
          <w:b w:val="0"/>
        </w:rPr>
      </w:pPr>
      <w:bookmarkStart w:id="25" w:name="_Toc524603471"/>
      <w:r>
        <w:rPr>
          <w:rFonts w:ascii="Times New Roman" w:eastAsia="仿宋_GB2312" w:hAnsi="Times New Roman" w:hint="eastAsia"/>
        </w:rPr>
        <w:t>5</w:t>
      </w:r>
      <w:r>
        <w:rPr>
          <w:rFonts w:ascii="Times New Roman" w:eastAsia="仿宋_GB2312" w:hAnsi="Times New Roman"/>
        </w:rPr>
        <w:t>.2</w:t>
      </w:r>
      <w:r>
        <w:rPr>
          <w:rFonts w:ascii="Times New Roman" w:eastAsia="仿宋_GB2312" w:hAnsi="Times New Roman" w:hint="eastAsia"/>
        </w:rPr>
        <w:t>信息内容安全风险评估结果</w:t>
      </w:r>
      <w:bookmarkEnd w:id="25"/>
    </w:p>
    <w:p w14:paraId="18017584" w14:textId="77777777" w:rsidR="00F12B8D" w:rsidRDefault="00E85FDA">
      <w:pPr>
        <w:spacing w:line="600" w:lineRule="exact"/>
        <w:ind w:firstLineChars="200" w:firstLine="640"/>
        <w:rPr>
          <w:rFonts w:eastAsia="仿宋_GB2312"/>
          <w:iCs/>
          <w:color w:val="000000" w:themeColor="text1"/>
          <w:sz w:val="32"/>
          <w:szCs w:val="32"/>
        </w:rPr>
      </w:pPr>
      <w:r>
        <w:rPr>
          <w:rFonts w:eastAsia="仿宋_GB2312" w:hint="eastAsia"/>
          <w:iCs/>
          <w:color w:val="000000" w:themeColor="text1"/>
          <w:sz w:val="32"/>
          <w:szCs w:val="32"/>
        </w:rPr>
        <w:t>智慧旅游中</w:t>
      </w:r>
      <w:r w:rsidR="0047773D">
        <w:rPr>
          <w:rFonts w:eastAsia="仿宋_GB2312" w:hint="eastAsia"/>
          <w:iCs/>
          <w:color w:val="000000" w:themeColor="text1"/>
          <w:sz w:val="32"/>
          <w:szCs w:val="32"/>
        </w:rPr>
        <w:t>用户不能发布信息，未发现信息内容安全风险。</w:t>
      </w:r>
    </w:p>
    <w:p w14:paraId="0B060161" w14:textId="77777777" w:rsidR="00F12B8D" w:rsidRDefault="0047773D">
      <w:pPr>
        <w:pStyle w:val="2"/>
        <w:spacing w:before="0" w:after="0" w:line="240" w:lineRule="auto"/>
        <w:rPr>
          <w:rFonts w:eastAsia="仿宋_GB2312"/>
          <w:b w:val="0"/>
        </w:rPr>
      </w:pPr>
      <w:bookmarkStart w:id="26" w:name="_Toc524603472"/>
      <w:r>
        <w:rPr>
          <w:rFonts w:ascii="Times New Roman" w:eastAsia="仿宋_GB2312" w:hAnsi="Times New Roman" w:hint="eastAsia"/>
        </w:rPr>
        <w:t>5</w:t>
      </w:r>
      <w:r>
        <w:rPr>
          <w:rFonts w:ascii="Times New Roman" w:eastAsia="仿宋_GB2312" w:hAnsi="Times New Roman"/>
        </w:rPr>
        <w:t>.</w:t>
      </w:r>
      <w:r>
        <w:rPr>
          <w:rFonts w:ascii="Times New Roman" w:eastAsia="仿宋_GB2312" w:hAnsi="Times New Roman" w:hint="eastAsia"/>
        </w:rPr>
        <w:t xml:space="preserve">3 </w:t>
      </w:r>
      <w:r>
        <w:rPr>
          <w:rFonts w:ascii="Times New Roman" w:eastAsia="仿宋_GB2312" w:hAnsi="Times New Roman" w:hint="eastAsia"/>
        </w:rPr>
        <w:t>业务平台安全风险评估结果</w:t>
      </w:r>
      <w:bookmarkEnd w:id="26"/>
    </w:p>
    <w:p w14:paraId="006F911A" w14:textId="77777777" w:rsidR="00F12B8D" w:rsidRDefault="0047773D">
      <w:pPr>
        <w:spacing w:line="600" w:lineRule="exact"/>
        <w:ind w:firstLine="643"/>
        <w:rPr>
          <w:rFonts w:eastAsia="仿宋_GB2312"/>
          <w:sz w:val="32"/>
          <w:szCs w:val="32"/>
        </w:rPr>
      </w:pPr>
      <w:r>
        <w:rPr>
          <w:rFonts w:eastAsia="仿宋_GB2312" w:hint="eastAsia"/>
          <w:sz w:val="32"/>
          <w:szCs w:val="32"/>
        </w:rPr>
        <w:t>本次评估未发现业务平台安全风险</w:t>
      </w:r>
      <w:r>
        <w:rPr>
          <w:rFonts w:eastAsia="仿宋_GB2312"/>
          <w:sz w:val="32"/>
          <w:szCs w:val="32"/>
        </w:rPr>
        <w:t>。</w:t>
      </w:r>
    </w:p>
    <w:p w14:paraId="531E4206" w14:textId="0EEDFFB3" w:rsidR="00F12B8D" w:rsidRDefault="0047773D">
      <w:pPr>
        <w:pStyle w:val="2"/>
        <w:spacing w:before="0" w:after="0" w:line="240" w:lineRule="auto"/>
        <w:rPr>
          <w:rFonts w:ascii="Times New Roman" w:eastAsia="仿宋_GB2312" w:hAnsi="Times New Roman"/>
        </w:rPr>
      </w:pPr>
      <w:bookmarkStart w:id="27" w:name="_Toc524603473"/>
      <w:r>
        <w:rPr>
          <w:rFonts w:ascii="Times New Roman" w:eastAsia="仿宋_GB2312" w:hAnsi="Times New Roman" w:hint="eastAsia"/>
        </w:rPr>
        <w:lastRenderedPageBreak/>
        <w:t xml:space="preserve">5.4 </w:t>
      </w:r>
      <w:r>
        <w:rPr>
          <w:rFonts w:ascii="Times New Roman" w:eastAsia="仿宋_GB2312" w:hAnsi="Times New Roman" w:hint="eastAsia"/>
        </w:rPr>
        <w:t>业务运行安全风险评估结果</w:t>
      </w:r>
      <w:bookmarkEnd w:id="27"/>
    </w:p>
    <w:p w14:paraId="5B772142" w14:textId="44A75E3B" w:rsidR="00465489" w:rsidRPr="00465489" w:rsidRDefault="00465489" w:rsidP="00465489">
      <w:pPr>
        <w:spacing w:line="600" w:lineRule="exact"/>
        <w:ind w:firstLine="643"/>
        <w:rPr>
          <w:rFonts w:eastAsia="仿宋_GB2312"/>
          <w:sz w:val="32"/>
          <w:szCs w:val="32"/>
        </w:rPr>
      </w:pPr>
      <w:r w:rsidRPr="00465489">
        <w:rPr>
          <w:rFonts w:eastAsia="仿宋_GB2312" w:hint="eastAsia"/>
          <w:sz w:val="32"/>
          <w:szCs w:val="32"/>
        </w:rPr>
        <w:t>业务运行</w:t>
      </w:r>
      <w:r w:rsidRPr="00465489">
        <w:rPr>
          <w:rFonts w:eastAsia="仿宋_GB2312"/>
          <w:sz w:val="32"/>
          <w:szCs w:val="32"/>
        </w:rPr>
        <w:t>安全风险评估中，</w:t>
      </w:r>
      <w:r w:rsidRPr="00465489">
        <w:rPr>
          <w:rFonts w:eastAsia="仿宋_GB2312" w:hint="eastAsia"/>
          <w:sz w:val="32"/>
          <w:szCs w:val="32"/>
        </w:rPr>
        <w:t>共有</w:t>
      </w:r>
      <w:r w:rsidR="0013539F">
        <w:rPr>
          <w:rFonts w:eastAsia="仿宋_GB2312"/>
          <w:sz w:val="32"/>
          <w:szCs w:val="32"/>
        </w:rPr>
        <w:t>8</w:t>
      </w:r>
      <w:r w:rsidRPr="00465489">
        <w:rPr>
          <w:rFonts w:eastAsia="仿宋_GB2312" w:hint="eastAsia"/>
          <w:sz w:val="32"/>
          <w:szCs w:val="32"/>
        </w:rPr>
        <w:t>个安全</w:t>
      </w:r>
      <w:r w:rsidRPr="00465489">
        <w:rPr>
          <w:rFonts w:eastAsia="仿宋_GB2312"/>
          <w:sz w:val="32"/>
          <w:szCs w:val="32"/>
        </w:rPr>
        <w:t>风险项</w:t>
      </w:r>
      <w:r w:rsidRPr="00465489">
        <w:rPr>
          <w:rFonts w:eastAsia="仿宋_GB2312" w:hint="eastAsia"/>
          <w:sz w:val="32"/>
          <w:szCs w:val="32"/>
        </w:rPr>
        <w:t>，</w:t>
      </w:r>
      <w:r w:rsidRPr="00465489">
        <w:rPr>
          <w:rFonts w:eastAsia="仿宋_GB2312"/>
          <w:sz w:val="32"/>
          <w:szCs w:val="32"/>
        </w:rPr>
        <w:t>如下所示：</w:t>
      </w:r>
    </w:p>
    <w:p w14:paraId="4AD7C722" w14:textId="77777777" w:rsidR="00236A60" w:rsidRPr="00873FF8" w:rsidRDefault="00236A60" w:rsidP="00236A60">
      <w:pPr>
        <w:pStyle w:val="affffff3"/>
        <w:numPr>
          <w:ilvl w:val="0"/>
          <w:numId w:val="15"/>
        </w:numPr>
        <w:spacing w:line="600" w:lineRule="exact"/>
        <w:ind w:firstLineChars="0"/>
        <w:rPr>
          <w:rFonts w:eastAsia="仿宋_GB2312"/>
          <w:iCs/>
          <w:color w:val="000000" w:themeColor="text1"/>
          <w:sz w:val="32"/>
          <w:szCs w:val="32"/>
        </w:rPr>
      </w:pPr>
      <w:r w:rsidRPr="00236A60">
        <w:rPr>
          <w:rFonts w:ascii="Times New Roman" w:eastAsia="仿宋_GB2312" w:hAnsi="Times New Roman" w:cs="Times New Roman" w:hint="eastAsia"/>
          <w:sz w:val="32"/>
          <w:szCs w:val="32"/>
        </w:rPr>
        <w:t>业务系统的会话失效机制</w:t>
      </w:r>
      <w:r>
        <w:rPr>
          <w:rFonts w:ascii="Times New Roman" w:eastAsia="仿宋_GB2312" w:hAnsi="Times New Roman" w:cs="Times New Roman" w:hint="eastAsia"/>
          <w:sz w:val="32"/>
          <w:szCs w:val="32"/>
        </w:rPr>
        <w:t>未能</w:t>
      </w:r>
      <w:r w:rsidRPr="00236A60">
        <w:rPr>
          <w:rFonts w:ascii="Times New Roman" w:eastAsia="仿宋_GB2312" w:hAnsi="Times New Roman" w:cs="Times New Roman" w:hint="eastAsia"/>
          <w:sz w:val="32"/>
          <w:szCs w:val="32"/>
        </w:rPr>
        <w:t>按照制定的失效时间进行有效执行</w:t>
      </w:r>
      <w:r>
        <w:rPr>
          <w:rFonts w:ascii="Times New Roman" w:eastAsia="仿宋_GB2312" w:hAnsi="Times New Roman" w:cs="Times New Roman" w:hint="eastAsia"/>
          <w:sz w:val="32"/>
          <w:szCs w:val="32"/>
        </w:rPr>
        <w:t>，</w:t>
      </w:r>
      <w:r w:rsidRPr="00516771">
        <w:rPr>
          <w:rFonts w:ascii="Times New Roman" w:eastAsia="仿宋_GB2312" w:hAnsi="Times New Roman" w:cs="Times New Roman" w:hint="eastAsia"/>
          <w:sz w:val="32"/>
          <w:szCs w:val="32"/>
        </w:rPr>
        <w:t>会话</w:t>
      </w:r>
      <w:r w:rsidRPr="00516771">
        <w:rPr>
          <w:rFonts w:ascii="Times New Roman" w:eastAsia="仿宋_GB2312" w:hAnsi="Times New Roman" w:cs="Times New Roman"/>
          <w:sz w:val="32"/>
          <w:szCs w:val="32"/>
        </w:rPr>
        <w:t>失效</w:t>
      </w:r>
      <w:r w:rsidRPr="00516771">
        <w:rPr>
          <w:rFonts w:ascii="Times New Roman" w:eastAsia="仿宋_GB2312" w:hAnsi="Times New Roman" w:cs="Times New Roman" w:hint="eastAsia"/>
          <w:sz w:val="32"/>
          <w:szCs w:val="32"/>
        </w:rPr>
        <w:t>时长</w:t>
      </w:r>
      <w:r w:rsidRPr="00516771">
        <w:rPr>
          <w:rFonts w:ascii="Times New Roman" w:eastAsia="仿宋_GB2312" w:hAnsi="Times New Roman" w:cs="Times New Roman"/>
          <w:sz w:val="32"/>
          <w:szCs w:val="32"/>
        </w:rPr>
        <w:t>大于</w:t>
      </w:r>
      <w:r w:rsidRPr="00516771">
        <w:rPr>
          <w:rFonts w:ascii="Times New Roman" w:eastAsia="仿宋_GB2312" w:hAnsi="Times New Roman" w:cs="Times New Roman" w:hint="eastAsia"/>
          <w:sz w:val="32"/>
          <w:szCs w:val="32"/>
        </w:rPr>
        <w:t>30</w:t>
      </w:r>
      <w:r w:rsidRPr="00516771">
        <w:rPr>
          <w:rFonts w:ascii="Times New Roman" w:eastAsia="仿宋_GB2312" w:hAnsi="Times New Roman" w:cs="Times New Roman" w:hint="eastAsia"/>
          <w:sz w:val="32"/>
          <w:szCs w:val="32"/>
        </w:rPr>
        <w:t>分钟</w:t>
      </w:r>
      <w:r w:rsidRPr="00873FF8">
        <w:rPr>
          <w:rFonts w:eastAsia="仿宋_GB2312"/>
          <w:iCs/>
          <w:color w:val="000000" w:themeColor="text1"/>
          <w:sz w:val="32"/>
          <w:szCs w:val="32"/>
        </w:rPr>
        <w:t>；</w:t>
      </w:r>
    </w:p>
    <w:p w14:paraId="52FF3852" w14:textId="77777777" w:rsidR="00236A60" w:rsidRDefault="00236A60" w:rsidP="00236A60">
      <w:pPr>
        <w:pStyle w:val="affffff3"/>
        <w:numPr>
          <w:ilvl w:val="0"/>
          <w:numId w:val="15"/>
        </w:numPr>
        <w:spacing w:line="600" w:lineRule="exact"/>
        <w:ind w:firstLineChars="0"/>
        <w:rPr>
          <w:rFonts w:eastAsia="仿宋_GB2312"/>
          <w:iCs/>
          <w:color w:val="000000" w:themeColor="text1"/>
          <w:sz w:val="32"/>
          <w:szCs w:val="32"/>
        </w:rPr>
      </w:pPr>
      <w:r w:rsidRPr="00236A60">
        <w:rPr>
          <w:rFonts w:eastAsia="仿宋_GB2312"/>
          <w:iCs/>
          <w:noProof/>
          <w:color w:val="000000" w:themeColor="text1"/>
          <w:sz w:val="32"/>
          <w:szCs w:val="32"/>
        </w:rPr>
        <w:drawing>
          <wp:anchor distT="0" distB="0" distL="114300" distR="114300" simplePos="0" relativeHeight="251659264" behindDoc="0" locked="0" layoutInCell="1" allowOverlap="1" wp14:anchorId="2D922126" wp14:editId="5A0E72B0">
            <wp:simplePos x="0" y="0"/>
            <wp:positionH relativeFrom="page">
              <wp:align>center</wp:align>
            </wp:positionH>
            <wp:positionV relativeFrom="paragraph">
              <wp:posOffset>829721</wp:posOffset>
            </wp:positionV>
            <wp:extent cx="3600000" cy="1817546"/>
            <wp:effectExtent l="0" t="0" r="635" b="0"/>
            <wp:wrapTopAndBottom/>
            <wp:docPr id="1" name="图片 1" descr="C:\Users\song\Desktop\11月辽宁评估\智慧旅游\报告\01-BZ-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Desktop\11月辽宁评估\智慧旅游\报告\01-BZ-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18175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A60">
        <w:rPr>
          <w:rFonts w:eastAsia="仿宋_GB2312" w:hint="eastAsia"/>
          <w:iCs/>
          <w:color w:val="000000" w:themeColor="text1"/>
          <w:sz w:val="32"/>
          <w:szCs w:val="32"/>
        </w:rPr>
        <w:t>当认证失败时，向用户提供的错误信息不应该区分是账号错误还是密码错误，而是通用的提示信息</w:t>
      </w:r>
      <w:r>
        <w:rPr>
          <w:rFonts w:eastAsia="仿宋_GB2312"/>
          <w:iCs/>
          <w:color w:val="000000" w:themeColor="text1"/>
          <w:sz w:val="32"/>
          <w:szCs w:val="32"/>
        </w:rPr>
        <w:t>；</w:t>
      </w:r>
    </w:p>
    <w:p w14:paraId="24207AE1" w14:textId="7CD411D8" w:rsidR="00236A60" w:rsidRDefault="00236A60" w:rsidP="00236A60">
      <w:pPr>
        <w:pStyle w:val="affffff3"/>
        <w:numPr>
          <w:ilvl w:val="0"/>
          <w:numId w:val="15"/>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t>在</w:t>
      </w:r>
      <w:r>
        <w:rPr>
          <w:rFonts w:eastAsia="仿宋_GB2312"/>
          <w:iCs/>
          <w:color w:val="000000" w:themeColor="text1"/>
          <w:sz w:val="32"/>
          <w:szCs w:val="32"/>
        </w:rPr>
        <w:t>登录</w:t>
      </w:r>
      <w:r>
        <w:rPr>
          <w:rFonts w:eastAsia="仿宋_GB2312" w:hint="eastAsia"/>
          <w:iCs/>
          <w:color w:val="000000" w:themeColor="text1"/>
          <w:sz w:val="32"/>
          <w:szCs w:val="32"/>
        </w:rPr>
        <w:t>高权限帐号时</w:t>
      </w:r>
      <w:r>
        <w:rPr>
          <w:rFonts w:eastAsia="仿宋_GB2312"/>
          <w:iCs/>
          <w:color w:val="000000" w:themeColor="text1"/>
          <w:sz w:val="32"/>
          <w:szCs w:val="32"/>
        </w:rPr>
        <w:t>，</w:t>
      </w:r>
      <w:r>
        <w:rPr>
          <w:rFonts w:eastAsia="仿宋_GB2312" w:hint="eastAsia"/>
          <w:iCs/>
          <w:color w:val="000000" w:themeColor="text1"/>
          <w:sz w:val="32"/>
          <w:szCs w:val="32"/>
        </w:rPr>
        <w:t>未结合</w:t>
      </w:r>
      <w:r>
        <w:rPr>
          <w:rFonts w:eastAsia="仿宋_GB2312"/>
          <w:iCs/>
          <w:color w:val="000000" w:themeColor="text1"/>
          <w:sz w:val="32"/>
          <w:szCs w:val="32"/>
        </w:rPr>
        <w:t>物理设备或是</w:t>
      </w:r>
      <w:r>
        <w:rPr>
          <w:rFonts w:eastAsia="仿宋_GB2312"/>
          <w:iCs/>
          <w:color w:val="000000" w:themeColor="text1"/>
          <w:sz w:val="32"/>
          <w:szCs w:val="32"/>
        </w:rPr>
        <w:t>ip</w:t>
      </w:r>
      <w:r>
        <w:rPr>
          <w:rFonts w:eastAsia="仿宋_GB2312"/>
          <w:iCs/>
          <w:color w:val="000000" w:themeColor="text1"/>
          <w:sz w:val="32"/>
          <w:szCs w:val="32"/>
        </w:rPr>
        <w:t>限制</w:t>
      </w:r>
      <w:r>
        <w:rPr>
          <w:rFonts w:eastAsia="仿宋_GB2312" w:hint="eastAsia"/>
          <w:iCs/>
          <w:color w:val="000000" w:themeColor="text1"/>
          <w:sz w:val="32"/>
          <w:szCs w:val="32"/>
        </w:rPr>
        <w:t>等安全</w:t>
      </w:r>
      <w:r>
        <w:rPr>
          <w:rFonts w:eastAsia="仿宋_GB2312"/>
          <w:iCs/>
          <w:color w:val="000000" w:themeColor="text1"/>
          <w:sz w:val="32"/>
          <w:szCs w:val="32"/>
        </w:rPr>
        <w:t>手段</w:t>
      </w:r>
      <w:r>
        <w:rPr>
          <w:rFonts w:eastAsia="仿宋_GB2312" w:hint="eastAsia"/>
          <w:iCs/>
          <w:color w:val="000000" w:themeColor="text1"/>
          <w:sz w:val="32"/>
          <w:szCs w:val="32"/>
        </w:rPr>
        <w:t>；</w:t>
      </w:r>
    </w:p>
    <w:p w14:paraId="6EBD8F91" w14:textId="75EA68F7" w:rsidR="009237F0" w:rsidRDefault="009237F0" w:rsidP="009237F0">
      <w:pPr>
        <w:pStyle w:val="affffff3"/>
        <w:numPr>
          <w:ilvl w:val="0"/>
          <w:numId w:val="15"/>
        </w:numPr>
        <w:spacing w:line="600" w:lineRule="exact"/>
        <w:ind w:firstLineChars="0"/>
        <w:rPr>
          <w:rFonts w:eastAsia="仿宋_GB2312"/>
          <w:iCs/>
          <w:color w:val="000000" w:themeColor="text1"/>
          <w:sz w:val="32"/>
          <w:szCs w:val="32"/>
        </w:rPr>
      </w:pPr>
      <w:r w:rsidRPr="00A476C7">
        <w:rPr>
          <w:rFonts w:eastAsia="仿宋_GB2312" w:hint="eastAsia"/>
          <w:iCs/>
          <w:color w:val="000000" w:themeColor="text1"/>
          <w:sz w:val="32"/>
          <w:szCs w:val="32"/>
        </w:rPr>
        <w:t>密码</w:t>
      </w:r>
      <w:r w:rsidRPr="00A476C7">
        <w:rPr>
          <w:rFonts w:eastAsia="仿宋_GB2312"/>
          <w:iCs/>
          <w:color w:val="000000" w:themeColor="text1"/>
          <w:sz w:val="32"/>
          <w:szCs w:val="32"/>
        </w:rPr>
        <w:t>未进行周期有效提示更新</w:t>
      </w:r>
      <w:r>
        <w:rPr>
          <w:rFonts w:eastAsia="仿宋_GB2312" w:hint="eastAsia"/>
          <w:iCs/>
          <w:color w:val="000000" w:themeColor="text1"/>
          <w:sz w:val="32"/>
          <w:szCs w:val="32"/>
        </w:rPr>
        <w:t>；</w:t>
      </w:r>
    </w:p>
    <w:p w14:paraId="3486F323" w14:textId="3C483591" w:rsidR="001E229B" w:rsidRDefault="00CC0AC9" w:rsidP="007E448B">
      <w:pPr>
        <w:spacing w:line="600" w:lineRule="exact"/>
        <w:rPr>
          <w:rFonts w:eastAsia="仿宋_GB2312"/>
          <w:iCs/>
          <w:noProof/>
          <w:color w:val="000000" w:themeColor="text1"/>
          <w:sz w:val="32"/>
          <w:szCs w:val="32"/>
        </w:rPr>
      </w:pPr>
      <w:r w:rsidRPr="001E229B">
        <w:rPr>
          <w:rFonts w:eastAsia="仿宋_GB2312"/>
          <w:iCs/>
          <w:noProof/>
          <w:color w:val="000000" w:themeColor="text1"/>
          <w:sz w:val="32"/>
          <w:szCs w:val="32"/>
        </w:rPr>
        <w:drawing>
          <wp:anchor distT="0" distB="0" distL="114300" distR="114300" simplePos="0" relativeHeight="251662336" behindDoc="0" locked="0" layoutInCell="1" allowOverlap="1" wp14:anchorId="2FB03BD7" wp14:editId="13764B3D">
            <wp:simplePos x="0" y="0"/>
            <wp:positionH relativeFrom="margin">
              <wp:posOffset>693420</wp:posOffset>
            </wp:positionH>
            <wp:positionV relativeFrom="paragraph">
              <wp:posOffset>383540</wp:posOffset>
            </wp:positionV>
            <wp:extent cx="4043045" cy="2853055"/>
            <wp:effectExtent l="0" t="0" r="0" b="4445"/>
            <wp:wrapTopAndBottom/>
            <wp:docPr id="5" name="图片 5" descr="C:\Users\song\Desktop\无密码更改时间限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g\Desktop\无密码更改时间限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3045" cy="285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6E275" w14:textId="77777777" w:rsidR="00236A60" w:rsidRDefault="00236A60" w:rsidP="00236A60">
      <w:pPr>
        <w:pStyle w:val="affffff3"/>
        <w:numPr>
          <w:ilvl w:val="0"/>
          <w:numId w:val="15"/>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lastRenderedPageBreak/>
        <w:t>未采用</w:t>
      </w:r>
      <w:r>
        <w:rPr>
          <w:rFonts w:eastAsia="仿宋_GB2312"/>
          <w:iCs/>
          <w:color w:val="000000" w:themeColor="text1"/>
          <w:sz w:val="32"/>
          <w:szCs w:val="32"/>
        </w:rPr>
        <w:t>冗余链路</w:t>
      </w:r>
      <w:r>
        <w:rPr>
          <w:rFonts w:eastAsia="仿宋_GB2312" w:hint="eastAsia"/>
          <w:iCs/>
          <w:color w:val="000000" w:themeColor="text1"/>
          <w:sz w:val="32"/>
          <w:szCs w:val="32"/>
        </w:rPr>
        <w:t>；</w:t>
      </w:r>
    </w:p>
    <w:p w14:paraId="41FA5861" w14:textId="40B653CB" w:rsidR="00236A60" w:rsidRDefault="00236A60" w:rsidP="00236A60">
      <w:pPr>
        <w:pStyle w:val="affffff3"/>
        <w:numPr>
          <w:ilvl w:val="0"/>
          <w:numId w:val="15"/>
        </w:numPr>
        <w:spacing w:line="600" w:lineRule="exact"/>
        <w:ind w:firstLineChars="0"/>
        <w:rPr>
          <w:rFonts w:eastAsia="仿宋_GB2312"/>
          <w:iCs/>
          <w:color w:val="000000" w:themeColor="text1"/>
          <w:sz w:val="32"/>
          <w:szCs w:val="32"/>
        </w:rPr>
      </w:pPr>
      <w:r>
        <w:rPr>
          <w:rFonts w:eastAsia="仿宋_GB2312" w:hint="eastAsia"/>
          <w:iCs/>
          <w:color w:val="000000" w:themeColor="text1"/>
          <w:sz w:val="32"/>
          <w:szCs w:val="32"/>
        </w:rPr>
        <w:t>未采用异地备份</w:t>
      </w:r>
      <w:r>
        <w:rPr>
          <w:rFonts w:eastAsia="仿宋_GB2312"/>
          <w:iCs/>
          <w:color w:val="000000" w:themeColor="text1"/>
          <w:sz w:val="32"/>
          <w:szCs w:val="32"/>
        </w:rPr>
        <w:t>；</w:t>
      </w:r>
    </w:p>
    <w:p w14:paraId="3C1D4BB8" w14:textId="77777777" w:rsidR="00236A60" w:rsidRDefault="00236A60" w:rsidP="00236A60">
      <w:pPr>
        <w:pStyle w:val="affffff3"/>
        <w:numPr>
          <w:ilvl w:val="0"/>
          <w:numId w:val="15"/>
        </w:numPr>
        <w:spacing w:line="600" w:lineRule="exact"/>
        <w:ind w:firstLineChars="0"/>
        <w:rPr>
          <w:rFonts w:eastAsia="仿宋_GB2312"/>
          <w:iCs/>
          <w:color w:val="000000" w:themeColor="text1"/>
          <w:sz w:val="32"/>
          <w:szCs w:val="32"/>
        </w:rPr>
      </w:pPr>
      <w:r w:rsidRPr="00EE5794">
        <w:rPr>
          <w:rFonts w:eastAsia="仿宋_GB2312" w:hint="eastAsia"/>
          <w:iCs/>
          <w:color w:val="000000" w:themeColor="text1"/>
          <w:sz w:val="32"/>
          <w:szCs w:val="32"/>
        </w:rPr>
        <w:t>业务异常</w:t>
      </w:r>
      <w:r>
        <w:rPr>
          <w:rFonts w:eastAsia="仿宋_GB2312" w:hint="eastAsia"/>
          <w:iCs/>
          <w:color w:val="000000" w:themeColor="text1"/>
          <w:sz w:val="32"/>
          <w:szCs w:val="32"/>
        </w:rPr>
        <w:t>登录或是多点登陆时</w:t>
      </w:r>
      <w:r>
        <w:rPr>
          <w:rFonts w:eastAsia="仿宋_GB2312"/>
          <w:iCs/>
          <w:color w:val="000000" w:themeColor="text1"/>
          <w:sz w:val="32"/>
          <w:szCs w:val="32"/>
        </w:rPr>
        <w:t>无</w:t>
      </w:r>
      <w:r>
        <w:rPr>
          <w:rFonts w:eastAsia="仿宋_GB2312" w:hint="eastAsia"/>
          <w:iCs/>
          <w:color w:val="000000" w:themeColor="text1"/>
          <w:sz w:val="32"/>
          <w:szCs w:val="32"/>
        </w:rPr>
        <w:t>相关</w:t>
      </w:r>
      <w:r>
        <w:rPr>
          <w:rFonts w:eastAsia="仿宋_GB2312"/>
          <w:iCs/>
          <w:color w:val="000000" w:themeColor="text1"/>
          <w:sz w:val="32"/>
          <w:szCs w:val="32"/>
        </w:rPr>
        <w:t>提示</w:t>
      </w:r>
      <w:r>
        <w:rPr>
          <w:rFonts w:eastAsia="仿宋_GB2312" w:hint="eastAsia"/>
          <w:iCs/>
          <w:color w:val="000000" w:themeColor="text1"/>
          <w:sz w:val="32"/>
          <w:szCs w:val="32"/>
        </w:rPr>
        <w:t>或强制</w:t>
      </w:r>
      <w:r>
        <w:rPr>
          <w:rFonts w:eastAsia="仿宋_GB2312"/>
          <w:iCs/>
          <w:color w:val="000000" w:themeColor="text1"/>
          <w:sz w:val="32"/>
          <w:szCs w:val="32"/>
        </w:rPr>
        <w:t>下线</w:t>
      </w:r>
      <w:r>
        <w:rPr>
          <w:rFonts w:eastAsia="仿宋_GB2312" w:hint="eastAsia"/>
          <w:iCs/>
          <w:color w:val="000000" w:themeColor="text1"/>
          <w:sz w:val="32"/>
          <w:szCs w:val="32"/>
        </w:rPr>
        <w:t>行为；</w:t>
      </w:r>
    </w:p>
    <w:p w14:paraId="4AEE9A73" w14:textId="77777777" w:rsidR="00236A60" w:rsidRPr="00236A60" w:rsidRDefault="00236A60" w:rsidP="00236A60">
      <w:pPr>
        <w:spacing w:line="600" w:lineRule="exact"/>
        <w:rPr>
          <w:rFonts w:eastAsia="仿宋_GB2312"/>
          <w:iCs/>
          <w:color w:val="000000" w:themeColor="text1"/>
          <w:sz w:val="32"/>
          <w:szCs w:val="32"/>
        </w:rPr>
      </w:pPr>
      <w:r w:rsidRPr="00236A60">
        <w:rPr>
          <w:rFonts w:eastAsia="仿宋_GB2312"/>
          <w:iCs/>
          <w:noProof/>
          <w:color w:val="000000" w:themeColor="text1"/>
          <w:sz w:val="32"/>
          <w:szCs w:val="32"/>
        </w:rPr>
        <w:drawing>
          <wp:anchor distT="0" distB="0" distL="114300" distR="114300" simplePos="0" relativeHeight="251660288" behindDoc="0" locked="0" layoutInCell="1" allowOverlap="1" wp14:anchorId="0FDB637A" wp14:editId="6E83E96D">
            <wp:simplePos x="0" y="0"/>
            <wp:positionH relativeFrom="column">
              <wp:posOffset>1032275</wp:posOffset>
            </wp:positionH>
            <wp:positionV relativeFrom="paragraph">
              <wp:posOffset>58141</wp:posOffset>
            </wp:positionV>
            <wp:extent cx="3600000" cy="2194620"/>
            <wp:effectExtent l="0" t="0" r="635" b="0"/>
            <wp:wrapTopAndBottom/>
            <wp:docPr id="4" name="图片 4" descr="C:\Users\song\Desktop\11月辽宁评估\智慧旅游\报告\13-BZ-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g\Desktop\11月辽宁评估\智慧旅游\报告\13-BZ-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194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807FE" w14:textId="21A15132" w:rsidR="00F12B8D" w:rsidRDefault="00236A60" w:rsidP="001D5F82">
      <w:pPr>
        <w:pStyle w:val="affffff3"/>
        <w:numPr>
          <w:ilvl w:val="0"/>
          <w:numId w:val="15"/>
        </w:numPr>
        <w:spacing w:line="600" w:lineRule="exact"/>
        <w:ind w:firstLineChars="0"/>
        <w:rPr>
          <w:rFonts w:eastAsia="仿宋_GB2312"/>
          <w:iCs/>
          <w:color w:val="000000" w:themeColor="text1"/>
          <w:sz w:val="32"/>
          <w:szCs w:val="32"/>
        </w:rPr>
      </w:pPr>
      <w:r>
        <w:rPr>
          <w:rFonts w:eastAsia="仿宋_GB2312"/>
          <w:iCs/>
          <w:color w:val="000000" w:themeColor="text1"/>
          <w:sz w:val="32"/>
          <w:szCs w:val="32"/>
        </w:rPr>
        <w:t>登录</w:t>
      </w:r>
      <w:r>
        <w:rPr>
          <w:rFonts w:eastAsia="仿宋_GB2312" w:hint="eastAsia"/>
          <w:iCs/>
          <w:color w:val="000000" w:themeColor="text1"/>
          <w:sz w:val="32"/>
          <w:szCs w:val="32"/>
        </w:rPr>
        <w:t>系统时</w:t>
      </w:r>
      <w:r>
        <w:rPr>
          <w:rFonts w:eastAsia="仿宋_GB2312"/>
          <w:iCs/>
          <w:color w:val="000000" w:themeColor="text1"/>
          <w:sz w:val="32"/>
          <w:szCs w:val="32"/>
        </w:rPr>
        <w:t>未采用</w:t>
      </w:r>
      <w:r>
        <w:rPr>
          <w:rFonts w:eastAsia="仿宋_GB2312" w:hint="eastAsia"/>
          <w:iCs/>
          <w:color w:val="000000" w:themeColor="text1"/>
          <w:sz w:val="32"/>
          <w:szCs w:val="32"/>
        </w:rPr>
        <w:t>短信</w:t>
      </w:r>
      <w:r w:rsidRPr="00AC644D">
        <w:rPr>
          <w:rFonts w:eastAsia="仿宋_GB2312" w:hint="eastAsia"/>
          <w:iCs/>
          <w:color w:val="000000" w:themeColor="text1"/>
          <w:sz w:val="32"/>
          <w:szCs w:val="32"/>
        </w:rPr>
        <w:t>提示、下发验证码二次确认等方式，强化业务登录行为的实时告知</w:t>
      </w:r>
      <w:r>
        <w:rPr>
          <w:rFonts w:eastAsia="仿宋_GB2312" w:hint="eastAsia"/>
          <w:iCs/>
          <w:color w:val="000000" w:themeColor="text1"/>
          <w:sz w:val="32"/>
          <w:szCs w:val="32"/>
        </w:rPr>
        <w:t>登录</w:t>
      </w:r>
      <w:r>
        <w:rPr>
          <w:rFonts w:eastAsia="仿宋_GB2312"/>
          <w:iCs/>
          <w:color w:val="000000" w:themeColor="text1"/>
          <w:sz w:val="32"/>
          <w:szCs w:val="32"/>
        </w:rPr>
        <w:t>行为</w:t>
      </w:r>
      <w:r>
        <w:rPr>
          <w:rFonts w:eastAsia="仿宋_GB2312" w:hint="eastAsia"/>
          <w:iCs/>
          <w:color w:val="000000" w:themeColor="text1"/>
          <w:sz w:val="32"/>
          <w:szCs w:val="32"/>
        </w:rPr>
        <w:t>；</w:t>
      </w:r>
    </w:p>
    <w:p w14:paraId="7ED253AF" w14:textId="77777777" w:rsidR="006C7B0F" w:rsidRPr="006C7B0F" w:rsidRDefault="006C7B0F" w:rsidP="006C7B0F">
      <w:pPr>
        <w:pStyle w:val="affffff3"/>
        <w:ind w:firstLine="640"/>
        <w:rPr>
          <w:rFonts w:eastAsia="仿宋_GB2312"/>
          <w:iCs/>
          <w:color w:val="000000" w:themeColor="text1"/>
          <w:sz w:val="32"/>
          <w:szCs w:val="32"/>
        </w:rPr>
      </w:pPr>
    </w:p>
    <w:p w14:paraId="44B4AF93" w14:textId="77777777" w:rsidR="006C7B0F" w:rsidRPr="006C7B0F" w:rsidRDefault="006C7B0F" w:rsidP="006C7B0F">
      <w:pPr>
        <w:spacing w:line="600" w:lineRule="exact"/>
        <w:ind w:left="640"/>
        <w:rPr>
          <w:rFonts w:eastAsia="仿宋_GB2312"/>
          <w:iCs/>
          <w:color w:val="000000" w:themeColor="text1"/>
          <w:sz w:val="32"/>
          <w:szCs w:val="32"/>
        </w:rPr>
      </w:pPr>
    </w:p>
    <w:p w14:paraId="59A23ED8" w14:textId="77777777" w:rsidR="00CC0AC9" w:rsidRPr="00CC0AC9" w:rsidRDefault="00CC0AC9" w:rsidP="00CC0AC9">
      <w:pPr>
        <w:pStyle w:val="affffff3"/>
        <w:ind w:firstLine="640"/>
        <w:rPr>
          <w:rFonts w:eastAsia="仿宋_GB2312"/>
          <w:iCs/>
          <w:color w:val="000000" w:themeColor="text1"/>
          <w:sz w:val="32"/>
          <w:szCs w:val="32"/>
        </w:rPr>
      </w:pPr>
    </w:p>
    <w:p w14:paraId="778EF816" w14:textId="5F50BE4C" w:rsidR="00CC0AC9" w:rsidRDefault="00CC0AC9" w:rsidP="00CC0AC9">
      <w:pPr>
        <w:spacing w:line="600" w:lineRule="exact"/>
        <w:rPr>
          <w:rFonts w:eastAsia="仿宋_GB2312"/>
          <w:iCs/>
          <w:color w:val="000000" w:themeColor="text1"/>
          <w:sz w:val="32"/>
          <w:szCs w:val="32"/>
        </w:rPr>
      </w:pPr>
    </w:p>
    <w:p w14:paraId="37A14BFE" w14:textId="26FA9A07" w:rsidR="00CC0AC9" w:rsidRDefault="00CC0AC9" w:rsidP="00CC0AC9">
      <w:pPr>
        <w:spacing w:line="600" w:lineRule="exact"/>
        <w:rPr>
          <w:rFonts w:eastAsia="仿宋_GB2312"/>
          <w:iCs/>
          <w:color w:val="000000" w:themeColor="text1"/>
          <w:sz w:val="32"/>
          <w:szCs w:val="32"/>
        </w:rPr>
      </w:pPr>
    </w:p>
    <w:p w14:paraId="76F3C0B4" w14:textId="49BC7758" w:rsidR="00CC0AC9" w:rsidRDefault="00CC0AC9" w:rsidP="00CC0AC9">
      <w:pPr>
        <w:spacing w:line="600" w:lineRule="exact"/>
        <w:rPr>
          <w:rFonts w:eastAsia="仿宋_GB2312"/>
          <w:iCs/>
          <w:color w:val="000000" w:themeColor="text1"/>
          <w:sz w:val="32"/>
          <w:szCs w:val="32"/>
        </w:rPr>
      </w:pPr>
    </w:p>
    <w:p w14:paraId="5E3B470E" w14:textId="354E9DC9" w:rsidR="00CC0AC9" w:rsidRDefault="00CC0AC9" w:rsidP="00CC0AC9">
      <w:pPr>
        <w:spacing w:line="600" w:lineRule="exact"/>
        <w:rPr>
          <w:rFonts w:eastAsia="仿宋_GB2312"/>
          <w:iCs/>
          <w:color w:val="000000" w:themeColor="text1"/>
          <w:sz w:val="32"/>
          <w:szCs w:val="32"/>
        </w:rPr>
      </w:pPr>
    </w:p>
    <w:p w14:paraId="2407F340" w14:textId="449D0B64" w:rsidR="00CC0AC9" w:rsidRDefault="00CC0AC9" w:rsidP="00CC0AC9">
      <w:pPr>
        <w:spacing w:line="600" w:lineRule="exact"/>
        <w:rPr>
          <w:rFonts w:eastAsia="仿宋_GB2312"/>
          <w:iCs/>
          <w:color w:val="000000" w:themeColor="text1"/>
          <w:sz w:val="32"/>
          <w:szCs w:val="32"/>
        </w:rPr>
      </w:pPr>
    </w:p>
    <w:p w14:paraId="52DC0A7B" w14:textId="35134C7D" w:rsidR="00CC0AC9" w:rsidRDefault="00CC0AC9" w:rsidP="00CC0AC9">
      <w:pPr>
        <w:spacing w:line="600" w:lineRule="exact"/>
        <w:rPr>
          <w:rFonts w:eastAsia="仿宋_GB2312"/>
          <w:iCs/>
          <w:color w:val="000000" w:themeColor="text1"/>
          <w:sz w:val="32"/>
          <w:szCs w:val="32"/>
        </w:rPr>
      </w:pPr>
    </w:p>
    <w:p w14:paraId="4F47696C" w14:textId="77777777" w:rsidR="00AD7019" w:rsidRPr="001D5F82" w:rsidRDefault="0047773D" w:rsidP="001D5F82">
      <w:pPr>
        <w:pStyle w:val="1"/>
        <w:spacing w:before="0" w:after="0" w:line="240" w:lineRule="auto"/>
        <w:rPr>
          <w:rFonts w:eastAsia="仿宋_GB2312"/>
          <w:sz w:val="32"/>
          <w:szCs w:val="32"/>
        </w:rPr>
      </w:pPr>
      <w:bookmarkStart w:id="28" w:name="_Toc524603474"/>
      <w:r>
        <w:rPr>
          <w:rFonts w:eastAsia="仿宋_GB2312" w:hint="eastAsia"/>
          <w:sz w:val="32"/>
          <w:szCs w:val="32"/>
        </w:rPr>
        <w:lastRenderedPageBreak/>
        <w:t>6</w:t>
      </w:r>
      <w:r>
        <w:rPr>
          <w:rFonts w:eastAsia="仿宋_GB2312"/>
          <w:sz w:val="32"/>
          <w:szCs w:val="32"/>
        </w:rPr>
        <w:t>安全评估结论意见</w:t>
      </w:r>
      <w:bookmarkEnd w:id="28"/>
    </w:p>
    <w:p w14:paraId="01A43F63" w14:textId="7BC51BE5" w:rsidR="00AD7019" w:rsidRPr="001D5F82" w:rsidRDefault="00AD7019" w:rsidP="00AD7019">
      <w:pPr>
        <w:spacing w:line="600" w:lineRule="exact"/>
        <w:ind w:firstLineChars="200" w:firstLine="640"/>
        <w:rPr>
          <w:rFonts w:asciiTheme="minorHAnsi" w:eastAsia="仿宋_GB2312" w:hAnsiTheme="minorHAnsi" w:cstheme="minorBidi"/>
          <w:iCs/>
          <w:color w:val="000000" w:themeColor="text1"/>
          <w:sz w:val="32"/>
          <w:szCs w:val="32"/>
        </w:rPr>
      </w:pPr>
      <w:r w:rsidRPr="001D5F82">
        <w:rPr>
          <w:rFonts w:asciiTheme="minorHAnsi" w:eastAsia="仿宋_GB2312" w:hAnsiTheme="minorHAnsi" w:cstheme="minorBidi" w:hint="eastAsia"/>
          <w:iCs/>
          <w:color w:val="000000" w:themeColor="text1"/>
          <w:sz w:val="32"/>
          <w:szCs w:val="32"/>
        </w:rPr>
        <w:t>评估发现</w:t>
      </w:r>
      <w:r w:rsidR="001D5F82" w:rsidRPr="001D5F82">
        <w:rPr>
          <w:rFonts w:asciiTheme="minorHAnsi" w:eastAsia="仿宋_GB2312" w:hAnsiTheme="minorHAnsi" w:cstheme="minorBidi" w:hint="eastAsia"/>
          <w:iCs/>
          <w:color w:val="000000" w:themeColor="text1"/>
          <w:sz w:val="32"/>
          <w:szCs w:val="32"/>
        </w:rPr>
        <w:t>智慧旅游</w:t>
      </w:r>
      <w:r w:rsidRPr="001D5F82">
        <w:rPr>
          <w:rFonts w:asciiTheme="minorHAnsi" w:eastAsia="仿宋_GB2312" w:hAnsiTheme="minorHAnsi" w:cstheme="minorBidi" w:hint="eastAsia"/>
          <w:iCs/>
          <w:color w:val="000000" w:themeColor="text1"/>
          <w:sz w:val="32"/>
          <w:szCs w:val="32"/>
        </w:rPr>
        <w:t>业务存在管理风险</w:t>
      </w:r>
      <w:r w:rsidR="001D5F82">
        <w:rPr>
          <w:rFonts w:asciiTheme="minorHAnsi" w:eastAsia="仿宋_GB2312" w:hAnsiTheme="minorHAnsi" w:cstheme="minorBidi"/>
          <w:iCs/>
          <w:color w:val="000000" w:themeColor="text1"/>
          <w:sz w:val="32"/>
          <w:szCs w:val="32"/>
        </w:rPr>
        <w:t>0</w:t>
      </w:r>
      <w:r w:rsidRPr="001D5F82">
        <w:rPr>
          <w:rFonts w:asciiTheme="minorHAnsi" w:eastAsia="仿宋_GB2312" w:hAnsiTheme="minorHAnsi" w:cstheme="minorBidi" w:hint="eastAsia"/>
          <w:iCs/>
          <w:color w:val="000000" w:themeColor="text1"/>
          <w:sz w:val="32"/>
          <w:szCs w:val="32"/>
        </w:rPr>
        <w:t>个，内容风险</w:t>
      </w:r>
      <w:r w:rsidR="001D5F82" w:rsidRPr="001D5F82">
        <w:rPr>
          <w:rFonts w:asciiTheme="minorHAnsi" w:eastAsia="仿宋_GB2312" w:hAnsiTheme="minorHAnsi" w:cstheme="minorBidi"/>
          <w:iCs/>
          <w:color w:val="000000" w:themeColor="text1"/>
          <w:sz w:val="32"/>
          <w:szCs w:val="32"/>
        </w:rPr>
        <w:t>0</w:t>
      </w:r>
      <w:r w:rsidRPr="001D5F82">
        <w:rPr>
          <w:rFonts w:asciiTheme="minorHAnsi" w:eastAsia="仿宋_GB2312" w:hAnsiTheme="minorHAnsi" w:cstheme="minorBidi" w:hint="eastAsia"/>
          <w:iCs/>
          <w:color w:val="000000" w:themeColor="text1"/>
          <w:sz w:val="32"/>
          <w:szCs w:val="32"/>
        </w:rPr>
        <w:t>个，用户信息安全风险</w:t>
      </w:r>
      <w:r w:rsidR="001D5F82" w:rsidRPr="001D5F82">
        <w:rPr>
          <w:rFonts w:asciiTheme="minorHAnsi" w:eastAsia="仿宋_GB2312" w:hAnsiTheme="minorHAnsi" w:cstheme="minorBidi"/>
          <w:iCs/>
          <w:color w:val="000000" w:themeColor="text1"/>
          <w:sz w:val="32"/>
          <w:szCs w:val="32"/>
        </w:rPr>
        <w:t>0</w:t>
      </w:r>
      <w:r w:rsidRPr="001D5F82">
        <w:rPr>
          <w:rFonts w:asciiTheme="minorHAnsi" w:eastAsia="仿宋_GB2312" w:hAnsiTheme="minorHAnsi" w:cstheme="minorBidi" w:hint="eastAsia"/>
          <w:iCs/>
          <w:color w:val="000000" w:themeColor="text1"/>
          <w:sz w:val="32"/>
          <w:szCs w:val="32"/>
        </w:rPr>
        <w:t>个，业务平台安全风险</w:t>
      </w:r>
      <w:r w:rsidR="001D5F82" w:rsidRPr="001D5F82">
        <w:rPr>
          <w:rFonts w:asciiTheme="minorHAnsi" w:eastAsia="仿宋_GB2312" w:hAnsiTheme="minorHAnsi" w:cstheme="minorBidi"/>
          <w:iCs/>
          <w:color w:val="000000" w:themeColor="text1"/>
          <w:sz w:val="32"/>
          <w:szCs w:val="32"/>
        </w:rPr>
        <w:t>0</w:t>
      </w:r>
      <w:r w:rsidR="001D5F82" w:rsidRPr="001D5F82">
        <w:rPr>
          <w:rFonts w:asciiTheme="minorHAnsi" w:eastAsia="仿宋_GB2312" w:hAnsiTheme="minorHAnsi" w:cstheme="minorBidi" w:hint="eastAsia"/>
          <w:iCs/>
          <w:color w:val="000000" w:themeColor="text1"/>
          <w:sz w:val="32"/>
          <w:szCs w:val="32"/>
        </w:rPr>
        <w:t>个</w:t>
      </w:r>
      <w:r w:rsidR="001D5F82" w:rsidRPr="001D5F82">
        <w:rPr>
          <w:rFonts w:asciiTheme="minorHAnsi" w:eastAsia="仿宋_GB2312" w:hAnsiTheme="minorHAnsi" w:cstheme="minorBidi"/>
          <w:iCs/>
          <w:color w:val="000000" w:themeColor="text1"/>
          <w:sz w:val="32"/>
          <w:szCs w:val="32"/>
        </w:rPr>
        <w:t>，</w:t>
      </w:r>
      <w:r w:rsidR="001D5F82" w:rsidRPr="001D5F82">
        <w:rPr>
          <w:rFonts w:asciiTheme="minorHAnsi" w:eastAsia="仿宋_GB2312" w:hAnsiTheme="minorHAnsi" w:cstheme="minorBidi" w:hint="eastAsia"/>
          <w:iCs/>
          <w:color w:val="000000" w:themeColor="text1"/>
          <w:sz w:val="32"/>
          <w:szCs w:val="32"/>
        </w:rPr>
        <w:t>业务运行安全风险</w:t>
      </w:r>
      <w:r w:rsidR="00657EBA">
        <w:rPr>
          <w:rFonts w:asciiTheme="minorHAnsi" w:eastAsia="仿宋_GB2312" w:hAnsiTheme="minorHAnsi" w:cstheme="minorBidi"/>
          <w:iCs/>
          <w:color w:val="000000" w:themeColor="text1"/>
          <w:sz w:val="32"/>
          <w:szCs w:val="32"/>
        </w:rPr>
        <w:t>9</w:t>
      </w:r>
      <w:r w:rsidR="001D5F82" w:rsidRPr="001D5F82">
        <w:rPr>
          <w:rFonts w:asciiTheme="minorHAnsi" w:eastAsia="仿宋_GB2312" w:hAnsiTheme="minorHAnsi" w:cstheme="minorBidi" w:hint="eastAsia"/>
          <w:iCs/>
          <w:color w:val="000000" w:themeColor="text1"/>
          <w:sz w:val="32"/>
          <w:szCs w:val="32"/>
        </w:rPr>
        <w:t>个</w:t>
      </w:r>
      <w:r w:rsidR="001D5F82">
        <w:rPr>
          <w:rFonts w:asciiTheme="minorHAnsi" w:eastAsia="仿宋_GB2312" w:hAnsiTheme="minorHAnsi" w:cstheme="minorBidi" w:hint="eastAsia"/>
          <w:iCs/>
          <w:color w:val="000000" w:themeColor="text1"/>
          <w:sz w:val="32"/>
          <w:szCs w:val="32"/>
        </w:rPr>
        <w:t>，</w:t>
      </w:r>
      <w:r w:rsidR="001D5F82" w:rsidRPr="001D5F82">
        <w:rPr>
          <w:rFonts w:asciiTheme="minorHAnsi" w:eastAsia="仿宋_GB2312" w:hAnsiTheme="minorHAnsi" w:cstheme="minorBidi" w:hint="eastAsia"/>
          <w:iCs/>
          <w:color w:val="000000" w:themeColor="text1"/>
          <w:sz w:val="32"/>
          <w:szCs w:val="32"/>
        </w:rPr>
        <w:t>建议加强</w:t>
      </w:r>
      <w:r w:rsidR="001D5F82">
        <w:rPr>
          <w:rFonts w:asciiTheme="minorHAnsi" w:eastAsia="仿宋_GB2312" w:hAnsiTheme="minorHAnsi" w:cstheme="minorBidi" w:hint="eastAsia"/>
          <w:iCs/>
          <w:color w:val="000000" w:themeColor="text1"/>
          <w:sz w:val="32"/>
          <w:szCs w:val="32"/>
        </w:rPr>
        <w:t>此方面</w:t>
      </w:r>
      <w:r w:rsidR="001D5F82">
        <w:rPr>
          <w:rFonts w:asciiTheme="minorHAnsi" w:eastAsia="仿宋_GB2312" w:hAnsiTheme="minorHAnsi" w:cstheme="minorBidi"/>
          <w:iCs/>
          <w:color w:val="000000" w:themeColor="text1"/>
          <w:sz w:val="32"/>
          <w:szCs w:val="32"/>
        </w:rPr>
        <w:t>的</w:t>
      </w:r>
      <w:r w:rsidRPr="001D5F82">
        <w:rPr>
          <w:rFonts w:asciiTheme="minorHAnsi" w:eastAsia="仿宋_GB2312" w:hAnsiTheme="minorHAnsi" w:cstheme="minorBidi" w:hint="eastAsia"/>
          <w:iCs/>
          <w:color w:val="000000" w:themeColor="text1"/>
          <w:sz w:val="32"/>
          <w:szCs w:val="32"/>
        </w:rPr>
        <w:t>安全保障能力。</w:t>
      </w:r>
    </w:p>
    <w:p w14:paraId="152062B4" w14:textId="77777777" w:rsidR="00AD7019" w:rsidRPr="00AD7019" w:rsidRDefault="00AD7019" w:rsidP="00AD7019"/>
    <w:p w14:paraId="6924DF4C" w14:textId="77777777" w:rsidR="008F57DF" w:rsidRPr="00653AFB" w:rsidRDefault="008F57DF" w:rsidP="008F57DF">
      <w:pPr>
        <w:spacing w:line="600" w:lineRule="exact"/>
        <w:rPr>
          <w:rFonts w:eastAsia="仿宋_GB2312"/>
        </w:rPr>
      </w:pPr>
      <w:r w:rsidRPr="00BF38F3">
        <w:rPr>
          <w:rFonts w:eastAsia="仿宋_GB2312" w:hint="eastAsia"/>
          <w:b/>
          <w:sz w:val="32"/>
          <w:szCs w:val="32"/>
        </w:rPr>
        <w:t>附件一：评估结果签字确认表</w:t>
      </w:r>
    </w:p>
    <w:tbl>
      <w:tblPr>
        <w:tblStyle w:val="affa"/>
        <w:tblW w:w="5000" w:type="pct"/>
        <w:tblLook w:val="04A0" w:firstRow="1" w:lastRow="0" w:firstColumn="1" w:lastColumn="0" w:noHBand="0" w:noVBand="1"/>
      </w:tblPr>
      <w:tblGrid>
        <w:gridCol w:w="1764"/>
        <w:gridCol w:w="2489"/>
        <w:gridCol w:w="2210"/>
        <w:gridCol w:w="2349"/>
      </w:tblGrid>
      <w:tr w:rsidR="008F57DF" w:rsidRPr="006D11BD" w14:paraId="085F8097" w14:textId="77777777" w:rsidTr="0063244D">
        <w:tc>
          <w:tcPr>
            <w:tcW w:w="1001" w:type="pct"/>
          </w:tcPr>
          <w:p w14:paraId="469762C4" w14:textId="77777777" w:rsidR="008F57DF" w:rsidRPr="006D11BD" w:rsidRDefault="008F57DF" w:rsidP="0063244D">
            <w:pPr>
              <w:spacing w:before="156" w:after="156"/>
              <w:jc w:val="center"/>
              <w:rPr>
                <w:rFonts w:eastAsia="仿宋"/>
                <w:b/>
                <w:sz w:val="32"/>
                <w:szCs w:val="32"/>
              </w:rPr>
            </w:pPr>
            <w:r w:rsidRPr="006D11BD">
              <w:rPr>
                <w:rFonts w:eastAsia="仿宋"/>
                <w:b/>
                <w:sz w:val="32"/>
                <w:szCs w:val="32"/>
              </w:rPr>
              <w:t>姓名</w:t>
            </w:r>
          </w:p>
        </w:tc>
        <w:tc>
          <w:tcPr>
            <w:tcW w:w="1412" w:type="pct"/>
          </w:tcPr>
          <w:p w14:paraId="38B4D238" w14:textId="77777777" w:rsidR="008F57DF" w:rsidRPr="006D11BD" w:rsidRDefault="008F57DF" w:rsidP="0063244D">
            <w:pPr>
              <w:spacing w:before="156" w:after="156"/>
              <w:jc w:val="center"/>
              <w:rPr>
                <w:rFonts w:eastAsia="仿宋"/>
                <w:b/>
                <w:sz w:val="32"/>
                <w:szCs w:val="32"/>
              </w:rPr>
            </w:pPr>
            <w:r w:rsidRPr="006D11BD">
              <w:rPr>
                <w:rFonts w:eastAsia="仿宋"/>
                <w:b/>
                <w:sz w:val="32"/>
                <w:szCs w:val="32"/>
              </w:rPr>
              <w:t>联系方式</w:t>
            </w:r>
          </w:p>
        </w:tc>
        <w:tc>
          <w:tcPr>
            <w:tcW w:w="1254" w:type="pct"/>
          </w:tcPr>
          <w:p w14:paraId="0BF18018" w14:textId="77777777" w:rsidR="008F57DF" w:rsidRPr="006D11BD" w:rsidRDefault="008F57DF" w:rsidP="0063244D">
            <w:pPr>
              <w:spacing w:before="156" w:after="156"/>
              <w:jc w:val="center"/>
              <w:rPr>
                <w:rFonts w:eastAsia="仿宋"/>
                <w:b/>
                <w:sz w:val="32"/>
                <w:szCs w:val="32"/>
              </w:rPr>
            </w:pPr>
            <w:r w:rsidRPr="006D11BD">
              <w:rPr>
                <w:rFonts w:eastAsia="仿宋"/>
                <w:b/>
                <w:sz w:val="32"/>
                <w:szCs w:val="32"/>
              </w:rPr>
              <w:t>单位</w:t>
            </w:r>
          </w:p>
        </w:tc>
        <w:tc>
          <w:tcPr>
            <w:tcW w:w="1333" w:type="pct"/>
          </w:tcPr>
          <w:p w14:paraId="4ACBD2B7" w14:textId="77777777" w:rsidR="008F57DF" w:rsidRPr="006D11BD" w:rsidRDefault="008F57DF" w:rsidP="0063244D">
            <w:pPr>
              <w:spacing w:before="156" w:after="156"/>
              <w:jc w:val="center"/>
              <w:rPr>
                <w:rFonts w:eastAsia="仿宋"/>
                <w:b/>
                <w:sz w:val="32"/>
                <w:szCs w:val="32"/>
              </w:rPr>
            </w:pPr>
            <w:r w:rsidRPr="006D11BD">
              <w:rPr>
                <w:rFonts w:eastAsia="仿宋"/>
                <w:b/>
                <w:sz w:val="32"/>
                <w:szCs w:val="32"/>
              </w:rPr>
              <w:t>签名</w:t>
            </w:r>
          </w:p>
        </w:tc>
      </w:tr>
      <w:tr w:rsidR="008F57DF" w:rsidRPr="006D11BD" w14:paraId="51A9E691" w14:textId="77777777" w:rsidTr="0063244D">
        <w:tc>
          <w:tcPr>
            <w:tcW w:w="1001" w:type="pct"/>
          </w:tcPr>
          <w:p w14:paraId="52D4C69E" w14:textId="77777777" w:rsidR="008F57DF" w:rsidRPr="006D11BD" w:rsidRDefault="008F57DF" w:rsidP="0063244D">
            <w:pPr>
              <w:spacing w:before="156" w:after="156"/>
              <w:rPr>
                <w:rFonts w:eastAsia="仿宋"/>
                <w:b/>
                <w:sz w:val="32"/>
                <w:szCs w:val="32"/>
              </w:rPr>
            </w:pPr>
          </w:p>
        </w:tc>
        <w:tc>
          <w:tcPr>
            <w:tcW w:w="1412" w:type="pct"/>
          </w:tcPr>
          <w:p w14:paraId="47D48A38" w14:textId="77777777" w:rsidR="008F57DF" w:rsidRPr="006D11BD" w:rsidRDefault="008F57DF" w:rsidP="0063244D">
            <w:pPr>
              <w:spacing w:before="156" w:after="156"/>
              <w:rPr>
                <w:rFonts w:eastAsia="仿宋"/>
                <w:b/>
                <w:sz w:val="32"/>
                <w:szCs w:val="32"/>
              </w:rPr>
            </w:pPr>
          </w:p>
        </w:tc>
        <w:tc>
          <w:tcPr>
            <w:tcW w:w="1254" w:type="pct"/>
          </w:tcPr>
          <w:p w14:paraId="3FC7529F" w14:textId="77777777" w:rsidR="008F57DF" w:rsidRPr="006D11BD" w:rsidRDefault="008F57DF" w:rsidP="0063244D">
            <w:pPr>
              <w:spacing w:before="156" w:after="156"/>
              <w:rPr>
                <w:rFonts w:eastAsia="仿宋"/>
                <w:b/>
                <w:sz w:val="32"/>
                <w:szCs w:val="32"/>
              </w:rPr>
            </w:pPr>
          </w:p>
        </w:tc>
        <w:tc>
          <w:tcPr>
            <w:tcW w:w="1333" w:type="pct"/>
          </w:tcPr>
          <w:p w14:paraId="5CB97427" w14:textId="77777777" w:rsidR="008F57DF" w:rsidRPr="006D11BD" w:rsidRDefault="008F57DF" w:rsidP="0063244D">
            <w:pPr>
              <w:spacing w:before="156" w:after="156"/>
              <w:rPr>
                <w:rFonts w:eastAsia="仿宋"/>
                <w:b/>
                <w:sz w:val="32"/>
                <w:szCs w:val="32"/>
              </w:rPr>
            </w:pPr>
          </w:p>
        </w:tc>
      </w:tr>
      <w:tr w:rsidR="008F57DF" w:rsidRPr="006D11BD" w14:paraId="04F1231D" w14:textId="77777777" w:rsidTr="0063244D">
        <w:tc>
          <w:tcPr>
            <w:tcW w:w="1001" w:type="pct"/>
          </w:tcPr>
          <w:p w14:paraId="7DFF1FD0" w14:textId="77777777" w:rsidR="008F57DF" w:rsidRPr="006D11BD" w:rsidRDefault="008F57DF" w:rsidP="0063244D">
            <w:pPr>
              <w:spacing w:before="156" w:after="156"/>
              <w:rPr>
                <w:rFonts w:eastAsia="仿宋"/>
                <w:b/>
                <w:sz w:val="32"/>
                <w:szCs w:val="32"/>
              </w:rPr>
            </w:pPr>
          </w:p>
        </w:tc>
        <w:tc>
          <w:tcPr>
            <w:tcW w:w="1412" w:type="pct"/>
          </w:tcPr>
          <w:p w14:paraId="3F747848" w14:textId="77777777" w:rsidR="008F57DF" w:rsidRPr="006D11BD" w:rsidRDefault="008F57DF" w:rsidP="0063244D">
            <w:pPr>
              <w:spacing w:before="156" w:after="156"/>
              <w:rPr>
                <w:rFonts w:eastAsia="仿宋"/>
                <w:b/>
                <w:sz w:val="32"/>
                <w:szCs w:val="32"/>
              </w:rPr>
            </w:pPr>
          </w:p>
        </w:tc>
        <w:tc>
          <w:tcPr>
            <w:tcW w:w="1254" w:type="pct"/>
          </w:tcPr>
          <w:p w14:paraId="72373699" w14:textId="77777777" w:rsidR="008F57DF" w:rsidRPr="006D11BD" w:rsidRDefault="008F57DF" w:rsidP="0063244D">
            <w:pPr>
              <w:spacing w:before="156" w:after="156"/>
              <w:rPr>
                <w:rFonts w:eastAsia="仿宋"/>
                <w:b/>
                <w:sz w:val="32"/>
                <w:szCs w:val="32"/>
              </w:rPr>
            </w:pPr>
          </w:p>
        </w:tc>
        <w:tc>
          <w:tcPr>
            <w:tcW w:w="1333" w:type="pct"/>
          </w:tcPr>
          <w:p w14:paraId="4B36809F" w14:textId="77777777" w:rsidR="008F57DF" w:rsidRPr="006D11BD" w:rsidRDefault="008F57DF" w:rsidP="0063244D">
            <w:pPr>
              <w:spacing w:before="156" w:after="156"/>
              <w:rPr>
                <w:rFonts w:eastAsia="仿宋"/>
                <w:b/>
                <w:sz w:val="32"/>
                <w:szCs w:val="32"/>
              </w:rPr>
            </w:pPr>
          </w:p>
        </w:tc>
      </w:tr>
      <w:tr w:rsidR="008F57DF" w:rsidRPr="006D11BD" w14:paraId="0EDFADAD" w14:textId="77777777" w:rsidTr="0063244D">
        <w:tc>
          <w:tcPr>
            <w:tcW w:w="1001" w:type="pct"/>
          </w:tcPr>
          <w:p w14:paraId="31DCD0B9" w14:textId="77777777" w:rsidR="008F57DF" w:rsidRPr="006D11BD" w:rsidRDefault="008F57DF" w:rsidP="0063244D">
            <w:pPr>
              <w:spacing w:before="156" w:after="156"/>
              <w:rPr>
                <w:rFonts w:eastAsia="仿宋"/>
                <w:b/>
                <w:sz w:val="32"/>
                <w:szCs w:val="32"/>
              </w:rPr>
            </w:pPr>
          </w:p>
        </w:tc>
        <w:tc>
          <w:tcPr>
            <w:tcW w:w="1412" w:type="pct"/>
          </w:tcPr>
          <w:p w14:paraId="7F402417" w14:textId="77777777" w:rsidR="008F57DF" w:rsidRPr="006D11BD" w:rsidRDefault="008F57DF" w:rsidP="0063244D">
            <w:pPr>
              <w:spacing w:before="156" w:after="156"/>
              <w:rPr>
                <w:rFonts w:eastAsia="仿宋"/>
                <w:b/>
                <w:sz w:val="32"/>
                <w:szCs w:val="32"/>
              </w:rPr>
            </w:pPr>
          </w:p>
        </w:tc>
        <w:tc>
          <w:tcPr>
            <w:tcW w:w="1254" w:type="pct"/>
          </w:tcPr>
          <w:p w14:paraId="5AB59338" w14:textId="77777777" w:rsidR="008F57DF" w:rsidRPr="006D11BD" w:rsidRDefault="008F57DF" w:rsidP="0063244D">
            <w:pPr>
              <w:spacing w:before="156" w:after="156"/>
              <w:rPr>
                <w:rFonts w:eastAsia="仿宋"/>
                <w:b/>
                <w:sz w:val="32"/>
                <w:szCs w:val="32"/>
              </w:rPr>
            </w:pPr>
          </w:p>
        </w:tc>
        <w:tc>
          <w:tcPr>
            <w:tcW w:w="1333" w:type="pct"/>
          </w:tcPr>
          <w:p w14:paraId="02DDB7C5" w14:textId="77777777" w:rsidR="008F57DF" w:rsidRPr="006D11BD" w:rsidRDefault="008F57DF" w:rsidP="0063244D">
            <w:pPr>
              <w:spacing w:before="156" w:after="156"/>
              <w:rPr>
                <w:rFonts w:eastAsia="仿宋"/>
                <w:b/>
                <w:sz w:val="32"/>
                <w:szCs w:val="32"/>
              </w:rPr>
            </w:pPr>
          </w:p>
        </w:tc>
      </w:tr>
      <w:tr w:rsidR="008F57DF" w:rsidRPr="006D11BD" w14:paraId="7FB7AE63" w14:textId="77777777" w:rsidTr="0063244D">
        <w:tc>
          <w:tcPr>
            <w:tcW w:w="1001" w:type="pct"/>
          </w:tcPr>
          <w:p w14:paraId="361686AA" w14:textId="77777777" w:rsidR="008F57DF" w:rsidRPr="006D11BD" w:rsidRDefault="008F57DF" w:rsidP="0063244D">
            <w:pPr>
              <w:spacing w:before="156" w:after="156"/>
              <w:rPr>
                <w:rFonts w:eastAsia="仿宋"/>
                <w:b/>
                <w:sz w:val="32"/>
                <w:szCs w:val="32"/>
              </w:rPr>
            </w:pPr>
          </w:p>
        </w:tc>
        <w:tc>
          <w:tcPr>
            <w:tcW w:w="1412" w:type="pct"/>
          </w:tcPr>
          <w:p w14:paraId="1938F6CF" w14:textId="77777777" w:rsidR="008F57DF" w:rsidRPr="006D11BD" w:rsidRDefault="008F57DF" w:rsidP="0063244D">
            <w:pPr>
              <w:spacing w:before="156" w:after="156"/>
              <w:rPr>
                <w:rFonts w:eastAsia="仿宋"/>
                <w:b/>
                <w:sz w:val="32"/>
                <w:szCs w:val="32"/>
              </w:rPr>
            </w:pPr>
          </w:p>
        </w:tc>
        <w:tc>
          <w:tcPr>
            <w:tcW w:w="1254" w:type="pct"/>
          </w:tcPr>
          <w:p w14:paraId="39612EE1" w14:textId="77777777" w:rsidR="008F57DF" w:rsidRPr="006D11BD" w:rsidRDefault="008F57DF" w:rsidP="0063244D">
            <w:pPr>
              <w:spacing w:before="156" w:after="156"/>
              <w:rPr>
                <w:rFonts w:eastAsia="仿宋"/>
                <w:b/>
                <w:sz w:val="32"/>
                <w:szCs w:val="32"/>
              </w:rPr>
            </w:pPr>
          </w:p>
        </w:tc>
        <w:tc>
          <w:tcPr>
            <w:tcW w:w="1333" w:type="pct"/>
          </w:tcPr>
          <w:p w14:paraId="605032BF" w14:textId="77777777" w:rsidR="008F57DF" w:rsidRPr="006D11BD" w:rsidRDefault="008F57DF" w:rsidP="0063244D">
            <w:pPr>
              <w:spacing w:before="156" w:after="156"/>
              <w:rPr>
                <w:rFonts w:eastAsia="仿宋"/>
                <w:b/>
                <w:sz w:val="32"/>
                <w:szCs w:val="32"/>
              </w:rPr>
            </w:pPr>
          </w:p>
        </w:tc>
      </w:tr>
      <w:tr w:rsidR="008F57DF" w:rsidRPr="006D11BD" w14:paraId="4879EB0A" w14:textId="77777777" w:rsidTr="0063244D">
        <w:tc>
          <w:tcPr>
            <w:tcW w:w="1001" w:type="pct"/>
          </w:tcPr>
          <w:p w14:paraId="44AA0679" w14:textId="77777777" w:rsidR="008F57DF" w:rsidRPr="006D11BD" w:rsidRDefault="008F57DF" w:rsidP="0063244D">
            <w:pPr>
              <w:spacing w:before="156" w:after="156"/>
              <w:rPr>
                <w:rFonts w:eastAsia="仿宋"/>
                <w:b/>
                <w:sz w:val="32"/>
                <w:szCs w:val="32"/>
              </w:rPr>
            </w:pPr>
          </w:p>
        </w:tc>
        <w:tc>
          <w:tcPr>
            <w:tcW w:w="1412" w:type="pct"/>
          </w:tcPr>
          <w:p w14:paraId="49C72932" w14:textId="77777777" w:rsidR="008F57DF" w:rsidRPr="006D11BD" w:rsidRDefault="008F57DF" w:rsidP="0063244D">
            <w:pPr>
              <w:spacing w:before="156" w:after="156"/>
              <w:rPr>
                <w:rFonts w:eastAsia="仿宋"/>
                <w:b/>
                <w:sz w:val="32"/>
                <w:szCs w:val="32"/>
              </w:rPr>
            </w:pPr>
          </w:p>
        </w:tc>
        <w:tc>
          <w:tcPr>
            <w:tcW w:w="1254" w:type="pct"/>
          </w:tcPr>
          <w:p w14:paraId="788449D0" w14:textId="77777777" w:rsidR="008F57DF" w:rsidRPr="006D11BD" w:rsidRDefault="008F57DF" w:rsidP="0063244D">
            <w:pPr>
              <w:spacing w:before="156" w:after="156"/>
              <w:rPr>
                <w:rFonts w:eastAsia="仿宋"/>
                <w:b/>
                <w:sz w:val="32"/>
                <w:szCs w:val="32"/>
              </w:rPr>
            </w:pPr>
          </w:p>
        </w:tc>
        <w:tc>
          <w:tcPr>
            <w:tcW w:w="1333" w:type="pct"/>
          </w:tcPr>
          <w:p w14:paraId="0610AAED" w14:textId="77777777" w:rsidR="008F57DF" w:rsidRPr="006D11BD" w:rsidRDefault="008F57DF" w:rsidP="0063244D">
            <w:pPr>
              <w:spacing w:before="156" w:after="156"/>
              <w:rPr>
                <w:rFonts w:eastAsia="仿宋"/>
                <w:b/>
                <w:sz w:val="32"/>
                <w:szCs w:val="32"/>
              </w:rPr>
            </w:pPr>
          </w:p>
        </w:tc>
      </w:tr>
      <w:tr w:rsidR="008F57DF" w:rsidRPr="006D11BD" w14:paraId="20FB423F" w14:textId="77777777" w:rsidTr="0063244D">
        <w:tc>
          <w:tcPr>
            <w:tcW w:w="1001" w:type="pct"/>
          </w:tcPr>
          <w:p w14:paraId="083AA72B" w14:textId="77777777" w:rsidR="008F57DF" w:rsidRPr="006D11BD" w:rsidRDefault="008F57DF" w:rsidP="0063244D">
            <w:pPr>
              <w:spacing w:before="156" w:after="156"/>
              <w:rPr>
                <w:rFonts w:eastAsia="仿宋"/>
                <w:b/>
                <w:sz w:val="32"/>
                <w:szCs w:val="32"/>
              </w:rPr>
            </w:pPr>
          </w:p>
        </w:tc>
        <w:tc>
          <w:tcPr>
            <w:tcW w:w="1412" w:type="pct"/>
          </w:tcPr>
          <w:p w14:paraId="4D2BC981" w14:textId="77777777" w:rsidR="008F57DF" w:rsidRPr="006D11BD" w:rsidRDefault="008F57DF" w:rsidP="0063244D">
            <w:pPr>
              <w:spacing w:before="156" w:after="156"/>
              <w:rPr>
                <w:rFonts w:eastAsia="仿宋"/>
                <w:b/>
                <w:sz w:val="32"/>
                <w:szCs w:val="32"/>
              </w:rPr>
            </w:pPr>
          </w:p>
        </w:tc>
        <w:tc>
          <w:tcPr>
            <w:tcW w:w="1254" w:type="pct"/>
          </w:tcPr>
          <w:p w14:paraId="23DE2C23" w14:textId="77777777" w:rsidR="008F57DF" w:rsidRPr="006D11BD" w:rsidRDefault="008F57DF" w:rsidP="0063244D">
            <w:pPr>
              <w:spacing w:before="156" w:after="156"/>
              <w:rPr>
                <w:rFonts w:eastAsia="仿宋"/>
                <w:b/>
                <w:sz w:val="32"/>
                <w:szCs w:val="32"/>
              </w:rPr>
            </w:pPr>
          </w:p>
        </w:tc>
        <w:tc>
          <w:tcPr>
            <w:tcW w:w="1333" w:type="pct"/>
          </w:tcPr>
          <w:p w14:paraId="1D4FFF20" w14:textId="77777777" w:rsidR="008F57DF" w:rsidRPr="006D11BD" w:rsidRDefault="008F57DF" w:rsidP="0063244D">
            <w:pPr>
              <w:spacing w:before="156" w:after="156"/>
              <w:rPr>
                <w:rFonts w:eastAsia="仿宋"/>
                <w:b/>
                <w:sz w:val="32"/>
                <w:szCs w:val="32"/>
              </w:rPr>
            </w:pPr>
          </w:p>
        </w:tc>
      </w:tr>
      <w:tr w:rsidR="008F57DF" w:rsidRPr="006D11BD" w14:paraId="6DEFBDF0" w14:textId="77777777" w:rsidTr="0063244D">
        <w:tc>
          <w:tcPr>
            <w:tcW w:w="1001" w:type="pct"/>
          </w:tcPr>
          <w:p w14:paraId="622939A2" w14:textId="77777777" w:rsidR="008F57DF" w:rsidRPr="006D11BD" w:rsidRDefault="008F57DF" w:rsidP="0063244D">
            <w:pPr>
              <w:spacing w:before="156" w:after="156"/>
              <w:rPr>
                <w:rFonts w:eastAsia="仿宋"/>
                <w:b/>
                <w:sz w:val="32"/>
                <w:szCs w:val="32"/>
              </w:rPr>
            </w:pPr>
          </w:p>
        </w:tc>
        <w:tc>
          <w:tcPr>
            <w:tcW w:w="1412" w:type="pct"/>
          </w:tcPr>
          <w:p w14:paraId="6294F861" w14:textId="77777777" w:rsidR="008F57DF" w:rsidRPr="006D11BD" w:rsidRDefault="008F57DF" w:rsidP="0063244D">
            <w:pPr>
              <w:spacing w:before="156" w:after="156"/>
              <w:rPr>
                <w:rFonts w:eastAsia="仿宋"/>
                <w:b/>
                <w:sz w:val="32"/>
                <w:szCs w:val="32"/>
              </w:rPr>
            </w:pPr>
          </w:p>
        </w:tc>
        <w:tc>
          <w:tcPr>
            <w:tcW w:w="1254" w:type="pct"/>
          </w:tcPr>
          <w:p w14:paraId="08099D19" w14:textId="77777777" w:rsidR="008F57DF" w:rsidRPr="006D11BD" w:rsidRDefault="008F57DF" w:rsidP="0063244D">
            <w:pPr>
              <w:spacing w:before="156" w:after="156"/>
              <w:rPr>
                <w:rFonts w:eastAsia="仿宋"/>
                <w:b/>
                <w:sz w:val="32"/>
                <w:szCs w:val="32"/>
              </w:rPr>
            </w:pPr>
          </w:p>
        </w:tc>
        <w:tc>
          <w:tcPr>
            <w:tcW w:w="1333" w:type="pct"/>
          </w:tcPr>
          <w:p w14:paraId="73DC8538" w14:textId="77777777" w:rsidR="008F57DF" w:rsidRPr="006D11BD" w:rsidRDefault="008F57DF" w:rsidP="0063244D">
            <w:pPr>
              <w:spacing w:before="156" w:after="156"/>
              <w:rPr>
                <w:rFonts w:eastAsia="仿宋"/>
                <w:b/>
                <w:sz w:val="32"/>
                <w:szCs w:val="32"/>
              </w:rPr>
            </w:pPr>
          </w:p>
        </w:tc>
      </w:tr>
    </w:tbl>
    <w:p w14:paraId="0E57A780" w14:textId="1A544766" w:rsidR="00F12B8D" w:rsidRDefault="00F12B8D">
      <w:pPr>
        <w:widowControl/>
        <w:jc w:val="left"/>
        <w:rPr>
          <w:rFonts w:eastAsia="仿宋_GB2312"/>
          <w:i/>
          <w:color w:val="FF0000"/>
          <w:sz w:val="32"/>
          <w:szCs w:val="32"/>
        </w:rPr>
      </w:pPr>
    </w:p>
    <w:sectPr w:rsidR="00F12B8D">
      <w:headerReference w:type="even" r:id="rId17"/>
      <w:headerReference w:type="default" r:id="rId18"/>
      <w:footerReference w:type="default" r:id="rId19"/>
      <w:headerReference w:type="first" r:id="rId20"/>
      <w:type w:val="continuous"/>
      <w:pgSz w:w="11906" w:h="16838"/>
      <w:pgMar w:top="1440" w:right="1797" w:bottom="1440" w:left="12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73A40" w14:textId="77777777" w:rsidR="00DB1061" w:rsidRDefault="00DB1061">
      <w:r>
        <w:separator/>
      </w:r>
    </w:p>
  </w:endnote>
  <w:endnote w:type="continuationSeparator" w:id="0">
    <w:p w14:paraId="33D1A0EC" w14:textId="77777777" w:rsidR="00DB1061" w:rsidRDefault="00DB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20002A87" w:usb1="00000000" w:usb2="00000000" w:usb3="00000000" w:csb0="000001FF" w:csb1="00000000"/>
  </w:font>
  <w:font w:name="Courier">
    <w:panose1 w:val="02060409020205020404"/>
    <w:charset w:val="00"/>
    <w:family w:val="modern"/>
    <w:pitch w:val="fixed"/>
    <w:sig w:usb0="00000003" w:usb1="00000000" w:usb2="00000000" w:usb3="00000000" w:csb0="00000001" w:csb1="00000000"/>
  </w:font>
  <w:font w:name="New York">
    <w:panose1 w:val="0202050206030506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836DD" w14:textId="77777777" w:rsidR="0063244D" w:rsidRDefault="0063244D">
    <w:pPr>
      <w:pStyle w:val="afe"/>
      <w:jc w:val="center"/>
    </w:pPr>
  </w:p>
  <w:p w14:paraId="60BD9B11" w14:textId="77777777" w:rsidR="0063244D" w:rsidRDefault="0063244D">
    <w:pPr>
      <w:pStyle w:val="af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460382"/>
    </w:sdtPr>
    <w:sdtEndPr>
      <w:rPr>
        <w:sz w:val="28"/>
        <w:szCs w:val="28"/>
      </w:rPr>
    </w:sdtEndPr>
    <w:sdtContent>
      <w:p w14:paraId="4E5A9B06" w14:textId="54F0922E" w:rsidR="0063244D" w:rsidRDefault="0063244D">
        <w:pPr>
          <w:pStyle w:val="afe"/>
          <w:jc w:val="center"/>
        </w:pPr>
        <w:r>
          <w:rPr>
            <w:sz w:val="28"/>
            <w:szCs w:val="28"/>
          </w:rPr>
          <w:fldChar w:fldCharType="begin"/>
        </w:r>
        <w:r>
          <w:rPr>
            <w:sz w:val="28"/>
            <w:szCs w:val="28"/>
          </w:rPr>
          <w:instrText>PAGE   \* MERGEFORMAT</w:instrText>
        </w:r>
        <w:r>
          <w:rPr>
            <w:sz w:val="28"/>
            <w:szCs w:val="28"/>
          </w:rPr>
          <w:fldChar w:fldCharType="separate"/>
        </w:r>
        <w:r w:rsidR="009914D4" w:rsidRPr="009914D4">
          <w:rPr>
            <w:noProof/>
            <w:sz w:val="28"/>
            <w:szCs w:val="28"/>
            <w:lang w:val="zh-CN"/>
          </w:rPr>
          <w:t>16</w:t>
        </w:r>
        <w:r>
          <w:rPr>
            <w:sz w:val="28"/>
            <w:szCs w:val="28"/>
          </w:rPr>
          <w:fldChar w:fldCharType="end"/>
        </w:r>
      </w:p>
    </w:sdtContent>
  </w:sdt>
  <w:p w14:paraId="04FA07FB" w14:textId="77777777" w:rsidR="0063244D" w:rsidRDefault="0063244D">
    <w:pPr>
      <w:pStyle w:val="af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6FFDD" w14:textId="77777777" w:rsidR="00DB1061" w:rsidRDefault="00DB1061">
      <w:r>
        <w:separator/>
      </w:r>
    </w:p>
  </w:footnote>
  <w:footnote w:type="continuationSeparator" w:id="0">
    <w:p w14:paraId="6C7E30A3" w14:textId="77777777" w:rsidR="00DB1061" w:rsidRDefault="00DB10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E4CE1" w14:textId="77777777" w:rsidR="0063244D" w:rsidRDefault="00DB1061">
    <w:pPr>
      <w:pStyle w:val="aff0"/>
    </w:pPr>
    <w:r>
      <w:pict w14:anchorId="00BCF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6" o:spid="_x0000_s3075" type="#_x0000_t136" style="position:absolute;left:0;text-align:left;margin-left:0;margin-top:0;width:444.2pt;height:177.65pt;rotation:315;z-index:-251655168;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3B3A7" w14:textId="77777777" w:rsidR="0063244D" w:rsidRDefault="00DB1061">
    <w:pPr>
      <w:pStyle w:val="aff0"/>
      <w:pBdr>
        <w:bottom w:val="none" w:sz="0" w:space="0" w:color="auto"/>
      </w:pBdr>
    </w:pPr>
    <w:r>
      <w:pict w14:anchorId="6C6D01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7" o:spid="_x0000_s3074" type="#_x0000_t136" style="position:absolute;left:0;text-align:left;margin-left:0;margin-top:0;width:444.2pt;height:177.65pt;rotation:315;z-index:-251653120;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F38A7" w14:textId="77777777" w:rsidR="0063244D" w:rsidRDefault="00DB1061">
    <w:pPr>
      <w:pStyle w:val="aff0"/>
    </w:pPr>
    <w:r>
      <w:pict w14:anchorId="2CD475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5" o:spid="_x0000_s3073" type="#_x0000_t136" style="position:absolute;left:0;text-align:left;margin-left:0;margin-top:0;width:444.2pt;height:177.65pt;rotation:315;z-index:-251657216;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69560" w14:textId="77777777" w:rsidR="0063244D" w:rsidRDefault="00DB1061">
    <w:pPr>
      <w:pStyle w:val="aff0"/>
    </w:pPr>
    <w:r>
      <w:pict w14:anchorId="6D9B19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9" o:spid="_x0000_s3078" type="#_x0000_t136" style="position:absolute;left:0;text-align:left;margin-left:0;margin-top:0;width:444.2pt;height:177.65pt;rotation:315;z-index:-251649024;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7E8C" w14:textId="77777777" w:rsidR="0063244D" w:rsidRDefault="00DB1061">
    <w:pPr>
      <w:pStyle w:val="aff0"/>
      <w:pBdr>
        <w:bottom w:val="single" w:sz="4" w:space="1" w:color="auto"/>
      </w:pBdr>
      <w:jc w:val="right"/>
    </w:pPr>
    <w:r>
      <w:pict w14:anchorId="721F39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80" o:spid="_x0000_s3077" type="#_x0000_t136" style="position:absolute;left:0;text-align:left;margin-left:0;margin-top:0;width:444.2pt;height:177.65pt;rotation:315;z-index:-251646976;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r w:rsidR="0063244D">
      <w:rPr>
        <w:rFonts w:hint="eastAsia"/>
      </w:rPr>
      <w:t>国家计算机网络与信息安全管理中心</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12714" w14:textId="77777777" w:rsidR="0063244D" w:rsidRDefault="00DB1061">
    <w:pPr>
      <w:pStyle w:val="aff0"/>
    </w:pPr>
    <w:r>
      <w:pict w14:anchorId="32EE37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8" o:spid="_x0000_s3076" type="#_x0000_t136" style="position:absolute;left:0;text-align:left;margin-left:0;margin-top:0;width:444.2pt;height:177.65pt;rotation:315;z-index:-251651072;mso-position-horizontal:center;mso-position-horizontal-relative:margin;mso-position-vertical:center;mso-position-vertical-relative:margin;mso-width-relative:page;mso-height-relative:page" o:allowincell="f" fillcolor="silver" stroked="f">
          <v:fill opacity=".5"/>
          <v:textpath style="font-family:&quot;黑体&quot;;font-size:1pt" trim="t" fitpath="t" string="NISAC"/>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15:restartNumberingAfterBreak="0">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2C23EE0"/>
    <w:multiLevelType w:val="hybridMultilevel"/>
    <w:tmpl w:val="AFFCE2DC"/>
    <w:lvl w:ilvl="0" w:tplc="DEDAE8B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2FEF22D1"/>
    <w:multiLevelType w:val="hybridMultilevel"/>
    <w:tmpl w:val="5BFEB220"/>
    <w:lvl w:ilvl="0" w:tplc="04090011">
      <w:start w:val="1"/>
      <w:numFmt w:val="decimal"/>
      <w:lvlText w:val="%1)"/>
      <w:lvlJc w:val="left"/>
      <w:pPr>
        <w:ind w:left="1295" w:hanging="7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C0D11A3"/>
    <w:multiLevelType w:val="multilevel"/>
    <w:tmpl w:val="3C0D11A3"/>
    <w:lvl w:ilvl="0">
      <w:start w:val="1"/>
      <w:numFmt w:val="lowerLetter"/>
      <w:pStyle w:val="a5"/>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5" w15:restartNumberingAfterBreak="0">
    <w:nsid w:val="407E65F9"/>
    <w:multiLevelType w:val="multilevel"/>
    <w:tmpl w:val="407E65F9"/>
    <w:lvl w:ilvl="0">
      <w:start w:val="1"/>
      <w:numFmt w:val="none"/>
      <w:pStyle w:val="a6"/>
      <w:lvlText w:val="%1·　"/>
      <w:lvlJc w:val="left"/>
      <w:pPr>
        <w:tabs>
          <w:tab w:val="left" w:pos="-540"/>
        </w:tabs>
        <w:ind w:left="-943"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420"/>
        </w:tabs>
        <w:ind w:left="-420" w:hanging="420"/>
      </w:pPr>
      <w:rPr>
        <w:rFonts w:ascii="Wingdings" w:hAnsi="Wingdings" w:hint="default"/>
      </w:rPr>
    </w:lvl>
    <w:lvl w:ilvl="3">
      <w:start w:val="1"/>
      <w:numFmt w:val="bullet"/>
      <w:lvlText w:val=""/>
      <w:lvlJc w:val="left"/>
      <w:pPr>
        <w:tabs>
          <w:tab w:val="left" w:pos="0"/>
        </w:tabs>
        <w:ind w:left="0" w:hanging="420"/>
      </w:pPr>
      <w:rPr>
        <w:rFonts w:ascii="Wingdings" w:hAnsi="Wingdings" w:hint="default"/>
      </w:rPr>
    </w:lvl>
    <w:lvl w:ilvl="4">
      <w:start w:val="1"/>
      <w:numFmt w:val="bullet"/>
      <w:lvlText w:val=""/>
      <w:lvlJc w:val="left"/>
      <w:pPr>
        <w:tabs>
          <w:tab w:val="left" w:pos="420"/>
        </w:tabs>
        <w:ind w:left="420" w:hanging="420"/>
      </w:pPr>
      <w:rPr>
        <w:rFonts w:ascii="Wingdings" w:hAnsi="Wingdings" w:hint="default"/>
      </w:rPr>
    </w:lvl>
    <w:lvl w:ilvl="5">
      <w:start w:val="1"/>
      <w:numFmt w:val="bullet"/>
      <w:lvlText w:val=""/>
      <w:lvlJc w:val="left"/>
      <w:pPr>
        <w:tabs>
          <w:tab w:val="left" w:pos="840"/>
        </w:tabs>
        <w:ind w:left="840" w:hanging="420"/>
      </w:pPr>
      <w:rPr>
        <w:rFonts w:ascii="Wingdings" w:hAnsi="Wingdings" w:hint="default"/>
      </w:rPr>
    </w:lvl>
    <w:lvl w:ilvl="6">
      <w:start w:val="1"/>
      <w:numFmt w:val="bullet"/>
      <w:lvlText w:val=""/>
      <w:lvlJc w:val="left"/>
      <w:pPr>
        <w:tabs>
          <w:tab w:val="left" w:pos="1260"/>
        </w:tabs>
        <w:ind w:left="1260" w:hanging="420"/>
      </w:pPr>
      <w:rPr>
        <w:rFonts w:ascii="Wingdings" w:hAnsi="Wingdings" w:hint="default"/>
      </w:rPr>
    </w:lvl>
    <w:lvl w:ilvl="7">
      <w:start w:val="1"/>
      <w:numFmt w:val="bullet"/>
      <w:lvlText w:val=""/>
      <w:lvlJc w:val="left"/>
      <w:pPr>
        <w:tabs>
          <w:tab w:val="left" w:pos="1680"/>
        </w:tabs>
        <w:ind w:left="1680" w:hanging="420"/>
      </w:pPr>
      <w:rPr>
        <w:rFonts w:ascii="Wingdings" w:hAnsi="Wingdings" w:hint="default"/>
      </w:rPr>
    </w:lvl>
    <w:lvl w:ilvl="8">
      <w:start w:val="1"/>
      <w:numFmt w:val="bullet"/>
      <w:lvlText w:val=""/>
      <w:lvlJc w:val="left"/>
      <w:pPr>
        <w:tabs>
          <w:tab w:val="left" w:pos="2100"/>
        </w:tabs>
        <w:ind w:left="2100" w:hanging="420"/>
      </w:pPr>
      <w:rPr>
        <w:rFonts w:ascii="Wingdings" w:hAnsi="Wingdings" w:hint="default"/>
      </w:rPr>
    </w:lvl>
  </w:abstractNum>
  <w:abstractNum w:abstractNumId="6" w15:restartNumberingAfterBreak="0">
    <w:nsid w:val="496E4D7B"/>
    <w:multiLevelType w:val="multilevel"/>
    <w:tmpl w:val="496E4D7B"/>
    <w:lvl w:ilvl="0">
      <w:start w:val="1"/>
      <w:numFmt w:val="none"/>
      <w:pStyle w:val="a7"/>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EDB6B03"/>
    <w:multiLevelType w:val="hybridMultilevel"/>
    <w:tmpl w:val="1C624EDA"/>
    <w:lvl w:ilvl="0" w:tplc="DEDAE8B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557C2AF5"/>
    <w:multiLevelType w:val="multilevel"/>
    <w:tmpl w:val="557C2AF5"/>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59816B85"/>
    <w:multiLevelType w:val="hybridMultilevel"/>
    <w:tmpl w:val="22D8128A"/>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0" w15:restartNumberingAfterBreak="0">
    <w:nsid w:val="59E27680"/>
    <w:multiLevelType w:val="hybridMultilevel"/>
    <w:tmpl w:val="CAD861DC"/>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5D1D7C28"/>
    <w:multiLevelType w:val="hybridMultilevel"/>
    <w:tmpl w:val="AFFCE2DC"/>
    <w:lvl w:ilvl="0" w:tplc="DEDAE8B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646260FA"/>
    <w:multiLevelType w:val="multilevel"/>
    <w:tmpl w:val="646260FA"/>
    <w:lvl w:ilvl="0">
      <w:start w:val="1"/>
      <w:numFmt w:val="decimal"/>
      <w:pStyle w:val="a9"/>
      <w:suff w:val="nothing"/>
      <w:lvlText w:val="表%1　"/>
      <w:lvlJc w:val="left"/>
      <w:pPr>
        <w:ind w:left="5775" w:firstLine="0"/>
      </w:pPr>
      <w:rPr>
        <w:rFonts w:ascii="黑体" w:eastAsia="黑体" w:hAnsi="Times New Roman" w:hint="eastAsia"/>
        <w:b w:val="0"/>
        <w:i w:val="0"/>
        <w:sz w:val="21"/>
      </w:rPr>
    </w:lvl>
    <w:lvl w:ilvl="1">
      <w:start w:val="1"/>
      <w:numFmt w:val="decimal"/>
      <w:lvlText w:val="%1.%2"/>
      <w:lvlJc w:val="left"/>
      <w:pPr>
        <w:tabs>
          <w:tab w:val="left" w:pos="2882"/>
        </w:tabs>
        <w:ind w:left="2882" w:hanging="567"/>
      </w:pPr>
      <w:rPr>
        <w:rFonts w:hint="eastAsia"/>
      </w:rPr>
    </w:lvl>
    <w:lvl w:ilvl="2">
      <w:start w:val="1"/>
      <w:numFmt w:val="decimal"/>
      <w:lvlText w:val="%1.%2.%3"/>
      <w:lvlJc w:val="left"/>
      <w:pPr>
        <w:tabs>
          <w:tab w:val="left" w:pos="3308"/>
        </w:tabs>
        <w:ind w:left="3308" w:hanging="567"/>
      </w:pPr>
      <w:rPr>
        <w:rFonts w:hint="eastAsia"/>
      </w:rPr>
    </w:lvl>
    <w:lvl w:ilvl="3">
      <w:start w:val="1"/>
      <w:numFmt w:val="decimal"/>
      <w:lvlText w:val="%1.%2.%3.%4"/>
      <w:lvlJc w:val="left"/>
      <w:pPr>
        <w:tabs>
          <w:tab w:val="left" w:pos="3874"/>
        </w:tabs>
        <w:ind w:left="3874" w:hanging="708"/>
      </w:pPr>
      <w:rPr>
        <w:rFonts w:hint="eastAsia"/>
      </w:rPr>
    </w:lvl>
    <w:lvl w:ilvl="4">
      <w:start w:val="1"/>
      <w:numFmt w:val="decimal"/>
      <w:lvlText w:val="%1.%2.%3.%4.%5"/>
      <w:lvlJc w:val="left"/>
      <w:pPr>
        <w:tabs>
          <w:tab w:val="left" w:pos="4441"/>
        </w:tabs>
        <w:ind w:left="4441" w:hanging="850"/>
      </w:pPr>
      <w:rPr>
        <w:rFonts w:hint="eastAsia"/>
      </w:rPr>
    </w:lvl>
    <w:lvl w:ilvl="5">
      <w:start w:val="1"/>
      <w:numFmt w:val="decimal"/>
      <w:lvlText w:val="%1.%2.%3.%4.%5.%6"/>
      <w:lvlJc w:val="left"/>
      <w:pPr>
        <w:tabs>
          <w:tab w:val="left" w:pos="5150"/>
        </w:tabs>
        <w:ind w:left="5150" w:hanging="1134"/>
      </w:pPr>
      <w:rPr>
        <w:rFonts w:hint="eastAsia"/>
      </w:rPr>
    </w:lvl>
    <w:lvl w:ilvl="6">
      <w:start w:val="1"/>
      <w:numFmt w:val="decimal"/>
      <w:lvlText w:val="%1.%2.%3.%4.%5.%6.%7"/>
      <w:lvlJc w:val="left"/>
      <w:pPr>
        <w:tabs>
          <w:tab w:val="left" w:pos="5717"/>
        </w:tabs>
        <w:ind w:left="5717" w:hanging="1276"/>
      </w:pPr>
      <w:rPr>
        <w:rFonts w:hint="eastAsia"/>
      </w:rPr>
    </w:lvl>
    <w:lvl w:ilvl="7">
      <w:start w:val="1"/>
      <w:numFmt w:val="decimal"/>
      <w:lvlText w:val="%1.%2.%3.%4.%5.%6.%7.%8"/>
      <w:lvlJc w:val="left"/>
      <w:pPr>
        <w:tabs>
          <w:tab w:val="left" w:pos="6284"/>
        </w:tabs>
        <w:ind w:left="6284" w:hanging="1418"/>
      </w:pPr>
      <w:rPr>
        <w:rFonts w:hint="eastAsia"/>
      </w:rPr>
    </w:lvl>
    <w:lvl w:ilvl="8">
      <w:start w:val="1"/>
      <w:numFmt w:val="decimal"/>
      <w:lvlText w:val="%1.%2.%3.%4.%5.%6.%7.%8.%9"/>
      <w:lvlJc w:val="left"/>
      <w:pPr>
        <w:tabs>
          <w:tab w:val="left" w:pos="6992"/>
        </w:tabs>
        <w:ind w:left="6992" w:hanging="1700"/>
      </w:pPr>
      <w:rPr>
        <w:rFonts w:hint="eastAsia"/>
      </w:rPr>
    </w:lvl>
  </w:abstractNum>
  <w:abstractNum w:abstractNumId="13" w15:restartNumberingAfterBreak="0">
    <w:nsid w:val="680556DE"/>
    <w:multiLevelType w:val="multilevel"/>
    <w:tmpl w:val="680556DE"/>
    <w:lvl w:ilvl="0">
      <w:start w:val="8"/>
      <w:numFmt w:val="decimal"/>
      <w:lvlText w:val="%1"/>
      <w:lvlJc w:val="left"/>
      <w:pPr>
        <w:ind w:left="645" w:hanging="645"/>
      </w:pPr>
      <w:rPr>
        <w:rFonts w:hint="default"/>
      </w:rPr>
    </w:lvl>
    <w:lvl w:ilvl="1">
      <w:start w:val="1"/>
      <w:numFmt w:val="decimal"/>
      <w:pStyle w:val="0505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CEA2025"/>
    <w:multiLevelType w:val="multilevel"/>
    <w:tmpl w:val="6CEA2025"/>
    <w:lvl w:ilvl="0">
      <w:start w:val="1"/>
      <w:numFmt w:val="none"/>
      <w:pStyle w:val="aa"/>
      <w:suff w:val="nothing"/>
      <w:lvlText w:val="%1"/>
      <w:lvlJc w:val="left"/>
      <w:pPr>
        <w:ind w:left="0" w:firstLine="0"/>
      </w:pPr>
      <w:rPr>
        <w:rFonts w:ascii="Times New Roman" w:hAnsi="Times New Roman" w:hint="default"/>
        <w:b/>
        <w:i w:val="0"/>
        <w:sz w:val="21"/>
      </w:rPr>
    </w:lvl>
    <w:lvl w:ilvl="1">
      <w:start w:val="1"/>
      <w:numFmt w:val="decimal"/>
      <w:pStyle w:val="ab"/>
      <w:suff w:val="nothing"/>
      <w:lvlText w:val="%1%2　"/>
      <w:lvlJc w:val="left"/>
      <w:pPr>
        <w:ind w:left="1418" w:firstLine="0"/>
      </w:pPr>
      <w:rPr>
        <w:rFonts w:asciiTheme="minorEastAsia" w:eastAsiaTheme="minorEastAsia" w:hAnsiTheme="minorEastAsia" w:hint="eastAsia"/>
        <w:b/>
        <w:i w:val="0"/>
        <w:sz w:val="32"/>
        <w:szCs w:val="32"/>
      </w:rPr>
    </w:lvl>
    <w:lvl w:ilvl="2">
      <w:start w:val="1"/>
      <w:numFmt w:val="decimal"/>
      <w:pStyle w:val="ac"/>
      <w:suff w:val="nothing"/>
      <w:lvlText w:val="%1%2.%3　"/>
      <w:lvlJc w:val="left"/>
      <w:pPr>
        <w:ind w:left="142" w:firstLine="0"/>
      </w:pPr>
      <w:rPr>
        <w:rFonts w:asciiTheme="minorEastAsia" w:eastAsiaTheme="minorEastAsia" w:hAnsiTheme="minorEastAsia" w:hint="eastAsia"/>
        <w:b/>
        <w:i w:val="0"/>
        <w:sz w:val="28"/>
        <w:szCs w:val="28"/>
      </w:rPr>
    </w:lvl>
    <w:lvl w:ilvl="3">
      <w:start w:val="1"/>
      <w:numFmt w:val="decimal"/>
      <w:suff w:val="nothing"/>
      <w:lvlText w:val="%1%2.%3.%4　"/>
      <w:lvlJc w:val="left"/>
      <w:pPr>
        <w:ind w:left="851" w:firstLine="0"/>
      </w:pPr>
      <w:rPr>
        <w:rFonts w:asciiTheme="minorEastAsia" w:eastAsiaTheme="minorEastAsia" w:hAnsiTheme="minorEastAsia" w:hint="eastAsia"/>
        <w:b/>
        <w:i w:val="0"/>
        <w:sz w:val="24"/>
        <w:szCs w:val="24"/>
      </w:rPr>
    </w:lvl>
    <w:lvl w:ilvl="4">
      <w:start w:val="1"/>
      <w:numFmt w:val="decimal"/>
      <w:suff w:val="nothing"/>
      <w:lvlText w:val="%1%2.%3.%4.%5　"/>
      <w:lvlJc w:val="left"/>
      <w:pPr>
        <w:ind w:left="108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6DBF04F4"/>
    <w:multiLevelType w:val="multilevel"/>
    <w:tmpl w:val="6DBF04F4"/>
    <w:lvl w:ilvl="0">
      <w:start w:val="1"/>
      <w:numFmt w:val="none"/>
      <w:pStyle w:val="ad"/>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6933334"/>
    <w:multiLevelType w:val="multilevel"/>
    <w:tmpl w:val="76933334"/>
    <w:lvl w:ilvl="0">
      <w:start w:val="1"/>
      <w:numFmt w:val="none"/>
      <w:pStyle w:val="ae"/>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4"/>
  </w:num>
  <w:num w:numId="2">
    <w:abstractNumId w:val="0"/>
  </w:num>
  <w:num w:numId="3">
    <w:abstractNumId w:val="16"/>
  </w:num>
  <w:num w:numId="4">
    <w:abstractNumId w:val="5"/>
  </w:num>
  <w:num w:numId="5">
    <w:abstractNumId w:val="1"/>
  </w:num>
  <w:num w:numId="6">
    <w:abstractNumId w:val="12"/>
  </w:num>
  <w:num w:numId="7">
    <w:abstractNumId w:val="8"/>
  </w:num>
  <w:num w:numId="8">
    <w:abstractNumId w:val="15"/>
  </w:num>
  <w:num w:numId="9">
    <w:abstractNumId w:val="6"/>
  </w:num>
  <w:num w:numId="10">
    <w:abstractNumId w:val="4"/>
  </w:num>
  <w:num w:numId="11">
    <w:abstractNumId w:val="13"/>
  </w:num>
  <w:num w:numId="12">
    <w:abstractNumId w:val="10"/>
  </w:num>
  <w:num w:numId="13">
    <w:abstractNumId w:val="3"/>
  </w:num>
  <w:num w:numId="14">
    <w:abstractNumId w:val="2"/>
  </w:num>
  <w:num w:numId="15">
    <w:abstractNumId w:val="1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4B"/>
    <w:rsid w:val="0000061A"/>
    <w:rsid w:val="000007D1"/>
    <w:rsid w:val="0000191D"/>
    <w:rsid w:val="00001F5D"/>
    <w:rsid w:val="00003DF5"/>
    <w:rsid w:val="00005DB4"/>
    <w:rsid w:val="00006427"/>
    <w:rsid w:val="0000714C"/>
    <w:rsid w:val="00012333"/>
    <w:rsid w:val="000124D7"/>
    <w:rsid w:val="00012D38"/>
    <w:rsid w:val="000145E9"/>
    <w:rsid w:val="00014CBF"/>
    <w:rsid w:val="00016B07"/>
    <w:rsid w:val="00016DB8"/>
    <w:rsid w:val="000177E4"/>
    <w:rsid w:val="000178AD"/>
    <w:rsid w:val="000214CE"/>
    <w:rsid w:val="00022B85"/>
    <w:rsid w:val="0002353B"/>
    <w:rsid w:val="00024C97"/>
    <w:rsid w:val="000303D1"/>
    <w:rsid w:val="000308CE"/>
    <w:rsid w:val="000309C6"/>
    <w:rsid w:val="00031563"/>
    <w:rsid w:val="00031ABD"/>
    <w:rsid w:val="00032C60"/>
    <w:rsid w:val="00032F06"/>
    <w:rsid w:val="00035F0C"/>
    <w:rsid w:val="0003633D"/>
    <w:rsid w:val="000367C7"/>
    <w:rsid w:val="000379F2"/>
    <w:rsid w:val="0004101E"/>
    <w:rsid w:val="0004112F"/>
    <w:rsid w:val="00041B0C"/>
    <w:rsid w:val="00044704"/>
    <w:rsid w:val="00044A77"/>
    <w:rsid w:val="00045809"/>
    <w:rsid w:val="000462A8"/>
    <w:rsid w:val="000548C1"/>
    <w:rsid w:val="0005492E"/>
    <w:rsid w:val="00055A0E"/>
    <w:rsid w:val="00056A7E"/>
    <w:rsid w:val="00056D91"/>
    <w:rsid w:val="00057F2C"/>
    <w:rsid w:val="0006072E"/>
    <w:rsid w:val="00061180"/>
    <w:rsid w:val="0006191B"/>
    <w:rsid w:val="000621F4"/>
    <w:rsid w:val="00063CB2"/>
    <w:rsid w:val="000645DD"/>
    <w:rsid w:val="000648A1"/>
    <w:rsid w:val="000666C2"/>
    <w:rsid w:val="00066C39"/>
    <w:rsid w:val="00066DFE"/>
    <w:rsid w:val="00070D95"/>
    <w:rsid w:val="00070DE5"/>
    <w:rsid w:val="0007132A"/>
    <w:rsid w:val="00071F0E"/>
    <w:rsid w:val="000725EF"/>
    <w:rsid w:val="000728D4"/>
    <w:rsid w:val="0007543E"/>
    <w:rsid w:val="00075A05"/>
    <w:rsid w:val="00077752"/>
    <w:rsid w:val="00081E0D"/>
    <w:rsid w:val="00082356"/>
    <w:rsid w:val="00082989"/>
    <w:rsid w:val="00082D5C"/>
    <w:rsid w:val="0008312D"/>
    <w:rsid w:val="00083FC1"/>
    <w:rsid w:val="00084E28"/>
    <w:rsid w:val="00084FB8"/>
    <w:rsid w:val="0008533E"/>
    <w:rsid w:val="00086CDD"/>
    <w:rsid w:val="00086E95"/>
    <w:rsid w:val="00090798"/>
    <w:rsid w:val="0009086E"/>
    <w:rsid w:val="00090EFA"/>
    <w:rsid w:val="000924AD"/>
    <w:rsid w:val="0009264B"/>
    <w:rsid w:val="00093E51"/>
    <w:rsid w:val="00094C75"/>
    <w:rsid w:val="0009799E"/>
    <w:rsid w:val="00097A41"/>
    <w:rsid w:val="00097B14"/>
    <w:rsid w:val="000A0426"/>
    <w:rsid w:val="000A0DE7"/>
    <w:rsid w:val="000A156A"/>
    <w:rsid w:val="000A18AF"/>
    <w:rsid w:val="000A2820"/>
    <w:rsid w:val="000A301E"/>
    <w:rsid w:val="000A3CDB"/>
    <w:rsid w:val="000A431F"/>
    <w:rsid w:val="000A6A66"/>
    <w:rsid w:val="000A77D4"/>
    <w:rsid w:val="000A7C81"/>
    <w:rsid w:val="000B01FA"/>
    <w:rsid w:val="000B02EC"/>
    <w:rsid w:val="000B0F98"/>
    <w:rsid w:val="000B1085"/>
    <w:rsid w:val="000B120F"/>
    <w:rsid w:val="000B1DF8"/>
    <w:rsid w:val="000B4254"/>
    <w:rsid w:val="000B53FA"/>
    <w:rsid w:val="000B597C"/>
    <w:rsid w:val="000B5C14"/>
    <w:rsid w:val="000B62F6"/>
    <w:rsid w:val="000B64DA"/>
    <w:rsid w:val="000B6805"/>
    <w:rsid w:val="000B7B38"/>
    <w:rsid w:val="000C47D4"/>
    <w:rsid w:val="000C5485"/>
    <w:rsid w:val="000C5960"/>
    <w:rsid w:val="000C5B10"/>
    <w:rsid w:val="000C61ED"/>
    <w:rsid w:val="000C6A19"/>
    <w:rsid w:val="000C6BF2"/>
    <w:rsid w:val="000C6C2B"/>
    <w:rsid w:val="000C7CB5"/>
    <w:rsid w:val="000D0EA0"/>
    <w:rsid w:val="000D22ED"/>
    <w:rsid w:val="000D3227"/>
    <w:rsid w:val="000D356D"/>
    <w:rsid w:val="000D369B"/>
    <w:rsid w:val="000D3D1B"/>
    <w:rsid w:val="000D3D4B"/>
    <w:rsid w:val="000D4BED"/>
    <w:rsid w:val="000D6604"/>
    <w:rsid w:val="000D6D32"/>
    <w:rsid w:val="000D6D9A"/>
    <w:rsid w:val="000D6E98"/>
    <w:rsid w:val="000E1791"/>
    <w:rsid w:val="000E281A"/>
    <w:rsid w:val="000E4A36"/>
    <w:rsid w:val="000E5A1D"/>
    <w:rsid w:val="000E5DDE"/>
    <w:rsid w:val="000E6E68"/>
    <w:rsid w:val="000F0635"/>
    <w:rsid w:val="000F582C"/>
    <w:rsid w:val="000F700D"/>
    <w:rsid w:val="000F708D"/>
    <w:rsid w:val="00100483"/>
    <w:rsid w:val="001008F4"/>
    <w:rsid w:val="001012D4"/>
    <w:rsid w:val="0010154C"/>
    <w:rsid w:val="00101F8E"/>
    <w:rsid w:val="00103898"/>
    <w:rsid w:val="001043A1"/>
    <w:rsid w:val="0010447D"/>
    <w:rsid w:val="00105330"/>
    <w:rsid w:val="00105693"/>
    <w:rsid w:val="00106704"/>
    <w:rsid w:val="00106EC1"/>
    <w:rsid w:val="00107C61"/>
    <w:rsid w:val="00110231"/>
    <w:rsid w:val="00110939"/>
    <w:rsid w:val="00111812"/>
    <w:rsid w:val="001118C2"/>
    <w:rsid w:val="00111FA4"/>
    <w:rsid w:val="00112F1A"/>
    <w:rsid w:val="001153A8"/>
    <w:rsid w:val="00115685"/>
    <w:rsid w:val="001161E5"/>
    <w:rsid w:val="00116E73"/>
    <w:rsid w:val="001177BE"/>
    <w:rsid w:val="00117960"/>
    <w:rsid w:val="001203E3"/>
    <w:rsid w:val="001208A4"/>
    <w:rsid w:val="0012099F"/>
    <w:rsid w:val="001212DB"/>
    <w:rsid w:val="001213BC"/>
    <w:rsid w:val="0012173B"/>
    <w:rsid w:val="001219AC"/>
    <w:rsid w:val="00121E0D"/>
    <w:rsid w:val="001220F9"/>
    <w:rsid w:val="00126088"/>
    <w:rsid w:val="00126ED4"/>
    <w:rsid w:val="00127F9A"/>
    <w:rsid w:val="0013100F"/>
    <w:rsid w:val="00132025"/>
    <w:rsid w:val="001321F4"/>
    <w:rsid w:val="00133824"/>
    <w:rsid w:val="00133BEC"/>
    <w:rsid w:val="00134793"/>
    <w:rsid w:val="0013539F"/>
    <w:rsid w:val="0013609D"/>
    <w:rsid w:val="00136550"/>
    <w:rsid w:val="00136AA4"/>
    <w:rsid w:val="00140C62"/>
    <w:rsid w:val="00141511"/>
    <w:rsid w:val="001426F4"/>
    <w:rsid w:val="001437E5"/>
    <w:rsid w:val="0014383F"/>
    <w:rsid w:val="001441AA"/>
    <w:rsid w:val="00144248"/>
    <w:rsid w:val="00144D0C"/>
    <w:rsid w:val="00145E0A"/>
    <w:rsid w:val="00145EF9"/>
    <w:rsid w:val="0014624A"/>
    <w:rsid w:val="001466EC"/>
    <w:rsid w:val="00150EBF"/>
    <w:rsid w:val="00150EC3"/>
    <w:rsid w:val="0015123E"/>
    <w:rsid w:val="001522B4"/>
    <w:rsid w:val="00152A5B"/>
    <w:rsid w:val="001534BC"/>
    <w:rsid w:val="00153952"/>
    <w:rsid w:val="00155563"/>
    <w:rsid w:val="001560CC"/>
    <w:rsid w:val="00156B72"/>
    <w:rsid w:val="00160111"/>
    <w:rsid w:val="001612D0"/>
    <w:rsid w:val="00161CF7"/>
    <w:rsid w:val="00164AA3"/>
    <w:rsid w:val="00164E78"/>
    <w:rsid w:val="00165D25"/>
    <w:rsid w:val="00171850"/>
    <w:rsid w:val="001724FE"/>
    <w:rsid w:val="0017266A"/>
    <w:rsid w:val="00172FBC"/>
    <w:rsid w:val="00173107"/>
    <w:rsid w:val="00174F00"/>
    <w:rsid w:val="00176F84"/>
    <w:rsid w:val="00180211"/>
    <w:rsid w:val="00180550"/>
    <w:rsid w:val="001806B5"/>
    <w:rsid w:val="00180AF6"/>
    <w:rsid w:val="00181953"/>
    <w:rsid w:val="00181A7B"/>
    <w:rsid w:val="00182C7F"/>
    <w:rsid w:val="00186226"/>
    <w:rsid w:val="00186340"/>
    <w:rsid w:val="0018636B"/>
    <w:rsid w:val="0018694B"/>
    <w:rsid w:val="00186FAF"/>
    <w:rsid w:val="00187B14"/>
    <w:rsid w:val="00190CE3"/>
    <w:rsid w:val="00191489"/>
    <w:rsid w:val="00191A8E"/>
    <w:rsid w:val="00192242"/>
    <w:rsid w:val="00192BD5"/>
    <w:rsid w:val="00192FFB"/>
    <w:rsid w:val="00193A8C"/>
    <w:rsid w:val="00193B10"/>
    <w:rsid w:val="001940C6"/>
    <w:rsid w:val="00194C82"/>
    <w:rsid w:val="001951FD"/>
    <w:rsid w:val="0019582F"/>
    <w:rsid w:val="00195BB3"/>
    <w:rsid w:val="001A01AA"/>
    <w:rsid w:val="001A064A"/>
    <w:rsid w:val="001A1FB5"/>
    <w:rsid w:val="001A2239"/>
    <w:rsid w:val="001A27F5"/>
    <w:rsid w:val="001A4090"/>
    <w:rsid w:val="001A7A5A"/>
    <w:rsid w:val="001B05BD"/>
    <w:rsid w:val="001B132B"/>
    <w:rsid w:val="001B19C6"/>
    <w:rsid w:val="001B2E8F"/>
    <w:rsid w:val="001B4891"/>
    <w:rsid w:val="001B49C5"/>
    <w:rsid w:val="001B5AD4"/>
    <w:rsid w:val="001B624C"/>
    <w:rsid w:val="001B6937"/>
    <w:rsid w:val="001B6E47"/>
    <w:rsid w:val="001C066C"/>
    <w:rsid w:val="001C114A"/>
    <w:rsid w:val="001C1D29"/>
    <w:rsid w:val="001C31B0"/>
    <w:rsid w:val="001C5161"/>
    <w:rsid w:val="001C54AC"/>
    <w:rsid w:val="001C5761"/>
    <w:rsid w:val="001C5FE0"/>
    <w:rsid w:val="001C7508"/>
    <w:rsid w:val="001D0602"/>
    <w:rsid w:val="001D32A7"/>
    <w:rsid w:val="001D3FF6"/>
    <w:rsid w:val="001D5C61"/>
    <w:rsid w:val="001D5F82"/>
    <w:rsid w:val="001D64F2"/>
    <w:rsid w:val="001D6796"/>
    <w:rsid w:val="001D6E7F"/>
    <w:rsid w:val="001D7F92"/>
    <w:rsid w:val="001E0256"/>
    <w:rsid w:val="001E1A3B"/>
    <w:rsid w:val="001E1FFD"/>
    <w:rsid w:val="001E216E"/>
    <w:rsid w:val="001E229B"/>
    <w:rsid w:val="001E4495"/>
    <w:rsid w:val="001E525E"/>
    <w:rsid w:val="001E5F06"/>
    <w:rsid w:val="001E637E"/>
    <w:rsid w:val="001E737E"/>
    <w:rsid w:val="001F166A"/>
    <w:rsid w:val="001F1A4B"/>
    <w:rsid w:val="001F2165"/>
    <w:rsid w:val="001F24C9"/>
    <w:rsid w:val="001F62B3"/>
    <w:rsid w:val="001F69D2"/>
    <w:rsid w:val="001F6B0F"/>
    <w:rsid w:val="001F6BF4"/>
    <w:rsid w:val="00200445"/>
    <w:rsid w:val="0020170F"/>
    <w:rsid w:val="002020A4"/>
    <w:rsid w:val="00202565"/>
    <w:rsid w:val="00202681"/>
    <w:rsid w:val="002032C6"/>
    <w:rsid w:val="002038D3"/>
    <w:rsid w:val="00203E86"/>
    <w:rsid w:val="002049EC"/>
    <w:rsid w:val="00205AF9"/>
    <w:rsid w:val="002060D0"/>
    <w:rsid w:val="0020695D"/>
    <w:rsid w:val="002074AE"/>
    <w:rsid w:val="00207C5D"/>
    <w:rsid w:val="002102D2"/>
    <w:rsid w:val="00212C2D"/>
    <w:rsid w:val="00213060"/>
    <w:rsid w:val="00213DCE"/>
    <w:rsid w:val="00216516"/>
    <w:rsid w:val="002165B6"/>
    <w:rsid w:val="002177B4"/>
    <w:rsid w:val="00217A1D"/>
    <w:rsid w:val="00217FC6"/>
    <w:rsid w:val="00220535"/>
    <w:rsid w:val="00221068"/>
    <w:rsid w:val="0022184B"/>
    <w:rsid w:val="0022285A"/>
    <w:rsid w:val="002248E6"/>
    <w:rsid w:val="00225D6C"/>
    <w:rsid w:val="002262D6"/>
    <w:rsid w:val="00226F0D"/>
    <w:rsid w:val="002301C3"/>
    <w:rsid w:val="002315F6"/>
    <w:rsid w:val="00232071"/>
    <w:rsid w:val="0023373D"/>
    <w:rsid w:val="00234BA6"/>
    <w:rsid w:val="00234BBD"/>
    <w:rsid w:val="00234DD4"/>
    <w:rsid w:val="00235376"/>
    <w:rsid w:val="00235E49"/>
    <w:rsid w:val="00235EC9"/>
    <w:rsid w:val="00236631"/>
    <w:rsid w:val="00236A60"/>
    <w:rsid w:val="0023712E"/>
    <w:rsid w:val="00237745"/>
    <w:rsid w:val="0024202C"/>
    <w:rsid w:val="0024370A"/>
    <w:rsid w:val="00244173"/>
    <w:rsid w:val="00245655"/>
    <w:rsid w:val="002473EC"/>
    <w:rsid w:val="00247888"/>
    <w:rsid w:val="00250B77"/>
    <w:rsid w:val="00251675"/>
    <w:rsid w:val="00252692"/>
    <w:rsid w:val="00253398"/>
    <w:rsid w:val="00256466"/>
    <w:rsid w:val="00256D35"/>
    <w:rsid w:val="0025706E"/>
    <w:rsid w:val="0025723C"/>
    <w:rsid w:val="0025784B"/>
    <w:rsid w:val="00257AB3"/>
    <w:rsid w:val="00257AC8"/>
    <w:rsid w:val="00257BE8"/>
    <w:rsid w:val="00261256"/>
    <w:rsid w:val="002612B4"/>
    <w:rsid w:val="00261C51"/>
    <w:rsid w:val="00262847"/>
    <w:rsid w:val="00263DEF"/>
    <w:rsid w:val="00263EF7"/>
    <w:rsid w:val="002640BF"/>
    <w:rsid w:val="0026571F"/>
    <w:rsid w:val="00265E3D"/>
    <w:rsid w:val="00266982"/>
    <w:rsid w:val="00266C13"/>
    <w:rsid w:val="002672A7"/>
    <w:rsid w:val="00267AC7"/>
    <w:rsid w:val="00271649"/>
    <w:rsid w:val="0027180A"/>
    <w:rsid w:val="00271F6C"/>
    <w:rsid w:val="00272049"/>
    <w:rsid w:val="002732AE"/>
    <w:rsid w:val="002736BF"/>
    <w:rsid w:val="002737A3"/>
    <w:rsid w:val="00274148"/>
    <w:rsid w:val="002748A8"/>
    <w:rsid w:val="002759D9"/>
    <w:rsid w:val="00276DDA"/>
    <w:rsid w:val="002770EC"/>
    <w:rsid w:val="0027767F"/>
    <w:rsid w:val="002817DB"/>
    <w:rsid w:val="00281A6E"/>
    <w:rsid w:val="00281C5C"/>
    <w:rsid w:val="00281D90"/>
    <w:rsid w:val="002825D6"/>
    <w:rsid w:val="00284FC3"/>
    <w:rsid w:val="002856FB"/>
    <w:rsid w:val="00285917"/>
    <w:rsid w:val="00285F9C"/>
    <w:rsid w:val="002866A6"/>
    <w:rsid w:val="0029147F"/>
    <w:rsid w:val="00292525"/>
    <w:rsid w:val="00292732"/>
    <w:rsid w:val="00294233"/>
    <w:rsid w:val="00295357"/>
    <w:rsid w:val="002958A5"/>
    <w:rsid w:val="00296E7F"/>
    <w:rsid w:val="00297354"/>
    <w:rsid w:val="0029797B"/>
    <w:rsid w:val="00297A90"/>
    <w:rsid w:val="002A122B"/>
    <w:rsid w:val="002A1AB0"/>
    <w:rsid w:val="002A3F1F"/>
    <w:rsid w:val="002A4548"/>
    <w:rsid w:val="002A48FA"/>
    <w:rsid w:val="002A519F"/>
    <w:rsid w:val="002A6560"/>
    <w:rsid w:val="002A65FD"/>
    <w:rsid w:val="002A66B4"/>
    <w:rsid w:val="002A6B67"/>
    <w:rsid w:val="002A6BBB"/>
    <w:rsid w:val="002A705B"/>
    <w:rsid w:val="002A7E42"/>
    <w:rsid w:val="002B2E32"/>
    <w:rsid w:val="002B31E4"/>
    <w:rsid w:val="002B3729"/>
    <w:rsid w:val="002B3981"/>
    <w:rsid w:val="002B3D56"/>
    <w:rsid w:val="002B5DC2"/>
    <w:rsid w:val="002B60BB"/>
    <w:rsid w:val="002B62EC"/>
    <w:rsid w:val="002B6634"/>
    <w:rsid w:val="002B755B"/>
    <w:rsid w:val="002C004D"/>
    <w:rsid w:val="002C092E"/>
    <w:rsid w:val="002C1916"/>
    <w:rsid w:val="002C1B84"/>
    <w:rsid w:val="002C3B80"/>
    <w:rsid w:val="002C46A1"/>
    <w:rsid w:val="002C6FAB"/>
    <w:rsid w:val="002C7A07"/>
    <w:rsid w:val="002D08CC"/>
    <w:rsid w:val="002D0ED6"/>
    <w:rsid w:val="002D10FC"/>
    <w:rsid w:val="002D203A"/>
    <w:rsid w:val="002D2152"/>
    <w:rsid w:val="002D23EA"/>
    <w:rsid w:val="002D2623"/>
    <w:rsid w:val="002D40A5"/>
    <w:rsid w:val="002D40BA"/>
    <w:rsid w:val="002D487B"/>
    <w:rsid w:val="002D48D8"/>
    <w:rsid w:val="002D49DC"/>
    <w:rsid w:val="002D4EEC"/>
    <w:rsid w:val="002D74A8"/>
    <w:rsid w:val="002D74CA"/>
    <w:rsid w:val="002E0170"/>
    <w:rsid w:val="002E18E4"/>
    <w:rsid w:val="002E2634"/>
    <w:rsid w:val="002E4820"/>
    <w:rsid w:val="002E4F09"/>
    <w:rsid w:val="002E5238"/>
    <w:rsid w:val="002E63C1"/>
    <w:rsid w:val="002E6CA2"/>
    <w:rsid w:val="002E7597"/>
    <w:rsid w:val="002E7CD2"/>
    <w:rsid w:val="002F0914"/>
    <w:rsid w:val="002F0B2D"/>
    <w:rsid w:val="002F1FFE"/>
    <w:rsid w:val="002F2856"/>
    <w:rsid w:val="002F3039"/>
    <w:rsid w:val="002F325E"/>
    <w:rsid w:val="002F52A5"/>
    <w:rsid w:val="002F567D"/>
    <w:rsid w:val="002F6080"/>
    <w:rsid w:val="002F6C38"/>
    <w:rsid w:val="002F79F3"/>
    <w:rsid w:val="003010D0"/>
    <w:rsid w:val="0030244A"/>
    <w:rsid w:val="00303735"/>
    <w:rsid w:val="00305345"/>
    <w:rsid w:val="00305397"/>
    <w:rsid w:val="0030552F"/>
    <w:rsid w:val="00306A21"/>
    <w:rsid w:val="00306B3E"/>
    <w:rsid w:val="00306FCB"/>
    <w:rsid w:val="003070E6"/>
    <w:rsid w:val="003077BD"/>
    <w:rsid w:val="0031018A"/>
    <w:rsid w:val="003101D1"/>
    <w:rsid w:val="003104D3"/>
    <w:rsid w:val="003112A9"/>
    <w:rsid w:val="00311302"/>
    <w:rsid w:val="00312125"/>
    <w:rsid w:val="003126FD"/>
    <w:rsid w:val="003128FB"/>
    <w:rsid w:val="00313003"/>
    <w:rsid w:val="003140DA"/>
    <w:rsid w:val="00315DF8"/>
    <w:rsid w:val="003177F9"/>
    <w:rsid w:val="00321B9E"/>
    <w:rsid w:val="00321E30"/>
    <w:rsid w:val="00321E65"/>
    <w:rsid w:val="00322389"/>
    <w:rsid w:val="003240EB"/>
    <w:rsid w:val="00324A19"/>
    <w:rsid w:val="003250B4"/>
    <w:rsid w:val="00325644"/>
    <w:rsid w:val="00325648"/>
    <w:rsid w:val="0032636B"/>
    <w:rsid w:val="00326B01"/>
    <w:rsid w:val="0032767F"/>
    <w:rsid w:val="00327B7F"/>
    <w:rsid w:val="00327C81"/>
    <w:rsid w:val="00330214"/>
    <w:rsid w:val="003321AF"/>
    <w:rsid w:val="003333EC"/>
    <w:rsid w:val="003338AB"/>
    <w:rsid w:val="00334344"/>
    <w:rsid w:val="00335287"/>
    <w:rsid w:val="003355DE"/>
    <w:rsid w:val="00336392"/>
    <w:rsid w:val="003368C7"/>
    <w:rsid w:val="00336CAA"/>
    <w:rsid w:val="00337224"/>
    <w:rsid w:val="00337379"/>
    <w:rsid w:val="003378AE"/>
    <w:rsid w:val="00340276"/>
    <w:rsid w:val="00342A19"/>
    <w:rsid w:val="00343012"/>
    <w:rsid w:val="003436B2"/>
    <w:rsid w:val="00343B64"/>
    <w:rsid w:val="00345DA9"/>
    <w:rsid w:val="00346F3F"/>
    <w:rsid w:val="00347482"/>
    <w:rsid w:val="00350BBB"/>
    <w:rsid w:val="00351393"/>
    <w:rsid w:val="003525AE"/>
    <w:rsid w:val="003529CC"/>
    <w:rsid w:val="00354360"/>
    <w:rsid w:val="003543F3"/>
    <w:rsid w:val="0035485F"/>
    <w:rsid w:val="00354BBC"/>
    <w:rsid w:val="00356FF6"/>
    <w:rsid w:val="003573E4"/>
    <w:rsid w:val="0036028C"/>
    <w:rsid w:val="003604FA"/>
    <w:rsid w:val="00360521"/>
    <w:rsid w:val="003611F6"/>
    <w:rsid w:val="00362BAC"/>
    <w:rsid w:val="00363E68"/>
    <w:rsid w:val="00364BE4"/>
    <w:rsid w:val="00364E79"/>
    <w:rsid w:val="00365754"/>
    <w:rsid w:val="00366319"/>
    <w:rsid w:val="003671DE"/>
    <w:rsid w:val="0036735F"/>
    <w:rsid w:val="0037040D"/>
    <w:rsid w:val="003711AC"/>
    <w:rsid w:val="00371950"/>
    <w:rsid w:val="00373245"/>
    <w:rsid w:val="003743D7"/>
    <w:rsid w:val="00374A50"/>
    <w:rsid w:val="0037626E"/>
    <w:rsid w:val="00376936"/>
    <w:rsid w:val="00377FA8"/>
    <w:rsid w:val="003802A1"/>
    <w:rsid w:val="00381740"/>
    <w:rsid w:val="00381FBE"/>
    <w:rsid w:val="0038265C"/>
    <w:rsid w:val="00382946"/>
    <w:rsid w:val="00382DDE"/>
    <w:rsid w:val="00383B68"/>
    <w:rsid w:val="00384D88"/>
    <w:rsid w:val="00384EAC"/>
    <w:rsid w:val="0038592B"/>
    <w:rsid w:val="003866F2"/>
    <w:rsid w:val="00393F3D"/>
    <w:rsid w:val="003944B5"/>
    <w:rsid w:val="0039476A"/>
    <w:rsid w:val="00394899"/>
    <w:rsid w:val="003955CA"/>
    <w:rsid w:val="003965B5"/>
    <w:rsid w:val="003A01BB"/>
    <w:rsid w:val="003A05D8"/>
    <w:rsid w:val="003A061F"/>
    <w:rsid w:val="003A1CD4"/>
    <w:rsid w:val="003A2161"/>
    <w:rsid w:val="003A2268"/>
    <w:rsid w:val="003A3C1E"/>
    <w:rsid w:val="003A3C93"/>
    <w:rsid w:val="003A4E53"/>
    <w:rsid w:val="003A4FA9"/>
    <w:rsid w:val="003A50E4"/>
    <w:rsid w:val="003A6586"/>
    <w:rsid w:val="003A74C8"/>
    <w:rsid w:val="003B062F"/>
    <w:rsid w:val="003B15A9"/>
    <w:rsid w:val="003B256A"/>
    <w:rsid w:val="003B2E52"/>
    <w:rsid w:val="003B6E72"/>
    <w:rsid w:val="003B73C1"/>
    <w:rsid w:val="003C0B6E"/>
    <w:rsid w:val="003C1E8D"/>
    <w:rsid w:val="003C5EE5"/>
    <w:rsid w:val="003C6B94"/>
    <w:rsid w:val="003C71AB"/>
    <w:rsid w:val="003C7756"/>
    <w:rsid w:val="003C7E95"/>
    <w:rsid w:val="003D121C"/>
    <w:rsid w:val="003D1873"/>
    <w:rsid w:val="003D23E0"/>
    <w:rsid w:val="003D25B3"/>
    <w:rsid w:val="003D43B9"/>
    <w:rsid w:val="003D48EE"/>
    <w:rsid w:val="003D66B2"/>
    <w:rsid w:val="003D67E2"/>
    <w:rsid w:val="003D6A62"/>
    <w:rsid w:val="003D6DC7"/>
    <w:rsid w:val="003D7FDC"/>
    <w:rsid w:val="003E1DE1"/>
    <w:rsid w:val="003E202E"/>
    <w:rsid w:val="003E2C52"/>
    <w:rsid w:val="003E2F31"/>
    <w:rsid w:val="003E5564"/>
    <w:rsid w:val="003E722D"/>
    <w:rsid w:val="003F0163"/>
    <w:rsid w:val="003F3325"/>
    <w:rsid w:val="003F367A"/>
    <w:rsid w:val="003F387B"/>
    <w:rsid w:val="003F4244"/>
    <w:rsid w:val="003F4B0E"/>
    <w:rsid w:val="003F4BB5"/>
    <w:rsid w:val="003F640C"/>
    <w:rsid w:val="003F6EC2"/>
    <w:rsid w:val="003F70E4"/>
    <w:rsid w:val="00400AAD"/>
    <w:rsid w:val="00403840"/>
    <w:rsid w:val="0040492A"/>
    <w:rsid w:val="00404B07"/>
    <w:rsid w:val="00407212"/>
    <w:rsid w:val="0040754D"/>
    <w:rsid w:val="00407F53"/>
    <w:rsid w:val="004117B1"/>
    <w:rsid w:val="00412AB7"/>
    <w:rsid w:val="00412BCE"/>
    <w:rsid w:val="00412C99"/>
    <w:rsid w:val="00413706"/>
    <w:rsid w:val="00413856"/>
    <w:rsid w:val="00415011"/>
    <w:rsid w:val="00415EB1"/>
    <w:rsid w:val="00416065"/>
    <w:rsid w:val="004172EB"/>
    <w:rsid w:val="0041798C"/>
    <w:rsid w:val="00417F92"/>
    <w:rsid w:val="004204F0"/>
    <w:rsid w:val="00420CDC"/>
    <w:rsid w:val="00422EC7"/>
    <w:rsid w:val="00423584"/>
    <w:rsid w:val="00424A35"/>
    <w:rsid w:val="00425AB2"/>
    <w:rsid w:val="00425D9A"/>
    <w:rsid w:val="00425DD5"/>
    <w:rsid w:val="00426E37"/>
    <w:rsid w:val="0042799A"/>
    <w:rsid w:val="00427A39"/>
    <w:rsid w:val="00433F7E"/>
    <w:rsid w:val="00434568"/>
    <w:rsid w:val="004349B4"/>
    <w:rsid w:val="004352F8"/>
    <w:rsid w:val="004357B4"/>
    <w:rsid w:val="00437776"/>
    <w:rsid w:val="0044038F"/>
    <w:rsid w:val="00440764"/>
    <w:rsid w:val="00441748"/>
    <w:rsid w:val="00442679"/>
    <w:rsid w:val="004438F8"/>
    <w:rsid w:val="00444C91"/>
    <w:rsid w:val="00444CB1"/>
    <w:rsid w:val="00445969"/>
    <w:rsid w:val="00445D9B"/>
    <w:rsid w:val="00445F6D"/>
    <w:rsid w:val="0044626B"/>
    <w:rsid w:val="004470EF"/>
    <w:rsid w:val="004500EE"/>
    <w:rsid w:val="004505EF"/>
    <w:rsid w:val="00450FD0"/>
    <w:rsid w:val="004519AA"/>
    <w:rsid w:val="00451C2A"/>
    <w:rsid w:val="004521F8"/>
    <w:rsid w:val="00452779"/>
    <w:rsid w:val="00453108"/>
    <w:rsid w:val="0045340D"/>
    <w:rsid w:val="00454424"/>
    <w:rsid w:val="00454B25"/>
    <w:rsid w:val="00456B36"/>
    <w:rsid w:val="00456DAE"/>
    <w:rsid w:val="0046031B"/>
    <w:rsid w:val="00461B19"/>
    <w:rsid w:val="00462113"/>
    <w:rsid w:val="004643C6"/>
    <w:rsid w:val="00464D66"/>
    <w:rsid w:val="00465489"/>
    <w:rsid w:val="00466425"/>
    <w:rsid w:val="00471D20"/>
    <w:rsid w:val="004722FF"/>
    <w:rsid w:val="00473010"/>
    <w:rsid w:val="0047354F"/>
    <w:rsid w:val="00475180"/>
    <w:rsid w:val="00475206"/>
    <w:rsid w:val="00477411"/>
    <w:rsid w:val="00477620"/>
    <w:rsid w:val="0047773D"/>
    <w:rsid w:val="0047785E"/>
    <w:rsid w:val="00477E04"/>
    <w:rsid w:val="00480189"/>
    <w:rsid w:val="00481776"/>
    <w:rsid w:val="0048277B"/>
    <w:rsid w:val="00484E0C"/>
    <w:rsid w:val="00485B4B"/>
    <w:rsid w:val="00485E14"/>
    <w:rsid w:val="00486251"/>
    <w:rsid w:val="00486F3B"/>
    <w:rsid w:val="0049052D"/>
    <w:rsid w:val="00490961"/>
    <w:rsid w:val="004921A4"/>
    <w:rsid w:val="00492490"/>
    <w:rsid w:val="00494ADC"/>
    <w:rsid w:val="00495AF7"/>
    <w:rsid w:val="00495EC5"/>
    <w:rsid w:val="00496E32"/>
    <w:rsid w:val="00497001"/>
    <w:rsid w:val="00497305"/>
    <w:rsid w:val="004A00CE"/>
    <w:rsid w:val="004A0420"/>
    <w:rsid w:val="004A120E"/>
    <w:rsid w:val="004A1325"/>
    <w:rsid w:val="004A2B14"/>
    <w:rsid w:val="004A3ACE"/>
    <w:rsid w:val="004A4A4E"/>
    <w:rsid w:val="004A58EE"/>
    <w:rsid w:val="004A611C"/>
    <w:rsid w:val="004A6727"/>
    <w:rsid w:val="004A6FC9"/>
    <w:rsid w:val="004B0DFB"/>
    <w:rsid w:val="004B1559"/>
    <w:rsid w:val="004B20FC"/>
    <w:rsid w:val="004B24A3"/>
    <w:rsid w:val="004B2986"/>
    <w:rsid w:val="004B29C3"/>
    <w:rsid w:val="004B29D5"/>
    <w:rsid w:val="004B2C88"/>
    <w:rsid w:val="004B3622"/>
    <w:rsid w:val="004B38BE"/>
    <w:rsid w:val="004B3A8B"/>
    <w:rsid w:val="004B3E56"/>
    <w:rsid w:val="004B425E"/>
    <w:rsid w:val="004B57FC"/>
    <w:rsid w:val="004B6857"/>
    <w:rsid w:val="004B711A"/>
    <w:rsid w:val="004B7F7A"/>
    <w:rsid w:val="004C0C39"/>
    <w:rsid w:val="004C1522"/>
    <w:rsid w:val="004C1D79"/>
    <w:rsid w:val="004C2388"/>
    <w:rsid w:val="004C2947"/>
    <w:rsid w:val="004C394D"/>
    <w:rsid w:val="004C66F8"/>
    <w:rsid w:val="004C7BFC"/>
    <w:rsid w:val="004D189E"/>
    <w:rsid w:val="004D1C83"/>
    <w:rsid w:val="004D246E"/>
    <w:rsid w:val="004D350D"/>
    <w:rsid w:val="004D4606"/>
    <w:rsid w:val="004D5189"/>
    <w:rsid w:val="004D5655"/>
    <w:rsid w:val="004D5DFE"/>
    <w:rsid w:val="004D6A63"/>
    <w:rsid w:val="004D78C0"/>
    <w:rsid w:val="004E05DF"/>
    <w:rsid w:val="004E0918"/>
    <w:rsid w:val="004E20A3"/>
    <w:rsid w:val="004E2D69"/>
    <w:rsid w:val="004E2F14"/>
    <w:rsid w:val="004E3BC2"/>
    <w:rsid w:val="004E3CD5"/>
    <w:rsid w:val="004E446C"/>
    <w:rsid w:val="004E5CAF"/>
    <w:rsid w:val="004E5E14"/>
    <w:rsid w:val="004F093E"/>
    <w:rsid w:val="004F172B"/>
    <w:rsid w:val="004F3432"/>
    <w:rsid w:val="004F38E2"/>
    <w:rsid w:val="004F668F"/>
    <w:rsid w:val="0050299B"/>
    <w:rsid w:val="00503390"/>
    <w:rsid w:val="005045BC"/>
    <w:rsid w:val="00504D07"/>
    <w:rsid w:val="00505135"/>
    <w:rsid w:val="0050524B"/>
    <w:rsid w:val="00507F85"/>
    <w:rsid w:val="0051084F"/>
    <w:rsid w:val="00510B7C"/>
    <w:rsid w:val="00511740"/>
    <w:rsid w:val="00511EC4"/>
    <w:rsid w:val="00511F63"/>
    <w:rsid w:val="00512FE9"/>
    <w:rsid w:val="00513CFB"/>
    <w:rsid w:val="00514622"/>
    <w:rsid w:val="00514821"/>
    <w:rsid w:val="00515E52"/>
    <w:rsid w:val="005166B3"/>
    <w:rsid w:val="00516771"/>
    <w:rsid w:val="00516F52"/>
    <w:rsid w:val="00517723"/>
    <w:rsid w:val="00517ECF"/>
    <w:rsid w:val="00520EA7"/>
    <w:rsid w:val="005214F5"/>
    <w:rsid w:val="005240CD"/>
    <w:rsid w:val="005265D4"/>
    <w:rsid w:val="00527385"/>
    <w:rsid w:val="00527963"/>
    <w:rsid w:val="00531706"/>
    <w:rsid w:val="00531895"/>
    <w:rsid w:val="00533094"/>
    <w:rsid w:val="00534BC3"/>
    <w:rsid w:val="005358B7"/>
    <w:rsid w:val="005358CA"/>
    <w:rsid w:val="00536DBF"/>
    <w:rsid w:val="00540AD9"/>
    <w:rsid w:val="005411A5"/>
    <w:rsid w:val="00541CC4"/>
    <w:rsid w:val="0054217E"/>
    <w:rsid w:val="005438F4"/>
    <w:rsid w:val="005439A5"/>
    <w:rsid w:val="00543BC6"/>
    <w:rsid w:val="00543F4C"/>
    <w:rsid w:val="00544058"/>
    <w:rsid w:val="00544791"/>
    <w:rsid w:val="005448D0"/>
    <w:rsid w:val="00545DE4"/>
    <w:rsid w:val="005464B8"/>
    <w:rsid w:val="005469C7"/>
    <w:rsid w:val="00551635"/>
    <w:rsid w:val="005531EC"/>
    <w:rsid w:val="00554218"/>
    <w:rsid w:val="00554762"/>
    <w:rsid w:val="00556999"/>
    <w:rsid w:val="005573B7"/>
    <w:rsid w:val="005613B2"/>
    <w:rsid w:val="005618F6"/>
    <w:rsid w:val="00561CEE"/>
    <w:rsid w:val="00564116"/>
    <w:rsid w:val="0057015E"/>
    <w:rsid w:val="00570799"/>
    <w:rsid w:val="00570B42"/>
    <w:rsid w:val="005714E3"/>
    <w:rsid w:val="00572DAA"/>
    <w:rsid w:val="005733E2"/>
    <w:rsid w:val="00576A78"/>
    <w:rsid w:val="00580FEF"/>
    <w:rsid w:val="0058181E"/>
    <w:rsid w:val="00582745"/>
    <w:rsid w:val="005829B4"/>
    <w:rsid w:val="00582F9E"/>
    <w:rsid w:val="00584610"/>
    <w:rsid w:val="00585643"/>
    <w:rsid w:val="00585730"/>
    <w:rsid w:val="005866BC"/>
    <w:rsid w:val="00586D90"/>
    <w:rsid w:val="00587168"/>
    <w:rsid w:val="00587FCD"/>
    <w:rsid w:val="00591A8B"/>
    <w:rsid w:val="00592186"/>
    <w:rsid w:val="00593387"/>
    <w:rsid w:val="005945C1"/>
    <w:rsid w:val="005952F9"/>
    <w:rsid w:val="00596343"/>
    <w:rsid w:val="005973E1"/>
    <w:rsid w:val="00597B2A"/>
    <w:rsid w:val="005A147B"/>
    <w:rsid w:val="005A1B42"/>
    <w:rsid w:val="005A20D3"/>
    <w:rsid w:val="005A3AF8"/>
    <w:rsid w:val="005A43E8"/>
    <w:rsid w:val="005A49FC"/>
    <w:rsid w:val="005A510C"/>
    <w:rsid w:val="005A5ACF"/>
    <w:rsid w:val="005A71EB"/>
    <w:rsid w:val="005A7345"/>
    <w:rsid w:val="005B150A"/>
    <w:rsid w:val="005B20E2"/>
    <w:rsid w:val="005B22BC"/>
    <w:rsid w:val="005B464B"/>
    <w:rsid w:val="005B55FB"/>
    <w:rsid w:val="005B6414"/>
    <w:rsid w:val="005B7EA5"/>
    <w:rsid w:val="005C008E"/>
    <w:rsid w:val="005C0223"/>
    <w:rsid w:val="005C07D2"/>
    <w:rsid w:val="005C0FB1"/>
    <w:rsid w:val="005C1073"/>
    <w:rsid w:val="005C1CC0"/>
    <w:rsid w:val="005C2264"/>
    <w:rsid w:val="005C22FA"/>
    <w:rsid w:val="005C274D"/>
    <w:rsid w:val="005C2A52"/>
    <w:rsid w:val="005C4563"/>
    <w:rsid w:val="005C4878"/>
    <w:rsid w:val="005C4879"/>
    <w:rsid w:val="005C5AEA"/>
    <w:rsid w:val="005C6E6E"/>
    <w:rsid w:val="005C748A"/>
    <w:rsid w:val="005C79CA"/>
    <w:rsid w:val="005D002E"/>
    <w:rsid w:val="005D02F8"/>
    <w:rsid w:val="005D0435"/>
    <w:rsid w:val="005D0D7A"/>
    <w:rsid w:val="005D197A"/>
    <w:rsid w:val="005D29D2"/>
    <w:rsid w:val="005D39EF"/>
    <w:rsid w:val="005D6201"/>
    <w:rsid w:val="005D69A7"/>
    <w:rsid w:val="005D6CF1"/>
    <w:rsid w:val="005D7441"/>
    <w:rsid w:val="005E14C8"/>
    <w:rsid w:val="005E2F67"/>
    <w:rsid w:val="005E3001"/>
    <w:rsid w:val="005E3431"/>
    <w:rsid w:val="005E6815"/>
    <w:rsid w:val="005F0B66"/>
    <w:rsid w:val="005F2803"/>
    <w:rsid w:val="005F45C2"/>
    <w:rsid w:val="005F4662"/>
    <w:rsid w:val="005F5CD4"/>
    <w:rsid w:val="005F5CF7"/>
    <w:rsid w:val="005F643C"/>
    <w:rsid w:val="005F64B7"/>
    <w:rsid w:val="005F7092"/>
    <w:rsid w:val="005F74C7"/>
    <w:rsid w:val="005F7571"/>
    <w:rsid w:val="00600E0D"/>
    <w:rsid w:val="00600E68"/>
    <w:rsid w:val="00601625"/>
    <w:rsid w:val="006034E9"/>
    <w:rsid w:val="00603750"/>
    <w:rsid w:val="0060429A"/>
    <w:rsid w:val="00604B9C"/>
    <w:rsid w:val="00604D8A"/>
    <w:rsid w:val="00605444"/>
    <w:rsid w:val="00605AFC"/>
    <w:rsid w:val="00607361"/>
    <w:rsid w:val="006078A8"/>
    <w:rsid w:val="00607B85"/>
    <w:rsid w:val="00610782"/>
    <w:rsid w:val="00611366"/>
    <w:rsid w:val="00612219"/>
    <w:rsid w:val="006134A7"/>
    <w:rsid w:val="00615247"/>
    <w:rsid w:val="006203EE"/>
    <w:rsid w:val="00620FF3"/>
    <w:rsid w:val="00622875"/>
    <w:rsid w:val="00623460"/>
    <w:rsid w:val="006237D3"/>
    <w:rsid w:val="00623903"/>
    <w:rsid w:val="00624657"/>
    <w:rsid w:val="006246F4"/>
    <w:rsid w:val="0062565D"/>
    <w:rsid w:val="00625C27"/>
    <w:rsid w:val="00625E4F"/>
    <w:rsid w:val="0062678E"/>
    <w:rsid w:val="0062740B"/>
    <w:rsid w:val="00631011"/>
    <w:rsid w:val="0063244D"/>
    <w:rsid w:val="00635405"/>
    <w:rsid w:val="00635CA3"/>
    <w:rsid w:val="00635F77"/>
    <w:rsid w:val="0063621C"/>
    <w:rsid w:val="0063653D"/>
    <w:rsid w:val="0063673A"/>
    <w:rsid w:val="006367A7"/>
    <w:rsid w:val="00637EC0"/>
    <w:rsid w:val="0064124D"/>
    <w:rsid w:val="00642B5D"/>
    <w:rsid w:val="006431DC"/>
    <w:rsid w:val="00645436"/>
    <w:rsid w:val="00645BC6"/>
    <w:rsid w:val="00646269"/>
    <w:rsid w:val="00646768"/>
    <w:rsid w:val="00646A6E"/>
    <w:rsid w:val="00646C6B"/>
    <w:rsid w:val="00647249"/>
    <w:rsid w:val="00647876"/>
    <w:rsid w:val="006510F8"/>
    <w:rsid w:val="00651908"/>
    <w:rsid w:val="006520BE"/>
    <w:rsid w:val="00653AFB"/>
    <w:rsid w:val="00653D84"/>
    <w:rsid w:val="006544B9"/>
    <w:rsid w:val="00654CCD"/>
    <w:rsid w:val="0065518D"/>
    <w:rsid w:val="00655C58"/>
    <w:rsid w:val="006568CA"/>
    <w:rsid w:val="00657EBA"/>
    <w:rsid w:val="00661BBF"/>
    <w:rsid w:val="00662857"/>
    <w:rsid w:val="0066392D"/>
    <w:rsid w:val="00663E2B"/>
    <w:rsid w:val="00663F94"/>
    <w:rsid w:val="00663FC2"/>
    <w:rsid w:val="0066474B"/>
    <w:rsid w:val="00667095"/>
    <w:rsid w:val="006702F4"/>
    <w:rsid w:val="0067089D"/>
    <w:rsid w:val="00670F50"/>
    <w:rsid w:val="00671266"/>
    <w:rsid w:val="006719B4"/>
    <w:rsid w:val="006724F9"/>
    <w:rsid w:val="006731AD"/>
    <w:rsid w:val="00675A79"/>
    <w:rsid w:val="00675D5D"/>
    <w:rsid w:val="00676487"/>
    <w:rsid w:val="00676C4F"/>
    <w:rsid w:val="006772D9"/>
    <w:rsid w:val="00677A90"/>
    <w:rsid w:val="006802C1"/>
    <w:rsid w:val="006806FB"/>
    <w:rsid w:val="006818D1"/>
    <w:rsid w:val="00682920"/>
    <w:rsid w:val="00682CB7"/>
    <w:rsid w:val="0068317A"/>
    <w:rsid w:val="0068334A"/>
    <w:rsid w:val="006841A8"/>
    <w:rsid w:val="006854DE"/>
    <w:rsid w:val="006855CE"/>
    <w:rsid w:val="00686D3B"/>
    <w:rsid w:val="006873DD"/>
    <w:rsid w:val="00687BEC"/>
    <w:rsid w:val="00687D13"/>
    <w:rsid w:val="00687D28"/>
    <w:rsid w:val="00690494"/>
    <w:rsid w:val="00690B96"/>
    <w:rsid w:val="00691FF3"/>
    <w:rsid w:val="0069302A"/>
    <w:rsid w:val="006941E1"/>
    <w:rsid w:val="006966A1"/>
    <w:rsid w:val="00697E24"/>
    <w:rsid w:val="006A0A0E"/>
    <w:rsid w:val="006A1293"/>
    <w:rsid w:val="006A15DA"/>
    <w:rsid w:val="006A2892"/>
    <w:rsid w:val="006A2A2B"/>
    <w:rsid w:val="006A45A6"/>
    <w:rsid w:val="006A5BD3"/>
    <w:rsid w:val="006A65EB"/>
    <w:rsid w:val="006A7055"/>
    <w:rsid w:val="006A727B"/>
    <w:rsid w:val="006A7C0D"/>
    <w:rsid w:val="006B1488"/>
    <w:rsid w:val="006B1AC5"/>
    <w:rsid w:val="006B3160"/>
    <w:rsid w:val="006B5C7F"/>
    <w:rsid w:val="006B6A94"/>
    <w:rsid w:val="006B7691"/>
    <w:rsid w:val="006C06D5"/>
    <w:rsid w:val="006C0AA6"/>
    <w:rsid w:val="006C15DF"/>
    <w:rsid w:val="006C1F91"/>
    <w:rsid w:val="006C2B79"/>
    <w:rsid w:val="006C318D"/>
    <w:rsid w:val="006C39E2"/>
    <w:rsid w:val="006C5711"/>
    <w:rsid w:val="006C5BAB"/>
    <w:rsid w:val="006C6DE4"/>
    <w:rsid w:val="006C7731"/>
    <w:rsid w:val="006C7B0F"/>
    <w:rsid w:val="006D0ACF"/>
    <w:rsid w:val="006D11BD"/>
    <w:rsid w:val="006D1CB1"/>
    <w:rsid w:val="006D2851"/>
    <w:rsid w:val="006D318D"/>
    <w:rsid w:val="006D4AA1"/>
    <w:rsid w:val="006D64FE"/>
    <w:rsid w:val="006D7299"/>
    <w:rsid w:val="006D7B03"/>
    <w:rsid w:val="006E039A"/>
    <w:rsid w:val="006E05FA"/>
    <w:rsid w:val="006E33F9"/>
    <w:rsid w:val="006E3A0B"/>
    <w:rsid w:val="006E452D"/>
    <w:rsid w:val="006E4CC1"/>
    <w:rsid w:val="006E53B3"/>
    <w:rsid w:val="006E6304"/>
    <w:rsid w:val="006E7C61"/>
    <w:rsid w:val="006F0B02"/>
    <w:rsid w:val="006F1215"/>
    <w:rsid w:val="006F1B9F"/>
    <w:rsid w:val="006F1F30"/>
    <w:rsid w:val="006F2835"/>
    <w:rsid w:val="006F2D30"/>
    <w:rsid w:val="006F323C"/>
    <w:rsid w:val="006F3A3B"/>
    <w:rsid w:val="006F483E"/>
    <w:rsid w:val="006F5F51"/>
    <w:rsid w:val="00701CD3"/>
    <w:rsid w:val="00701D83"/>
    <w:rsid w:val="00704458"/>
    <w:rsid w:val="00705A80"/>
    <w:rsid w:val="007063E0"/>
    <w:rsid w:val="00707186"/>
    <w:rsid w:val="007114B8"/>
    <w:rsid w:val="0071356B"/>
    <w:rsid w:val="00714415"/>
    <w:rsid w:val="00714497"/>
    <w:rsid w:val="00714620"/>
    <w:rsid w:val="00714A3F"/>
    <w:rsid w:val="00716A4F"/>
    <w:rsid w:val="00717AD5"/>
    <w:rsid w:val="00720A2C"/>
    <w:rsid w:val="0072257D"/>
    <w:rsid w:val="00722601"/>
    <w:rsid w:val="00722623"/>
    <w:rsid w:val="00722F1A"/>
    <w:rsid w:val="00722FAB"/>
    <w:rsid w:val="00723CD7"/>
    <w:rsid w:val="00724703"/>
    <w:rsid w:val="007249DA"/>
    <w:rsid w:val="00725BCD"/>
    <w:rsid w:val="00726129"/>
    <w:rsid w:val="007266B7"/>
    <w:rsid w:val="00726FF8"/>
    <w:rsid w:val="007275C4"/>
    <w:rsid w:val="0073098B"/>
    <w:rsid w:val="007313BC"/>
    <w:rsid w:val="007317DA"/>
    <w:rsid w:val="0073285C"/>
    <w:rsid w:val="007335D5"/>
    <w:rsid w:val="007337D6"/>
    <w:rsid w:val="0073693D"/>
    <w:rsid w:val="00736B9F"/>
    <w:rsid w:val="00737624"/>
    <w:rsid w:val="007376E3"/>
    <w:rsid w:val="00737A2F"/>
    <w:rsid w:val="00740625"/>
    <w:rsid w:val="00742A8C"/>
    <w:rsid w:val="00743007"/>
    <w:rsid w:val="007432E0"/>
    <w:rsid w:val="00744A79"/>
    <w:rsid w:val="00744CF8"/>
    <w:rsid w:val="00745909"/>
    <w:rsid w:val="00745AC1"/>
    <w:rsid w:val="007511F9"/>
    <w:rsid w:val="00751817"/>
    <w:rsid w:val="00752A32"/>
    <w:rsid w:val="00753679"/>
    <w:rsid w:val="00754A4F"/>
    <w:rsid w:val="00756449"/>
    <w:rsid w:val="00757130"/>
    <w:rsid w:val="0075789D"/>
    <w:rsid w:val="00757C61"/>
    <w:rsid w:val="0076092F"/>
    <w:rsid w:val="00761A3C"/>
    <w:rsid w:val="00762105"/>
    <w:rsid w:val="00762B9C"/>
    <w:rsid w:val="00763424"/>
    <w:rsid w:val="007651EE"/>
    <w:rsid w:val="0076538E"/>
    <w:rsid w:val="007659E0"/>
    <w:rsid w:val="00767988"/>
    <w:rsid w:val="007706F6"/>
    <w:rsid w:val="00770773"/>
    <w:rsid w:val="007709CE"/>
    <w:rsid w:val="007709EA"/>
    <w:rsid w:val="00770F04"/>
    <w:rsid w:val="0077213C"/>
    <w:rsid w:val="00772429"/>
    <w:rsid w:val="007727AC"/>
    <w:rsid w:val="00773B8D"/>
    <w:rsid w:val="00774397"/>
    <w:rsid w:val="007762A7"/>
    <w:rsid w:val="00776F3A"/>
    <w:rsid w:val="007772BD"/>
    <w:rsid w:val="0077781B"/>
    <w:rsid w:val="00777FCE"/>
    <w:rsid w:val="007807E7"/>
    <w:rsid w:val="00781E61"/>
    <w:rsid w:val="00782D21"/>
    <w:rsid w:val="007839FB"/>
    <w:rsid w:val="00783FD6"/>
    <w:rsid w:val="007841CE"/>
    <w:rsid w:val="00784EF8"/>
    <w:rsid w:val="0078723C"/>
    <w:rsid w:val="0079065B"/>
    <w:rsid w:val="00791242"/>
    <w:rsid w:val="00791F18"/>
    <w:rsid w:val="00792898"/>
    <w:rsid w:val="00796D38"/>
    <w:rsid w:val="0079772F"/>
    <w:rsid w:val="00797E0C"/>
    <w:rsid w:val="007A0AE3"/>
    <w:rsid w:val="007A1DE6"/>
    <w:rsid w:val="007A256F"/>
    <w:rsid w:val="007A28C6"/>
    <w:rsid w:val="007A4EAA"/>
    <w:rsid w:val="007A53D4"/>
    <w:rsid w:val="007A626A"/>
    <w:rsid w:val="007A651A"/>
    <w:rsid w:val="007A7EA0"/>
    <w:rsid w:val="007A7F56"/>
    <w:rsid w:val="007B0049"/>
    <w:rsid w:val="007B06E0"/>
    <w:rsid w:val="007B0A81"/>
    <w:rsid w:val="007B0B12"/>
    <w:rsid w:val="007B1BF6"/>
    <w:rsid w:val="007B2108"/>
    <w:rsid w:val="007B28A9"/>
    <w:rsid w:val="007B2E4B"/>
    <w:rsid w:val="007B34EF"/>
    <w:rsid w:val="007B6295"/>
    <w:rsid w:val="007B70C3"/>
    <w:rsid w:val="007B7896"/>
    <w:rsid w:val="007B7C23"/>
    <w:rsid w:val="007C05C0"/>
    <w:rsid w:val="007C1ECB"/>
    <w:rsid w:val="007C24BD"/>
    <w:rsid w:val="007C347C"/>
    <w:rsid w:val="007C4824"/>
    <w:rsid w:val="007C5760"/>
    <w:rsid w:val="007C703C"/>
    <w:rsid w:val="007D14C4"/>
    <w:rsid w:val="007D1F0D"/>
    <w:rsid w:val="007D38BD"/>
    <w:rsid w:val="007D3B5B"/>
    <w:rsid w:val="007D56B1"/>
    <w:rsid w:val="007D5E8E"/>
    <w:rsid w:val="007D7957"/>
    <w:rsid w:val="007E2084"/>
    <w:rsid w:val="007E448B"/>
    <w:rsid w:val="007E5350"/>
    <w:rsid w:val="007E61CC"/>
    <w:rsid w:val="007E69BD"/>
    <w:rsid w:val="007E75BE"/>
    <w:rsid w:val="007F07C0"/>
    <w:rsid w:val="007F401A"/>
    <w:rsid w:val="007F40BA"/>
    <w:rsid w:val="007F43F1"/>
    <w:rsid w:val="007F492E"/>
    <w:rsid w:val="007F4ED4"/>
    <w:rsid w:val="007F79FE"/>
    <w:rsid w:val="00800F59"/>
    <w:rsid w:val="008032E3"/>
    <w:rsid w:val="0080333B"/>
    <w:rsid w:val="008077CA"/>
    <w:rsid w:val="00811589"/>
    <w:rsid w:val="00813CB3"/>
    <w:rsid w:val="008142DE"/>
    <w:rsid w:val="0081499D"/>
    <w:rsid w:val="00814E9C"/>
    <w:rsid w:val="00815209"/>
    <w:rsid w:val="00815385"/>
    <w:rsid w:val="00815842"/>
    <w:rsid w:val="008177F7"/>
    <w:rsid w:val="00817F49"/>
    <w:rsid w:val="00821A53"/>
    <w:rsid w:val="00824AA8"/>
    <w:rsid w:val="00824AE7"/>
    <w:rsid w:val="0082565A"/>
    <w:rsid w:val="00826A0F"/>
    <w:rsid w:val="00830266"/>
    <w:rsid w:val="00831012"/>
    <w:rsid w:val="008316CB"/>
    <w:rsid w:val="00831D28"/>
    <w:rsid w:val="00831DD3"/>
    <w:rsid w:val="00832147"/>
    <w:rsid w:val="008326A6"/>
    <w:rsid w:val="0083436B"/>
    <w:rsid w:val="00834378"/>
    <w:rsid w:val="008343A3"/>
    <w:rsid w:val="00834A8A"/>
    <w:rsid w:val="00834B67"/>
    <w:rsid w:val="00835598"/>
    <w:rsid w:val="0083615D"/>
    <w:rsid w:val="00837665"/>
    <w:rsid w:val="00841A0C"/>
    <w:rsid w:val="0084239D"/>
    <w:rsid w:val="00842AB1"/>
    <w:rsid w:val="00847348"/>
    <w:rsid w:val="008504D4"/>
    <w:rsid w:val="0085054D"/>
    <w:rsid w:val="008508EF"/>
    <w:rsid w:val="0085140F"/>
    <w:rsid w:val="00856578"/>
    <w:rsid w:val="00856718"/>
    <w:rsid w:val="0085770A"/>
    <w:rsid w:val="0086197E"/>
    <w:rsid w:val="00862B38"/>
    <w:rsid w:val="00862C8A"/>
    <w:rsid w:val="008633F6"/>
    <w:rsid w:val="00863789"/>
    <w:rsid w:val="00863BA5"/>
    <w:rsid w:val="00863D40"/>
    <w:rsid w:val="00863F3B"/>
    <w:rsid w:val="00864218"/>
    <w:rsid w:val="0086477F"/>
    <w:rsid w:val="008703F7"/>
    <w:rsid w:val="0087043A"/>
    <w:rsid w:val="00872CD7"/>
    <w:rsid w:val="00873FF8"/>
    <w:rsid w:val="00874920"/>
    <w:rsid w:val="00874B5F"/>
    <w:rsid w:val="00874BE9"/>
    <w:rsid w:val="00876D05"/>
    <w:rsid w:val="00876DFD"/>
    <w:rsid w:val="0088059D"/>
    <w:rsid w:val="00880F91"/>
    <w:rsid w:val="00882FDF"/>
    <w:rsid w:val="00883597"/>
    <w:rsid w:val="00885DEE"/>
    <w:rsid w:val="0088759B"/>
    <w:rsid w:val="00891BF3"/>
    <w:rsid w:val="00891D04"/>
    <w:rsid w:val="008935F0"/>
    <w:rsid w:val="0089454E"/>
    <w:rsid w:val="0089459A"/>
    <w:rsid w:val="008957EB"/>
    <w:rsid w:val="00895A87"/>
    <w:rsid w:val="00896F88"/>
    <w:rsid w:val="00897096"/>
    <w:rsid w:val="00897143"/>
    <w:rsid w:val="0089776A"/>
    <w:rsid w:val="00897951"/>
    <w:rsid w:val="008A085F"/>
    <w:rsid w:val="008A0A5E"/>
    <w:rsid w:val="008A0BE5"/>
    <w:rsid w:val="008A0DB5"/>
    <w:rsid w:val="008A1F01"/>
    <w:rsid w:val="008A2804"/>
    <w:rsid w:val="008A311B"/>
    <w:rsid w:val="008A350F"/>
    <w:rsid w:val="008A54B5"/>
    <w:rsid w:val="008A60A5"/>
    <w:rsid w:val="008A68FC"/>
    <w:rsid w:val="008A7108"/>
    <w:rsid w:val="008B238C"/>
    <w:rsid w:val="008B3F8B"/>
    <w:rsid w:val="008B4325"/>
    <w:rsid w:val="008B5043"/>
    <w:rsid w:val="008B534D"/>
    <w:rsid w:val="008C08F2"/>
    <w:rsid w:val="008C09A0"/>
    <w:rsid w:val="008C15A5"/>
    <w:rsid w:val="008C244F"/>
    <w:rsid w:val="008C28B1"/>
    <w:rsid w:val="008C3551"/>
    <w:rsid w:val="008C3ACF"/>
    <w:rsid w:val="008C3EEE"/>
    <w:rsid w:val="008C41D6"/>
    <w:rsid w:val="008C505A"/>
    <w:rsid w:val="008C58BF"/>
    <w:rsid w:val="008C7CA7"/>
    <w:rsid w:val="008D0792"/>
    <w:rsid w:val="008D0A23"/>
    <w:rsid w:val="008D0B6B"/>
    <w:rsid w:val="008D1333"/>
    <w:rsid w:val="008D147F"/>
    <w:rsid w:val="008D1968"/>
    <w:rsid w:val="008D43B3"/>
    <w:rsid w:val="008D46C0"/>
    <w:rsid w:val="008D4E28"/>
    <w:rsid w:val="008D4F67"/>
    <w:rsid w:val="008D66B9"/>
    <w:rsid w:val="008D7BD9"/>
    <w:rsid w:val="008E0052"/>
    <w:rsid w:val="008E2E38"/>
    <w:rsid w:val="008E4859"/>
    <w:rsid w:val="008E4F8C"/>
    <w:rsid w:val="008E7713"/>
    <w:rsid w:val="008E7C64"/>
    <w:rsid w:val="008F0559"/>
    <w:rsid w:val="008F10E6"/>
    <w:rsid w:val="008F1541"/>
    <w:rsid w:val="008F1548"/>
    <w:rsid w:val="008F16DC"/>
    <w:rsid w:val="008F1DC9"/>
    <w:rsid w:val="008F29A2"/>
    <w:rsid w:val="008F29E0"/>
    <w:rsid w:val="008F2C2B"/>
    <w:rsid w:val="008F44E2"/>
    <w:rsid w:val="008F49C0"/>
    <w:rsid w:val="008F4A19"/>
    <w:rsid w:val="008F57DF"/>
    <w:rsid w:val="008F5FE6"/>
    <w:rsid w:val="008F63D5"/>
    <w:rsid w:val="008F706A"/>
    <w:rsid w:val="008F779B"/>
    <w:rsid w:val="008F7B98"/>
    <w:rsid w:val="008F7D17"/>
    <w:rsid w:val="009013EA"/>
    <w:rsid w:val="00902786"/>
    <w:rsid w:val="0090296A"/>
    <w:rsid w:val="00902CB7"/>
    <w:rsid w:val="00902E03"/>
    <w:rsid w:val="00903149"/>
    <w:rsid w:val="00904AD4"/>
    <w:rsid w:val="00904C0F"/>
    <w:rsid w:val="0090508D"/>
    <w:rsid w:val="00905423"/>
    <w:rsid w:val="0090621A"/>
    <w:rsid w:val="00906542"/>
    <w:rsid w:val="00910201"/>
    <w:rsid w:val="00910BDA"/>
    <w:rsid w:val="0091177A"/>
    <w:rsid w:val="0091442C"/>
    <w:rsid w:val="0091457F"/>
    <w:rsid w:val="00914618"/>
    <w:rsid w:val="0091557B"/>
    <w:rsid w:val="009166A3"/>
    <w:rsid w:val="00916AC8"/>
    <w:rsid w:val="00916D37"/>
    <w:rsid w:val="00916F8B"/>
    <w:rsid w:val="0092004C"/>
    <w:rsid w:val="00920646"/>
    <w:rsid w:val="009218CF"/>
    <w:rsid w:val="00922063"/>
    <w:rsid w:val="009237F0"/>
    <w:rsid w:val="00924312"/>
    <w:rsid w:val="009252D3"/>
    <w:rsid w:val="00927714"/>
    <w:rsid w:val="00927A66"/>
    <w:rsid w:val="0093070D"/>
    <w:rsid w:val="00930B8A"/>
    <w:rsid w:val="0093215B"/>
    <w:rsid w:val="00932341"/>
    <w:rsid w:val="0093386A"/>
    <w:rsid w:val="00934269"/>
    <w:rsid w:val="009358B4"/>
    <w:rsid w:val="009360C1"/>
    <w:rsid w:val="00937938"/>
    <w:rsid w:val="00937EE0"/>
    <w:rsid w:val="00940049"/>
    <w:rsid w:val="00942014"/>
    <w:rsid w:val="009431F7"/>
    <w:rsid w:val="00944352"/>
    <w:rsid w:val="009444E3"/>
    <w:rsid w:val="00945D35"/>
    <w:rsid w:val="00950DA2"/>
    <w:rsid w:val="00951ACE"/>
    <w:rsid w:val="00952D87"/>
    <w:rsid w:val="00952FF6"/>
    <w:rsid w:val="009538E4"/>
    <w:rsid w:val="00953A79"/>
    <w:rsid w:val="00953BA1"/>
    <w:rsid w:val="0095409E"/>
    <w:rsid w:val="00954965"/>
    <w:rsid w:val="00954A68"/>
    <w:rsid w:val="00955409"/>
    <w:rsid w:val="00956D2D"/>
    <w:rsid w:val="009606AB"/>
    <w:rsid w:val="00961970"/>
    <w:rsid w:val="00961AE5"/>
    <w:rsid w:val="00962DD5"/>
    <w:rsid w:val="00964476"/>
    <w:rsid w:val="00964BDA"/>
    <w:rsid w:val="00964F0F"/>
    <w:rsid w:val="00965468"/>
    <w:rsid w:val="00965C65"/>
    <w:rsid w:val="0096765C"/>
    <w:rsid w:val="009703A8"/>
    <w:rsid w:val="00970661"/>
    <w:rsid w:val="00970964"/>
    <w:rsid w:val="00970D5D"/>
    <w:rsid w:val="00971A5F"/>
    <w:rsid w:val="00973076"/>
    <w:rsid w:val="00973CAC"/>
    <w:rsid w:val="00975507"/>
    <w:rsid w:val="00975541"/>
    <w:rsid w:val="00975C63"/>
    <w:rsid w:val="00975ED9"/>
    <w:rsid w:val="00977535"/>
    <w:rsid w:val="0098013A"/>
    <w:rsid w:val="009803A8"/>
    <w:rsid w:val="009807A8"/>
    <w:rsid w:val="00981ED9"/>
    <w:rsid w:val="00982321"/>
    <w:rsid w:val="0098244B"/>
    <w:rsid w:val="00982C88"/>
    <w:rsid w:val="009839E4"/>
    <w:rsid w:val="00983C07"/>
    <w:rsid w:val="00984EE6"/>
    <w:rsid w:val="009866C9"/>
    <w:rsid w:val="00986D73"/>
    <w:rsid w:val="00986F24"/>
    <w:rsid w:val="00987024"/>
    <w:rsid w:val="009871D2"/>
    <w:rsid w:val="0098775C"/>
    <w:rsid w:val="009900DB"/>
    <w:rsid w:val="009907CB"/>
    <w:rsid w:val="009914D4"/>
    <w:rsid w:val="00992A94"/>
    <w:rsid w:val="0099377D"/>
    <w:rsid w:val="00994494"/>
    <w:rsid w:val="009963CE"/>
    <w:rsid w:val="00996F35"/>
    <w:rsid w:val="009A0C06"/>
    <w:rsid w:val="009A0D23"/>
    <w:rsid w:val="009A198B"/>
    <w:rsid w:val="009A1F33"/>
    <w:rsid w:val="009A2348"/>
    <w:rsid w:val="009A3431"/>
    <w:rsid w:val="009A4548"/>
    <w:rsid w:val="009A4CC1"/>
    <w:rsid w:val="009A7FED"/>
    <w:rsid w:val="009B0D49"/>
    <w:rsid w:val="009B12C1"/>
    <w:rsid w:val="009B3A0C"/>
    <w:rsid w:val="009B3B0F"/>
    <w:rsid w:val="009B5734"/>
    <w:rsid w:val="009B7477"/>
    <w:rsid w:val="009B7FAB"/>
    <w:rsid w:val="009C00CA"/>
    <w:rsid w:val="009C0A1C"/>
    <w:rsid w:val="009C0F4D"/>
    <w:rsid w:val="009C1586"/>
    <w:rsid w:val="009C3B2C"/>
    <w:rsid w:val="009C415A"/>
    <w:rsid w:val="009C440A"/>
    <w:rsid w:val="009C4520"/>
    <w:rsid w:val="009C4E51"/>
    <w:rsid w:val="009C63CD"/>
    <w:rsid w:val="009C648D"/>
    <w:rsid w:val="009C660B"/>
    <w:rsid w:val="009C6F4A"/>
    <w:rsid w:val="009C701C"/>
    <w:rsid w:val="009D1428"/>
    <w:rsid w:val="009D1E51"/>
    <w:rsid w:val="009D2173"/>
    <w:rsid w:val="009D29AC"/>
    <w:rsid w:val="009D3A2D"/>
    <w:rsid w:val="009D58D6"/>
    <w:rsid w:val="009D75CA"/>
    <w:rsid w:val="009E0C25"/>
    <w:rsid w:val="009E1A00"/>
    <w:rsid w:val="009E31A9"/>
    <w:rsid w:val="009E686A"/>
    <w:rsid w:val="009E6888"/>
    <w:rsid w:val="009F0A99"/>
    <w:rsid w:val="009F17F2"/>
    <w:rsid w:val="009F31BA"/>
    <w:rsid w:val="009F335F"/>
    <w:rsid w:val="009F5620"/>
    <w:rsid w:val="009F57AA"/>
    <w:rsid w:val="009F60E2"/>
    <w:rsid w:val="009F700F"/>
    <w:rsid w:val="009F742B"/>
    <w:rsid w:val="009F78B9"/>
    <w:rsid w:val="00A02A31"/>
    <w:rsid w:val="00A03AF5"/>
    <w:rsid w:val="00A0760D"/>
    <w:rsid w:val="00A07EEF"/>
    <w:rsid w:val="00A10D82"/>
    <w:rsid w:val="00A11B54"/>
    <w:rsid w:val="00A1220C"/>
    <w:rsid w:val="00A13828"/>
    <w:rsid w:val="00A142CF"/>
    <w:rsid w:val="00A1454F"/>
    <w:rsid w:val="00A16059"/>
    <w:rsid w:val="00A161BD"/>
    <w:rsid w:val="00A1646D"/>
    <w:rsid w:val="00A16C4C"/>
    <w:rsid w:val="00A17C18"/>
    <w:rsid w:val="00A20413"/>
    <w:rsid w:val="00A208A5"/>
    <w:rsid w:val="00A20B67"/>
    <w:rsid w:val="00A21339"/>
    <w:rsid w:val="00A22254"/>
    <w:rsid w:val="00A22C0F"/>
    <w:rsid w:val="00A23F9A"/>
    <w:rsid w:val="00A2506E"/>
    <w:rsid w:val="00A254D1"/>
    <w:rsid w:val="00A26764"/>
    <w:rsid w:val="00A26C4D"/>
    <w:rsid w:val="00A26CD6"/>
    <w:rsid w:val="00A30264"/>
    <w:rsid w:val="00A30933"/>
    <w:rsid w:val="00A3209F"/>
    <w:rsid w:val="00A32E55"/>
    <w:rsid w:val="00A33271"/>
    <w:rsid w:val="00A35562"/>
    <w:rsid w:val="00A35BF2"/>
    <w:rsid w:val="00A429DB"/>
    <w:rsid w:val="00A4313C"/>
    <w:rsid w:val="00A43E08"/>
    <w:rsid w:val="00A44336"/>
    <w:rsid w:val="00A446B9"/>
    <w:rsid w:val="00A45639"/>
    <w:rsid w:val="00A45F0C"/>
    <w:rsid w:val="00A469E4"/>
    <w:rsid w:val="00A46E1C"/>
    <w:rsid w:val="00A476C7"/>
    <w:rsid w:val="00A50218"/>
    <w:rsid w:val="00A50745"/>
    <w:rsid w:val="00A50C8A"/>
    <w:rsid w:val="00A516F9"/>
    <w:rsid w:val="00A528C3"/>
    <w:rsid w:val="00A53685"/>
    <w:rsid w:val="00A53A65"/>
    <w:rsid w:val="00A53D2F"/>
    <w:rsid w:val="00A5491E"/>
    <w:rsid w:val="00A57B38"/>
    <w:rsid w:val="00A57B64"/>
    <w:rsid w:val="00A622C1"/>
    <w:rsid w:val="00A6260C"/>
    <w:rsid w:val="00A62BE1"/>
    <w:rsid w:val="00A63465"/>
    <w:rsid w:val="00A636F6"/>
    <w:rsid w:val="00A63F68"/>
    <w:rsid w:val="00A64045"/>
    <w:rsid w:val="00A646BC"/>
    <w:rsid w:val="00A66153"/>
    <w:rsid w:val="00A66566"/>
    <w:rsid w:val="00A66D33"/>
    <w:rsid w:val="00A71AE9"/>
    <w:rsid w:val="00A7239A"/>
    <w:rsid w:val="00A72475"/>
    <w:rsid w:val="00A7315F"/>
    <w:rsid w:val="00A73368"/>
    <w:rsid w:val="00A7347E"/>
    <w:rsid w:val="00A737F5"/>
    <w:rsid w:val="00A760AE"/>
    <w:rsid w:val="00A7656F"/>
    <w:rsid w:val="00A82B91"/>
    <w:rsid w:val="00A83E8F"/>
    <w:rsid w:val="00A84397"/>
    <w:rsid w:val="00A84755"/>
    <w:rsid w:val="00A92607"/>
    <w:rsid w:val="00A93061"/>
    <w:rsid w:val="00A93848"/>
    <w:rsid w:val="00A93B60"/>
    <w:rsid w:val="00A95143"/>
    <w:rsid w:val="00A95942"/>
    <w:rsid w:val="00A97443"/>
    <w:rsid w:val="00AA1014"/>
    <w:rsid w:val="00AA1ECC"/>
    <w:rsid w:val="00AA3301"/>
    <w:rsid w:val="00AA5334"/>
    <w:rsid w:val="00AA62B8"/>
    <w:rsid w:val="00AA7151"/>
    <w:rsid w:val="00AA7518"/>
    <w:rsid w:val="00AA7650"/>
    <w:rsid w:val="00AB1344"/>
    <w:rsid w:val="00AB14E4"/>
    <w:rsid w:val="00AB17DA"/>
    <w:rsid w:val="00AB1DF9"/>
    <w:rsid w:val="00AB29E2"/>
    <w:rsid w:val="00AB4BD3"/>
    <w:rsid w:val="00AB4EAF"/>
    <w:rsid w:val="00AB6A1D"/>
    <w:rsid w:val="00AB7BAC"/>
    <w:rsid w:val="00AB7F3A"/>
    <w:rsid w:val="00AC00B4"/>
    <w:rsid w:val="00AC00C4"/>
    <w:rsid w:val="00AC0BBE"/>
    <w:rsid w:val="00AC16C9"/>
    <w:rsid w:val="00AC18A2"/>
    <w:rsid w:val="00AC240F"/>
    <w:rsid w:val="00AC2517"/>
    <w:rsid w:val="00AC29DC"/>
    <w:rsid w:val="00AC3BD8"/>
    <w:rsid w:val="00AC43E0"/>
    <w:rsid w:val="00AC45D6"/>
    <w:rsid w:val="00AC4633"/>
    <w:rsid w:val="00AC5195"/>
    <w:rsid w:val="00AC644D"/>
    <w:rsid w:val="00AC6DCE"/>
    <w:rsid w:val="00AC7908"/>
    <w:rsid w:val="00AC7D52"/>
    <w:rsid w:val="00AD084D"/>
    <w:rsid w:val="00AD22F7"/>
    <w:rsid w:val="00AD2FEE"/>
    <w:rsid w:val="00AD3A1F"/>
    <w:rsid w:val="00AD4743"/>
    <w:rsid w:val="00AD53BA"/>
    <w:rsid w:val="00AD5495"/>
    <w:rsid w:val="00AD5F44"/>
    <w:rsid w:val="00AD63DB"/>
    <w:rsid w:val="00AD663D"/>
    <w:rsid w:val="00AD6C13"/>
    <w:rsid w:val="00AD7019"/>
    <w:rsid w:val="00AE0904"/>
    <w:rsid w:val="00AE1EEC"/>
    <w:rsid w:val="00AE522D"/>
    <w:rsid w:val="00AE5ABF"/>
    <w:rsid w:val="00AE61A5"/>
    <w:rsid w:val="00AE73FF"/>
    <w:rsid w:val="00AE78C7"/>
    <w:rsid w:val="00AF22AF"/>
    <w:rsid w:val="00AF2CEA"/>
    <w:rsid w:val="00AF4301"/>
    <w:rsid w:val="00AF52AD"/>
    <w:rsid w:val="00AF675A"/>
    <w:rsid w:val="00AF69E9"/>
    <w:rsid w:val="00AF7C06"/>
    <w:rsid w:val="00B0037C"/>
    <w:rsid w:val="00B009C2"/>
    <w:rsid w:val="00B0190C"/>
    <w:rsid w:val="00B01E9E"/>
    <w:rsid w:val="00B03393"/>
    <w:rsid w:val="00B039CA"/>
    <w:rsid w:val="00B03AA2"/>
    <w:rsid w:val="00B03F28"/>
    <w:rsid w:val="00B049C4"/>
    <w:rsid w:val="00B06492"/>
    <w:rsid w:val="00B070A6"/>
    <w:rsid w:val="00B071C1"/>
    <w:rsid w:val="00B108AC"/>
    <w:rsid w:val="00B10F6C"/>
    <w:rsid w:val="00B117D5"/>
    <w:rsid w:val="00B12AB7"/>
    <w:rsid w:val="00B13F24"/>
    <w:rsid w:val="00B14080"/>
    <w:rsid w:val="00B15A90"/>
    <w:rsid w:val="00B162A7"/>
    <w:rsid w:val="00B16E15"/>
    <w:rsid w:val="00B20034"/>
    <w:rsid w:val="00B2011C"/>
    <w:rsid w:val="00B20239"/>
    <w:rsid w:val="00B20385"/>
    <w:rsid w:val="00B20E20"/>
    <w:rsid w:val="00B2330B"/>
    <w:rsid w:val="00B241B6"/>
    <w:rsid w:val="00B241CB"/>
    <w:rsid w:val="00B245CE"/>
    <w:rsid w:val="00B2496B"/>
    <w:rsid w:val="00B24FA7"/>
    <w:rsid w:val="00B255AD"/>
    <w:rsid w:val="00B257A6"/>
    <w:rsid w:val="00B2669B"/>
    <w:rsid w:val="00B26C23"/>
    <w:rsid w:val="00B26E86"/>
    <w:rsid w:val="00B27693"/>
    <w:rsid w:val="00B27857"/>
    <w:rsid w:val="00B27AB3"/>
    <w:rsid w:val="00B27D78"/>
    <w:rsid w:val="00B305DB"/>
    <w:rsid w:val="00B306F4"/>
    <w:rsid w:val="00B32598"/>
    <w:rsid w:val="00B32CBB"/>
    <w:rsid w:val="00B342FB"/>
    <w:rsid w:val="00B34707"/>
    <w:rsid w:val="00B34F05"/>
    <w:rsid w:val="00B3664D"/>
    <w:rsid w:val="00B3709F"/>
    <w:rsid w:val="00B401DB"/>
    <w:rsid w:val="00B40317"/>
    <w:rsid w:val="00B404B3"/>
    <w:rsid w:val="00B40F68"/>
    <w:rsid w:val="00B4191E"/>
    <w:rsid w:val="00B42301"/>
    <w:rsid w:val="00B42344"/>
    <w:rsid w:val="00B42BEB"/>
    <w:rsid w:val="00B42DDE"/>
    <w:rsid w:val="00B4375D"/>
    <w:rsid w:val="00B4515A"/>
    <w:rsid w:val="00B45DE2"/>
    <w:rsid w:val="00B47208"/>
    <w:rsid w:val="00B4731C"/>
    <w:rsid w:val="00B500F2"/>
    <w:rsid w:val="00B5126C"/>
    <w:rsid w:val="00B5128B"/>
    <w:rsid w:val="00B52DDD"/>
    <w:rsid w:val="00B52FC0"/>
    <w:rsid w:val="00B537BC"/>
    <w:rsid w:val="00B5399A"/>
    <w:rsid w:val="00B53FE7"/>
    <w:rsid w:val="00B54F6C"/>
    <w:rsid w:val="00B5510D"/>
    <w:rsid w:val="00B55521"/>
    <w:rsid w:val="00B572A8"/>
    <w:rsid w:val="00B57D15"/>
    <w:rsid w:val="00B6025D"/>
    <w:rsid w:val="00B6063D"/>
    <w:rsid w:val="00B61ED0"/>
    <w:rsid w:val="00B62DF2"/>
    <w:rsid w:val="00B63659"/>
    <w:rsid w:val="00B636D0"/>
    <w:rsid w:val="00B64901"/>
    <w:rsid w:val="00B660DC"/>
    <w:rsid w:val="00B66274"/>
    <w:rsid w:val="00B667BE"/>
    <w:rsid w:val="00B6680D"/>
    <w:rsid w:val="00B6750A"/>
    <w:rsid w:val="00B67860"/>
    <w:rsid w:val="00B67B29"/>
    <w:rsid w:val="00B71C2D"/>
    <w:rsid w:val="00B720AF"/>
    <w:rsid w:val="00B723AC"/>
    <w:rsid w:val="00B72A66"/>
    <w:rsid w:val="00B73CEC"/>
    <w:rsid w:val="00B75F35"/>
    <w:rsid w:val="00B76CA5"/>
    <w:rsid w:val="00B77244"/>
    <w:rsid w:val="00B77BCC"/>
    <w:rsid w:val="00B77E84"/>
    <w:rsid w:val="00B805E3"/>
    <w:rsid w:val="00B80963"/>
    <w:rsid w:val="00B80CE3"/>
    <w:rsid w:val="00B80E52"/>
    <w:rsid w:val="00B81BC8"/>
    <w:rsid w:val="00B81C17"/>
    <w:rsid w:val="00B83DB0"/>
    <w:rsid w:val="00B83FA8"/>
    <w:rsid w:val="00B84F74"/>
    <w:rsid w:val="00B84FAD"/>
    <w:rsid w:val="00B870AB"/>
    <w:rsid w:val="00B9002C"/>
    <w:rsid w:val="00B9019F"/>
    <w:rsid w:val="00B901F4"/>
    <w:rsid w:val="00B9030E"/>
    <w:rsid w:val="00B90338"/>
    <w:rsid w:val="00B9123D"/>
    <w:rsid w:val="00B91E5B"/>
    <w:rsid w:val="00B921B2"/>
    <w:rsid w:val="00B92694"/>
    <w:rsid w:val="00B92959"/>
    <w:rsid w:val="00B93D6C"/>
    <w:rsid w:val="00B940F5"/>
    <w:rsid w:val="00B94C67"/>
    <w:rsid w:val="00B970AB"/>
    <w:rsid w:val="00B971AC"/>
    <w:rsid w:val="00B97C95"/>
    <w:rsid w:val="00BA0203"/>
    <w:rsid w:val="00BA2282"/>
    <w:rsid w:val="00BA2FF4"/>
    <w:rsid w:val="00BA3861"/>
    <w:rsid w:val="00BA3D89"/>
    <w:rsid w:val="00BA5296"/>
    <w:rsid w:val="00BA5595"/>
    <w:rsid w:val="00BA59A8"/>
    <w:rsid w:val="00BA67D0"/>
    <w:rsid w:val="00BB2062"/>
    <w:rsid w:val="00BB2F40"/>
    <w:rsid w:val="00BB497A"/>
    <w:rsid w:val="00BB4E28"/>
    <w:rsid w:val="00BB5FCD"/>
    <w:rsid w:val="00BB60CB"/>
    <w:rsid w:val="00BB74DE"/>
    <w:rsid w:val="00BC0BBD"/>
    <w:rsid w:val="00BC0C82"/>
    <w:rsid w:val="00BC1D18"/>
    <w:rsid w:val="00BC2370"/>
    <w:rsid w:val="00BC29FB"/>
    <w:rsid w:val="00BC2A3E"/>
    <w:rsid w:val="00BC2A80"/>
    <w:rsid w:val="00BC3813"/>
    <w:rsid w:val="00BC4595"/>
    <w:rsid w:val="00BC5301"/>
    <w:rsid w:val="00BC723B"/>
    <w:rsid w:val="00BC73A4"/>
    <w:rsid w:val="00BC7D0E"/>
    <w:rsid w:val="00BD0E02"/>
    <w:rsid w:val="00BD2235"/>
    <w:rsid w:val="00BD265C"/>
    <w:rsid w:val="00BD2902"/>
    <w:rsid w:val="00BD351A"/>
    <w:rsid w:val="00BD352C"/>
    <w:rsid w:val="00BD36F2"/>
    <w:rsid w:val="00BD3FE7"/>
    <w:rsid w:val="00BD491C"/>
    <w:rsid w:val="00BD4ECB"/>
    <w:rsid w:val="00BD5B5C"/>
    <w:rsid w:val="00BD6D3A"/>
    <w:rsid w:val="00BD77B8"/>
    <w:rsid w:val="00BD7FA5"/>
    <w:rsid w:val="00BE1AE2"/>
    <w:rsid w:val="00BE2770"/>
    <w:rsid w:val="00BE3785"/>
    <w:rsid w:val="00BE5064"/>
    <w:rsid w:val="00BE677C"/>
    <w:rsid w:val="00BE7C79"/>
    <w:rsid w:val="00BF0D9B"/>
    <w:rsid w:val="00BF1934"/>
    <w:rsid w:val="00BF26B5"/>
    <w:rsid w:val="00BF2F38"/>
    <w:rsid w:val="00BF38F3"/>
    <w:rsid w:val="00BF4EC2"/>
    <w:rsid w:val="00BF51CB"/>
    <w:rsid w:val="00BF5D0C"/>
    <w:rsid w:val="00BF5DBA"/>
    <w:rsid w:val="00BF6626"/>
    <w:rsid w:val="00BF72A5"/>
    <w:rsid w:val="00C03612"/>
    <w:rsid w:val="00C04495"/>
    <w:rsid w:val="00C05ACF"/>
    <w:rsid w:val="00C06152"/>
    <w:rsid w:val="00C068A0"/>
    <w:rsid w:val="00C06F88"/>
    <w:rsid w:val="00C07F7D"/>
    <w:rsid w:val="00C10FD8"/>
    <w:rsid w:val="00C1261F"/>
    <w:rsid w:val="00C13A41"/>
    <w:rsid w:val="00C15291"/>
    <w:rsid w:val="00C1530B"/>
    <w:rsid w:val="00C171E7"/>
    <w:rsid w:val="00C17CF7"/>
    <w:rsid w:val="00C20121"/>
    <w:rsid w:val="00C2164D"/>
    <w:rsid w:val="00C21D90"/>
    <w:rsid w:val="00C22576"/>
    <w:rsid w:val="00C22BAF"/>
    <w:rsid w:val="00C248CF"/>
    <w:rsid w:val="00C24D24"/>
    <w:rsid w:val="00C25CB2"/>
    <w:rsid w:val="00C32FF1"/>
    <w:rsid w:val="00C33979"/>
    <w:rsid w:val="00C345AC"/>
    <w:rsid w:val="00C34A9B"/>
    <w:rsid w:val="00C36CC5"/>
    <w:rsid w:val="00C37849"/>
    <w:rsid w:val="00C378B1"/>
    <w:rsid w:val="00C40B2D"/>
    <w:rsid w:val="00C40F9B"/>
    <w:rsid w:val="00C41A02"/>
    <w:rsid w:val="00C42228"/>
    <w:rsid w:val="00C422CF"/>
    <w:rsid w:val="00C4289C"/>
    <w:rsid w:val="00C42922"/>
    <w:rsid w:val="00C43887"/>
    <w:rsid w:val="00C44C5A"/>
    <w:rsid w:val="00C44E9B"/>
    <w:rsid w:val="00C45195"/>
    <w:rsid w:val="00C4636C"/>
    <w:rsid w:val="00C477BF"/>
    <w:rsid w:val="00C47E1C"/>
    <w:rsid w:val="00C5124F"/>
    <w:rsid w:val="00C518D4"/>
    <w:rsid w:val="00C519A5"/>
    <w:rsid w:val="00C5243F"/>
    <w:rsid w:val="00C527B4"/>
    <w:rsid w:val="00C52F94"/>
    <w:rsid w:val="00C5341E"/>
    <w:rsid w:val="00C5358E"/>
    <w:rsid w:val="00C53BA2"/>
    <w:rsid w:val="00C540C9"/>
    <w:rsid w:val="00C55096"/>
    <w:rsid w:val="00C55B89"/>
    <w:rsid w:val="00C565AC"/>
    <w:rsid w:val="00C5661D"/>
    <w:rsid w:val="00C56BAF"/>
    <w:rsid w:val="00C60DB2"/>
    <w:rsid w:val="00C613FD"/>
    <w:rsid w:val="00C619FF"/>
    <w:rsid w:val="00C61B9F"/>
    <w:rsid w:val="00C62BA1"/>
    <w:rsid w:val="00C63DF7"/>
    <w:rsid w:val="00C64DDD"/>
    <w:rsid w:val="00C64E81"/>
    <w:rsid w:val="00C64FD6"/>
    <w:rsid w:val="00C6551A"/>
    <w:rsid w:val="00C6616A"/>
    <w:rsid w:val="00C67EF0"/>
    <w:rsid w:val="00C706C6"/>
    <w:rsid w:val="00C71AB7"/>
    <w:rsid w:val="00C74DBF"/>
    <w:rsid w:val="00C74DFB"/>
    <w:rsid w:val="00C77308"/>
    <w:rsid w:val="00C80D3A"/>
    <w:rsid w:val="00C82FBF"/>
    <w:rsid w:val="00C87484"/>
    <w:rsid w:val="00C879DF"/>
    <w:rsid w:val="00C900CF"/>
    <w:rsid w:val="00C90514"/>
    <w:rsid w:val="00C911DF"/>
    <w:rsid w:val="00C91C34"/>
    <w:rsid w:val="00C92139"/>
    <w:rsid w:val="00C93550"/>
    <w:rsid w:val="00C93923"/>
    <w:rsid w:val="00C94296"/>
    <w:rsid w:val="00C955B8"/>
    <w:rsid w:val="00C95931"/>
    <w:rsid w:val="00CA162A"/>
    <w:rsid w:val="00CA1B37"/>
    <w:rsid w:val="00CA2003"/>
    <w:rsid w:val="00CA2BA7"/>
    <w:rsid w:val="00CA2D44"/>
    <w:rsid w:val="00CA41F0"/>
    <w:rsid w:val="00CA42E5"/>
    <w:rsid w:val="00CA4844"/>
    <w:rsid w:val="00CA7E64"/>
    <w:rsid w:val="00CB15A8"/>
    <w:rsid w:val="00CB3210"/>
    <w:rsid w:val="00CB3AD8"/>
    <w:rsid w:val="00CB3BE2"/>
    <w:rsid w:val="00CB5FE9"/>
    <w:rsid w:val="00CC0AC9"/>
    <w:rsid w:val="00CC0EDB"/>
    <w:rsid w:val="00CC0F5C"/>
    <w:rsid w:val="00CC2E58"/>
    <w:rsid w:val="00CC4E9B"/>
    <w:rsid w:val="00CC5BD3"/>
    <w:rsid w:val="00CC5CE3"/>
    <w:rsid w:val="00CC5E8B"/>
    <w:rsid w:val="00CC6C62"/>
    <w:rsid w:val="00CC715E"/>
    <w:rsid w:val="00CC729F"/>
    <w:rsid w:val="00CC79CE"/>
    <w:rsid w:val="00CC7C2A"/>
    <w:rsid w:val="00CD0668"/>
    <w:rsid w:val="00CD1221"/>
    <w:rsid w:val="00CD1C88"/>
    <w:rsid w:val="00CD301D"/>
    <w:rsid w:val="00CD3601"/>
    <w:rsid w:val="00CD3DF6"/>
    <w:rsid w:val="00CD3F6C"/>
    <w:rsid w:val="00CD43F9"/>
    <w:rsid w:val="00CD4458"/>
    <w:rsid w:val="00CD493F"/>
    <w:rsid w:val="00CD4A93"/>
    <w:rsid w:val="00CD4C05"/>
    <w:rsid w:val="00CD5667"/>
    <w:rsid w:val="00CD6A92"/>
    <w:rsid w:val="00CD7AAC"/>
    <w:rsid w:val="00CE02FE"/>
    <w:rsid w:val="00CE10F0"/>
    <w:rsid w:val="00CE19FE"/>
    <w:rsid w:val="00CE49AC"/>
    <w:rsid w:val="00CE568A"/>
    <w:rsid w:val="00CE5B2F"/>
    <w:rsid w:val="00CE70C1"/>
    <w:rsid w:val="00CE71DE"/>
    <w:rsid w:val="00CF03BC"/>
    <w:rsid w:val="00CF1135"/>
    <w:rsid w:val="00CF21ED"/>
    <w:rsid w:val="00CF239C"/>
    <w:rsid w:val="00CF3A54"/>
    <w:rsid w:val="00CF3BCC"/>
    <w:rsid w:val="00CF438B"/>
    <w:rsid w:val="00CF49C2"/>
    <w:rsid w:val="00CF6B2B"/>
    <w:rsid w:val="00CF7554"/>
    <w:rsid w:val="00D00E22"/>
    <w:rsid w:val="00D017DF"/>
    <w:rsid w:val="00D03557"/>
    <w:rsid w:val="00D0415E"/>
    <w:rsid w:val="00D05864"/>
    <w:rsid w:val="00D05F74"/>
    <w:rsid w:val="00D07404"/>
    <w:rsid w:val="00D079DC"/>
    <w:rsid w:val="00D10008"/>
    <w:rsid w:val="00D14480"/>
    <w:rsid w:val="00D144FA"/>
    <w:rsid w:val="00D15C21"/>
    <w:rsid w:val="00D2026A"/>
    <w:rsid w:val="00D20C6D"/>
    <w:rsid w:val="00D212FD"/>
    <w:rsid w:val="00D22D12"/>
    <w:rsid w:val="00D22E8B"/>
    <w:rsid w:val="00D24040"/>
    <w:rsid w:val="00D244F6"/>
    <w:rsid w:val="00D268BE"/>
    <w:rsid w:val="00D31531"/>
    <w:rsid w:val="00D315DA"/>
    <w:rsid w:val="00D33888"/>
    <w:rsid w:val="00D34DD9"/>
    <w:rsid w:val="00D34F45"/>
    <w:rsid w:val="00D36192"/>
    <w:rsid w:val="00D366CC"/>
    <w:rsid w:val="00D369E8"/>
    <w:rsid w:val="00D37B63"/>
    <w:rsid w:val="00D410A0"/>
    <w:rsid w:val="00D42901"/>
    <w:rsid w:val="00D42FF2"/>
    <w:rsid w:val="00D43535"/>
    <w:rsid w:val="00D43723"/>
    <w:rsid w:val="00D43DE2"/>
    <w:rsid w:val="00D43EC7"/>
    <w:rsid w:val="00D4418A"/>
    <w:rsid w:val="00D443BD"/>
    <w:rsid w:val="00D510C5"/>
    <w:rsid w:val="00D514CB"/>
    <w:rsid w:val="00D52DA3"/>
    <w:rsid w:val="00D52EF5"/>
    <w:rsid w:val="00D538EB"/>
    <w:rsid w:val="00D53AB7"/>
    <w:rsid w:val="00D53ECC"/>
    <w:rsid w:val="00D5422F"/>
    <w:rsid w:val="00D5504E"/>
    <w:rsid w:val="00D557D4"/>
    <w:rsid w:val="00D559A3"/>
    <w:rsid w:val="00D55AA5"/>
    <w:rsid w:val="00D56807"/>
    <w:rsid w:val="00D60A54"/>
    <w:rsid w:val="00D60D67"/>
    <w:rsid w:val="00D61F11"/>
    <w:rsid w:val="00D63734"/>
    <w:rsid w:val="00D63B91"/>
    <w:rsid w:val="00D671C8"/>
    <w:rsid w:val="00D7049A"/>
    <w:rsid w:val="00D70640"/>
    <w:rsid w:val="00D725BB"/>
    <w:rsid w:val="00D728A2"/>
    <w:rsid w:val="00D73AC4"/>
    <w:rsid w:val="00D73E64"/>
    <w:rsid w:val="00D74A73"/>
    <w:rsid w:val="00D74C44"/>
    <w:rsid w:val="00D75C9C"/>
    <w:rsid w:val="00D80E85"/>
    <w:rsid w:val="00D80F52"/>
    <w:rsid w:val="00D823BC"/>
    <w:rsid w:val="00D83FB6"/>
    <w:rsid w:val="00D852F9"/>
    <w:rsid w:val="00D8557F"/>
    <w:rsid w:val="00D85623"/>
    <w:rsid w:val="00D85879"/>
    <w:rsid w:val="00D86437"/>
    <w:rsid w:val="00D87D2E"/>
    <w:rsid w:val="00D91390"/>
    <w:rsid w:val="00D9177E"/>
    <w:rsid w:val="00D9254D"/>
    <w:rsid w:val="00D93D72"/>
    <w:rsid w:val="00D9406A"/>
    <w:rsid w:val="00D947FE"/>
    <w:rsid w:val="00D94827"/>
    <w:rsid w:val="00D95100"/>
    <w:rsid w:val="00DA0178"/>
    <w:rsid w:val="00DA01DC"/>
    <w:rsid w:val="00DA09B5"/>
    <w:rsid w:val="00DA0D10"/>
    <w:rsid w:val="00DA46C1"/>
    <w:rsid w:val="00DA4B17"/>
    <w:rsid w:val="00DA5B7B"/>
    <w:rsid w:val="00DB0677"/>
    <w:rsid w:val="00DB1061"/>
    <w:rsid w:val="00DB2C4A"/>
    <w:rsid w:val="00DB2C70"/>
    <w:rsid w:val="00DB4E9A"/>
    <w:rsid w:val="00DB535C"/>
    <w:rsid w:val="00DB70B3"/>
    <w:rsid w:val="00DB70D2"/>
    <w:rsid w:val="00DB7418"/>
    <w:rsid w:val="00DB7C43"/>
    <w:rsid w:val="00DC0DD7"/>
    <w:rsid w:val="00DC264A"/>
    <w:rsid w:val="00DC491E"/>
    <w:rsid w:val="00DC5620"/>
    <w:rsid w:val="00DC6A50"/>
    <w:rsid w:val="00DC6A86"/>
    <w:rsid w:val="00DC7343"/>
    <w:rsid w:val="00DC781A"/>
    <w:rsid w:val="00DD21CC"/>
    <w:rsid w:val="00DD3361"/>
    <w:rsid w:val="00DD3424"/>
    <w:rsid w:val="00DD440A"/>
    <w:rsid w:val="00DD7E10"/>
    <w:rsid w:val="00DE04F5"/>
    <w:rsid w:val="00DE2234"/>
    <w:rsid w:val="00DE230B"/>
    <w:rsid w:val="00DE2EA4"/>
    <w:rsid w:val="00DE3138"/>
    <w:rsid w:val="00DE321F"/>
    <w:rsid w:val="00DE35F6"/>
    <w:rsid w:val="00DE3918"/>
    <w:rsid w:val="00DE4816"/>
    <w:rsid w:val="00DE504B"/>
    <w:rsid w:val="00DE51C6"/>
    <w:rsid w:val="00DE6C1B"/>
    <w:rsid w:val="00DF026E"/>
    <w:rsid w:val="00DF0B1D"/>
    <w:rsid w:val="00DF0DBB"/>
    <w:rsid w:val="00DF11F6"/>
    <w:rsid w:val="00DF2134"/>
    <w:rsid w:val="00DF62FE"/>
    <w:rsid w:val="00DF6F40"/>
    <w:rsid w:val="00DF6FBD"/>
    <w:rsid w:val="00DF7393"/>
    <w:rsid w:val="00DF7D21"/>
    <w:rsid w:val="00E03872"/>
    <w:rsid w:val="00E03E8A"/>
    <w:rsid w:val="00E05B40"/>
    <w:rsid w:val="00E0659C"/>
    <w:rsid w:val="00E069B8"/>
    <w:rsid w:val="00E06BA1"/>
    <w:rsid w:val="00E06DEB"/>
    <w:rsid w:val="00E10037"/>
    <w:rsid w:val="00E106D1"/>
    <w:rsid w:val="00E11F63"/>
    <w:rsid w:val="00E14B61"/>
    <w:rsid w:val="00E1587B"/>
    <w:rsid w:val="00E1595F"/>
    <w:rsid w:val="00E159F7"/>
    <w:rsid w:val="00E1718F"/>
    <w:rsid w:val="00E172BF"/>
    <w:rsid w:val="00E17BC9"/>
    <w:rsid w:val="00E17EEC"/>
    <w:rsid w:val="00E22954"/>
    <w:rsid w:val="00E23135"/>
    <w:rsid w:val="00E23487"/>
    <w:rsid w:val="00E238BF"/>
    <w:rsid w:val="00E3051A"/>
    <w:rsid w:val="00E308D3"/>
    <w:rsid w:val="00E32043"/>
    <w:rsid w:val="00E326B2"/>
    <w:rsid w:val="00E3327B"/>
    <w:rsid w:val="00E34F8D"/>
    <w:rsid w:val="00E35497"/>
    <w:rsid w:val="00E41623"/>
    <w:rsid w:val="00E41F03"/>
    <w:rsid w:val="00E442CE"/>
    <w:rsid w:val="00E4471B"/>
    <w:rsid w:val="00E45573"/>
    <w:rsid w:val="00E47264"/>
    <w:rsid w:val="00E504DF"/>
    <w:rsid w:val="00E507FE"/>
    <w:rsid w:val="00E50C0D"/>
    <w:rsid w:val="00E52446"/>
    <w:rsid w:val="00E5359D"/>
    <w:rsid w:val="00E54255"/>
    <w:rsid w:val="00E54825"/>
    <w:rsid w:val="00E549C2"/>
    <w:rsid w:val="00E55954"/>
    <w:rsid w:val="00E55BC9"/>
    <w:rsid w:val="00E5680A"/>
    <w:rsid w:val="00E56E15"/>
    <w:rsid w:val="00E576A9"/>
    <w:rsid w:val="00E57DF2"/>
    <w:rsid w:val="00E57E15"/>
    <w:rsid w:val="00E6008C"/>
    <w:rsid w:val="00E603B4"/>
    <w:rsid w:val="00E604E6"/>
    <w:rsid w:val="00E60623"/>
    <w:rsid w:val="00E6073C"/>
    <w:rsid w:val="00E60827"/>
    <w:rsid w:val="00E6091C"/>
    <w:rsid w:val="00E61859"/>
    <w:rsid w:val="00E623A7"/>
    <w:rsid w:val="00E62574"/>
    <w:rsid w:val="00E62CCF"/>
    <w:rsid w:val="00E63E62"/>
    <w:rsid w:val="00E64397"/>
    <w:rsid w:val="00E67490"/>
    <w:rsid w:val="00E70D12"/>
    <w:rsid w:val="00E748B6"/>
    <w:rsid w:val="00E755C3"/>
    <w:rsid w:val="00E75831"/>
    <w:rsid w:val="00E75D5A"/>
    <w:rsid w:val="00E76736"/>
    <w:rsid w:val="00E81812"/>
    <w:rsid w:val="00E82594"/>
    <w:rsid w:val="00E83012"/>
    <w:rsid w:val="00E832A4"/>
    <w:rsid w:val="00E83FA6"/>
    <w:rsid w:val="00E8552F"/>
    <w:rsid w:val="00E85D8B"/>
    <w:rsid w:val="00E85FDA"/>
    <w:rsid w:val="00E90565"/>
    <w:rsid w:val="00E90E14"/>
    <w:rsid w:val="00E91329"/>
    <w:rsid w:val="00E91672"/>
    <w:rsid w:val="00E93766"/>
    <w:rsid w:val="00E93C73"/>
    <w:rsid w:val="00E93DD6"/>
    <w:rsid w:val="00E95572"/>
    <w:rsid w:val="00E9655A"/>
    <w:rsid w:val="00E97790"/>
    <w:rsid w:val="00EA0589"/>
    <w:rsid w:val="00EA1280"/>
    <w:rsid w:val="00EA1ECC"/>
    <w:rsid w:val="00EA20BD"/>
    <w:rsid w:val="00EA2B9D"/>
    <w:rsid w:val="00EA5829"/>
    <w:rsid w:val="00EA6B96"/>
    <w:rsid w:val="00EA7665"/>
    <w:rsid w:val="00EA7C04"/>
    <w:rsid w:val="00EB1023"/>
    <w:rsid w:val="00EB1DD0"/>
    <w:rsid w:val="00EB3210"/>
    <w:rsid w:val="00EB493D"/>
    <w:rsid w:val="00EB5AE1"/>
    <w:rsid w:val="00EB5D8D"/>
    <w:rsid w:val="00EB6A1F"/>
    <w:rsid w:val="00EB6FC5"/>
    <w:rsid w:val="00EB715D"/>
    <w:rsid w:val="00EB72C4"/>
    <w:rsid w:val="00EB77E4"/>
    <w:rsid w:val="00EC07A2"/>
    <w:rsid w:val="00EC129C"/>
    <w:rsid w:val="00EC2D07"/>
    <w:rsid w:val="00EC2F06"/>
    <w:rsid w:val="00EC3981"/>
    <w:rsid w:val="00EC3C0C"/>
    <w:rsid w:val="00EC3D58"/>
    <w:rsid w:val="00EC571C"/>
    <w:rsid w:val="00ED103F"/>
    <w:rsid w:val="00ED256C"/>
    <w:rsid w:val="00ED3A85"/>
    <w:rsid w:val="00ED670C"/>
    <w:rsid w:val="00ED7443"/>
    <w:rsid w:val="00EE09D5"/>
    <w:rsid w:val="00EE1166"/>
    <w:rsid w:val="00EE12CC"/>
    <w:rsid w:val="00EE14DF"/>
    <w:rsid w:val="00EE1792"/>
    <w:rsid w:val="00EE1B68"/>
    <w:rsid w:val="00EE2504"/>
    <w:rsid w:val="00EE2B42"/>
    <w:rsid w:val="00EE2C35"/>
    <w:rsid w:val="00EE2C4B"/>
    <w:rsid w:val="00EE2F31"/>
    <w:rsid w:val="00EE2FFA"/>
    <w:rsid w:val="00EE33AD"/>
    <w:rsid w:val="00EE363E"/>
    <w:rsid w:val="00EE46B9"/>
    <w:rsid w:val="00EE4753"/>
    <w:rsid w:val="00EE4FAE"/>
    <w:rsid w:val="00EE54DE"/>
    <w:rsid w:val="00EE5794"/>
    <w:rsid w:val="00EE5A4D"/>
    <w:rsid w:val="00EE5CDD"/>
    <w:rsid w:val="00EE622C"/>
    <w:rsid w:val="00EE6F25"/>
    <w:rsid w:val="00EE7CF5"/>
    <w:rsid w:val="00EF0269"/>
    <w:rsid w:val="00EF0437"/>
    <w:rsid w:val="00EF1C0A"/>
    <w:rsid w:val="00EF2162"/>
    <w:rsid w:val="00EF31E7"/>
    <w:rsid w:val="00EF3E2C"/>
    <w:rsid w:val="00EF3F30"/>
    <w:rsid w:val="00EF4975"/>
    <w:rsid w:val="00EF6745"/>
    <w:rsid w:val="00EF6FDB"/>
    <w:rsid w:val="00EF7D5F"/>
    <w:rsid w:val="00EF7FD8"/>
    <w:rsid w:val="00F00184"/>
    <w:rsid w:val="00F00301"/>
    <w:rsid w:val="00F004CF"/>
    <w:rsid w:val="00F0199B"/>
    <w:rsid w:val="00F01BE8"/>
    <w:rsid w:val="00F01F0F"/>
    <w:rsid w:val="00F02B3E"/>
    <w:rsid w:val="00F0335E"/>
    <w:rsid w:val="00F04DFC"/>
    <w:rsid w:val="00F05009"/>
    <w:rsid w:val="00F06BCF"/>
    <w:rsid w:val="00F07976"/>
    <w:rsid w:val="00F07A4B"/>
    <w:rsid w:val="00F111D3"/>
    <w:rsid w:val="00F12259"/>
    <w:rsid w:val="00F125A4"/>
    <w:rsid w:val="00F127BD"/>
    <w:rsid w:val="00F12B8D"/>
    <w:rsid w:val="00F149A8"/>
    <w:rsid w:val="00F154D6"/>
    <w:rsid w:val="00F16AFA"/>
    <w:rsid w:val="00F16D60"/>
    <w:rsid w:val="00F16FA1"/>
    <w:rsid w:val="00F17354"/>
    <w:rsid w:val="00F17B61"/>
    <w:rsid w:val="00F20E7E"/>
    <w:rsid w:val="00F212CB"/>
    <w:rsid w:val="00F2152B"/>
    <w:rsid w:val="00F223ED"/>
    <w:rsid w:val="00F22402"/>
    <w:rsid w:val="00F23BEB"/>
    <w:rsid w:val="00F2432F"/>
    <w:rsid w:val="00F245DF"/>
    <w:rsid w:val="00F24BE0"/>
    <w:rsid w:val="00F24E78"/>
    <w:rsid w:val="00F25297"/>
    <w:rsid w:val="00F25B98"/>
    <w:rsid w:val="00F26B72"/>
    <w:rsid w:val="00F2747E"/>
    <w:rsid w:val="00F275E3"/>
    <w:rsid w:val="00F30C2B"/>
    <w:rsid w:val="00F31F0A"/>
    <w:rsid w:val="00F327B6"/>
    <w:rsid w:val="00F32AFC"/>
    <w:rsid w:val="00F33D32"/>
    <w:rsid w:val="00F3402F"/>
    <w:rsid w:val="00F35F2C"/>
    <w:rsid w:val="00F372A6"/>
    <w:rsid w:val="00F374BA"/>
    <w:rsid w:val="00F4004A"/>
    <w:rsid w:val="00F40912"/>
    <w:rsid w:val="00F42747"/>
    <w:rsid w:val="00F451A8"/>
    <w:rsid w:val="00F467BC"/>
    <w:rsid w:val="00F47646"/>
    <w:rsid w:val="00F47EDC"/>
    <w:rsid w:val="00F50844"/>
    <w:rsid w:val="00F51C64"/>
    <w:rsid w:val="00F527C6"/>
    <w:rsid w:val="00F53283"/>
    <w:rsid w:val="00F54001"/>
    <w:rsid w:val="00F5458A"/>
    <w:rsid w:val="00F54EA2"/>
    <w:rsid w:val="00F57184"/>
    <w:rsid w:val="00F6104D"/>
    <w:rsid w:val="00F61D6B"/>
    <w:rsid w:val="00F62ECD"/>
    <w:rsid w:val="00F63000"/>
    <w:rsid w:val="00F63271"/>
    <w:rsid w:val="00F63DFA"/>
    <w:rsid w:val="00F65823"/>
    <w:rsid w:val="00F65891"/>
    <w:rsid w:val="00F6606D"/>
    <w:rsid w:val="00F67FDB"/>
    <w:rsid w:val="00F729F1"/>
    <w:rsid w:val="00F73640"/>
    <w:rsid w:val="00F7397B"/>
    <w:rsid w:val="00F73B39"/>
    <w:rsid w:val="00F74B39"/>
    <w:rsid w:val="00F74D6D"/>
    <w:rsid w:val="00F765E0"/>
    <w:rsid w:val="00F77CE5"/>
    <w:rsid w:val="00F812B7"/>
    <w:rsid w:val="00F829E2"/>
    <w:rsid w:val="00F83922"/>
    <w:rsid w:val="00F840A0"/>
    <w:rsid w:val="00F84534"/>
    <w:rsid w:val="00F84DCE"/>
    <w:rsid w:val="00F85859"/>
    <w:rsid w:val="00F87FB3"/>
    <w:rsid w:val="00F93DB5"/>
    <w:rsid w:val="00F93FDC"/>
    <w:rsid w:val="00F94B16"/>
    <w:rsid w:val="00F94E67"/>
    <w:rsid w:val="00F95180"/>
    <w:rsid w:val="00F95505"/>
    <w:rsid w:val="00F959D1"/>
    <w:rsid w:val="00F96005"/>
    <w:rsid w:val="00F96392"/>
    <w:rsid w:val="00FA07E5"/>
    <w:rsid w:val="00FA109F"/>
    <w:rsid w:val="00FA1478"/>
    <w:rsid w:val="00FA19B1"/>
    <w:rsid w:val="00FA28EC"/>
    <w:rsid w:val="00FA531C"/>
    <w:rsid w:val="00FA5914"/>
    <w:rsid w:val="00FA7550"/>
    <w:rsid w:val="00FA797A"/>
    <w:rsid w:val="00FA7F4E"/>
    <w:rsid w:val="00FB0ACE"/>
    <w:rsid w:val="00FB0C37"/>
    <w:rsid w:val="00FB20FB"/>
    <w:rsid w:val="00FB210F"/>
    <w:rsid w:val="00FB27DC"/>
    <w:rsid w:val="00FB33EE"/>
    <w:rsid w:val="00FB3848"/>
    <w:rsid w:val="00FB3E62"/>
    <w:rsid w:val="00FB406D"/>
    <w:rsid w:val="00FB54B9"/>
    <w:rsid w:val="00FB58CA"/>
    <w:rsid w:val="00FB5ED5"/>
    <w:rsid w:val="00FB5F02"/>
    <w:rsid w:val="00FB600D"/>
    <w:rsid w:val="00FB7F14"/>
    <w:rsid w:val="00FC1A48"/>
    <w:rsid w:val="00FC27AE"/>
    <w:rsid w:val="00FC2B37"/>
    <w:rsid w:val="00FC5137"/>
    <w:rsid w:val="00FC7BF1"/>
    <w:rsid w:val="00FC7E97"/>
    <w:rsid w:val="00FC7FBA"/>
    <w:rsid w:val="00FD02A7"/>
    <w:rsid w:val="00FD05FB"/>
    <w:rsid w:val="00FD2735"/>
    <w:rsid w:val="00FD3FBE"/>
    <w:rsid w:val="00FD4D7F"/>
    <w:rsid w:val="00FD57D7"/>
    <w:rsid w:val="00FD6765"/>
    <w:rsid w:val="00FD6F37"/>
    <w:rsid w:val="00FD74A0"/>
    <w:rsid w:val="00FE044B"/>
    <w:rsid w:val="00FE04D3"/>
    <w:rsid w:val="00FE0D2F"/>
    <w:rsid w:val="00FE27D9"/>
    <w:rsid w:val="00FE2DCE"/>
    <w:rsid w:val="00FE2E2F"/>
    <w:rsid w:val="00FE343D"/>
    <w:rsid w:val="00FE359E"/>
    <w:rsid w:val="00FE3E95"/>
    <w:rsid w:val="00FE3EE8"/>
    <w:rsid w:val="00FE5357"/>
    <w:rsid w:val="00FE5770"/>
    <w:rsid w:val="00FE6C62"/>
    <w:rsid w:val="00FE6DEE"/>
    <w:rsid w:val="00FF025D"/>
    <w:rsid w:val="00FF08AA"/>
    <w:rsid w:val="00FF0986"/>
    <w:rsid w:val="00FF0B93"/>
    <w:rsid w:val="00FF10D7"/>
    <w:rsid w:val="00FF1232"/>
    <w:rsid w:val="00FF39C5"/>
    <w:rsid w:val="00FF3A0A"/>
    <w:rsid w:val="00FF3A3A"/>
    <w:rsid w:val="00FF3FC3"/>
    <w:rsid w:val="00FF4C2B"/>
    <w:rsid w:val="00FF56D3"/>
    <w:rsid w:val="00FF6165"/>
    <w:rsid w:val="00FF620A"/>
    <w:rsid w:val="00FF64FA"/>
    <w:rsid w:val="00FF6D4E"/>
    <w:rsid w:val="01E351AD"/>
    <w:rsid w:val="033D332A"/>
    <w:rsid w:val="04C95676"/>
    <w:rsid w:val="05AE7523"/>
    <w:rsid w:val="05D02734"/>
    <w:rsid w:val="07EE4BF8"/>
    <w:rsid w:val="082426A9"/>
    <w:rsid w:val="0B4D5D72"/>
    <w:rsid w:val="0DBD058F"/>
    <w:rsid w:val="0E582DA1"/>
    <w:rsid w:val="0FD939FB"/>
    <w:rsid w:val="100A4BEC"/>
    <w:rsid w:val="11246A2C"/>
    <w:rsid w:val="11F97BB1"/>
    <w:rsid w:val="12E57801"/>
    <w:rsid w:val="155A4F82"/>
    <w:rsid w:val="15A4620D"/>
    <w:rsid w:val="17E97EF9"/>
    <w:rsid w:val="185A79B6"/>
    <w:rsid w:val="1B410CE5"/>
    <w:rsid w:val="1B873840"/>
    <w:rsid w:val="1BED746D"/>
    <w:rsid w:val="1C480E6B"/>
    <w:rsid w:val="1F507303"/>
    <w:rsid w:val="21B81F9F"/>
    <w:rsid w:val="238D1294"/>
    <w:rsid w:val="2908052E"/>
    <w:rsid w:val="2BCC1CC0"/>
    <w:rsid w:val="2D273F50"/>
    <w:rsid w:val="2E424A7B"/>
    <w:rsid w:val="2E5372F0"/>
    <w:rsid w:val="30890606"/>
    <w:rsid w:val="30FD41C3"/>
    <w:rsid w:val="32A57B4D"/>
    <w:rsid w:val="32C34432"/>
    <w:rsid w:val="35601009"/>
    <w:rsid w:val="36220DD1"/>
    <w:rsid w:val="36AE063F"/>
    <w:rsid w:val="38AA5568"/>
    <w:rsid w:val="39571066"/>
    <w:rsid w:val="399E0779"/>
    <w:rsid w:val="3B004BB8"/>
    <w:rsid w:val="3BDB7DCF"/>
    <w:rsid w:val="3CCB59AA"/>
    <w:rsid w:val="3D8B03BB"/>
    <w:rsid w:val="3F4357F8"/>
    <w:rsid w:val="3F96798C"/>
    <w:rsid w:val="44BE4641"/>
    <w:rsid w:val="45A43E23"/>
    <w:rsid w:val="45FC514D"/>
    <w:rsid w:val="46203848"/>
    <w:rsid w:val="46AD6277"/>
    <w:rsid w:val="4CAA61C3"/>
    <w:rsid w:val="4EF62581"/>
    <w:rsid w:val="4F1645D8"/>
    <w:rsid w:val="52141050"/>
    <w:rsid w:val="52194C97"/>
    <w:rsid w:val="52B51111"/>
    <w:rsid w:val="54472C7D"/>
    <w:rsid w:val="54E607EA"/>
    <w:rsid w:val="55467FC7"/>
    <w:rsid w:val="56B83434"/>
    <w:rsid w:val="57CB6D69"/>
    <w:rsid w:val="5C092DE1"/>
    <w:rsid w:val="5D395953"/>
    <w:rsid w:val="5DC50D5D"/>
    <w:rsid w:val="5DE630E7"/>
    <w:rsid w:val="5E247C46"/>
    <w:rsid w:val="60620D8D"/>
    <w:rsid w:val="62FF58BE"/>
    <w:rsid w:val="64CE19BF"/>
    <w:rsid w:val="65C8456E"/>
    <w:rsid w:val="68542B01"/>
    <w:rsid w:val="694E79F9"/>
    <w:rsid w:val="69BC7505"/>
    <w:rsid w:val="6A79554A"/>
    <w:rsid w:val="6E905C07"/>
    <w:rsid w:val="6F181DC1"/>
    <w:rsid w:val="7185680D"/>
    <w:rsid w:val="726114BA"/>
    <w:rsid w:val="74A07631"/>
    <w:rsid w:val="75B341A0"/>
    <w:rsid w:val="76670332"/>
    <w:rsid w:val="77F1335C"/>
    <w:rsid w:val="7807489E"/>
    <w:rsid w:val="799B029C"/>
    <w:rsid w:val="79BE0D98"/>
    <w:rsid w:val="79CB40AA"/>
    <w:rsid w:val="7CF063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9"/>
    <o:shapelayout v:ext="edit">
      <o:idmap v:ext="edit" data="1"/>
    </o:shapelayout>
  </w:shapeDefaults>
  <w:decimalSymbol w:val="."/>
  <w:listSeparator w:val=","/>
  <w14:docId w14:val="1EA8EDDF"/>
  <w15:docId w15:val="{13DCEA32-11D1-4572-B767-95B94AFF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iPriority="99"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qFormat="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pPr>
      <w:widowControl w:val="0"/>
      <w:jc w:val="both"/>
    </w:pPr>
    <w:rPr>
      <w:kern w:val="2"/>
      <w:sz w:val="21"/>
      <w:szCs w:val="24"/>
    </w:rPr>
  </w:style>
  <w:style w:type="paragraph" w:styleId="1">
    <w:name w:val="heading 1"/>
    <w:aliases w:val="h1,H1,Huvudrubrik"/>
    <w:basedOn w:val="af"/>
    <w:next w:val="af"/>
    <w:link w:val="10"/>
    <w:uiPriority w:val="9"/>
    <w:qFormat/>
    <w:pPr>
      <w:keepNext/>
      <w:keepLines/>
      <w:spacing w:before="340" w:after="330" w:line="578" w:lineRule="auto"/>
      <w:outlineLvl w:val="0"/>
    </w:pPr>
    <w:rPr>
      <w:b/>
      <w:bCs/>
      <w:kern w:val="44"/>
      <w:sz w:val="44"/>
      <w:szCs w:val="44"/>
    </w:rPr>
  </w:style>
  <w:style w:type="paragraph" w:styleId="2">
    <w:name w:val="heading 2"/>
    <w:aliases w:val="h2"/>
    <w:basedOn w:val="af"/>
    <w:next w:val="af"/>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f"/>
    <w:next w:val="af"/>
    <w:qFormat/>
    <w:pPr>
      <w:keepNext/>
      <w:keepLines/>
      <w:spacing w:before="260" w:after="260" w:line="416" w:lineRule="auto"/>
      <w:outlineLvl w:val="2"/>
    </w:pPr>
    <w:rPr>
      <w:b/>
      <w:bCs/>
      <w:sz w:val="32"/>
      <w:szCs w:val="32"/>
    </w:rPr>
  </w:style>
  <w:style w:type="paragraph" w:styleId="4">
    <w:name w:val="heading 4"/>
    <w:basedOn w:val="af"/>
    <w:next w:val="af"/>
    <w:qFormat/>
    <w:pPr>
      <w:keepNext/>
      <w:keepLines/>
      <w:spacing w:before="280" w:after="290" w:line="376" w:lineRule="auto"/>
      <w:outlineLvl w:val="3"/>
    </w:pPr>
    <w:rPr>
      <w:rFonts w:ascii="Arial" w:eastAsia="黑体" w:hAnsi="Arial"/>
      <w:b/>
      <w:bCs/>
      <w:sz w:val="28"/>
      <w:szCs w:val="28"/>
    </w:rPr>
  </w:style>
  <w:style w:type="paragraph" w:styleId="5">
    <w:name w:val="heading 5"/>
    <w:basedOn w:val="af"/>
    <w:next w:val="af"/>
    <w:qFormat/>
    <w:pPr>
      <w:keepNext/>
      <w:keepLines/>
      <w:spacing w:before="280" w:after="290" w:line="376" w:lineRule="auto"/>
      <w:outlineLvl w:val="4"/>
    </w:pPr>
    <w:rPr>
      <w:b/>
      <w:bCs/>
      <w:sz w:val="28"/>
      <w:szCs w:val="28"/>
    </w:rPr>
  </w:style>
  <w:style w:type="paragraph" w:styleId="6">
    <w:name w:val="heading 6"/>
    <w:basedOn w:val="af"/>
    <w:next w:val="af"/>
    <w:qFormat/>
    <w:pPr>
      <w:keepNext/>
      <w:keepLines/>
      <w:spacing w:before="240" w:after="64" w:line="320" w:lineRule="auto"/>
      <w:outlineLvl w:val="5"/>
    </w:pPr>
    <w:rPr>
      <w:rFonts w:ascii="Arial" w:eastAsia="黑体" w:hAnsi="Arial"/>
      <w:b/>
      <w:bCs/>
      <w:sz w:val="24"/>
    </w:rPr>
  </w:style>
  <w:style w:type="paragraph" w:styleId="7">
    <w:name w:val="heading 7"/>
    <w:basedOn w:val="af"/>
    <w:next w:val="af"/>
    <w:qFormat/>
    <w:pPr>
      <w:keepNext/>
      <w:keepLines/>
      <w:spacing w:before="240" w:after="64" w:line="320" w:lineRule="auto"/>
      <w:outlineLvl w:val="6"/>
    </w:pPr>
    <w:rPr>
      <w:b/>
      <w:bCs/>
      <w:sz w:val="24"/>
    </w:rPr>
  </w:style>
  <w:style w:type="paragraph" w:styleId="8">
    <w:name w:val="heading 8"/>
    <w:basedOn w:val="af"/>
    <w:next w:val="af"/>
    <w:qFormat/>
    <w:pPr>
      <w:keepNext/>
      <w:keepLines/>
      <w:spacing w:before="240" w:after="64" w:line="320" w:lineRule="auto"/>
      <w:outlineLvl w:val="7"/>
    </w:pPr>
    <w:rPr>
      <w:rFonts w:ascii="Arial" w:eastAsia="黑体" w:hAnsi="Arial"/>
      <w:sz w:val="24"/>
    </w:rPr>
  </w:style>
  <w:style w:type="paragraph" w:styleId="9">
    <w:name w:val="heading 9"/>
    <w:basedOn w:val="af"/>
    <w:next w:val="af"/>
    <w:qFormat/>
    <w:pPr>
      <w:keepNext/>
      <w:keepLines/>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annotation subject"/>
    <w:basedOn w:val="af4"/>
    <w:next w:val="af4"/>
    <w:semiHidden/>
    <w:qFormat/>
    <w:rPr>
      <w:b/>
      <w:bCs/>
    </w:rPr>
  </w:style>
  <w:style w:type="paragraph" w:styleId="af4">
    <w:name w:val="annotation text"/>
    <w:basedOn w:val="af"/>
    <w:link w:val="af5"/>
    <w:uiPriority w:val="99"/>
    <w:semiHidden/>
    <w:qFormat/>
    <w:pPr>
      <w:jc w:val="left"/>
    </w:pPr>
  </w:style>
  <w:style w:type="paragraph" w:styleId="70">
    <w:name w:val="toc 7"/>
    <w:basedOn w:val="60"/>
    <w:next w:val="af"/>
    <w:semiHidden/>
    <w:qFormat/>
    <w:pPr>
      <w:ind w:left="1260"/>
    </w:pPr>
  </w:style>
  <w:style w:type="paragraph" w:styleId="60">
    <w:name w:val="toc 6"/>
    <w:basedOn w:val="50"/>
    <w:next w:val="af"/>
    <w:semiHidden/>
    <w:qFormat/>
    <w:pPr>
      <w:ind w:left="1050"/>
    </w:pPr>
  </w:style>
  <w:style w:type="paragraph" w:styleId="50">
    <w:name w:val="toc 5"/>
    <w:basedOn w:val="40"/>
    <w:next w:val="af"/>
    <w:semiHidden/>
    <w:qFormat/>
    <w:pPr>
      <w:ind w:left="840"/>
    </w:pPr>
  </w:style>
  <w:style w:type="paragraph" w:styleId="40">
    <w:name w:val="toc 4"/>
    <w:basedOn w:val="30"/>
    <w:next w:val="af"/>
    <w:semiHidden/>
    <w:qFormat/>
    <w:pPr>
      <w:ind w:left="630"/>
    </w:pPr>
    <w:rPr>
      <w:i w:val="0"/>
      <w:iCs w:val="0"/>
      <w:sz w:val="18"/>
      <w:szCs w:val="18"/>
    </w:rPr>
  </w:style>
  <w:style w:type="paragraph" w:styleId="30">
    <w:name w:val="toc 3"/>
    <w:basedOn w:val="21"/>
    <w:next w:val="af"/>
    <w:uiPriority w:val="39"/>
    <w:qFormat/>
    <w:pPr>
      <w:ind w:left="420"/>
    </w:pPr>
    <w:rPr>
      <w:i/>
      <w:iCs/>
      <w:smallCaps w:val="0"/>
    </w:rPr>
  </w:style>
  <w:style w:type="paragraph" w:styleId="21">
    <w:name w:val="toc 2"/>
    <w:basedOn w:val="11"/>
    <w:next w:val="af"/>
    <w:uiPriority w:val="39"/>
    <w:qFormat/>
    <w:pPr>
      <w:spacing w:line="560" w:lineRule="exact"/>
      <w:ind w:left="210"/>
    </w:pPr>
    <w:rPr>
      <w:b w:val="0"/>
      <w:bCs w:val="0"/>
      <w:caps w:val="0"/>
      <w:smallCaps/>
    </w:rPr>
  </w:style>
  <w:style w:type="paragraph" w:styleId="11">
    <w:name w:val="toc 1"/>
    <w:next w:val="af"/>
    <w:uiPriority w:val="39"/>
    <w:qFormat/>
    <w:pPr>
      <w:widowControl w:val="0"/>
      <w:tabs>
        <w:tab w:val="right" w:leader="dot" w:pos="8812"/>
      </w:tabs>
      <w:spacing w:line="520" w:lineRule="exact"/>
    </w:pPr>
    <w:rPr>
      <w:rFonts w:ascii="仿宋_GB2312" w:eastAsia="仿宋_GB2312" w:hAnsiTheme="minorHAnsi" w:cstheme="minorHAnsi"/>
      <w:b/>
      <w:bCs/>
      <w:caps/>
      <w:kern w:val="2"/>
      <w:sz w:val="28"/>
      <w:szCs w:val="28"/>
    </w:rPr>
  </w:style>
  <w:style w:type="paragraph" w:styleId="af6">
    <w:name w:val="Body Text First Indent"/>
    <w:basedOn w:val="af"/>
    <w:qFormat/>
    <w:pPr>
      <w:autoSpaceDE w:val="0"/>
      <w:autoSpaceDN w:val="0"/>
      <w:adjustRightInd w:val="0"/>
      <w:spacing w:line="360" w:lineRule="auto"/>
      <w:ind w:left="544" w:firstLine="567"/>
    </w:pPr>
    <w:rPr>
      <w:kern w:val="0"/>
      <w:sz w:val="24"/>
      <w:szCs w:val="20"/>
    </w:rPr>
  </w:style>
  <w:style w:type="paragraph" w:styleId="af7">
    <w:name w:val="Normal Indent"/>
    <w:basedOn w:val="af"/>
    <w:qFormat/>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af8">
    <w:name w:val="caption"/>
    <w:basedOn w:val="af"/>
    <w:next w:val="af"/>
    <w:qFormat/>
    <w:rPr>
      <w:rFonts w:ascii="Arial" w:eastAsia="黑体" w:hAnsi="Arial" w:cs="Arial"/>
      <w:sz w:val="20"/>
      <w:szCs w:val="20"/>
    </w:rPr>
  </w:style>
  <w:style w:type="paragraph" w:styleId="af9">
    <w:name w:val="Document Map"/>
    <w:basedOn w:val="af"/>
    <w:semiHidden/>
    <w:qFormat/>
    <w:pPr>
      <w:shd w:val="clear" w:color="auto" w:fill="000080"/>
    </w:pPr>
  </w:style>
  <w:style w:type="paragraph" w:styleId="31">
    <w:name w:val="Body Text 3"/>
    <w:basedOn w:val="af"/>
    <w:qFormat/>
    <w:pPr>
      <w:spacing w:after="120"/>
    </w:pPr>
    <w:rPr>
      <w:sz w:val="16"/>
      <w:szCs w:val="16"/>
    </w:rPr>
  </w:style>
  <w:style w:type="paragraph" w:styleId="afa">
    <w:name w:val="Body Text"/>
    <w:basedOn w:val="af"/>
    <w:qFormat/>
    <w:pPr>
      <w:spacing w:after="120"/>
    </w:pPr>
  </w:style>
  <w:style w:type="paragraph" w:styleId="afb">
    <w:name w:val="Body Text Indent"/>
    <w:basedOn w:val="af"/>
    <w:qFormat/>
    <w:pPr>
      <w:spacing w:after="120"/>
      <w:ind w:left="420"/>
    </w:pPr>
  </w:style>
  <w:style w:type="paragraph" w:styleId="HTML">
    <w:name w:val="HTML Address"/>
    <w:basedOn w:val="af"/>
    <w:qFormat/>
    <w:rPr>
      <w:i/>
      <w:iCs/>
    </w:rPr>
  </w:style>
  <w:style w:type="paragraph" w:styleId="80">
    <w:name w:val="toc 8"/>
    <w:basedOn w:val="70"/>
    <w:next w:val="af"/>
    <w:semiHidden/>
    <w:qFormat/>
    <w:pPr>
      <w:ind w:left="1470"/>
    </w:pPr>
  </w:style>
  <w:style w:type="paragraph" w:styleId="afc">
    <w:name w:val="Date"/>
    <w:basedOn w:val="af"/>
    <w:next w:val="af"/>
    <w:qFormat/>
    <w:rPr>
      <w:szCs w:val="20"/>
    </w:rPr>
  </w:style>
  <w:style w:type="paragraph" w:styleId="afd">
    <w:name w:val="Balloon Text"/>
    <w:basedOn w:val="af"/>
    <w:semiHidden/>
    <w:qFormat/>
    <w:rPr>
      <w:sz w:val="18"/>
      <w:szCs w:val="18"/>
    </w:rPr>
  </w:style>
  <w:style w:type="paragraph" w:styleId="afe">
    <w:name w:val="footer"/>
    <w:basedOn w:val="af"/>
    <w:link w:val="aff"/>
    <w:uiPriority w:val="99"/>
    <w:qFormat/>
    <w:pPr>
      <w:tabs>
        <w:tab w:val="center" w:pos="4153"/>
        <w:tab w:val="right" w:pos="8306"/>
      </w:tabs>
      <w:snapToGrid w:val="0"/>
      <w:ind w:rightChars="100" w:right="210"/>
      <w:jc w:val="right"/>
    </w:pPr>
    <w:rPr>
      <w:sz w:val="18"/>
      <w:szCs w:val="18"/>
    </w:rPr>
  </w:style>
  <w:style w:type="paragraph" w:styleId="22">
    <w:name w:val="Body Text First Indent 2"/>
    <w:basedOn w:val="afb"/>
    <w:qFormat/>
    <w:pPr>
      <w:ind w:leftChars="200" w:left="200" w:firstLineChars="200" w:firstLine="420"/>
    </w:pPr>
  </w:style>
  <w:style w:type="paragraph" w:styleId="aff0">
    <w:name w:val="header"/>
    <w:basedOn w:val="af"/>
    <w:link w:val="aff1"/>
    <w:uiPriority w:val="99"/>
    <w:qFormat/>
    <w:pPr>
      <w:pBdr>
        <w:bottom w:val="single" w:sz="6" w:space="1" w:color="auto"/>
      </w:pBdr>
      <w:tabs>
        <w:tab w:val="center" w:pos="4153"/>
        <w:tab w:val="right" w:pos="8306"/>
      </w:tabs>
      <w:snapToGrid w:val="0"/>
      <w:jc w:val="center"/>
    </w:pPr>
    <w:rPr>
      <w:sz w:val="18"/>
      <w:szCs w:val="18"/>
    </w:rPr>
  </w:style>
  <w:style w:type="paragraph" w:styleId="aff2">
    <w:name w:val="footnote text"/>
    <w:basedOn w:val="af"/>
    <w:semiHidden/>
    <w:qFormat/>
    <w:pPr>
      <w:snapToGrid w:val="0"/>
      <w:jc w:val="left"/>
    </w:pPr>
    <w:rPr>
      <w:sz w:val="18"/>
      <w:szCs w:val="18"/>
    </w:rPr>
  </w:style>
  <w:style w:type="paragraph" w:styleId="90">
    <w:name w:val="toc 9"/>
    <w:basedOn w:val="80"/>
    <w:next w:val="af"/>
    <w:semiHidden/>
    <w:qFormat/>
    <w:pPr>
      <w:ind w:left="1680"/>
    </w:pPr>
  </w:style>
  <w:style w:type="paragraph" w:styleId="HTML0">
    <w:name w:val="HTML Preformatted"/>
    <w:basedOn w:val="af"/>
    <w:qFormat/>
    <w:rPr>
      <w:rFonts w:ascii="Courier New" w:hAnsi="Courier New" w:cs="Courier New"/>
      <w:sz w:val="20"/>
      <w:szCs w:val="20"/>
    </w:rPr>
  </w:style>
  <w:style w:type="paragraph" w:styleId="aff3">
    <w:name w:val="Normal (Web)"/>
    <w:basedOn w:val="af"/>
    <w:uiPriority w:val="99"/>
    <w:unhideWhenUsed/>
    <w:qFormat/>
    <w:pPr>
      <w:widowControl/>
      <w:spacing w:before="100" w:beforeAutospacing="1" w:after="100" w:afterAutospacing="1"/>
      <w:jc w:val="left"/>
    </w:pPr>
    <w:rPr>
      <w:rFonts w:ascii="宋体" w:hAnsi="宋体" w:cs="宋体"/>
      <w:kern w:val="0"/>
      <w:sz w:val="24"/>
    </w:rPr>
  </w:style>
  <w:style w:type="paragraph" w:styleId="12">
    <w:name w:val="index 1"/>
    <w:basedOn w:val="af"/>
    <w:next w:val="af"/>
    <w:semiHidden/>
    <w:qFormat/>
    <w:pPr>
      <w:widowControl/>
      <w:overflowPunct w:val="0"/>
      <w:autoSpaceDE w:val="0"/>
      <w:autoSpaceDN w:val="0"/>
      <w:adjustRightInd w:val="0"/>
      <w:ind w:left="200" w:hanging="200"/>
      <w:jc w:val="left"/>
      <w:textAlignment w:val="baseline"/>
    </w:pPr>
    <w:rPr>
      <w:kern w:val="0"/>
      <w:sz w:val="18"/>
      <w:szCs w:val="20"/>
      <w:lang w:val="en-GB"/>
    </w:rPr>
  </w:style>
  <w:style w:type="paragraph" w:styleId="aff4">
    <w:name w:val="Title"/>
    <w:basedOn w:val="af"/>
    <w:qFormat/>
    <w:pPr>
      <w:spacing w:before="240" w:after="60"/>
      <w:jc w:val="center"/>
      <w:outlineLvl w:val="0"/>
    </w:pPr>
    <w:rPr>
      <w:rFonts w:ascii="Arial" w:hAnsi="Arial" w:cs="Arial"/>
      <w:b/>
      <w:bCs/>
      <w:sz w:val="32"/>
      <w:szCs w:val="32"/>
    </w:rPr>
  </w:style>
  <w:style w:type="character" w:styleId="aff5">
    <w:name w:val="page number"/>
    <w:basedOn w:val="af0"/>
    <w:qFormat/>
    <w:rPr>
      <w:rFonts w:ascii="Times New Roman" w:eastAsia="宋体" w:hAnsi="Times New Roman"/>
      <w:sz w:val="18"/>
    </w:rPr>
  </w:style>
  <w:style w:type="character" w:styleId="aff6">
    <w:name w:val="Emphasis"/>
    <w:basedOn w:val="af0"/>
    <w:qFormat/>
    <w:rPr>
      <w:color w:val="CC0033"/>
    </w:rPr>
  </w:style>
  <w:style w:type="character" w:styleId="HTML1">
    <w:name w:val="HTML Definition"/>
    <w:basedOn w:val="af0"/>
    <w:qFormat/>
    <w:rPr>
      <w:i/>
      <w:iCs/>
    </w:rPr>
  </w:style>
  <w:style w:type="character" w:styleId="HTML2">
    <w:name w:val="HTML Typewriter"/>
    <w:basedOn w:val="af0"/>
    <w:qFormat/>
    <w:rPr>
      <w:rFonts w:ascii="Courier New" w:hAnsi="Courier New"/>
      <w:sz w:val="20"/>
      <w:szCs w:val="20"/>
    </w:rPr>
  </w:style>
  <w:style w:type="character" w:styleId="HTML3">
    <w:name w:val="HTML Acronym"/>
    <w:basedOn w:val="af0"/>
    <w:qFormat/>
  </w:style>
  <w:style w:type="character" w:styleId="HTML4">
    <w:name w:val="HTML Variable"/>
    <w:basedOn w:val="af0"/>
    <w:qFormat/>
    <w:rPr>
      <w:i/>
      <w:iCs/>
    </w:rPr>
  </w:style>
  <w:style w:type="character" w:styleId="aff7">
    <w:name w:val="Hyperlink"/>
    <w:uiPriority w:val="99"/>
    <w:qFormat/>
    <w:rPr>
      <w:rFonts w:ascii="Times New Roman" w:eastAsia="宋体" w:hAnsi="Times New Roman"/>
      <w:color w:val="auto"/>
      <w:spacing w:val="0"/>
      <w:w w:val="100"/>
      <w:position w:val="0"/>
      <w:sz w:val="21"/>
      <w:u w:val="none"/>
      <w:vertAlign w:val="baseline"/>
    </w:rPr>
  </w:style>
  <w:style w:type="character" w:styleId="HTML5">
    <w:name w:val="HTML Code"/>
    <w:basedOn w:val="af0"/>
    <w:qFormat/>
    <w:rPr>
      <w:rFonts w:ascii="Courier New" w:hAnsi="Courier New"/>
      <w:sz w:val="20"/>
      <w:szCs w:val="20"/>
    </w:rPr>
  </w:style>
  <w:style w:type="character" w:styleId="aff8">
    <w:name w:val="annotation reference"/>
    <w:basedOn w:val="af0"/>
    <w:uiPriority w:val="99"/>
    <w:semiHidden/>
    <w:qFormat/>
    <w:rPr>
      <w:sz w:val="21"/>
      <w:szCs w:val="21"/>
    </w:rPr>
  </w:style>
  <w:style w:type="character" w:styleId="HTML6">
    <w:name w:val="HTML Cite"/>
    <w:basedOn w:val="af0"/>
    <w:qFormat/>
    <w:rPr>
      <w:i/>
      <w:iCs/>
    </w:rPr>
  </w:style>
  <w:style w:type="character" w:styleId="aff9">
    <w:name w:val="footnote reference"/>
    <w:basedOn w:val="af0"/>
    <w:semiHidden/>
    <w:qFormat/>
    <w:rPr>
      <w:vertAlign w:val="superscript"/>
    </w:rPr>
  </w:style>
  <w:style w:type="character" w:styleId="HTML7">
    <w:name w:val="HTML Keyboard"/>
    <w:basedOn w:val="af0"/>
    <w:qFormat/>
    <w:rPr>
      <w:rFonts w:ascii="Courier New" w:hAnsi="Courier New"/>
      <w:sz w:val="20"/>
      <w:szCs w:val="20"/>
    </w:rPr>
  </w:style>
  <w:style w:type="character" w:styleId="HTML8">
    <w:name w:val="HTML Sample"/>
    <w:basedOn w:val="af0"/>
    <w:qFormat/>
    <w:rPr>
      <w:rFonts w:ascii="Courier New" w:hAnsi="Courier New"/>
    </w:rPr>
  </w:style>
  <w:style w:type="table" w:styleId="affa">
    <w:name w:val="Table Grid"/>
    <w:basedOn w:val="af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1">
    <w:name w:val="Table Grid 7"/>
    <w:basedOn w:val="af1"/>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b">
    <w:name w:val="标准标志"/>
    <w:next w:val="af"/>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c">
    <w:name w:val="标准称谓"/>
    <w:next w:val="af"/>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d">
    <w:name w:val="标准书脚_偶数页"/>
    <w:qFormat/>
    <w:pPr>
      <w:spacing w:before="120"/>
    </w:pPr>
    <w:rPr>
      <w:sz w:val="18"/>
    </w:rPr>
  </w:style>
  <w:style w:type="paragraph" w:customStyle="1" w:styleId="affe">
    <w:name w:val="标准书脚_奇数页"/>
    <w:qFormat/>
    <w:pPr>
      <w:spacing w:before="120"/>
      <w:jc w:val="right"/>
    </w:pPr>
    <w:rPr>
      <w:sz w:val="18"/>
    </w:rPr>
  </w:style>
  <w:style w:type="paragraph" w:customStyle="1" w:styleId="afff">
    <w:name w:val="标准书眉_奇数页"/>
    <w:next w:val="af"/>
    <w:qFormat/>
    <w:pPr>
      <w:tabs>
        <w:tab w:val="center" w:pos="4154"/>
        <w:tab w:val="right" w:pos="8306"/>
      </w:tabs>
      <w:spacing w:after="120"/>
      <w:jc w:val="right"/>
    </w:pPr>
    <w:rPr>
      <w:sz w:val="21"/>
    </w:rPr>
  </w:style>
  <w:style w:type="paragraph" w:customStyle="1" w:styleId="afff0">
    <w:name w:val="标准书眉_偶数页"/>
    <w:basedOn w:val="afff"/>
    <w:next w:val="af"/>
    <w:qFormat/>
    <w:pPr>
      <w:jc w:val="left"/>
    </w:pPr>
  </w:style>
  <w:style w:type="paragraph" w:customStyle="1" w:styleId="afff1">
    <w:name w:val="标准书眉一"/>
    <w:qFormat/>
    <w:pPr>
      <w:jc w:val="both"/>
    </w:pPr>
  </w:style>
  <w:style w:type="paragraph" w:customStyle="1" w:styleId="aa">
    <w:name w:val="前言、引言标题"/>
    <w:next w:val="af"/>
    <w:qFormat/>
    <w:pPr>
      <w:numPr>
        <w:numId w:val="1"/>
      </w:numPr>
      <w:shd w:val="clear" w:color="FFFFFF" w:fill="FFFFFF"/>
      <w:spacing w:before="640" w:after="560"/>
      <w:jc w:val="center"/>
      <w:outlineLvl w:val="0"/>
    </w:pPr>
    <w:rPr>
      <w:rFonts w:ascii="黑体" w:eastAsia="黑体"/>
      <w:sz w:val="32"/>
    </w:rPr>
  </w:style>
  <w:style w:type="paragraph" w:customStyle="1" w:styleId="afff2">
    <w:name w:val="参考文献、索引标题"/>
    <w:basedOn w:val="aa"/>
    <w:next w:val="af"/>
    <w:qFormat/>
    <w:pPr>
      <w:numPr>
        <w:numId w:val="0"/>
      </w:numPr>
      <w:spacing w:after="200"/>
    </w:pPr>
    <w:rPr>
      <w:sz w:val="21"/>
    </w:rPr>
  </w:style>
  <w:style w:type="paragraph" w:customStyle="1" w:styleId="afff3">
    <w:name w:val="段"/>
    <w:link w:val="Char"/>
    <w:qFormat/>
    <w:pPr>
      <w:autoSpaceDE w:val="0"/>
      <w:autoSpaceDN w:val="0"/>
      <w:ind w:firstLineChars="200" w:firstLine="200"/>
      <w:jc w:val="both"/>
    </w:pPr>
    <w:rPr>
      <w:rFonts w:ascii="宋体"/>
      <w:sz w:val="21"/>
    </w:rPr>
  </w:style>
  <w:style w:type="paragraph" w:customStyle="1" w:styleId="ab">
    <w:name w:val="章标题"/>
    <w:next w:val="afff3"/>
    <w:qFormat/>
    <w:pPr>
      <w:numPr>
        <w:ilvl w:val="1"/>
        <w:numId w:val="1"/>
      </w:numPr>
      <w:spacing w:beforeLines="50" w:afterLines="50"/>
      <w:jc w:val="both"/>
      <w:outlineLvl w:val="0"/>
    </w:pPr>
    <w:rPr>
      <w:rFonts w:eastAsia="黑体"/>
      <w:sz w:val="28"/>
    </w:rPr>
  </w:style>
  <w:style w:type="paragraph" w:customStyle="1" w:styleId="ac">
    <w:name w:val="一级条标题"/>
    <w:basedOn w:val="ab"/>
    <w:next w:val="afff3"/>
    <w:qFormat/>
    <w:pPr>
      <w:numPr>
        <w:ilvl w:val="2"/>
      </w:numPr>
      <w:ind w:left="426"/>
      <w:outlineLvl w:val="2"/>
    </w:pPr>
  </w:style>
  <w:style w:type="paragraph" w:customStyle="1" w:styleId="afff4">
    <w:name w:val="二级条标题"/>
    <w:basedOn w:val="ac"/>
    <w:next w:val="afff3"/>
    <w:qFormat/>
    <w:pPr>
      <w:numPr>
        <w:ilvl w:val="0"/>
        <w:numId w:val="0"/>
      </w:numPr>
      <w:spacing w:beforeLines="0" w:afterLines="0" w:line="360" w:lineRule="auto"/>
      <w:ind w:left="420"/>
    </w:pPr>
    <w:rPr>
      <w:rFonts w:asciiTheme="minorEastAsia" w:eastAsiaTheme="minorEastAsia" w:hAnsiTheme="minorEastAsia"/>
    </w:rPr>
  </w:style>
  <w:style w:type="paragraph" w:customStyle="1" w:styleId="a0">
    <w:name w:val="二级无标题条"/>
    <w:basedOn w:val="af"/>
    <w:qFormat/>
    <w:pPr>
      <w:numPr>
        <w:ilvl w:val="3"/>
        <w:numId w:val="2"/>
      </w:numPr>
    </w:pPr>
  </w:style>
  <w:style w:type="character" w:customStyle="1" w:styleId="afff5">
    <w:name w:val="发布"/>
    <w:basedOn w:val="af0"/>
    <w:qFormat/>
    <w:rPr>
      <w:rFonts w:ascii="黑体" w:eastAsia="黑体"/>
      <w:spacing w:val="22"/>
      <w:w w:val="100"/>
      <w:position w:val="3"/>
      <w:sz w:val="28"/>
    </w:rPr>
  </w:style>
  <w:style w:type="paragraph" w:customStyle="1" w:styleId="afff6">
    <w:name w:val="发布部门"/>
    <w:next w:val="afff3"/>
    <w:qFormat/>
    <w:pPr>
      <w:framePr w:w="7433" w:h="585" w:hRule="exact" w:hSpace="180" w:vSpace="180" w:wrap="around" w:hAnchor="margin" w:xAlign="center" w:y="14401" w:anchorLock="1"/>
      <w:jc w:val="center"/>
    </w:pPr>
    <w:rPr>
      <w:rFonts w:ascii="宋体"/>
      <w:b/>
      <w:spacing w:val="20"/>
      <w:w w:val="135"/>
      <w:sz w:val="36"/>
    </w:rPr>
  </w:style>
  <w:style w:type="paragraph" w:customStyle="1" w:styleId="afff7">
    <w:name w:val="发布日期"/>
    <w:qFormat/>
    <w:pPr>
      <w:framePr w:w="4000" w:h="473" w:hRule="exact" w:hSpace="180" w:vSpace="180" w:wrap="around" w:hAnchor="margin" w:y="13511" w:anchorLock="1"/>
    </w:pPr>
    <w:rPr>
      <w:rFonts w:eastAsia="黑体"/>
      <w:sz w:val="28"/>
    </w:rPr>
  </w:style>
  <w:style w:type="paragraph" w:customStyle="1" w:styleId="13">
    <w:name w:val="封面标准号1"/>
    <w:qFormat/>
    <w:pPr>
      <w:widowControl w:val="0"/>
      <w:kinsoku w:val="0"/>
      <w:overflowPunct w:val="0"/>
      <w:autoSpaceDE w:val="0"/>
      <w:autoSpaceDN w:val="0"/>
      <w:spacing w:before="308"/>
      <w:jc w:val="right"/>
      <w:textAlignment w:val="center"/>
    </w:pPr>
    <w:rPr>
      <w:sz w:val="28"/>
    </w:rPr>
  </w:style>
  <w:style w:type="paragraph" w:customStyle="1" w:styleId="23">
    <w:name w:val="封面标准号2"/>
    <w:basedOn w:val="13"/>
    <w:qFormat/>
    <w:pPr>
      <w:framePr w:w="9138" w:h="1244" w:hRule="exact" w:wrap="around" w:vAnchor="page" w:hAnchor="margin" w:y="2908"/>
      <w:adjustRightInd w:val="0"/>
      <w:spacing w:before="357" w:line="280" w:lineRule="exact"/>
    </w:pPr>
  </w:style>
  <w:style w:type="paragraph" w:customStyle="1" w:styleId="afff8">
    <w:name w:val="封面标准代替信息"/>
    <w:basedOn w:val="23"/>
    <w:qFormat/>
    <w:pPr>
      <w:framePr w:wrap="around"/>
      <w:spacing w:before="57"/>
    </w:pPr>
    <w:rPr>
      <w:rFonts w:ascii="宋体"/>
      <w:sz w:val="21"/>
    </w:rPr>
  </w:style>
  <w:style w:type="paragraph" w:customStyle="1" w:styleId="afff9">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a">
    <w:name w:val="封面标准文稿编辑信息"/>
    <w:qFormat/>
    <w:pPr>
      <w:spacing w:before="180" w:line="180" w:lineRule="exact"/>
      <w:jc w:val="center"/>
    </w:pPr>
    <w:rPr>
      <w:rFonts w:ascii="宋体"/>
      <w:sz w:val="21"/>
    </w:rPr>
  </w:style>
  <w:style w:type="paragraph" w:customStyle="1" w:styleId="afffb">
    <w:name w:val="封面标准文稿类别"/>
    <w:qFormat/>
    <w:pPr>
      <w:spacing w:before="440" w:line="400" w:lineRule="exact"/>
      <w:jc w:val="center"/>
    </w:pPr>
    <w:rPr>
      <w:rFonts w:ascii="宋体"/>
      <w:sz w:val="24"/>
    </w:rPr>
  </w:style>
  <w:style w:type="paragraph" w:customStyle="1" w:styleId="afffc">
    <w:name w:val="封面标准英文名称"/>
    <w:qFormat/>
    <w:pPr>
      <w:widowControl w:val="0"/>
      <w:spacing w:before="370" w:line="400" w:lineRule="exact"/>
      <w:jc w:val="center"/>
    </w:pPr>
    <w:rPr>
      <w:sz w:val="28"/>
    </w:rPr>
  </w:style>
  <w:style w:type="paragraph" w:customStyle="1" w:styleId="afffd">
    <w:name w:val="封面一致性程度标识"/>
    <w:qFormat/>
    <w:pPr>
      <w:spacing w:before="440" w:line="400" w:lineRule="exact"/>
      <w:jc w:val="center"/>
    </w:pPr>
    <w:rPr>
      <w:rFonts w:ascii="宋体"/>
      <w:sz w:val="28"/>
    </w:rPr>
  </w:style>
  <w:style w:type="paragraph" w:customStyle="1" w:styleId="afffe">
    <w:name w:val="封面正文"/>
    <w:qFormat/>
    <w:pPr>
      <w:jc w:val="both"/>
    </w:pPr>
  </w:style>
  <w:style w:type="paragraph" w:customStyle="1" w:styleId="affff">
    <w:name w:val="附录标识"/>
    <w:basedOn w:val="aa"/>
    <w:qFormat/>
    <w:pPr>
      <w:numPr>
        <w:numId w:val="0"/>
      </w:numPr>
      <w:tabs>
        <w:tab w:val="left" w:pos="6405"/>
      </w:tabs>
      <w:spacing w:after="200"/>
    </w:pPr>
    <w:rPr>
      <w:sz w:val="21"/>
    </w:rPr>
  </w:style>
  <w:style w:type="paragraph" w:customStyle="1" w:styleId="affff0">
    <w:name w:val="附录表标题"/>
    <w:next w:val="afff3"/>
    <w:qFormat/>
    <w:pPr>
      <w:jc w:val="center"/>
      <w:textAlignment w:val="baseline"/>
    </w:pPr>
    <w:rPr>
      <w:rFonts w:ascii="黑体" w:eastAsia="黑体"/>
      <w:kern w:val="21"/>
      <w:sz w:val="21"/>
    </w:rPr>
  </w:style>
  <w:style w:type="paragraph" w:customStyle="1" w:styleId="affff1">
    <w:name w:val="附录章标题"/>
    <w:next w:val="afff3"/>
    <w:qFormat/>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2">
    <w:name w:val="附录一级条标题"/>
    <w:basedOn w:val="affff1"/>
    <w:next w:val="afff3"/>
    <w:qFormat/>
    <w:pPr>
      <w:autoSpaceDN w:val="0"/>
      <w:outlineLvl w:val="2"/>
    </w:pPr>
  </w:style>
  <w:style w:type="paragraph" w:customStyle="1" w:styleId="affff3">
    <w:name w:val="附录二级条标题"/>
    <w:basedOn w:val="affff2"/>
    <w:next w:val="afff3"/>
    <w:qFormat/>
    <w:pPr>
      <w:spacing w:before="120" w:after="120"/>
      <w:outlineLvl w:val="3"/>
    </w:pPr>
  </w:style>
  <w:style w:type="paragraph" w:customStyle="1" w:styleId="affff4">
    <w:name w:val="附录三级条标题"/>
    <w:basedOn w:val="affff3"/>
    <w:next w:val="afff3"/>
    <w:qFormat/>
    <w:pPr>
      <w:outlineLvl w:val="4"/>
    </w:pPr>
  </w:style>
  <w:style w:type="paragraph" w:customStyle="1" w:styleId="affff5">
    <w:name w:val="附录四级条标题"/>
    <w:basedOn w:val="affff4"/>
    <w:next w:val="afff3"/>
    <w:qFormat/>
    <w:pPr>
      <w:outlineLvl w:val="5"/>
    </w:pPr>
  </w:style>
  <w:style w:type="paragraph" w:customStyle="1" w:styleId="affff6">
    <w:name w:val="附录图标题"/>
    <w:next w:val="afff3"/>
    <w:qFormat/>
    <w:pPr>
      <w:spacing w:beforeLines="50" w:afterLines="50"/>
      <w:jc w:val="center"/>
    </w:pPr>
    <w:rPr>
      <w:rFonts w:ascii="黑体" w:eastAsia="黑体"/>
      <w:sz w:val="21"/>
    </w:rPr>
  </w:style>
  <w:style w:type="paragraph" w:customStyle="1" w:styleId="affff7">
    <w:name w:val="附录五级条标题"/>
    <w:basedOn w:val="affff5"/>
    <w:next w:val="afff3"/>
    <w:qFormat/>
    <w:pPr>
      <w:outlineLvl w:val="6"/>
    </w:pPr>
  </w:style>
  <w:style w:type="character" w:customStyle="1" w:styleId="affff8">
    <w:name w:val="个人答复风格"/>
    <w:basedOn w:val="af0"/>
    <w:qFormat/>
    <w:rPr>
      <w:rFonts w:ascii="Arial" w:eastAsia="宋体" w:hAnsi="Arial" w:cs="Arial"/>
      <w:color w:val="auto"/>
      <w:sz w:val="20"/>
    </w:rPr>
  </w:style>
  <w:style w:type="character" w:customStyle="1" w:styleId="affff9">
    <w:name w:val="个人撰写风格"/>
    <w:basedOn w:val="af0"/>
    <w:qFormat/>
    <w:rPr>
      <w:rFonts w:ascii="Arial" w:eastAsia="宋体" w:hAnsi="Arial" w:cs="Arial"/>
      <w:color w:val="auto"/>
      <w:sz w:val="20"/>
    </w:rPr>
  </w:style>
  <w:style w:type="paragraph" w:customStyle="1" w:styleId="ae">
    <w:name w:val="列项——"/>
    <w:qFormat/>
    <w:pPr>
      <w:widowControl w:val="0"/>
      <w:numPr>
        <w:numId w:val="3"/>
      </w:numPr>
      <w:jc w:val="both"/>
    </w:pPr>
    <w:rPr>
      <w:rFonts w:ascii="宋体"/>
      <w:sz w:val="21"/>
    </w:rPr>
  </w:style>
  <w:style w:type="paragraph" w:customStyle="1" w:styleId="a6">
    <w:name w:val="列项·"/>
    <w:qFormat/>
    <w:pPr>
      <w:numPr>
        <w:numId w:val="4"/>
      </w:numPr>
      <w:tabs>
        <w:tab w:val="left" w:pos="840"/>
      </w:tabs>
      <w:spacing w:beforeLines="50" w:afterLines="50"/>
      <w:ind w:leftChars="200" w:left="400" w:hangingChars="200" w:hanging="200"/>
      <w:jc w:val="both"/>
    </w:pPr>
    <w:rPr>
      <w:rFonts w:ascii="宋体"/>
      <w:sz w:val="21"/>
    </w:rPr>
  </w:style>
  <w:style w:type="paragraph" w:customStyle="1" w:styleId="affffa">
    <w:name w:val="目次、标准名称标题"/>
    <w:basedOn w:val="aa"/>
    <w:next w:val="afff3"/>
    <w:qFormat/>
    <w:pPr>
      <w:numPr>
        <w:numId w:val="0"/>
      </w:numPr>
      <w:spacing w:line="460" w:lineRule="exact"/>
    </w:pPr>
  </w:style>
  <w:style w:type="paragraph" w:customStyle="1" w:styleId="affffb">
    <w:name w:val="目次、索引正文"/>
    <w:qFormat/>
    <w:pPr>
      <w:spacing w:line="320" w:lineRule="exact"/>
      <w:jc w:val="both"/>
    </w:pPr>
    <w:rPr>
      <w:rFonts w:ascii="宋体"/>
      <w:sz w:val="21"/>
    </w:rPr>
  </w:style>
  <w:style w:type="paragraph" w:customStyle="1" w:styleId="affffc">
    <w:name w:val="其他标准称谓"/>
    <w:qFormat/>
    <w:pPr>
      <w:spacing w:line="0" w:lineRule="atLeast"/>
      <w:jc w:val="distribute"/>
    </w:pPr>
    <w:rPr>
      <w:rFonts w:ascii="黑体" w:eastAsia="黑体" w:hAnsi="宋体"/>
      <w:sz w:val="52"/>
    </w:rPr>
  </w:style>
  <w:style w:type="paragraph" w:customStyle="1" w:styleId="affffd">
    <w:name w:val="其他发布部门"/>
    <w:basedOn w:val="afff6"/>
    <w:qFormat/>
    <w:pPr>
      <w:framePr w:wrap="around"/>
      <w:spacing w:line="0" w:lineRule="atLeast"/>
    </w:pPr>
    <w:rPr>
      <w:rFonts w:ascii="黑体" w:eastAsia="黑体"/>
      <w:b w:val="0"/>
    </w:rPr>
  </w:style>
  <w:style w:type="paragraph" w:customStyle="1" w:styleId="affffe">
    <w:name w:val="三级条标题"/>
    <w:basedOn w:val="afff4"/>
    <w:next w:val="afff3"/>
    <w:qFormat/>
    <w:pPr>
      <w:ind w:left="1080" w:hangingChars="343" w:hanging="1080"/>
      <w:outlineLvl w:val="4"/>
    </w:pPr>
  </w:style>
  <w:style w:type="paragraph" w:customStyle="1" w:styleId="a1">
    <w:name w:val="三级无标题条"/>
    <w:basedOn w:val="af"/>
    <w:qFormat/>
    <w:pPr>
      <w:numPr>
        <w:ilvl w:val="4"/>
        <w:numId w:val="2"/>
      </w:numPr>
    </w:pPr>
  </w:style>
  <w:style w:type="paragraph" w:customStyle="1" w:styleId="afffff">
    <w:name w:val="实施日期"/>
    <w:basedOn w:val="afff7"/>
    <w:qFormat/>
    <w:pPr>
      <w:framePr w:hSpace="0" w:wrap="around" w:xAlign="right"/>
      <w:jc w:val="right"/>
    </w:pPr>
  </w:style>
  <w:style w:type="paragraph" w:customStyle="1" w:styleId="a4">
    <w:name w:val="示例"/>
    <w:next w:val="afff3"/>
    <w:qFormat/>
    <w:pPr>
      <w:numPr>
        <w:numId w:val="5"/>
      </w:numPr>
      <w:tabs>
        <w:tab w:val="clear" w:pos="1120"/>
        <w:tab w:val="left" w:pos="816"/>
      </w:tabs>
      <w:ind w:firstLineChars="233" w:firstLine="419"/>
      <w:jc w:val="both"/>
    </w:pPr>
    <w:rPr>
      <w:rFonts w:ascii="宋体"/>
      <w:sz w:val="18"/>
    </w:rPr>
  </w:style>
  <w:style w:type="paragraph" w:customStyle="1" w:styleId="afffff0">
    <w:name w:val="数字编号列项（二级）"/>
    <w:qFormat/>
    <w:pPr>
      <w:ind w:leftChars="400" w:left="1260" w:hangingChars="200" w:hanging="420"/>
      <w:jc w:val="both"/>
    </w:pPr>
    <w:rPr>
      <w:rFonts w:ascii="宋体"/>
      <w:sz w:val="21"/>
    </w:rPr>
  </w:style>
  <w:style w:type="paragraph" w:customStyle="1" w:styleId="afffff1">
    <w:name w:val="四级条标题"/>
    <w:basedOn w:val="affffe"/>
    <w:next w:val="afff3"/>
    <w:qFormat/>
    <w:pPr>
      <w:numPr>
        <w:ilvl w:val="5"/>
      </w:numPr>
      <w:ind w:left="1080" w:hangingChars="343" w:hanging="1080"/>
      <w:outlineLvl w:val="5"/>
    </w:pPr>
  </w:style>
  <w:style w:type="paragraph" w:customStyle="1" w:styleId="a2">
    <w:name w:val="四级无标题条"/>
    <w:basedOn w:val="af"/>
    <w:qFormat/>
    <w:pPr>
      <w:numPr>
        <w:ilvl w:val="5"/>
        <w:numId w:val="2"/>
      </w:numPr>
    </w:pPr>
  </w:style>
  <w:style w:type="paragraph" w:customStyle="1" w:styleId="afffff2">
    <w:name w:val="条文脚注"/>
    <w:basedOn w:val="aff2"/>
    <w:qFormat/>
    <w:pPr>
      <w:ind w:leftChars="200" w:left="780" w:hangingChars="200" w:hanging="360"/>
      <w:jc w:val="both"/>
    </w:pPr>
    <w:rPr>
      <w:rFonts w:ascii="宋体"/>
    </w:rPr>
  </w:style>
  <w:style w:type="paragraph" w:customStyle="1" w:styleId="afffff3">
    <w:name w:val="图表脚注"/>
    <w:next w:val="afff3"/>
    <w:qFormat/>
    <w:pPr>
      <w:ind w:leftChars="200" w:left="300" w:hangingChars="100" w:hanging="100"/>
      <w:jc w:val="both"/>
    </w:pPr>
    <w:rPr>
      <w:rFonts w:ascii="宋体"/>
      <w:sz w:val="18"/>
    </w:rPr>
  </w:style>
  <w:style w:type="paragraph" w:customStyle="1" w:styleId="afffff4">
    <w:name w:val="文献分类号"/>
    <w:qFormat/>
    <w:pPr>
      <w:framePr w:hSpace="180" w:vSpace="180" w:wrap="around" w:hAnchor="margin" w:y="1" w:anchorLock="1"/>
      <w:widowControl w:val="0"/>
      <w:textAlignment w:val="center"/>
    </w:pPr>
    <w:rPr>
      <w:rFonts w:eastAsia="黑体"/>
      <w:sz w:val="21"/>
    </w:rPr>
  </w:style>
  <w:style w:type="paragraph" w:customStyle="1" w:styleId="afffff5">
    <w:name w:val="无标题条"/>
    <w:next w:val="afff3"/>
    <w:qFormat/>
    <w:pPr>
      <w:jc w:val="both"/>
    </w:pPr>
    <w:rPr>
      <w:sz w:val="21"/>
    </w:rPr>
  </w:style>
  <w:style w:type="paragraph" w:customStyle="1" w:styleId="afffff6">
    <w:name w:val="五级条标题"/>
    <w:basedOn w:val="afffff1"/>
    <w:next w:val="afff3"/>
    <w:qFormat/>
    <w:pPr>
      <w:numPr>
        <w:ilvl w:val="6"/>
      </w:numPr>
      <w:ind w:left="1080" w:hangingChars="343" w:hanging="1080"/>
      <w:outlineLvl w:val="6"/>
    </w:pPr>
  </w:style>
  <w:style w:type="paragraph" w:customStyle="1" w:styleId="a3">
    <w:name w:val="五级无标题条"/>
    <w:basedOn w:val="af"/>
    <w:qFormat/>
    <w:pPr>
      <w:numPr>
        <w:ilvl w:val="6"/>
        <w:numId w:val="2"/>
      </w:numPr>
    </w:pPr>
  </w:style>
  <w:style w:type="paragraph" w:customStyle="1" w:styleId="a">
    <w:name w:val="一级无标题条"/>
    <w:basedOn w:val="af"/>
    <w:qFormat/>
    <w:pPr>
      <w:numPr>
        <w:ilvl w:val="2"/>
        <w:numId w:val="2"/>
      </w:numPr>
    </w:pPr>
  </w:style>
  <w:style w:type="paragraph" w:customStyle="1" w:styleId="a9">
    <w:name w:val="正文表标题"/>
    <w:next w:val="afff3"/>
    <w:qFormat/>
    <w:pPr>
      <w:numPr>
        <w:numId w:val="6"/>
      </w:numPr>
      <w:spacing w:beforeLines="50" w:afterLines="50"/>
      <w:jc w:val="center"/>
    </w:pPr>
    <w:rPr>
      <w:rFonts w:ascii="黑体" w:eastAsia="黑体"/>
      <w:sz w:val="21"/>
    </w:rPr>
  </w:style>
  <w:style w:type="paragraph" w:customStyle="1" w:styleId="a8">
    <w:name w:val="正文图标题"/>
    <w:next w:val="afff3"/>
    <w:qFormat/>
    <w:pPr>
      <w:numPr>
        <w:numId w:val="7"/>
      </w:numPr>
      <w:spacing w:beforeLines="50" w:afterLines="50"/>
      <w:jc w:val="center"/>
    </w:pPr>
    <w:rPr>
      <w:rFonts w:ascii="黑体" w:eastAsia="黑体"/>
      <w:sz w:val="21"/>
    </w:rPr>
  </w:style>
  <w:style w:type="paragraph" w:customStyle="1" w:styleId="ad">
    <w:name w:val="注："/>
    <w:next w:val="afff3"/>
    <w:qFormat/>
    <w:pPr>
      <w:widowControl w:val="0"/>
      <w:numPr>
        <w:numId w:val="8"/>
      </w:numPr>
      <w:tabs>
        <w:tab w:val="clear" w:pos="1140"/>
      </w:tabs>
      <w:autoSpaceDE w:val="0"/>
      <w:autoSpaceDN w:val="0"/>
      <w:spacing w:beforeLines="50" w:afterLines="50"/>
      <w:jc w:val="both"/>
    </w:pPr>
    <w:rPr>
      <w:rFonts w:ascii="宋体"/>
      <w:sz w:val="18"/>
    </w:rPr>
  </w:style>
  <w:style w:type="paragraph" w:customStyle="1" w:styleId="a7">
    <w:name w:val="注×："/>
    <w:qFormat/>
    <w:pPr>
      <w:widowControl w:val="0"/>
      <w:numPr>
        <w:numId w:val="9"/>
      </w:numPr>
      <w:tabs>
        <w:tab w:val="clear" w:pos="900"/>
        <w:tab w:val="left" w:pos="630"/>
      </w:tabs>
      <w:autoSpaceDE w:val="0"/>
      <w:autoSpaceDN w:val="0"/>
      <w:jc w:val="both"/>
    </w:pPr>
    <w:rPr>
      <w:rFonts w:ascii="宋体"/>
      <w:sz w:val="18"/>
    </w:rPr>
  </w:style>
  <w:style w:type="paragraph" w:customStyle="1" w:styleId="afffff7">
    <w:name w:val="字母编号列项（一级）"/>
    <w:qFormat/>
    <w:pPr>
      <w:spacing w:beforeLines="50" w:afterLines="50"/>
      <w:ind w:leftChars="200" w:left="400" w:hangingChars="200" w:hanging="200"/>
      <w:jc w:val="both"/>
    </w:pPr>
    <w:rPr>
      <w:rFonts w:ascii="宋体"/>
      <w:sz w:val="21"/>
    </w:rPr>
  </w:style>
  <w:style w:type="paragraph" w:customStyle="1" w:styleId="Annex">
    <w:name w:val="Annex_#"/>
    <w:basedOn w:val="af"/>
    <w:next w:val="af"/>
    <w:qFormat/>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enumlev1">
    <w:name w:val="enumlev1"/>
    <w:basedOn w:val="af"/>
    <w:qFormat/>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TableText">
    <w:name w:val="Table_Text"/>
    <w:basedOn w:val="af"/>
    <w:qFormat/>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TableTitle">
    <w:name w:val="Table_Title"/>
    <w:basedOn w:val="af"/>
    <w:next w:val="TableText"/>
    <w:qFormat/>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TableHead">
    <w:name w:val="Table_Head"/>
    <w:basedOn w:val="TableText"/>
    <w:qFormat/>
    <w:pPr>
      <w:spacing w:before="80" w:after="80"/>
      <w:jc w:val="center"/>
    </w:pPr>
    <w:rPr>
      <w:b/>
    </w:rPr>
  </w:style>
  <w:style w:type="paragraph" w:customStyle="1" w:styleId="Figure">
    <w:name w:val="Figure_#"/>
    <w:basedOn w:val="af"/>
    <w:next w:val="FigureTitle"/>
    <w:qFormat/>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FigureTitle">
    <w:name w:val="Figure_Title"/>
    <w:basedOn w:val="TableTitle"/>
    <w:next w:val="af"/>
    <w:qFormat/>
    <w:pPr>
      <w:keepNext w:val="0"/>
      <w:spacing w:before="120" w:after="480"/>
    </w:pPr>
  </w:style>
  <w:style w:type="paragraph" w:customStyle="1" w:styleId="Note">
    <w:name w:val="Note"/>
    <w:basedOn w:val="af"/>
    <w:qFormat/>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Appendix">
    <w:name w:val="Appendix_#"/>
    <w:basedOn w:val="Annex"/>
    <w:next w:val="AppendixRef"/>
    <w:qFormat/>
  </w:style>
  <w:style w:type="paragraph" w:customStyle="1" w:styleId="AppendixRef">
    <w:name w:val="Appendix_Ref"/>
    <w:basedOn w:val="AnnexRef"/>
    <w:next w:val="AppendixTitle"/>
    <w:qFormat/>
  </w:style>
  <w:style w:type="paragraph" w:customStyle="1" w:styleId="AnnexRef">
    <w:name w:val="Annex_Ref"/>
    <w:basedOn w:val="af"/>
    <w:next w:val="AnnexTitle"/>
    <w:qFormat/>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AnnexTitle">
    <w:name w:val="Annex_Title"/>
    <w:basedOn w:val="af"/>
    <w:next w:val="Normalaftertitle"/>
    <w:qFormat/>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Normalaftertitle">
    <w:name w:val="Normal after title"/>
    <w:basedOn w:val="af"/>
    <w:next w:val="af"/>
    <w:qFormat/>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AppendixTitle">
    <w:name w:val="Appendix_Title"/>
    <w:basedOn w:val="AnnexTitle"/>
    <w:next w:val="Normalaftertitle"/>
    <w:qFormat/>
  </w:style>
  <w:style w:type="paragraph" w:customStyle="1" w:styleId="Equation">
    <w:name w:val="Equation"/>
    <w:basedOn w:val="af"/>
    <w:qFormat/>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headingb">
    <w:name w:val="heading_b"/>
    <w:basedOn w:val="3"/>
    <w:next w:val="af"/>
    <w:qFormat/>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character" w:customStyle="1" w:styleId="14">
    <w:name w:val="已访问的超链接1"/>
    <w:basedOn w:val="af0"/>
    <w:qFormat/>
    <w:rPr>
      <w:color w:val="800080"/>
      <w:u w:val="single"/>
    </w:rPr>
  </w:style>
  <w:style w:type="paragraph" w:customStyle="1" w:styleId="a5">
    <w:name w:val="列项"/>
    <w:basedOn w:val="af"/>
    <w:qFormat/>
    <w:pPr>
      <w:numPr>
        <w:numId w:val="10"/>
      </w:numPr>
      <w:adjustRightInd w:val="0"/>
    </w:pPr>
    <w:rPr>
      <w:szCs w:val="20"/>
    </w:rPr>
  </w:style>
  <w:style w:type="paragraph" w:customStyle="1" w:styleId="afffff8">
    <w:name w:val="列项细分"/>
    <w:basedOn w:val="af"/>
    <w:qFormat/>
    <w:pPr>
      <w:tabs>
        <w:tab w:val="decimal" w:pos="1161"/>
        <w:tab w:val="left" w:pos="1196"/>
      </w:tabs>
      <w:ind w:left="1140" w:hanging="301"/>
    </w:pPr>
    <w:rPr>
      <w:rFonts w:ascii="宋体"/>
      <w:szCs w:val="20"/>
    </w:rPr>
  </w:style>
  <w:style w:type="paragraph" w:customStyle="1" w:styleId="afffff9">
    <w:name w:val="插图题注"/>
    <w:basedOn w:val="af"/>
    <w:qFormat/>
    <w:pPr>
      <w:tabs>
        <w:tab w:val="left" w:pos="720"/>
      </w:tabs>
      <w:autoSpaceDE w:val="0"/>
      <w:autoSpaceDN w:val="0"/>
      <w:adjustRightInd w:val="0"/>
      <w:spacing w:before="80" w:after="80"/>
      <w:ind w:left="425" w:hanging="425"/>
      <w:jc w:val="center"/>
    </w:pPr>
    <w:rPr>
      <w:kern w:val="0"/>
      <w:sz w:val="24"/>
      <w:szCs w:val="20"/>
    </w:rPr>
  </w:style>
  <w:style w:type="paragraph" w:customStyle="1" w:styleId="afffffa">
    <w:name w:val="正文编号"/>
    <w:basedOn w:val="afffffb"/>
    <w:qFormat/>
    <w:pPr>
      <w:tabs>
        <w:tab w:val="left" w:pos="1260"/>
      </w:tabs>
      <w:spacing w:after="60"/>
      <w:ind w:left="1259" w:hanging="357"/>
    </w:pPr>
    <w:rPr>
      <w:rFonts w:ascii="宋体"/>
    </w:rPr>
  </w:style>
  <w:style w:type="paragraph" w:customStyle="1" w:styleId="afffffb">
    <w:name w:val="首行缩进"/>
    <w:basedOn w:val="af"/>
    <w:qFormat/>
    <w:pPr>
      <w:autoSpaceDE w:val="0"/>
      <w:autoSpaceDN w:val="0"/>
      <w:adjustRightInd w:val="0"/>
      <w:spacing w:after="240" w:line="360" w:lineRule="auto"/>
      <w:ind w:left="544" w:firstLine="567"/>
    </w:pPr>
    <w:rPr>
      <w:kern w:val="0"/>
      <w:sz w:val="24"/>
      <w:szCs w:val="20"/>
    </w:rPr>
  </w:style>
  <w:style w:type="paragraph" w:customStyle="1" w:styleId="afffffc">
    <w:name w:val="表号"/>
    <w:basedOn w:val="af"/>
    <w:qFormat/>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ASN1">
    <w:name w:val="ASN1"/>
    <w:basedOn w:val="af"/>
    <w:qFormat/>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PL">
    <w:name w:val="PL"/>
    <w:qFormat/>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ASN10">
    <w:name w:val="ASN.1"/>
    <w:basedOn w:val="af"/>
    <w:qFormat/>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afffffd">
    <w:name w:val="缺省文本"/>
    <w:basedOn w:val="af"/>
    <w:qFormat/>
    <w:pPr>
      <w:autoSpaceDE w:val="0"/>
      <w:autoSpaceDN w:val="0"/>
      <w:adjustRightInd w:val="0"/>
      <w:jc w:val="left"/>
    </w:pPr>
    <w:rPr>
      <w:kern w:val="0"/>
      <w:szCs w:val="20"/>
    </w:rPr>
  </w:style>
  <w:style w:type="paragraph" w:customStyle="1" w:styleId="tableleft">
    <w:name w:val="table left"/>
    <w:basedOn w:val="af"/>
    <w:qFormat/>
    <w:pPr>
      <w:keepNext/>
      <w:widowControl/>
      <w:spacing w:before="40" w:after="40"/>
      <w:ind w:left="40" w:right="40"/>
      <w:jc w:val="left"/>
    </w:pPr>
    <w:rPr>
      <w:rFonts w:ascii="Helvetica" w:hAnsi="Helvetica"/>
      <w:kern w:val="0"/>
      <w:sz w:val="18"/>
      <w:szCs w:val="20"/>
    </w:rPr>
  </w:style>
  <w:style w:type="paragraph" w:customStyle="1" w:styleId="ASN1Comment">
    <w:name w:val="ASN1_Comment"/>
    <w:basedOn w:val="af"/>
    <w:qFormat/>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eastAsia="Times New Roman"/>
      <w:i/>
      <w:kern w:val="0"/>
      <w:sz w:val="20"/>
      <w:szCs w:val="20"/>
      <w:lang w:val="en-GB" w:eastAsia="en-US"/>
    </w:rPr>
  </w:style>
  <w:style w:type="paragraph" w:customStyle="1" w:styleId="tableheadercenter">
    <w:name w:val="table header center"/>
    <w:basedOn w:val="tableleft"/>
    <w:qFormat/>
    <w:pPr>
      <w:spacing w:before="60" w:after="60"/>
      <w:ind w:left="0" w:right="0"/>
      <w:jc w:val="center"/>
    </w:pPr>
    <w:rPr>
      <w:b/>
    </w:rPr>
  </w:style>
  <w:style w:type="paragraph" w:customStyle="1" w:styleId="tablecenter">
    <w:name w:val="table center"/>
    <w:basedOn w:val="tableleft"/>
    <w:qFormat/>
    <w:pPr>
      <w:ind w:left="0" w:right="0"/>
      <w:jc w:val="center"/>
    </w:pPr>
  </w:style>
  <w:style w:type="paragraph" w:customStyle="1" w:styleId="afffffe">
    <w:name w:val="首页脚注"/>
    <w:basedOn w:val="afe"/>
    <w:qFormat/>
    <w:pPr>
      <w:tabs>
        <w:tab w:val="clear" w:pos="4153"/>
        <w:tab w:val="clear" w:pos="8306"/>
        <w:tab w:val="left" w:pos="57"/>
      </w:tabs>
      <w:snapToGrid/>
      <w:spacing w:line="318" w:lineRule="atLeast"/>
      <w:ind w:rightChars="0" w:right="0" w:firstLine="510"/>
      <w:jc w:val="center"/>
    </w:pPr>
    <w:rPr>
      <w:rFonts w:ascii="黑体" w:eastAsia="黑体"/>
      <w:spacing w:val="-35"/>
      <w:kern w:val="0"/>
      <w:sz w:val="21"/>
      <w:szCs w:val="20"/>
    </w:rPr>
  </w:style>
  <w:style w:type="paragraph" w:customStyle="1" w:styleId="affffff">
    <w:name w:val="首页篇眉"/>
    <w:basedOn w:val="aff0"/>
    <w:qFormat/>
    <w:pPr>
      <w:tabs>
        <w:tab w:val="clear" w:pos="4153"/>
        <w:tab w:val="clear" w:pos="8306"/>
        <w:tab w:val="left" w:pos="57"/>
      </w:tabs>
      <w:snapToGrid/>
      <w:spacing w:line="318" w:lineRule="atLeast"/>
    </w:pPr>
    <w:rPr>
      <w:rFonts w:ascii="宋体"/>
      <w:kern w:val="0"/>
      <w:sz w:val="21"/>
      <w:szCs w:val="20"/>
    </w:rPr>
  </w:style>
  <w:style w:type="paragraph" w:customStyle="1" w:styleId="Normalshort">
    <w:name w:val="Normal short"/>
    <w:basedOn w:val="af"/>
    <w:next w:val="figurenarrow"/>
    <w:qFormat/>
    <w:pPr>
      <w:keepNext/>
      <w:widowControl/>
      <w:spacing w:after="160"/>
      <w:ind w:left="1440"/>
    </w:pPr>
    <w:rPr>
      <w:rFonts w:ascii="Times" w:hAnsi="Times"/>
      <w:kern w:val="0"/>
      <w:sz w:val="20"/>
      <w:szCs w:val="20"/>
    </w:rPr>
  </w:style>
  <w:style w:type="paragraph" w:customStyle="1" w:styleId="figurenarrow">
    <w:name w:val="figure narrow"/>
    <w:basedOn w:val="Normalshort"/>
    <w:qFormat/>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0">
    <w:name w:val="figure"/>
    <w:basedOn w:val="af"/>
    <w:qFormat/>
    <w:pPr>
      <w:keepNext/>
      <w:widowControl/>
      <w:pBdr>
        <w:top w:val="single" w:sz="6" w:space="3" w:color="auto"/>
        <w:left w:val="single" w:sz="6" w:space="3" w:color="auto"/>
        <w:bottom w:val="single" w:sz="6" w:space="3" w:color="auto"/>
        <w:right w:val="single" w:sz="6" w:space="3" w:color="auto"/>
      </w:pBdr>
      <w:ind w:left="187" w:right="101"/>
      <w:jc w:val="center"/>
    </w:pPr>
    <w:rPr>
      <w:rFonts w:ascii="Times" w:hAnsi="Times"/>
      <w:kern w:val="0"/>
      <w:sz w:val="20"/>
      <w:szCs w:val="20"/>
    </w:rPr>
  </w:style>
  <w:style w:type="paragraph" w:customStyle="1" w:styleId="Scenariostep">
    <w:name w:val="Scenario step"/>
    <w:basedOn w:val="af"/>
    <w:qFormat/>
    <w:pPr>
      <w:widowControl/>
      <w:spacing w:before="80" w:after="80"/>
      <w:ind w:left="1880" w:hanging="440"/>
    </w:pPr>
    <w:rPr>
      <w:rFonts w:ascii="Times" w:hAnsi="Times"/>
      <w:kern w:val="0"/>
      <w:sz w:val="20"/>
      <w:szCs w:val="20"/>
    </w:rPr>
  </w:style>
  <w:style w:type="paragraph" w:customStyle="1" w:styleId="Tableheader">
    <w:name w:val="Table header"/>
    <w:basedOn w:val="list1"/>
    <w:qFormat/>
    <w:pPr>
      <w:spacing w:before="60" w:after="60"/>
      <w:ind w:left="0" w:firstLine="0"/>
      <w:jc w:val="left"/>
    </w:pPr>
    <w:rPr>
      <w:rFonts w:ascii="Helvetica" w:hAnsi="Helvetica"/>
      <w:sz w:val="18"/>
    </w:rPr>
  </w:style>
  <w:style w:type="paragraph" w:customStyle="1" w:styleId="list1">
    <w:name w:val="list 1"/>
    <w:basedOn w:val="af"/>
    <w:qFormat/>
    <w:pPr>
      <w:keepNext/>
      <w:widowControl/>
      <w:spacing w:after="160"/>
      <w:ind w:left="2160" w:hanging="360"/>
    </w:pPr>
    <w:rPr>
      <w:rFonts w:ascii="Times" w:hAnsi="Times"/>
      <w:kern w:val="0"/>
      <w:sz w:val="20"/>
      <w:szCs w:val="20"/>
    </w:rPr>
  </w:style>
  <w:style w:type="paragraph" w:customStyle="1" w:styleId="Tableentry">
    <w:name w:val="Table entry"/>
    <w:basedOn w:val="list1"/>
    <w:qFormat/>
    <w:pPr>
      <w:tabs>
        <w:tab w:val="left" w:pos="180"/>
      </w:tabs>
      <w:spacing w:before="60" w:after="60"/>
      <w:ind w:left="260" w:hanging="260"/>
      <w:jc w:val="left"/>
    </w:pPr>
    <w:rPr>
      <w:sz w:val="18"/>
    </w:rPr>
  </w:style>
  <w:style w:type="paragraph" w:customStyle="1" w:styleId="UnnamedStyle">
    <w:name w:val="Unnamed Style"/>
    <w:basedOn w:val="af"/>
    <w:next w:val="af"/>
    <w:qFormat/>
    <w:pPr>
      <w:widowControl/>
      <w:ind w:left="80" w:right="100"/>
    </w:pPr>
    <w:rPr>
      <w:rFonts w:ascii="Courier" w:hAnsi="Courier"/>
      <w:vanish/>
      <w:kern w:val="0"/>
      <w:sz w:val="20"/>
      <w:szCs w:val="20"/>
    </w:rPr>
  </w:style>
  <w:style w:type="paragraph" w:customStyle="1" w:styleId="tablecentermiddle">
    <w:name w:val="table center middle"/>
    <w:basedOn w:val="tablecenter"/>
    <w:qFormat/>
    <w:pPr>
      <w:keepNext w:val="0"/>
      <w:spacing w:after="0" w:line="20" w:lineRule="exact"/>
    </w:pPr>
  </w:style>
  <w:style w:type="paragraph" w:customStyle="1" w:styleId="Encodingentry">
    <w:name w:val="Encoding entry"/>
    <w:basedOn w:val="af"/>
    <w:qFormat/>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headereven">
    <w:name w:val="header even"/>
    <w:basedOn w:val="aff0"/>
    <w:qFormat/>
    <w:pPr>
      <w:widowControl/>
      <w:pBdr>
        <w:bottom w:val="none" w:sz="0" w:space="0" w:color="auto"/>
      </w:pBdr>
      <w:tabs>
        <w:tab w:val="clear" w:pos="4153"/>
        <w:tab w:val="clear" w:pos="8306"/>
        <w:tab w:val="right" w:pos="8640"/>
      </w:tabs>
      <w:snapToGrid/>
      <w:jc w:val="left"/>
    </w:pPr>
    <w:rPr>
      <w:rFonts w:ascii="Helvetica" w:hAnsi="Helvetica"/>
      <w:kern w:val="0"/>
      <w:szCs w:val="20"/>
    </w:rPr>
  </w:style>
  <w:style w:type="paragraph" w:customStyle="1" w:styleId="footereven">
    <w:name w:val="footer even"/>
    <w:basedOn w:val="headereven"/>
    <w:qFormat/>
    <w:pPr>
      <w:tabs>
        <w:tab w:val="center" w:pos="4320"/>
      </w:tabs>
    </w:pPr>
  </w:style>
  <w:style w:type="paragraph" w:customStyle="1" w:styleId="210">
    <w:name w:val="列表 21"/>
    <w:basedOn w:val="list1"/>
    <w:qFormat/>
    <w:pPr>
      <w:ind w:left="2520"/>
    </w:pPr>
  </w:style>
  <w:style w:type="paragraph" w:customStyle="1" w:styleId="note0">
    <w:name w:val="note"/>
    <w:basedOn w:val="af"/>
    <w:qFormat/>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kern w:val="0"/>
      <w:sz w:val="20"/>
      <w:szCs w:val="20"/>
    </w:rPr>
  </w:style>
  <w:style w:type="paragraph" w:customStyle="1" w:styleId="Encodingentrymeaning">
    <w:name w:val="Encoding entry meaning"/>
    <w:basedOn w:val="Encodingentry"/>
    <w:qFormat/>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qFormat/>
    <w:pPr>
      <w:spacing w:line="160" w:lineRule="exact"/>
    </w:pPr>
  </w:style>
  <w:style w:type="paragraph" w:customStyle="1" w:styleId="Encodingboxtop">
    <w:name w:val="Encoding box top"/>
    <w:basedOn w:val="Encodingtitle"/>
    <w:qFormat/>
    <w:pPr>
      <w:pBdr>
        <w:top w:val="single" w:sz="2" w:space="0" w:color="auto"/>
      </w:pBdr>
      <w:spacing w:before="0" w:after="0" w:line="20" w:lineRule="exact"/>
    </w:pPr>
    <w:rPr>
      <w:sz w:val="8"/>
    </w:rPr>
  </w:style>
  <w:style w:type="paragraph" w:customStyle="1" w:styleId="Encodingtitle">
    <w:name w:val="Encoding title"/>
    <w:basedOn w:val="af"/>
    <w:qFormat/>
    <w:pPr>
      <w:keepNext/>
      <w:widowControl/>
      <w:pBdr>
        <w:left w:val="single" w:sz="2" w:space="3" w:color="auto"/>
        <w:right w:val="single" w:sz="2" w:space="3" w:color="auto"/>
      </w:pBdr>
      <w:spacing w:before="160" w:after="80"/>
      <w:ind w:left="5040" w:right="72" w:hanging="3571"/>
    </w:pPr>
    <w:rPr>
      <w:rFonts w:ascii="Times" w:hAnsi="Times"/>
      <w:i/>
      <w:kern w:val="0"/>
      <w:sz w:val="20"/>
      <w:szCs w:val="20"/>
    </w:rPr>
  </w:style>
  <w:style w:type="paragraph" w:customStyle="1" w:styleId="Encodingboxbottom">
    <w:name w:val="Encoding box bottom"/>
    <w:basedOn w:val="Encodingboxtop"/>
    <w:qFormat/>
    <w:pPr>
      <w:keepNext w:val="0"/>
      <w:pBdr>
        <w:top w:val="none" w:sz="0" w:space="0" w:color="auto"/>
        <w:bottom w:val="single" w:sz="2" w:space="0" w:color="auto"/>
      </w:pBdr>
      <w:spacing w:before="40" w:after="160"/>
    </w:pPr>
  </w:style>
  <w:style w:type="paragraph" w:customStyle="1" w:styleId="index">
    <w:name w:val="index"/>
    <w:basedOn w:val="af"/>
    <w:qFormat/>
    <w:pPr>
      <w:keepNext/>
      <w:widowControl/>
      <w:ind w:left="360" w:right="100" w:hanging="360"/>
      <w:jc w:val="left"/>
    </w:pPr>
    <w:rPr>
      <w:rFonts w:ascii="Courier" w:hAnsi="Courier"/>
      <w:vanish/>
      <w:kern w:val="0"/>
      <w:sz w:val="20"/>
      <w:szCs w:val="20"/>
    </w:rPr>
  </w:style>
  <w:style w:type="paragraph" w:customStyle="1" w:styleId="Encodingentryelipse">
    <w:name w:val="Encoding entry elipse"/>
    <w:basedOn w:val="af"/>
    <w:qFormat/>
    <w:pPr>
      <w:keepNext/>
      <w:widowControl/>
      <w:tabs>
        <w:tab w:val="center" w:pos="1742"/>
        <w:tab w:val="center" w:pos="3220"/>
      </w:tabs>
      <w:spacing w:before="20" w:after="20"/>
    </w:pPr>
    <w:rPr>
      <w:rFonts w:ascii="Times" w:hAnsi="Times"/>
      <w:kern w:val="0"/>
      <w:sz w:val="18"/>
      <w:szCs w:val="20"/>
    </w:rPr>
  </w:style>
  <w:style w:type="paragraph" w:customStyle="1" w:styleId="tableright">
    <w:name w:val="table right"/>
    <w:basedOn w:val="tableleft"/>
    <w:qFormat/>
    <w:pPr>
      <w:jc w:val="right"/>
    </w:pPr>
  </w:style>
  <w:style w:type="paragraph" w:customStyle="1" w:styleId="41">
    <w:name w:val="列表 41"/>
    <w:basedOn w:val="310"/>
    <w:qFormat/>
    <w:pPr>
      <w:spacing w:after="80"/>
      <w:ind w:hanging="1397"/>
    </w:pPr>
  </w:style>
  <w:style w:type="paragraph" w:customStyle="1" w:styleId="310">
    <w:name w:val="列表 31"/>
    <w:basedOn w:val="210"/>
    <w:qFormat/>
    <w:pPr>
      <w:keepNext w:val="0"/>
      <w:ind w:left="2880"/>
    </w:pPr>
  </w:style>
  <w:style w:type="paragraph" w:customStyle="1" w:styleId="boxednote">
    <w:name w:val="boxed note"/>
    <w:basedOn w:val="af"/>
    <w:qFormat/>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kern w:val="0"/>
      <w:sz w:val="20"/>
      <w:szCs w:val="20"/>
    </w:rPr>
  </w:style>
  <w:style w:type="paragraph" w:customStyle="1" w:styleId="bigfigure">
    <w:name w:val="big figure"/>
    <w:basedOn w:val="af"/>
    <w:next w:val="9"/>
    <w:qFormat/>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kern w:val="0"/>
      <w:sz w:val="20"/>
      <w:szCs w:val="20"/>
    </w:rPr>
  </w:style>
  <w:style w:type="paragraph" w:customStyle="1" w:styleId="Encodingentrylist">
    <w:name w:val="Encoding entry list"/>
    <w:basedOn w:val="Encodingentry"/>
    <w:qFormat/>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basedOn w:val="tableleft"/>
    <w:qFormat/>
    <w:pPr>
      <w:spacing w:before="0" w:after="0" w:line="40" w:lineRule="exact"/>
      <w:ind w:left="0" w:right="86"/>
    </w:pPr>
    <w:rPr>
      <w:sz w:val="8"/>
    </w:rPr>
  </w:style>
  <w:style w:type="paragraph" w:customStyle="1" w:styleId="tablecontinued">
    <w:name w:val="table continued"/>
    <w:basedOn w:val="9"/>
    <w:qFormat/>
    <w:pPr>
      <w:keepNext w:val="0"/>
      <w:keepLines w:val="0"/>
      <w:widowControl/>
      <w:spacing w:before="40" w:after="0" w:line="240" w:lineRule="auto"/>
      <w:ind w:left="1160" w:hanging="1160"/>
      <w:jc w:val="right"/>
    </w:pPr>
    <w:rPr>
      <w:rFonts w:ascii="Helvetica" w:eastAsia="宋体" w:hAnsi="Helvetica"/>
      <w:b/>
      <w:kern w:val="0"/>
      <w:sz w:val="20"/>
      <w:szCs w:val="20"/>
    </w:rPr>
  </w:style>
  <w:style w:type="paragraph" w:customStyle="1" w:styleId="tableheaderright">
    <w:name w:val="table header right"/>
    <w:basedOn w:val="tableheadercenter"/>
    <w:qFormat/>
    <w:pPr>
      <w:spacing w:before="100" w:after="100"/>
      <w:ind w:left="-80" w:right="-80"/>
      <w:jc w:val="right"/>
    </w:pPr>
    <w:rPr>
      <w:b w:val="0"/>
      <w:vanish/>
      <w:sz w:val="16"/>
    </w:rPr>
  </w:style>
  <w:style w:type="paragraph" w:customStyle="1" w:styleId="heading">
    <w:name w:val="heading"/>
    <w:basedOn w:val="1"/>
    <w:next w:val="af"/>
    <w:qFormat/>
    <w:pPr>
      <w:keepLines w:val="0"/>
      <w:pageBreakBefore/>
      <w:widowControl/>
      <w:pBdr>
        <w:bottom w:val="single" w:sz="2" w:space="2" w:color="auto"/>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tableheaderleft">
    <w:name w:val="table header left"/>
    <w:basedOn w:val="tableleft"/>
    <w:qFormat/>
    <w:pPr>
      <w:spacing w:before="20" w:after="20"/>
      <w:ind w:left="80" w:right="86"/>
    </w:pPr>
    <w:rPr>
      <w:b/>
    </w:rPr>
  </w:style>
  <w:style w:type="paragraph" w:customStyle="1" w:styleId="list1long">
    <w:name w:val="list 1 long"/>
    <w:basedOn w:val="list1"/>
    <w:qFormat/>
    <w:pPr>
      <w:keepNext w:val="0"/>
      <w:spacing w:after="320"/>
    </w:pPr>
  </w:style>
  <w:style w:type="paragraph" w:customStyle="1" w:styleId="code">
    <w:name w:val="code"/>
    <w:basedOn w:val="af"/>
    <w:qFormat/>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numbersright">
    <w:name w:val="numbers right"/>
    <w:qFormat/>
    <w:pPr>
      <w:spacing w:line="220" w:lineRule="exact"/>
      <w:ind w:left="-720" w:right="-720"/>
      <w:jc w:val="right"/>
    </w:pPr>
    <w:rPr>
      <w:rFonts w:ascii="Helvetica" w:hAnsi="Helvetica"/>
      <w:sz w:val="12"/>
    </w:rPr>
  </w:style>
  <w:style w:type="paragraph" w:customStyle="1" w:styleId="numbersleft">
    <w:name w:val="numbers left"/>
    <w:basedOn w:val="numbersright"/>
    <w:qFormat/>
    <w:pPr>
      <w:ind w:left="-1160" w:right="9540"/>
    </w:pPr>
  </w:style>
  <w:style w:type="paragraph" w:customStyle="1" w:styleId="notes">
    <w:name w:val="notes"/>
    <w:basedOn w:val="af"/>
    <w:qFormat/>
    <w:pPr>
      <w:keepNext/>
      <w:widowControl/>
      <w:spacing w:before="160" w:after="80"/>
      <w:ind w:left="1440"/>
    </w:pPr>
    <w:rPr>
      <w:rFonts w:ascii="Times" w:hAnsi="Times"/>
      <w:kern w:val="0"/>
      <w:sz w:val="20"/>
      <w:szCs w:val="20"/>
    </w:rPr>
  </w:style>
  <w:style w:type="paragraph" w:customStyle="1" w:styleId="Encodingheader">
    <w:name w:val="Encoding header"/>
    <w:basedOn w:val="af"/>
    <w:qFormat/>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tabletitlecontinued">
    <w:name w:val="table title continued"/>
    <w:basedOn w:val="9"/>
    <w:qFormat/>
    <w:pPr>
      <w:keepLines w:val="0"/>
      <w:widowControl/>
      <w:tabs>
        <w:tab w:val="left" w:pos="2520"/>
      </w:tabs>
      <w:spacing w:before="120" w:after="60" w:line="240" w:lineRule="auto"/>
      <w:ind w:left="1440"/>
      <w:jc w:val="center"/>
    </w:pPr>
    <w:rPr>
      <w:rFonts w:ascii="Helvetica" w:eastAsia="宋体" w:hAnsi="Helvetica"/>
      <w:b/>
      <w:kern w:val="0"/>
      <w:sz w:val="20"/>
      <w:szCs w:val="20"/>
    </w:rPr>
  </w:style>
  <w:style w:type="paragraph" w:customStyle="1" w:styleId="heading8noTOC">
    <w:name w:val="heading 8 no TOC"/>
    <w:basedOn w:val="8"/>
    <w:qFormat/>
    <w:pPr>
      <w:keepLines w:val="0"/>
      <w:widowControl/>
      <w:spacing w:before="0" w:after="40" w:line="240" w:lineRule="auto"/>
      <w:ind w:left="1440"/>
      <w:jc w:val="center"/>
    </w:pPr>
    <w:rPr>
      <w:rFonts w:ascii="Helvetica" w:eastAsia="宋体" w:hAnsi="Helvetica"/>
      <w:b/>
      <w:kern w:val="0"/>
      <w:sz w:val="20"/>
      <w:szCs w:val="20"/>
    </w:rPr>
  </w:style>
  <w:style w:type="paragraph" w:customStyle="1" w:styleId="EQ">
    <w:name w:val="EQ"/>
    <w:basedOn w:val="af"/>
    <w:next w:val="af"/>
    <w:qFormat/>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toc0">
    <w:name w:val="toc 0"/>
    <w:basedOn w:val="1"/>
    <w:qFormat/>
    <w:pPr>
      <w:keepLines w:val="0"/>
      <w:widowControl/>
      <w:pBdr>
        <w:bottom w:val="single" w:sz="2" w:space="2" w:color="auto"/>
      </w:pBdr>
      <w:spacing w:before="160" w:after="160" w:line="240" w:lineRule="auto"/>
      <w:ind w:left="1080" w:hanging="1080"/>
      <w:jc w:val="left"/>
    </w:pPr>
    <w:rPr>
      <w:rFonts w:ascii="Helvetica" w:hAnsi="Helvetica"/>
      <w:bCs w:val="0"/>
      <w:kern w:val="0"/>
      <w:sz w:val="36"/>
      <w:szCs w:val="20"/>
    </w:rPr>
  </w:style>
  <w:style w:type="paragraph" w:customStyle="1" w:styleId="TableTitle0">
    <w:name w:val="Table Title"/>
    <w:basedOn w:val="af"/>
    <w:qFormat/>
    <w:pPr>
      <w:keepNext/>
      <w:widowControl/>
      <w:spacing w:before="100" w:after="100"/>
      <w:jc w:val="center"/>
    </w:pPr>
    <w:rPr>
      <w:rFonts w:ascii="Helvetica" w:hAnsi="Helvetica"/>
      <w:b/>
      <w:kern w:val="0"/>
      <w:sz w:val="18"/>
      <w:szCs w:val="20"/>
    </w:rPr>
  </w:style>
  <w:style w:type="paragraph" w:customStyle="1" w:styleId="Table1">
    <w:name w:val="Table 1"/>
    <w:basedOn w:val="list1"/>
    <w:qFormat/>
    <w:pPr>
      <w:spacing w:before="80" w:after="80"/>
      <w:ind w:left="0" w:firstLine="0"/>
      <w:jc w:val="center"/>
    </w:pPr>
  </w:style>
  <w:style w:type="paragraph" w:customStyle="1" w:styleId="Table2">
    <w:name w:val="Table 2"/>
    <w:basedOn w:val="list1"/>
    <w:qFormat/>
    <w:pPr>
      <w:spacing w:before="80" w:after="80"/>
      <w:ind w:left="0" w:firstLine="0"/>
      <w:jc w:val="center"/>
    </w:pPr>
  </w:style>
  <w:style w:type="paragraph" w:customStyle="1" w:styleId="Table3">
    <w:name w:val="Table 3"/>
    <w:basedOn w:val="list1"/>
    <w:qFormat/>
    <w:pPr>
      <w:spacing w:before="80" w:after="80"/>
      <w:ind w:left="0" w:firstLine="0"/>
      <w:jc w:val="center"/>
    </w:pPr>
  </w:style>
  <w:style w:type="paragraph" w:customStyle="1" w:styleId="15">
    <w:name w:val="索引标题1"/>
    <w:basedOn w:val="af"/>
    <w:next w:val="12"/>
    <w:qFormat/>
    <w:pPr>
      <w:widowControl/>
      <w:jc w:val="left"/>
    </w:pPr>
    <w:rPr>
      <w:rFonts w:ascii="Times" w:hAnsi="Times"/>
      <w:kern w:val="0"/>
      <w:sz w:val="20"/>
      <w:szCs w:val="20"/>
    </w:rPr>
  </w:style>
  <w:style w:type="paragraph" w:customStyle="1" w:styleId="Normal1">
    <w:name w:val="Normal1"/>
    <w:qFormat/>
    <w:pPr>
      <w:widowControl w:val="0"/>
      <w:adjustRightInd w:val="0"/>
      <w:spacing w:line="360" w:lineRule="atLeast"/>
      <w:textAlignment w:val="baseline"/>
    </w:pPr>
    <w:rPr>
      <w:rFonts w:ascii="宋体"/>
      <w:sz w:val="34"/>
    </w:rPr>
  </w:style>
  <w:style w:type="paragraph" w:customStyle="1" w:styleId="TAN">
    <w:name w:val="TAN"/>
    <w:basedOn w:val="af"/>
    <w:qFormat/>
    <w:pPr>
      <w:keepNext/>
      <w:keepLines/>
      <w:widowControl/>
      <w:ind w:left="851" w:hanging="851"/>
      <w:jc w:val="left"/>
    </w:pPr>
    <w:rPr>
      <w:rFonts w:ascii="Arial" w:hAnsi="Arial"/>
      <w:kern w:val="0"/>
      <w:sz w:val="18"/>
      <w:szCs w:val="20"/>
      <w:lang w:val="en-GB" w:eastAsia="en-US"/>
    </w:rPr>
  </w:style>
  <w:style w:type="paragraph" w:customStyle="1" w:styleId="TF">
    <w:name w:val="TF"/>
    <w:basedOn w:val="af"/>
    <w:qFormat/>
    <w:pPr>
      <w:keepLines/>
      <w:widowControl/>
      <w:spacing w:after="240"/>
      <w:jc w:val="center"/>
    </w:pPr>
    <w:rPr>
      <w:rFonts w:ascii="Arial" w:hAnsi="Arial"/>
      <w:b/>
      <w:kern w:val="0"/>
      <w:sz w:val="20"/>
      <w:szCs w:val="20"/>
      <w:lang w:val="en-GB" w:eastAsia="en-US"/>
    </w:rPr>
  </w:style>
  <w:style w:type="paragraph" w:customStyle="1" w:styleId="16">
    <w:name w:val="样式1"/>
    <w:basedOn w:val="afff4"/>
    <w:qFormat/>
    <w:rPr>
      <w:rFonts w:eastAsia="宋体"/>
    </w:rPr>
  </w:style>
  <w:style w:type="paragraph" w:customStyle="1" w:styleId="24">
    <w:name w:val="样式2"/>
    <w:basedOn w:val="affffe"/>
    <w:qFormat/>
    <w:rPr>
      <w:rFonts w:eastAsia="宋体"/>
    </w:rPr>
  </w:style>
  <w:style w:type="paragraph" w:customStyle="1" w:styleId="150">
    <w:name w:val="样式 一级条标题 + 行距: 1.5 倍行距"/>
    <w:basedOn w:val="ac"/>
    <w:qFormat/>
    <w:pPr>
      <w:spacing w:beforeLines="0" w:afterLines="0" w:line="360" w:lineRule="auto"/>
      <w:ind w:left="525"/>
    </w:pPr>
    <w:rPr>
      <w:rFonts w:ascii="黑体" w:cs="宋体"/>
    </w:rPr>
  </w:style>
  <w:style w:type="paragraph" w:customStyle="1" w:styleId="a14">
    <w:name w:val="a14"/>
    <w:basedOn w:val="af"/>
    <w:qFormat/>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00505">
    <w:name w:val="样式 章标题 + 左侧:  0 磅 段前: 0.5 行 段后: 0.5 行"/>
    <w:basedOn w:val="ab"/>
    <w:qFormat/>
    <w:pPr>
      <w:jc w:val="left"/>
    </w:pPr>
    <w:rPr>
      <w:rFonts w:ascii="黑体"/>
    </w:rPr>
  </w:style>
  <w:style w:type="paragraph" w:customStyle="1" w:styleId="affffff0">
    <w:name w:val="正文 首行缩进"/>
    <w:basedOn w:val="af"/>
    <w:qFormat/>
    <w:pPr>
      <w:autoSpaceDE w:val="0"/>
      <w:autoSpaceDN w:val="0"/>
      <w:adjustRightInd w:val="0"/>
      <w:spacing w:line="360" w:lineRule="auto"/>
      <w:ind w:firstLine="420"/>
      <w:jc w:val="left"/>
    </w:pPr>
    <w:rPr>
      <w:rFonts w:ascii="宋体" w:hAnsi="Arial Narrow" w:cs="宋体"/>
      <w:kern w:val="0"/>
      <w:szCs w:val="21"/>
    </w:rPr>
  </w:style>
  <w:style w:type="paragraph" w:customStyle="1" w:styleId="0505">
    <w:name w:val="样式 一级条标题 + 段前: 0.5 行 段后: 0.5 行"/>
    <w:basedOn w:val="ac"/>
    <w:qFormat/>
    <w:rPr>
      <w:rFonts w:cs="宋体"/>
    </w:rPr>
  </w:style>
  <w:style w:type="paragraph" w:customStyle="1" w:styleId="CharCharCharCharCharCharCharCharCharCharCharCharCharCharCharChar">
    <w:name w:val="Char Char Char Char Char Char Char Char Char Char Char Char Char Char Char Char"/>
    <w:basedOn w:val="af"/>
    <w:qFormat/>
    <w:pPr>
      <w:tabs>
        <w:tab w:val="left" w:pos="360"/>
      </w:tabs>
    </w:pPr>
    <w:rPr>
      <w:sz w:val="24"/>
    </w:rPr>
  </w:style>
  <w:style w:type="paragraph" w:customStyle="1" w:styleId="Char0">
    <w:name w:val="Char"/>
    <w:basedOn w:val="af"/>
    <w:qFormat/>
    <w:rPr>
      <w:rFonts w:ascii="Tahoma" w:hAnsi="Tahoma"/>
      <w:sz w:val="24"/>
      <w:szCs w:val="20"/>
    </w:rPr>
  </w:style>
  <w:style w:type="paragraph" w:customStyle="1" w:styleId="CharCharCharCharCharCharCharCharCharCharCharCharCharCharCharChar1">
    <w:name w:val="Char Char Char Char Char Char Char Char Char Char Char Char Char Char Char Char1"/>
    <w:basedOn w:val="af"/>
    <w:qFormat/>
    <w:pPr>
      <w:tabs>
        <w:tab w:val="left" w:pos="360"/>
      </w:tabs>
    </w:pPr>
    <w:rPr>
      <w:sz w:val="24"/>
    </w:rPr>
  </w:style>
  <w:style w:type="paragraph" w:customStyle="1" w:styleId="2CharChar">
    <w:name w:val="样式 样式 首行缩进:  2 字符 Char + 黑色 Char"/>
    <w:basedOn w:val="af"/>
    <w:qFormat/>
    <w:pPr>
      <w:spacing w:line="360" w:lineRule="auto"/>
      <w:ind w:firstLine="420"/>
    </w:pPr>
    <w:rPr>
      <w:color w:val="000000"/>
      <w:kern w:val="0"/>
      <w:szCs w:val="21"/>
    </w:rPr>
  </w:style>
  <w:style w:type="character" w:customStyle="1" w:styleId="2CharChar3">
    <w:name w:val="样式 样式 首行缩进:  2 字符 Char + 黑色 Char3"/>
    <w:basedOn w:val="af0"/>
    <w:qFormat/>
    <w:rPr>
      <w:rFonts w:eastAsia="宋体" w:cs="宋体"/>
      <w:color w:val="000000"/>
      <w:kern w:val="2"/>
      <w:sz w:val="21"/>
      <w:szCs w:val="21"/>
      <w:lang w:val="en-US" w:eastAsia="zh-CN" w:bidi="ar-SA"/>
    </w:rPr>
  </w:style>
  <w:style w:type="character" w:customStyle="1" w:styleId="GB2312Char">
    <w:name w:val="样式 一级条标题 + (中文) 楷体_GB2312 四号 Char"/>
    <w:basedOn w:val="af0"/>
    <w:qFormat/>
    <w:rPr>
      <w:rFonts w:ascii="黑体" w:eastAsia="宋体"/>
      <w:sz w:val="21"/>
      <w:szCs w:val="21"/>
      <w:lang w:val="en-US" w:eastAsia="zh-CN" w:bidi="ar-SA"/>
    </w:rPr>
  </w:style>
  <w:style w:type="paragraph" w:customStyle="1" w:styleId="affffff1">
    <w:name w:val="附录一级"/>
    <w:basedOn w:val="af"/>
    <w:qFormat/>
    <w:pPr>
      <w:tabs>
        <w:tab w:val="left" w:pos="840"/>
      </w:tabs>
      <w:ind w:left="840" w:hanging="420"/>
    </w:pPr>
    <w:rPr>
      <w:sz w:val="24"/>
    </w:rPr>
  </w:style>
  <w:style w:type="paragraph" w:customStyle="1" w:styleId="61">
    <w:name w:val="6"/>
    <w:basedOn w:val="af"/>
    <w:next w:val="afb"/>
    <w:qFormat/>
    <w:pPr>
      <w:spacing w:after="120"/>
      <w:ind w:leftChars="200" w:left="420"/>
    </w:pPr>
  </w:style>
  <w:style w:type="paragraph" w:customStyle="1" w:styleId="2CharTimesNewRoman">
    <w:name w:val="样式 样式 样式 首行缩进:  2 字符 Char + 黑色 + Times New Roman 五号"/>
    <w:basedOn w:val="2CharChar"/>
    <w:qFormat/>
    <w:rPr>
      <w:rFonts w:ascii="宋体" w:hAnsi="宋体"/>
      <w:color w:val="auto"/>
    </w:rPr>
  </w:style>
  <w:style w:type="paragraph" w:customStyle="1" w:styleId="17">
    <w:name w:val="标题1（章）"/>
    <w:basedOn w:val="1"/>
    <w:qFormat/>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CharCharCharCharCharChar">
    <w:name w:val="Char Char Char Char Char Char"/>
    <w:basedOn w:val="af"/>
    <w:qFormat/>
    <w:pPr>
      <w:widowControl/>
      <w:autoSpaceDE w:val="0"/>
      <w:autoSpaceDN w:val="0"/>
      <w:adjustRightInd w:val="0"/>
      <w:snapToGrid w:val="0"/>
      <w:spacing w:beforeLines="50" w:afterLines="50" w:line="360" w:lineRule="auto"/>
      <w:ind w:left="113" w:right="113"/>
      <w:jc w:val="center"/>
      <w:outlineLvl w:val="3"/>
    </w:pPr>
    <w:rPr>
      <w:rFonts w:ascii="黑体" w:eastAsia="黑体" w:hAnsi="Tahoma"/>
      <w:b/>
      <w:kern w:val="0"/>
      <w:szCs w:val="20"/>
    </w:rPr>
  </w:style>
  <w:style w:type="paragraph" w:customStyle="1" w:styleId="CharChar">
    <w:name w:val="Char Char"/>
    <w:basedOn w:val="af"/>
    <w:qFormat/>
    <w:rPr>
      <w:rFonts w:ascii="Tahoma" w:hAnsi="Tahoma"/>
      <w:sz w:val="24"/>
      <w:szCs w:val="20"/>
    </w:rPr>
  </w:style>
  <w:style w:type="paragraph" w:customStyle="1" w:styleId="05051">
    <w:name w:val="样式 一级条标题 + 段前: 0.5 行 段后: 0.5 行1"/>
    <w:basedOn w:val="ac"/>
    <w:qFormat/>
    <w:pPr>
      <w:numPr>
        <w:ilvl w:val="1"/>
        <w:numId w:val="11"/>
      </w:numPr>
      <w:jc w:val="left"/>
      <w:outlineLvl w:val="1"/>
    </w:pPr>
    <w:rPr>
      <w:rFonts w:cs="宋体"/>
      <w:b/>
      <w:sz w:val="21"/>
      <w:szCs w:val="21"/>
    </w:rPr>
  </w:style>
  <w:style w:type="paragraph" w:customStyle="1" w:styleId="050515">
    <w:name w:val="样式 一级条标题 + 段前: 0.5 行 段后: 0.5 行 行距: 1.5 倍行距"/>
    <w:basedOn w:val="ac"/>
    <w:qFormat/>
    <w:pPr>
      <w:spacing w:line="360" w:lineRule="auto"/>
      <w:outlineLvl w:val="1"/>
    </w:pPr>
    <w:rPr>
      <w:rFonts w:cs="宋体"/>
    </w:rPr>
  </w:style>
  <w:style w:type="paragraph" w:customStyle="1" w:styleId="affffff2">
    <w:name w:val="一级标题条"/>
    <w:basedOn w:val="af6"/>
    <w:next w:val="af"/>
    <w:qFormat/>
    <w:pPr>
      <w:tabs>
        <w:tab w:val="left" w:pos="360"/>
      </w:tabs>
      <w:autoSpaceDE/>
      <w:autoSpaceDN/>
      <w:adjustRightInd/>
      <w:ind w:left="0" w:firstLineChars="200" w:firstLine="420"/>
    </w:pPr>
    <w:rPr>
      <w:kern w:val="2"/>
      <w:szCs w:val="24"/>
    </w:rPr>
  </w:style>
  <w:style w:type="paragraph" w:customStyle="1" w:styleId="18">
    <w:name w:val="列出段落1"/>
    <w:basedOn w:val="af"/>
    <w:uiPriority w:val="34"/>
    <w:qFormat/>
    <w:pPr>
      <w:ind w:firstLineChars="200" w:firstLine="420"/>
    </w:pPr>
    <w:rPr>
      <w:rFonts w:ascii="Calibri" w:hAnsi="Calibri"/>
      <w:szCs w:val="22"/>
    </w:rPr>
  </w:style>
  <w:style w:type="paragraph" w:customStyle="1" w:styleId="Default">
    <w:name w:val="Default"/>
    <w:qFormat/>
    <w:pPr>
      <w:autoSpaceDE w:val="0"/>
      <w:autoSpaceDN w:val="0"/>
      <w:adjustRightInd w:val="0"/>
    </w:pPr>
    <w:rPr>
      <w:color w:val="000000"/>
      <w:sz w:val="24"/>
      <w:szCs w:val="24"/>
    </w:rPr>
  </w:style>
  <w:style w:type="character" w:customStyle="1" w:styleId="apple-style-span">
    <w:name w:val="apple-style-span"/>
    <w:basedOn w:val="af0"/>
    <w:qFormat/>
  </w:style>
  <w:style w:type="paragraph" w:customStyle="1" w:styleId="CharChar1">
    <w:name w:val="Char Char1"/>
    <w:basedOn w:val="af"/>
    <w:qFormat/>
    <w:rPr>
      <w:rFonts w:ascii="Tahoma" w:hAnsi="Tahoma"/>
      <w:sz w:val="24"/>
      <w:szCs w:val="20"/>
    </w:rPr>
  </w:style>
  <w:style w:type="character" w:customStyle="1" w:styleId="Char">
    <w:name w:val="段 Char"/>
    <w:basedOn w:val="af0"/>
    <w:link w:val="afff3"/>
    <w:qFormat/>
    <w:rPr>
      <w:rFonts w:ascii="宋体"/>
      <w:sz w:val="21"/>
      <w:lang w:val="en-US" w:eastAsia="zh-CN" w:bidi="ar-SA"/>
    </w:rPr>
  </w:style>
  <w:style w:type="paragraph" w:styleId="affffff3">
    <w:name w:val="List Paragraph"/>
    <w:basedOn w:val="af"/>
    <w:uiPriority w:val="34"/>
    <w:qFormat/>
    <w:pPr>
      <w:ind w:firstLineChars="200" w:firstLine="420"/>
    </w:pPr>
    <w:rPr>
      <w:rFonts w:asciiTheme="minorHAnsi" w:eastAsiaTheme="minorEastAsia" w:hAnsiTheme="minorHAnsi" w:cstheme="minorBidi"/>
      <w:szCs w:val="22"/>
    </w:rPr>
  </w:style>
  <w:style w:type="paragraph" w:customStyle="1" w:styleId="Char2">
    <w:name w:val="Char2"/>
    <w:basedOn w:val="af"/>
    <w:qFormat/>
    <w:rPr>
      <w:rFonts w:ascii="Tahoma" w:hAnsi="Tahoma"/>
      <w:sz w:val="24"/>
      <w:szCs w:val="20"/>
    </w:rPr>
  </w:style>
  <w:style w:type="paragraph" w:customStyle="1" w:styleId="Char1">
    <w:name w:val="Char1"/>
    <w:basedOn w:val="af"/>
    <w:qFormat/>
    <w:pPr>
      <w:tabs>
        <w:tab w:val="left" w:pos="360"/>
      </w:tabs>
    </w:pPr>
    <w:rPr>
      <w:sz w:val="24"/>
    </w:rPr>
  </w:style>
  <w:style w:type="character" w:customStyle="1" w:styleId="aff1">
    <w:name w:val="页眉 字符"/>
    <w:basedOn w:val="af0"/>
    <w:link w:val="aff0"/>
    <w:uiPriority w:val="99"/>
    <w:qFormat/>
    <w:rPr>
      <w:kern w:val="2"/>
      <w:sz w:val="18"/>
      <w:szCs w:val="18"/>
    </w:rPr>
  </w:style>
  <w:style w:type="character" w:customStyle="1" w:styleId="aff">
    <w:name w:val="页脚 字符"/>
    <w:basedOn w:val="af0"/>
    <w:link w:val="afe"/>
    <w:uiPriority w:val="99"/>
    <w:qFormat/>
    <w:rPr>
      <w:kern w:val="2"/>
      <w:sz w:val="18"/>
      <w:szCs w:val="18"/>
    </w:rPr>
  </w:style>
  <w:style w:type="paragraph" w:customStyle="1" w:styleId="TOC1">
    <w:name w:val="TOC 标题1"/>
    <w:basedOn w:val="1"/>
    <w:next w:val="af"/>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00">
    <w:name w:val="a0"/>
    <w:basedOn w:val="af"/>
    <w:qFormat/>
    <w:pPr>
      <w:widowControl/>
      <w:spacing w:before="100" w:beforeAutospacing="1" w:after="100" w:afterAutospacing="1"/>
      <w:jc w:val="left"/>
    </w:pPr>
    <w:rPr>
      <w:rFonts w:ascii="宋体" w:hAnsi="宋体" w:cs="宋体"/>
      <w:kern w:val="0"/>
      <w:sz w:val="24"/>
    </w:rPr>
  </w:style>
  <w:style w:type="character" w:customStyle="1" w:styleId="affffff4">
    <w:name w:val="样式 小四"/>
    <w:qFormat/>
    <w:rPr>
      <w:sz w:val="21"/>
    </w:rPr>
  </w:style>
  <w:style w:type="table" w:customStyle="1" w:styleId="19">
    <w:name w:val="网格型1"/>
    <w:basedOn w:val="af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文字 字符"/>
    <w:basedOn w:val="af0"/>
    <w:link w:val="af4"/>
    <w:uiPriority w:val="99"/>
    <w:semiHidden/>
    <w:qFormat/>
    <w:rPr>
      <w:kern w:val="2"/>
      <w:sz w:val="21"/>
      <w:szCs w:val="24"/>
    </w:rPr>
  </w:style>
  <w:style w:type="paragraph" w:customStyle="1" w:styleId="1a">
    <w:name w:val="修订1"/>
    <w:hidden/>
    <w:uiPriority w:val="99"/>
    <w:semiHidden/>
    <w:qFormat/>
    <w:rPr>
      <w:kern w:val="2"/>
      <w:sz w:val="21"/>
      <w:szCs w:val="24"/>
    </w:rPr>
  </w:style>
  <w:style w:type="character" w:customStyle="1" w:styleId="10">
    <w:name w:val="标题 1 字符"/>
    <w:aliases w:val="h1 字符,H1 字符,Huvudrubrik 字符"/>
    <w:basedOn w:val="af0"/>
    <w:link w:val="1"/>
    <w:uiPriority w:val="9"/>
    <w:qFormat/>
    <w:rPr>
      <w:b/>
      <w:bCs/>
      <w:kern w:val="44"/>
      <w:sz w:val="44"/>
      <w:szCs w:val="44"/>
    </w:rPr>
  </w:style>
  <w:style w:type="character" w:customStyle="1" w:styleId="20">
    <w:name w:val="标题 2 字符"/>
    <w:aliases w:val="h2 字符"/>
    <w:basedOn w:val="af0"/>
    <w:link w:val="2"/>
    <w:uiPriority w:val="9"/>
    <w:qFormat/>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9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3077"/>
    <customShpInfo spid="_x0000_s3078"/>
    <customShpInfo spid="_x0000_s307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10B5B-2EFA-4B10-8DB3-4BCBC6B8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33</Pages>
  <Words>3327</Words>
  <Characters>18967</Characters>
  <Application>Microsoft Office Word</Application>
  <DocSecurity>0</DocSecurity>
  <Lines>158</Lines>
  <Paragraphs>44</Paragraphs>
  <ScaleCrop>false</ScaleCrop>
  <Company>ritt</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buzhe</dc:creator>
  <cp:lastModifiedBy>song</cp:lastModifiedBy>
  <cp:revision>110</cp:revision>
  <cp:lastPrinted>2010-06-08T07:49:00Z</cp:lastPrinted>
  <dcterms:created xsi:type="dcterms:W3CDTF">2018-11-14T07:43:00Z</dcterms:created>
  <dcterms:modified xsi:type="dcterms:W3CDTF">2018-11-19T08:54:00Z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