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小标宋"/>
          <w:b w:val="0"/>
          <w:sz w:val="44"/>
        </w:rPr>
        <w:t>获奖感言</w:t>
      </w:r>
    </w:p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</w: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2024年12月15日</w:t>
      </w:r>
    </w:p>
    <w:p>
      <w:pPr>
        <w:spacing w:line="576" w:lineRule="exact" w:before="0" w:after="0"/>
      </w:pPr>
    </w:p>
    <w:p>
      <w:pPr>
        <w:spacing w:line="576" w:lineRule="exact" w:before="0" w:after="0"/>
      </w:pPr>
      <w:r>
        <w:rPr>
          <w:rFonts w:ascii="Times New Roman" w:hAnsi="Times New Roman" w:eastAsia="仿宋_GB2312"/>
          <w:b w:val="0"/>
          <w:sz w:val="32"/>
        </w:rPr>
        <w:t>各位领导、各位同仁：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大家好！非常荣幸能够站在这里，代表获奖者发言。此刻的心情既激动又感恩。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回顾过去的一年，在各级领导的关心指导下，在同事们的鼎力支持下，我们团队攻坚克难、锐意进取，圆满完成了各项工作任务。这份荣誉不仅是对我个人工作的肯定，更是对整个团队辛勤付出的认可。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成绩属于过去，奋斗成就未来。站在新的起点上，我将以此次获奖为动力，继续保持谦虚谨慎的工作态度，以更加饱满的热情投入工作，不断提升业务能力，为单位发展贡献更大力量。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最后，衷心感谢领导的培养与信任，感谢同事们的帮助与包容。祝愿大家在新的征程上再创佳绩！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谢谢大家！</w:t>
      </w:r>
    </w:p>
    <w:p>
      <w:pPr>
        <w:spacing w:line="576" w:lineRule="exact" w:before="0" w:after="0"/>
      </w:pP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- </w:t>
      <w:rPr>
        <w:rFonts w:eastAsia="宋体"/>
        <w:sz w:val="24"/>
      </w:rPr>
    </w:r>
    <w:r>
      <w:fldChar w:fldCharType="begin"/>
    </w:r>
    <w:r>
      <w:instrText>PAGE</w:instrText>
    </w:r>
    <w:r>
      <w:fldChar w:fldCharType="end"/>
    </w:r>
    <w:r>
      <w:t> -</w:t>
      <w:rPr>
        <w:rFonts w:eastAsia="宋体"/>
        <w:sz w:val="24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