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44.0" w:type="dxa"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rHeight w:hRule="exact" w:val="568"/>
        </w:trPr>
        <w:tc>
          <w:tcPr>
            <w:tcW w:type="dxa" w:w="127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/>
                <w:i w:val="0"/>
                <w:color w:val="000000"/>
                <w:sz w:val="24"/>
              </w:rPr>
              <w:t>ৰেগ. নং:</w:t>
            </w:r>
          </w:p>
        </w:tc>
        <w:tc>
          <w:tcPr>
            <w:tcW w:type="dxa" w:w="4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6" w:after="0"/>
        <w:ind w:left="0" w:right="33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87700" cy="368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310" w:after="0"/>
        <w:ind w:left="2736" w:right="1872" w:firstLine="0"/>
        <w:jc w:val="center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ছাৰানাথন কলেজ অৱ ইঞ্জিনিয়াৰিং, তিৰুচিৰাপ্প্লালি - ৬২০ ০১২</w:t>
      </w:r>
      <w:r>
        <w:rPr>
          <w:rFonts w:ascii="Arial Unicode MS" w:hAnsi="Arial Unicode MS" w:eastAsia="Cambria"/>
          <w:b/>
          <w:i w:val="0"/>
          <w:color w:val="000000"/>
          <w:sz w:val="22"/>
        </w:rPr>
        <w:t>(স্বায়ত্তশাসিত)</w:t>
      </w:r>
    </w:p>
    <w:p>
      <w:pPr>
        <w:autoSpaceDN w:val="0"/>
        <w:tabs>
          <w:tab w:pos="3334" w:val="left"/>
          <w:tab w:pos="4168" w:val="left"/>
          <w:tab w:pos="4724" w:val="left"/>
          <w:tab w:pos="4842" w:val="left"/>
          <w:tab w:pos="5456" w:val="left"/>
          <w:tab w:pos="5832" w:val="left"/>
          <w:tab w:pos="9270" w:val="left"/>
        </w:tabs>
        <w:autoSpaceDE w:val="0"/>
        <w:widowControl/>
        <w:spacing w:line="389" w:lineRule="auto" w:before="288" w:after="0"/>
        <w:ind w:left="1350" w:right="1008" w:firstLine="0"/>
        <w:jc w:val="left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B.E./B.Tech. শেষ ষান্মাসিক পৰীক্ষা, Nov/Dec 2024 .</w:t>
      </w:r>
      <w:r>
        <w:br/>
      </w:r>
      <w:r>
        <w:tab/>
      </w:r>
      <w:r>
        <w:tab/>
      </w:r>
      <w:r>
        <w:rPr>
          <w:rFonts w:ascii="Arial Unicode MS" w:hAnsi="Arial Unicode MS" w:eastAsia="Cambria"/>
          <w:b/>
          <w:i w:val="0"/>
          <w:color w:val="000000"/>
          <w:sz w:val="22"/>
        </w:rPr>
        <w:t>কৃত্ৰিম বুদ্ধিমত্তা আৰু তথ্য বিজ্ঞান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 Unicode MS" w:hAnsi="Arial Unicode MS" w:eastAsia="Cambria"/>
          <w:b w:val="0"/>
          <w:i w:val="0"/>
          <w:color w:val="000000"/>
          <w:sz w:val="22"/>
        </w:rPr>
        <w:t>V Holiday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 Unicode MS" w:hAnsi="Arial Unicode MS" w:eastAsia="Cambria"/>
          <w:b/>
          <w:i w:val="0"/>
          <w:color w:val="000000"/>
          <w:sz w:val="22"/>
        </w:rPr>
        <w:t>CCS334 - বিগ ডাটা বিশ্লেষণ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 Unicode MS" w:hAnsi="Arial Unicode MS" w:eastAsia="Cambria"/>
          <w:b w:val="0"/>
          <w:i w:val="0"/>
          <w:color w:val="000000"/>
          <w:sz w:val="22"/>
        </w:rPr>
        <w:t>(নিয়ন্ত্ৰণ ২০২১)</w:t>
      </w:r>
      <w:r>
        <w:br/>
      </w:r>
      <w:r>
        <w:rPr>
          <w:rFonts w:ascii="Arial Unicode MS" w:hAnsi="Arial Unicode MS" w:eastAsia="Cambria"/>
          <w:b w:val="0"/>
          <w:i w:val="0"/>
          <w:color w:val="000000"/>
          <w:sz w:val="24"/>
        </w:rPr>
        <w:t>T T</w:t>
      </w:r>
      <w:r>
        <w:rPr>
          <w:rFonts w:ascii="Arial Unicode MS" w:hAnsi="Arial Unicode MS" w:eastAsia="Cambria"/>
          <w:b w:val="0"/>
          <w:i w:val="0"/>
          <w:color w:val="000000"/>
          <w:sz w:val="22"/>
        </w:rPr>
        <w:t>IME: তিনি ঘণ্টা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 Unicode MS" w:hAnsi="Arial Unicode MS" w:eastAsia="Cambria"/>
          <w:b w:val="0"/>
          <w:i w:val="0"/>
          <w:color w:val="000000"/>
          <w:sz w:val="22"/>
        </w:rPr>
        <w:t>max. চিহ্ন: ১০০</w:t>
      </w:r>
      <w:r>
        <w:tab/>
      </w:r>
      <w:r>
        <w:tab/>
      </w:r>
      <w:r>
        <w:tab/>
      </w:r>
      <w:r>
        <w:rPr>
          <w:rFonts w:ascii="Arial Unicode MS" w:hAnsi="Arial Unicode MS" w:eastAsia="Cambria"/>
          <w:b/>
          <w:i w:val="0"/>
          <w:color w:val="000000"/>
          <w:sz w:val="24"/>
        </w:rPr>
        <w:t>সকলো প্ৰশ্নৰ উত্তৰ</w:t>
      </w:r>
    </w:p>
    <w:p>
      <w:pPr>
        <w:autoSpaceDN w:val="0"/>
        <w:autoSpaceDE w:val="0"/>
        <w:widowControl/>
        <w:spacing w:line="240" w:lineRule="auto" w:before="286" w:after="434"/>
        <w:ind w:left="0" w:right="1226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4"/>
        </w:rPr>
        <w:t>অংশ - A (১০ x ২ = ২০ নম্বৰ)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259"/>
        <w:gridCol w:w="2259"/>
        <w:gridCol w:w="2259"/>
        <w:gridCol w:w="2259"/>
      </w:tblGrid>
      <w:tr>
        <w:trPr>
          <w:trHeight w:hRule="exact" w:val="554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ডাঙৰ ডাটাৰ মূল ধাৰাসমূহ তালিকাভুক্ত কৰক।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CO1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L1</w:t>
            </w:r>
          </w:p>
        </w:tc>
      </w:tr>
      <w:tr>
        <w:trPr>
          <w:trHeight w:hRule="exact" w:val="72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এটা উদাহৰণৰ সৈতে অগাঁথনিহীন তথ্য সংজ্ঞায়িত কৰক।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CO1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L1</w:t>
            </w:r>
          </w:p>
        </w:tc>
      </w:tr>
      <w:tr>
        <w:trPr>
          <w:trHeight w:hRule="exact" w:val="74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মূল মূল্য যোৰ গঠন পৰীক্ষা কৰক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CO2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L2</w:t>
            </w:r>
          </w:p>
        </w:tc>
      </w:tr>
      <w:tr>
        <w:trPr>
          <w:trHeight w:hRule="exact" w:val="74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Cassandra ক্লায়েন্ট বৰ্ণনা.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CO2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L1</w:t>
            </w:r>
          </w:p>
        </w:tc>
      </w:tr>
      <w:tr>
        <w:trPr>
          <w:trHeight w:hRule="exact" w:val="74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হাডুপ আৰু মেপৰ মাজত পাৰ্থক্য হ্ৰাস কৰা।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CO3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L2</w:t>
            </w:r>
          </w:p>
        </w:tc>
      </w:tr>
      <w:tr>
        <w:trPr>
          <w:trHeight w:hRule="exact" w:val="72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স্কেলিং আউট শব্দটো সংজ্ঞায়িত কৰক।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CO3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L1</w:t>
            </w:r>
          </w:p>
        </w:tc>
      </w:tr>
      <w:tr>
        <w:trPr>
          <w:trHeight w:hRule="exact" w:val="74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7.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ডিফাৰেন্সিয়েট কেছান্দ্ৰা বনাম হাডুপ।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CO4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L2</w:t>
            </w:r>
          </w:p>
        </w:tc>
      </w:tr>
      <w:tr>
        <w:trPr>
          <w:trHeight w:hRule="exact" w:val="74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8.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নাম ন'ড আৰু ডাটা ন'ড শব্দটো সংজ্ঞায়িত কৰক।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CO4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L1</w:t>
            </w:r>
          </w:p>
        </w:tc>
      </w:tr>
      <w:tr>
        <w:trPr>
          <w:trHeight w:hRule="exact" w:val="74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2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9.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Apache Pig ৰ প্ৰয়োজনীয়তা নিৰ্ণয় কৰা।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CO5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L2</w:t>
            </w:r>
          </w:p>
        </w:tc>
      </w:tr>
      <w:tr>
        <w:trPr>
          <w:trHeight w:hRule="exact" w:val="56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21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10.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23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Hive ৰ বৈশিষ্ট্যসমূহ শ্ৰেণীভুক্ত কৰক।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17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CO5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210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L2</w:t>
            </w:r>
          </w:p>
        </w:tc>
      </w:tr>
    </w:tbl>
    <w:p>
      <w:pPr>
        <w:autoSpaceDN w:val="0"/>
        <w:autoSpaceDE w:val="0"/>
        <w:widowControl/>
        <w:spacing w:line="240" w:lineRule="auto" w:before="1210" w:after="0"/>
        <w:ind w:left="0" w:right="5404" w:firstLine="0"/>
        <w:jc w:val="right"/>
      </w:pPr>
      <w:r>
        <w:rPr>
          <w:rFonts w:ascii="Arial Unicode MS" w:hAnsi="Arial Unicode MS" w:eastAsia="Cambria"/>
          <w:b w:val="0"/>
          <w:i w:val="0"/>
          <w:color w:val="000000"/>
          <w:sz w:val="20"/>
        </w:rPr>
        <w:t>1 ৰ পৃষ্ঠা</w:t>
      </w:r>
    </w:p>
    <w:p>
      <w:pPr>
        <w:sectPr>
          <w:pgSz w:w="11918" w:h="16858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850" w:after="218"/>
        <w:ind w:left="0" w:right="1204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4"/>
        </w:rPr>
        <w:t>অংশ - B (৫ x ১৬ = ৮০ নম্বৰ)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11। (ক)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i)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00:00:00 - 0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70" w:after="198"/>
        <w:ind w:left="2624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উদ্যোগসমূহ?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ii)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4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বিগ ডাটাৰ মূল বৈশিষ্ট্য আৰু গঠন ব্যাখ্যা কৰা?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1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388" w:after="190"/>
        <w:ind w:left="0" w:right="5578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(বা)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7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2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11। (খ)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i)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ডাটাৰ টাইপৰ মাজত মূল পাৰ্থক্য কি সেই বিষয়ে ব্যৱহাৰ কৰা হৈছে।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70" w:after="198"/>
        <w:ind w:left="2624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ব্যৱসায়ৰ বুদ্ধিমত্তা আৰু বিগ ডাটা বিশ্লেষণ?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ii)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4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'এইটো কেনেকৈ ভিৰ কৰিব পাৰি আৰু সংগ্ৰহ কৰিব পাৰি আৰু বৃহৎ বিশ্লেষণ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68" w:after="656"/>
        <w:ind w:left="2624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ডাটাৰ পৰিমাণ?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12.. (ক)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i)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'NOSQL'ৰ ক্লাছিফিকেশন তালিকাভুক্ত কৰক আৰু ইয়াৰ বিষয়ে ব্যাখ্যা কৰক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70" w:after="198"/>
        <w:ind w:left="2624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কলম-ভিত্তিক ডাটাবেছ।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7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ii)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4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এটা বাস্তৱ সময়ৰ উদাহৰণৰ সৈতে গ্ৰাফ ডাটাবেছসমূহৰ বিষয়ে বিৱৰণ ব্যাখ্যা কৰক।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388" w:after="190"/>
        <w:ind w:left="0" w:right="5578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(বা)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7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4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12.. (খ)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i)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24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ডিফাৰৰ পৰা ডিফাৰে ডিফাৰক ডিফাৰ কৰি তোলে।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60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70" w:after="198"/>
        <w:ind w:left="2624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মডেল?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70"/>
        </w:trPr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34" w:after="0"/>
              <w:ind w:left="0" w:right="13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13.. (ক)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4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ii) এটা উদাহৰণৰ সৈতে Cassandra ক্লায়েন্টৰ বিষয়ে বিতংভাৱে ব্যাখ্যা কৰা।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(৮)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CO2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  <w:tr>
        <w:trPr>
          <w:trHeight w:hRule="exact" w:val="682"/>
        </w:trPr>
        <w:tc>
          <w:tcPr>
            <w:tcW w:type="dxa" w:w="1808"/>
            <w:vMerge/>
            <w:tcBorders/>
          </w:tcPr>
          <w:p/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00:00:00 - 0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(১৬)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CO3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2176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উদাহৰণ।</w:t>
      </w:r>
    </w:p>
    <w:p>
      <w:pPr>
        <w:autoSpaceDN w:val="0"/>
        <w:autoSpaceDE w:val="0"/>
        <w:widowControl/>
        <w:spacing w:line="240" w:lineRule="auto" w:before="250" w:after="188"/>
        <w:ind w:left="0" w:right="5578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(বা)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13.. (খ)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00:00:00 - 0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(১৬)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38" w:lineRule="auto" w:before="70" w:after="456"/>
        <w:ind w:left="2176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বিভিন্ন চাকৰিৰ সময়সূচী ব্যৱহাৰ কৰাৰ সময়ত।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3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14.. (ক)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ডিজাইনৰ বিষয়ে ব্যাখ্যাৰ বিষয়ে ব্যাখ্যা কৰা হৈছে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(১৬)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2176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(HDFS)</w:t>
      </w:r>
    </w:p>
    <w:p>
      <w:pPr>
        <w:autoSpaceDN w:val="0"/>
        <w:autoSpaceDE w:val="0"/>
        <w:widowControl/>
        <w:spacing w:line="240" w:lineRule="auto" w:before="248" w:after="190"/>
        <w:ind w:left="0" w:right="5578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(বা)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57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14.. (খ)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ফাইল ভিত্তিক ডাটা গঠনৰ বিষয়ে বিৱৰণ ব্যাখ্যা কৰক।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9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(১৬)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L3</w:t>
            </w:r>
          </w:p>
        </w:tc>
      </w:tr>
      <w:tr>
        <w:trPr>
          <w:trHeight w:hRule="exact" w:val="57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0" w:right="13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১৫। (ক)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156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Hbase আৰু Hbase ক্লায়েন্টৰ বিষয়ে বিতংভাৱে প্ৰদৰ্শন কৰক।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0" w:right="19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(১৬)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L4</w:t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5578" w:firstLine="0"/>
        <w:jc w:val="right"/>
      </w:pPr>
      <w:r>
        <w:rPr>
          <w:rFonts w:ascii="Arial Unicode MS" w:hAnsi="Arial Unicode MS" w:eastAsia="Cambria"/>
          <w:b/>
          <w:i w:val="0"/>
          <w:color w:val="000000"/>
          <w:sz w:val="22"/>
        </w:rPr>
        <w:t>(বা)</w:t>
      </w:r>
    </w:p>
    <w:p>
      <w:pPr>
        <w:autoSpaceDN w:val="0"/>
        <w:tabs>
          <w:tab w:pos="10184" w:val="left"/>
        </w:tabs>
        <w:autoSpaceDE w:val="0"/>
        <w:widowControl/>
        <w:spacing w:line="240" w:lineRule="auto" w:before="338" w:after="0"/>
        <w:ind w:left="5590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0"/>
        </w:rPr>
        <w:t>2 ৰ পৃষ্ঠা 2</w:t>
      </w:r>
      <w:r>
        <w:tab/>
      </w:r>
      <w:r>
        <w:rPr>
          <w:rFonts w:ascii="Arial Unicode MS" w:hAnsi="Arial Unicode MS" w:eastAsia="Cambria"/>
          <w:b w:val="0"/>
          <w:i w:val="0"/>
          <w:color w:val="000000"/>
          <w:sz w:val="20"/>
        </w:rPr>
        <w:t>২৮১১১</w:t>
      </w:r>
    </w:p>
    <w:p>
      <w:pPr>
        <w:sectPr>
          <w:pgSz w:w="11918" w:h="16858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7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28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১৫। (খ)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'হাইভেকল'ৰ বিষয়ে বিতংভাৱে বিশ্লেষণ কৰক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(১৬)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CO5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82" w:right="0" w:firstLine="0"/>
              <w:jc w:val="lef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2"/>
              </w:rPr>
              <w:t>L4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2176" w:right="0" w:firstLine="0"/>
        <w:jc w:val="lef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টাইপসমূহ।</w:t>
      </w:r>
    </w:p>
    <w:p>
      <w:pPr>
        <w:autoSpaceDN w:val="0"/>
        <w:autoSpaceDE w:val="0"/>
        <w:widowControl/>
        <w:spacing w:line="240" w:lineRule="auto" w:before="128" w:after="13680"/>
        <w:ind w:left="0" w:right="5554" w:firstLine="0"/>
        <w:jc w:val="right"/>
      </w:pPr>
      <w:r>
        <w:rPr>
          <w:rFonts w:ascii="Arial Unicode MS" w:hAnsi="Arial Unicode MS" w:eastAsia="Cambria"/>
          <w:b w:val="0"/>
          <w:i w:val="0"/>
          <w:color w:val="000000"/>
          <w:sz w:val="22"/>
        </w:rPr>
        <w:t>******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4519"/>
        <w:gridCol w:w="4519"/>
      </w:tblGrid>
      <w:tr>
        <w:trPr>
          <w:trHeight w:hRule="exact" w:val="334"/>
        </w:trPr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2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0"/>
              </w:rPr>
              <w:t>2 ৰ পৃষ্ঠা 3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6" w:firstLine="0"/>
              <w:jc w:val="right"/>
            </w:pPr>
            <w:r>
              <w:rPr>
                <w:rFonts w:ascii="Arial Unicode MS" w:hAnsi="Arial Unicode MS" w:eastAsia="Cambria"/>
                <w:b w:val="0"/>
                <w:i w:val="0"/>
                <w:color w:val="000000"/>
                <w:sz w:val="20"/>
              </w:rPr>
              <w:t>২৮১১১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