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Aptos Display" w:hAnsi="Aptos Display"/>
          <w:b/>
          <w:color w:val="087E8B"/>
          <w:sz w:val="32"/>
        </w:rPr>
        <w:t>LOGMASTER</w:t>
      </w:r>
    </w:p>
    <w:p>
      <w:pPr>
        <w:spacing w:before="560" w:after="240"/>
        <w:jc w:val="center"/>
      </w:pPr>
      <w:r>
        <w:rPr>
          <w:rFonts w:ascii="Aptos Display" w:hAnsi="Aptos Display"/>
          <w:b/>
          <w:color w:val="17324D"/>
          <w:sz w:val="48"/>
        </w:rPr>
        <w:t>INSTRUMENTOS DE DIAGNÓSTICO</w:t>
        <w:br/>
        <w:t>Y EVALUACIÓN DE USABILIDAD</w:t>
      </w:r>
    </w:p>
    <w:p>
      <w:pPr>
        <w:jc w:val="center"/>
      </w:pPr>
      <w:r>
        <w:rPr>
          <w:rFonts w:ascii="Aptos" w:hAnsi="Aptos"/>
          <w:color w:val="5B6573"/>
          <w:sz w:val="28"/>
        </w:rPr>
        <w:t>Sistema web de control de acceso físico para</w:t>
        <w:br/>
        <w:t>Industrias de Alimentos El Trébol</w:t>
      </w:r>
    </w:p>
    <w:p>
      <w:pPr>
        <w:spacing w:before="360"/>
        <w:jc w:val="center"/>
      </w:pPr>
      <w:r>
        <w:rPr>
          <w:color w:val="087E8B"/>
          <w:sz w:val="20"/>
        </w:rPr>
        <w:t>Alcance: visitantes, personal de descarga de materia prima y acompañantes, registrados individualmente.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212B"/>
                <w:sz w:val="16"/>
              </w:rPr>
              <w:t>Responsable / código del investigador: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6"/>
              </w:rPr>
              <w:t>____________________________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212B"/>
                <w:sz w:val="16"/>
              </w:rPr>
              <w:t>Versión: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6"/>
              </w:rPr>
              <w:t>1.0 · 11 de octubre de 2026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212B"/>
                <w:sz w:val="16"/>
              </w:rPr>
              <w:t>Estado: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6"/>
              </w:rPr>
              <w:t>Instrumentos preparados; no aplicados</w:t>
            </w:r>
          </w:p>
        </w:tc>
      </w:tr>
    </w:tbl>
    <w:p>
      <w:pPr>
        <w:pStyle w:val="Heading2"/>
      </w:pPr>
      <w:r>
        <w:t>Propósito y reglas de aplicación</w:t>
      </w:r>
    </w:p>
    <w:p>
      <w:pPr>
        <w:pStyle w:val="ListBullet"/>
        <w:spacing w:after="80"/>
      </w:pPr>
      <w:r>
        <w:t>Recoger información del proceso actual y observar si los operadores pueden completar tareas frecuentes con LogMaster.</w:t>
      </w:r>
    </w:p>
    <w:p>
      <w:pPr>
        <w:pStyle w:val="ListBullet"/>
        <w:spacing w:after="80"/>
      </w:pPr>
      <w:r>
        <w:t>Aplicar entrevistas y observaciones solo cuando la empresa lo autorice y las personas participantes acepten colaborar. Este documento no acredita acceso ni entrevistas realizadas.</w:t>
      </w:r>
    </w:p>
    <w:p>
      <w:pPr>
        <w:pStyle w:val="ListBullet"/>
        <w:spacing w:after="80"/>
      </w:pPr>
      <w:r>
        <w:t>Usar códigos de participante y datos ficticios. No anotar nombres de visitantes, cédulas, fotografías, credenciales, teléfonos ni información de producción confidencial.</w:t>
      </w:r>
    </w:p>
    <w:p>
      <w:pPr>
        <w:pStyle w:val="ListBullet"/>
        <w:spacing w:after="80"/>
      </w:pPr>
      <w:r>
        <w:t>Cada acompañante y cada trabajador de descarga se trata como una persona con identificación, consentimiento, visita y movimiento de salida propios. No se propone un módulo de recursos humanos.</w:t>
      </w:r>
    </w:p>
    <w:p>
      <w:r>
        <w:t>Incluye: guía de entrevista, ficha de observación y prueba exploratoria de usabilidad. Los resultados del piloto describirán únicamente a las personas y tareas observadas; una muestra pequeña no permite generalizar a toda la empresa.</w:t>
      </w:r>
    </w:p>
    <w:p>
      <w:r>
        <w:br w:type="page"/>
      </w:r>
    </w:p>
    <w:p>
      <w:pPr>
        <w:pStyle w:val="Heading1"/>
      </w:pPr>
      <w:r>
        <w:t>1. Guía de entrevista semiestructurada</w:t>
      </w:r>
    </w:p>
    <w:p>
      <w:pPr>
        <w:spacing w:after="100"/>
      </w:pPr>
      <w:r>
        <w:rPr>
          <w:i/>
          <w:color w:val="5B6573"/>
        </w:rPr>
        <w:t>Duración sugerida: 15–25 minutos. Registrar ideas, no transcripciones con datos identificativos.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6"/>
              </w:rPr>
              <w:t>Fecha: __________________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6"/>
              </w:rPr>
              <w:t>Código: __________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6"/>
              </w:rPr>
              <w:t>Rol: [ ] Recepción  [ ] Vigilancia  [ ] Descarga  [ ] Supervisión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6"/>
              </w:rPr>
              <w:t>Turno / área (opcional): __________________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6"/>
              </w:rPr>
              <w:t>Entrevistador: __________________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6"/>
              </w:rPr>
              <w:t>Acepta participar: [ ] Sí  [ ] No</w:t>
            </w:r>
          </w:p>
        </w:tc>
      </w:tr>
    </w:tbl>
    <w:p>
      <w:pPr>
        <w:spacing w:after="20"/>
      </w:pPr>
      <w:r>
        <w:rPr>
          <w:b/>
          <w:sz w:val="17"/>
        </w:rPr>
        <w:t>1. Describa, sin identificar a personas, cómo ocurre un ingreso habitual desde la llegada hasta la salida.</w:t>
      </w:r>
    </w:p>
    <w:p>
      <w:pPr>
        <w:spacing w:after="40"/>
      </w:pPr>
      <w:r>
        <w:rPr>
          <w:color w:val="5B6573"/>
          <w:sz w:val="16"/>
        </w:rPr>
        <w:t>Notas: __________________________________________________________________________________</w:t>
      </w:r>
    </w:p>
    <w:p>
      <w:pPr>
        <w:spacing w:after="20"/>
      </w:pPr>
      <w:r>
        <w:rPr>
          <w:b/>
          <w:sz w:val="17"/>
        </w:rPr>
        <w:t>2. ¿Quién recibe, verifica la identidad, autoriza y registra el ingreso? ¿Qué sucede si no está disponible la persona anfitriona?</w:t>
      </w:r>
    </w:p>
    <w:p>
      <w:pPr>
        <w:spacing w:after="40"/>
      </w:pPr>
      <w:r>
        <w:rPr>
          <w:color w:val="5B6573"/>
          <w:sz w:val="16"/>
        </w:rPr>
        <w:t>Notas: __________________________________________________________________________________</w:t>
      </w:r>
    </w:p>
    <w:p>
      <w:pPr>
        <w:spacing w:after="20"/>
      </w:pPr>
      <w:r>
        <w:rPr>
          <w:b/>
          <w:sz w:val="17"/>
        </w:rPr>
        <w:t>3. ¿Qué datos y documentos se consultan o registran para cada persona? ¿Qué es obligatorio y qué es opcional?</w:t>
      </w:r>
    </w:p>
    <w:p>
      <w:pPr>
        <w:spacing w:after="40"/>
      </w:pPr>
      <w:r>
        <w:rPr>
          <w:color w:val="5B6573"/>
          <w:sz w:val="16"/>
        </w:rPr>
        <w:t>Notas: __________________________________________________________________________________</w:t>
      </w:r>
    </w:p>
    <w:p>
      <w:pPr>
        <w:spacing w:after="20"/>
      </w:pPr>
      <w:r>
        <w:rPr>
          <w:b/>
          <w:sz w:val="17"/>
        </w:rPr>
        <w:t>4. ¿Cómo registran al personal que descarga materia prima y a sus acompañantes? ¿Cada persona se identifica y controla por separado?</w:t>
      </w:r>
    </w:p>
    <w:p>
      <w:pPr>
        <w:spacing w:after="40"/>
      </w:pPr>
      <w:r>
        <w:rPr>
          <w:color w:val="5B6573"/>
          <w:sz w:val="16"/>
        </w:rPr>
        <w:t>Notas: __________________________________________________________________________________</w:t>
      </w:r>
    </w:p>
    <w:p>
      <w:pPr>
        <w:spacing w:after="20"/>
      </w:pPr>
      <w:r>
        <w:rPr>
          <w:b/>
          <w:sz w:val="17"/>
        </w:rPr>
        <w:t>5. ¿Cómo distinguen una llegada, espera, admisión, salida temporal, reingreso y salida definitiva? ¿Quién confirma cada paso?</w:t>
      </w:r>
    </w:p>
    <w:p>
      <w:pPr>
        <w:spacing w:after="40"/>
      </w:pPr>
      <w:r>
        <w:rPr>
          <w:color w:val="5B6573"/>
          <w:sz w:val="16"/>
        </w:rPr>
        <w:t>Notas: __________________________________________________________________________________</w:t>
      </w:r>
    </w:p>
    <w:p>
      <w:pPr>
        <w:spacing w:after="20"/>
      </w:pPr>
      <w:r>
        <w:rPr>
          <w:b/>
          <w:sz w:val="17"/>
        </w:rPr>
        <w:t>6. ¿Qué excepciones ocurren (sin documento, visita no anunciada, acceso denegado, error de registro, fila o caída de sistema/cámara)?</w:t>
      </w:r>
    </w:p>
    <w:p>
      <w:pPr>
        <w:spacing w:after="40"/>
      </w:pPr>
      <w:r>
        <w:rPr>
          <w:color w:val="5B6573"/>
          <w:sz w:val="16"/>
        </w:rPr>
        <w:t>Notas: __________________________________________________________________________________</w:t>
      </w:r>
    </w:p>
    <w:p>
      <w:pPr>
        <w:spacing w:after="20"/>
      </w:pPr>
      <w:r>
        <w:rPr>
          <w:b/>
          <w:sz w:val="17"/>
        </w:rPr>
        <w:t>7. ¿Qué consultas, listados o reportes necesitan durante el turno y quién está autorizado a verlos o modificarlos?</w:t>
      </w:r>
    </w:p>
    <w:p>
      <w:pPr>
        <w:spacing w:after="40"/>
      </w:pPr>
      <w:r>
        <w:rPr>
          <w:color w:val="5B6573"/>
          <w:sz w:val="16"/>
        </w:rPr>
        <w:t>Notas: __________________________________________________________________________________</w:t>
      </w:r>
    </w:p>
    <w:p>
      <w:pPr>
        <w:spacing w:after="20"/>
      </w:pPr>
      <w:r>
        <w:rPr>
          <w:b/>
          <w:sz w:val="17"/>
        </w:rPr>
        <w:t>8. ¿Qué correcciones, duplicaciones o demoras se presentan? ¿Cómo se resuelven y cómo queda constancia?</w:t>
      </w:r>
    </w:p>
    <w:p>
      <w:pPr>
        <w:spacing w:after="40"/>
      </w:pPr>
      <w:r>
        <w:rPr>
          <w:color w:val="5B6573"/>
          <w:sz w:val="16"/>
        </w:rPr>
        <w:t>Notas: __________________________________________________________________________________</w:t>
      </w:r>
    </w:p>
    <w:p>
      <w:pPr>
        <w:spacing w:after="20"/>
      </w:pPr>
      <w:r>
        <w:rPr>
          <w:b/>
          <w:sz w:val="17"/>
        </w:rPr>
        <w:t>9. ¿Qué reglas internas aplican al consentimiento, fotografías, conservación y eliminación de datos? ¿Quién las define?</w:t>
      </w:r>
    </w:p>
    <w:p>
      <w:pPr>
        <w:spacing w:after="40"/>
      </w:pPr>
      <w:r>
        <w:rPr>
          <w:color w:val="5B6573"/>
          <w:sz w:val="16"/>
        </w:rPr>
        <w:t>Notas: __________________________________________________________________________________</w:t>
      </w:r>
    </w:p>
    <w:p>
      <w:pPr>
        <w:spacing w:after="20"/>
      </w:pPr>
      <w:r>
        <w:rPr>
          <w:b/>
          <w:sz w:val="17"/>
        </w:rPr>
        <w:t>10. ¿Qué tarea debería ser más sencilla con el sistema y qué información o paso no conviene incluir?</w:t>
      </w:r>
    </w:p>
    <w:p>
      <w:pPr>
        <w:spacing w:after="40"/>
      </w:pPr>
      <w:r>
        <w:rPr>
          <w:color w:val="5B6573"/>
          <w:sz w:val="16"/>
        </w:rPr>
        <w:t>Notas: __________________________________________________________________________________</w:t>
      </w:r>
    </w:p>
    <w:p>
      <w:pPr>
        <w:pStyle w:val="Heading2"/>
      </w:pPr>
      <w:r>
        <w:t>Repreguntas según rol</w:t>
      </w:r>
    </w:p>
    <w:p>
      <w:r>
        <w:rPr>
          <w:sz w:val="17"/>
        </w:rPr>
        <w:t>[ ] Recepción: identificación, autorización, cola, datos capturados y búsqueda de visitas abiertas.</w:t>
        <w:br/>
        <w:t>[ ] Vigilancia: comprobación en el punto de acceso, movimientos dentro/fuera y respuesta ante excepciones.</w:t>
        <w:br/>
        <w:t>[ ] Descarga: tipo de ingreso, persona responsable, vehículo, acompañantes, horarios y registro de cada integrante.</w:t>
        <w:br/>
        <w:t>[ ] Supervisión: permisos, reportes, auditoría, continuidad ante fallos y políticas aprobadas.</w:t>
      </w:r>
    </w:p>
    <w:p>
      <w:r>
        <w:br w:type="page"/>
      </w:r>
    </w:p>
    <w:p>
      <w:pPr>
        <w:pStyle w:val="Heading1"/>
      </w:pPr>
      <w:r>
        <w:t>2. Ficha de observación del proceso</w:t>
      </w:r>
    </w:p>
    <w:p>
      <w:pPr>
        <w:spacing w:after="100"/>
      </w:pPr>
      <w:r>
        <w:rPr>
          <w:i/>
          <w:color w:val="5B6573"/>
        </w:rPr>
        <w:t>Observar una secuencia autorizada. Anotar tiempos aproximados y acciones; no copiar documentos ni fotografiar pantallas.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6"/>
              </w:rPr>
              <w:t>Fecha: __________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6"/>
              </w:rPr>
              <w:t>Código del observador: __________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6"/>
              </w:rPr>
              <w:t>Turno: __________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6"/>
              </w:rPr>
              <w:t>Punto / etapa observada: __________________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6"/>
              </w:rPr>
              <w:t>Participantes por rol (códigos): __________________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6"/>
              </w:rPr>
              <w:t>Duración: ______ min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2091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Punto de control</w:t>
            </w:r>
          </w:p>
        </w:tc>
        <w:tc>
          <w:tcPr>
            <w:tcW w:type="dxa" w:w="2091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Sí</w:t>
            </w:r>
          </w:p>
        </w:tc>
        <w:tc>
          <w:tcPr>
            <w:tcW w:type="dxa" w:w="2091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No</w:t>
            </w:r>
          </w:p>
        </w:tc>
        <w:tc>
          <w:tcPr>
            <w:tcW w:type="dxa" w:w="2091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No aplica</w:t>
            </w:r>
          </w:p>
        </w:tc>
        <w:tc>
          <w:tcPr>
            <w:tcW w:type="dxa" w:w="2091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Nota / tiempo aproximado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Llegada e identificación de cada persona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________________________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Validación de autorización y contacto anfitrión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________________________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Registro de visitante / trabajador de descarga / acompañante por separado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________________________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Consentimiento informado y decisión sobre fotografías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________________________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Vehículo y datos operativos necesarios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________________________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Espera y admisión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________________________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Salida temporal y reingreso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________________________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Salida definitiva y confirmación de cierre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________________________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Consulta de visitas activas o historial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________________________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Excepción, corrección, duplicado o demora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________________________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Interrupción de red, cámara o sistema y recuperación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[ ]</w:t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________________________</w:t>
            </w:r>
          </w:p>
        </w:tc>
      </w:tr>
    </w:tbl>
    <w:p>
      <w:pPr>
        <w:pStyle w:val="Heading2"/>
      </w:pPr>
      <w:r>
        <w:t>Secuencia observada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Hora</w:t>
            </w:r>
          </w:p>
        </w:tc>
        <w:tc>
          <w:tcPr>
            <w:tcW w:type="dxa" w:w="2091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Rol/código</w:t>
            </w:r>
          </w:p>
        </w:tc>
        <w:tc>
          <w:tcPr>
            <w:tcW w:type="dxa" w:w="2091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Acción observable</w:t>
            </w:r>
          </w:p>
        </w:tc>
        <w:tc>
          <w:tcPr>
            <w:tcW w:type="dxa" w:w="2091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Espera (s)</w:t>
            </w:r>
          </w:p>
        </w:tc>
        <w:tc>
          <w:tcPr>
            <w:tcW w:type="dxa" w:w="2091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Incidencia / resultado</w:t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br/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br/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br/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br/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br/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br/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br/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br/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br/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br/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br/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br/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br/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br/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br/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br/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br/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br/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br/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br/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br/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br/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br/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br/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br/>
            </w:r>
          </w:p>
        </w:tc>
      </w:tr>
      <w:tr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br/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br/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br/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br/>
            </w:r>
          </w:p>
        </w:tc>
        <w:tc>
          <w:tcPr>
            <w:tcW w:type="dxa" w:w="209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br/>
            </w:r>
          </w:p>
        </w:tc>
      </w:tr>
    </w:tbl>
    <w:p>
      <w:pPr>
        <w:pStyle w:val="Heading2"/>
      </w:pPr>
      <w:r>
        <w:t>Notas de proceso (sin datos personales)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3. Prueba exploratoria de usabilidad</w:t>
      </w:r>
    </w:p>
    <w:p>
      <w:pPr>
        <w:spacing w:after="100"/>
      </w:pPr>
      <w:r>
        <w:rPr>
          <w:i/>
          <w:color w:val="5B6573"/>
        </w:rPr>
        <w:t>Usar exclusivamente cuentas, personas y visitas ficticias. No es una prueba de aceptación institucional.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6"/>
              </w:rPr>
              <w:t>Código participante: __________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6"/>
              </w:rPr>
              <w:t>Rol: [ ] Operación  [ ] Supervisión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6"/>
              </w:rPr>
              <w:t>Fecha: __________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6"/>
              </w:rPr>
              <w:t>Dispositivo / navegador: __________________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6"/>
              </w:rPr>
              <w:t>Observador: __________________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6"/>
              </w:rPr>
              <w:t>Ayuda recibida: [ ] No  [ ] Sí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</w:trPr>
        <w:tc>
          <w:tcPr>
            <w:tcW w:type="dxa" w:w="1742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Tarea</w:t>
            </w:r>
          </w:p>
        </w:tc>
        <w:tc>
          <w:tcPr>
            <w:tcW w:type="dxa" w:w="1742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Éxito</w:t>
            </w:r>
          </w:p>
        </w:tc>
        <w:tc>
          <w:tcPr>
            <w:tcW w:type="dxa" w:w="1742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Sin ayuda</w:t>
            </w:r>
          </w:p>
        </w:tc>
        <w:tc>
          <w:tcPr>
            <w:tcW w:type="dxa" w:w="1742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Tiempo (s)</w:t>
            </w:r>
          </w:p>
        </w:tc>
        <w:tc>
          <w:tcPr>
            <w:tcW w:type="dxa" w:w="1742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Errores / aclaraciones</w:t>
            </w:r>
          </w:p>
        </w:tc>
        <w:tc>
          <w:tcPr>
            <w:tcW w:type="dxa" w:w="1742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Claridad 1–5</w:t>
            </w:r>
          </w:p>
        </w:tc>
      </w:tr>
      <w:tr>
        <w:tc>
          <w:tcPr>
            <w:tcW w:type="dxa" w:w="174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Registrar una persona ficticia que llega para descarga de materia prima y seleccionar “Descarga”.</w:t>
            </w:r>
          </w:p>
        </w:tc>
        <w:tc>
          <w:tcPr>
            <w:tcW w:type="dxa" w:w="1742"/>
            <w:vAlign w:val="center"/>
          </w:tcPr>
          <w:p>
            <w:pPr>
              <w:jc w:val="center"/>
            </w:pPr>
            <w:r>
              <w:rPr>
                <w:sz w:val="14"/>
              </w:rPr>
              <w:t>[ ] Sí / [ ] No</w:t>
            </w:r>
          </w:p>
        </w:tc>
        <w:tc>
          <w:tcPr>
            <w:tcW w:type="dxa" w:w="1742"/>
            <w:vAlign w:val="center"/>
          </w:tcPr>
          <w:p>
            <w:pPr>
              <w:jc w:val="center"/>
            </w:pPr>
            <w:r>
              <w:rPr>
                <w:sz w:val="14"/>
              </w:rPr>
              <w:t>[ ] Sí / [ ] No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______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________________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___</w:t>
            </w:r>
          </w:p>
        </w:tc>
      </w:tr>
      <w:tr>
        <w:tc>
          <w:tcPr>
            <w:tcW w:type="dxa" w:w="174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Registrar un acompañante como persona independiente con su propio consentimiento y visita.</w:t>
            </w:r>
          </w:p>
        </w:tc>
        <w:tc>
          <w:tcPr>
            <w:tcW w:type="dxa" w:w="1742"/>
            <w:vAlign w:val="center"/>
          </w:tcPr>
          <w:p>
            <w:pPr>
              <w:jc w:val="center"/>
            </w:pPr>
            <w:r>
              <w:rPr>
                <w:sz w:val="14"/>
              </w:rPr>
              <w:t>[ ] Sí / [ ] No</w:t>
            </w:r>
          </w:p>
        </w:tc>
        <w:tc>
          <w:tcPr>
            <w:tcW w:type="dxa" w:w="1742"/>
            <w:vAlign w:val="center"/>
          </w:tcPr>
          <w:p>
            <w:pPr>
              <w:jc w:val="center"/>
            </w:pPr>
            <w:r>
              <w:rPr>
                <w:sz w:val="14"/>
              </w:rPr>
              <w:t>[ ] Sí / [ ] No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______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________________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___</w:t>
            </w:r>
          </w:p>
        </w:tc>
      </w:tr>
      <w:tr>
        <w:tc>
          <w:tcPr>
            <w:tcW w:type="dxa" w:w="174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Dejar una visita en espera y luego admitir a la persona correcta.</w:t>
            </w:r>
          </w:p>
        </w:tc>
        <w:tc>
          <w:tcPr>
            <w:tcW w:type="dxa" w:w="1742"/>
            <w:vAlign w:val="center"/>
          </w:tcPr>
          <w:p>
            <w:pPr>
              <w:jc w:val="center"/>
            </w:pPr>
            <w:r>
              <w:rPr>
                <w:sz w:val="14"/>
              </w:rPr>
              <w:t>[ ] Sí / [ ] No</w:t>
            </w:r>
          </w:p>
        </w:tc>
        <w:tc>
          <w:tcPr>
            <w:tcW w:type="dxa" w:w="1742"/>
            <w:vAlign w:val="center"/>
          </w:tcPr>
          <w:p>
            <w:pPr>
              <w:jc w:val="center"/>
            </w:pPr>
            <w:r>
              <w:rPr>
                <w:sz w:val="14"/>
              </w:rPr>
              <w:t>[ ] Sí / [ ] No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______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________________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___</w:t>
            </w:r>
          </w:p>
        </w:tc>
      </w:tr>
      <w:tr>
        <w:tc>
          <w:tcPr>
            <w:tcW w:type="dxa" w:w="174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Registrar salida temporal, reingreso y salida final de una persona.</w:t>
            </w:r>
          </w:p>
        </w:tc>
        <w:tc>
          <w:tcPr>
            <w:tcW w:type="dxa" w:w="1742"/>
            <w:vAlign w:val="center"/>
          </w:tcPr>
          <w:p>
            <w:pPr>
              <w:jc w:val="center"/>
            </w:pPr>
            <w:r>
              <w:rPr>
                <w:sz w:val="14"/>
              </w:rPr>
              <w:t>[ ] Sí / [ ] No</w:t>
            </w:r>
          </w:p>
        </w:tc>
        <w:tc>
          <w:tcPr>
            <w:tcW w:type="dxa" w:w="1742"/>
            <w:vAlign w:val="center"/>
          </w:tcPr>
          <w:p>
            <w:pPr>
              <w:jc w:val="center"/>
            </w:pPr>
            <w:r>
              <w:rPr>
                <w:sz w:val="14"/>
              </w:rPr>
              <w:t>[ ] Sí / [ ] No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______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________________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___</w:t>
            </w:r>
          </w:p>
        </w:tc>
      </w:tr>
      <w:tr>
        <w:tc>
          <w:tcPr>
            <w:tcW w:type="dxa" w:w="174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Cerrar una visita sin cerrar por error las visitas de otras personas que siguen dentro.</w:t>
            </w:r>
          </w:p>
        </w:tc>
        <w:tc>
          <w:tcPr>
            <w:tcW w:type="dxa" w:w="1742"/>
            <w:vAlign w:val="center"/>
          </w:tcPr>
          <w:p>
            <w:pPr>
              <w:jc w:val="center"/>
            </w:pPr>
            <w:r>
              <w:rPr>
                <w:sz w:val="14"/>
              </w:rPr>
              <w:t>[ ] Sí / [ ] No</w:t>
            </w:r>
          </w:p>
        </w:tc>
        <w:tc>
          <w:tcPr>
            <w:tcW w:type="dxa" w:w="1742"/>
            <w:vAlign w:val="center"/>
          </w:tcPr>
          <w:p>
            <w:pPr>
              <w:jc w:val="center"/>
            </w:pPr>
            <w:r>
              <w:rPr>
                <w:sz w:val="14"/>
              </w:rPr>
              <w:t>[ ] Sí / [ ] No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______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________________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___</w:t>
            </w:r>
          </w:p>
        </w:tc>
      </w:tr>
      <w:tr>
        <w:tc>
          <w:tcPr>
            <w:tcW w:type="dxa" w:w="174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Localizar una visita usando un filtro y generar una exportación dentro del límite indicado.</w:t>
            </w:r>
          </w:p>
        </w:tc>
        <w:tc>
          <w:tcPr>
            <w:tcW w:type="dxa" w:w="1742"/>
            <w:vAlign w:val="center"/>
          </w:tcPr>
          <w:p>
            <w:pPr>
              <w:jc w:val="center"/>
            </w:pPr>
            <w:r>
              <w:rPr>
                <w:sz w:val="14"/>
              </w:rPr>
              <w:t>[ ] Sí / [ ] No</w:t>
            </w:r>
          </w:p>
        </w:tc>
        <w:tc>
          <w:tcPr>
            <w:tcW w:type="dxa" w:w="1742"/>
            <w:vAlign w:val="center"/>
          </w:tcPr>
          <w:p>
            <w:pPr>
              <w:jc w:val="center"/>
            </w:pPr>
            <w:r>
              <w:rPr>
                <w:sz w:val="14"/>
              </w:rPr>
              <w:t>[ ] Sí / [ ] No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______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________________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12B"/>
                <w:sz w:val="14"/>
              </w:rPr>
              <w:t>___</w:t>
            </w:r>
          </w:p>
        </w:tc>
      </w:tr>
    </w:tbl>
    <w:p>
      <w:pPr>
        <w:pStyle w:val="Heading2"/>
      </w:pPr>
      <w:r>
        <w:t>Preguntas posteriores</w:t>
      </w:r>
    </w:p>
    <w:p>
      <w:pPr>
        <w:spacing w:after="40"/>
      </w:pPr>
      <w:r>
        <w:rPr>
          <w:sz w:val="16"/>
        </w:rPr>
        <w:t>¿Qué paso resultó más claro? ______________________________________________</w:t>
      </w:r>
    </w:p>
    <w:p>
      <w:pPr>
        <w:spacing w:after="40"/>
      </w:pPr>
      <w:r>
        <w:rPr>
          <w:sz w:val="16"/>
        </w:rPr>
        <w:t>¿Dónde dudó o necesitó ayuda? ______________________________________________</w:t>
      </w:r>
    </w:p>
    <w:p>
      <w:pPr>
        <w:spacing w:after="40"/>
      </w:pPr>
      <w:r>
        <w:rPr>
          <w:sz w:val="16"/>
        </w:rPr>
        <w:t>¿Qué cambiaría para registrar una salida con rapidez? __________________________</w:t>
      </w:r>
    </w:p>
    <w:p>
      <w:pPr>
        <w:pStyle w:val="Heading2"/>
      </w:pPr>
      <w:r>
        <w:t>Criterios del piloto</w:t>
      </w:r>
    </w:p>
    <w:p>
      <w:r>
        <w:rPr>
          <w:sz w:val="16"/>
        </w:rPr>
        <w:t>Objetivo exploratorio: al menos 90 % de las tareas sin ayuda, ningún bloqueo crítico y 100 % de los registros con consentimiento, identidad y movimientos individuales correctamente asociados. Si falla un criterio, documentar el caso, corregirlo y repetir las tareas afectadas antes de concluir. Con tres participantes (dos operadores y una supervisión con conocimiento de descarga) los hallazgos serán cualitativos, no estadísticamente representativos.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4"/>
      </w:rPr>
      <w:t>Borrador de trabajo · aplicación pendiente de autorización institucional · 11 de octubre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87E8B"/>
        <w:sz w:val="16"/>
      </w:rPr>
      <w:t>LOGMASTER  |  INSTRUMENTOS DE CAMPO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color w:val="1721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