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《非商业音游模拟器》系统设计文档（当前规则完整更新版）</w:t>
      </w:r>
    </w:p>
    <w:p>
      <w:r>
        <w:t>本版本以此前整理版为基础，整合后续原型迭代中已经明确确认的新机制与规则修改。未被修改的原有规则继续保留；与后续设计冲突的旧规则，以本版新增“现行规则修订与补充”为准。</w:t>
      </w:r>
    </w:p>
    <w:p>
      <w:pPr>
        <w:pStyle w:val="Heading2"/>
      </w:pPr>
      <w:r>
        <w:t>游戏基础属性</w:t>
      </w:r>
    </w:p>
    <w:p>
      <w:r>
        <w:t>运营时间-越长就越自然略微增长玩家数量，但玩家期待值也会随时间提高。随时间增加的玩家数量从低到高，3年达到最高，随后逐步衰减，7年后衰减到很低的数值并不再衰减。第一次正式更新以前，游玩人数固定为0；但关注人数、社区讨论度和游戏好评度可以存在并变化，游戏好评度初始值为80。</w:t>
      </w:r>
    </w:p>
    <w:p>
      <w:r>
        <w:t>口碑-主要有关注人数、社区讨论度、游玩人数、游戏好评度四个数值，越高口碑越高；如果关注人数比游玩人数高太多，社区讨论度比游戏好评度高太多，关注人数则会开始增加玩家的期待值，社区讨论度则会会开始反向影响口碑；口碑来源于所有曲子的综合关注度、讨论度、游玩度、好评度，并且每多一首曲子就让四个数值各自的合计值增加一点。口碑越高，曲师回信的概率就会更高，主动来信的概率也会更高。可能会因为其他的因素对口碑直接造成永久影响。</w:t>
      </w:r>
    </w:p>
    <w:p>
      <w:r>
        <w:t>期待值-玩家对质量的要求，每一场更新都会有期待满足值，如果低于期待值超过20%的话会让关注度、游玩人数、游戏好评度出现永久负面数值影响，但是社区讨论度会更高，但是60天后立刻回减。如低于期待值超过50%的话则会更加负面影响，社区讨论度会变得更高，但是14天后立刻回减。如果完全匹配期待值，玩家会开始宣传游戏，游玩人数会略微增长；如果高于期待值超过30%，则关注度、游戏好评度也会增长，但是玩家的期待值本身也会变高。期待值不一定是越高越坏：期待值越高，满足期待值时的玩家粘性就越高。</w:t>
      </w:r>
    </w:p>
    <w:p>
      <w:r>
        <w:t>玩家粘性-越高，游戏的游玩人数底线和游戏好评度底线就越增高（底线拥有一次无条件阻挡下降溢出的机会，触发后底线会变成原先的80%），玩家粘性非常高时，会增加随运营时间增加的玩家数量。玩家粘性够高，每个月可能根据游玩人数获得等比例的赞助收入（游玩人数默认每人每个月贡献0.01元，粘性会增加它的值，但是不会超过每个人每个月贡献0.2元）。赞助收入超过一个月2000后，谱面与美术的完成效率减少至原先的90%；赞助收入超过一个月5000后，谱面与美术的完成效率减少至原先的80%，玩家自己亲自写谱需要消耗的行动点数+1。赞助超过一个月2000后，每多出300，都会让玩家的期待值增加，超过8000后增加比例开始减缓。</w:t>
      </w:r>
    </w:p>
    <w:p>
      <w:pPr>
        <w:pStyle w:val="Heading2"/>
      </w:pPr>
      <w:r>
        <w:t>曲子系统</w:t>
      </w:r>
    </w:p>
    <w:p>
      <w:r>
        <w:t>关注度、讨论度、好评度、艺术追求百分比。可玩质量与游玩度属于后续生成属性：谱面与美术均完成后才生成可玩质量；歌曲正式上架后才生成游玩度。</w:t>
      </w:r>
    </w:p>
    <w:p>
      <w:r>
        <w:t>曲子的可玩质量越低，正式上架后游玩度越低。可玩质量同时受到歌曲质量、谱师等级、美术等级、亲自制作修正、特殊事件与Alpha测试影响，并具有明显随机浮动。</w:t>
      </w:r>
    </w:p>
    <w:p>
      <w:r>
        <w:t>除此之外，曲子可能有灼热、抒情、冷冽三种风格。</w:t>
      </w:r>
    </w:p>
    <w:p>
      <w:pPr>
        <w:pStyle w:val="Heading2"/>
      </w:pPr>
      <w:r>
        <w:t>曲师系统</w:t>
      </w:r>
    </w:p>
    <w:p>
      <w:r>
        <w:t>人气值-越高，曲子约出来的初始关注度就越高，但是曲师回信的基础概率就会变低，主动来信的基础概率会更低</w:t>
      </w:r>
    </w:p>
    <w:p>
      <w:r>
        <w:t>平均作品抽象度-越高曲子出现抽象元素的程度就越高，可能会有三个抽象等级，越高的抽象等级，关注度、讨论度就会越高，但好评度不会变高。如果游戏的讨论度和好评度差不多，则会根据游玩人数增加游戏的关注度，但是会降低好评度。</w:t>
      </w:r>
    </w:p>
    <w:p>
      <w:r>
        <w:t>平均作品质量-影响曲子成品，有5个质量等级，参考概率的话：下3个等级概率各30%，第4级9%，第5级1%，质量等级越高，关注度、游玩度、好评度越高，讨论度稍微更高</w:t>
      </w:r>
    </w:p>
    <w:p>
      <w:r>
        <w:t>价格-分为非商与商业两种价格，大牌曲师还会有正式邀请这个更高的价格，玩家虽然是非商模拟器，但是可以选择付什么价格，非商的话会让1级、2级质量歌曲出现概率变高，4级变低，而且完成曲子的浮动范围增加一倍；正式邀请会保底3级，4级概率变为40%，5级概率变为10%，而且完成曲子的时间封顶3个月。每个曲师的3个分类共15段概率可能不一样。</w:t>
      </w:r>
    </w:p>
    <w:p>
      <w:r>
        <w:t>羁绊曲师-如果你和这位曲师合作了，那他的羁绊曲师回信和来信的概率都会越高。</w:t>
      </w:r>
    </w:p>
    <w:p>
      <w:r>
        <w:t>效率-越高，曲师完成曲子的速度越快。无特殊情况时，效率1约80~300天，效率2约55~190天，效率3约32~115天，效率4约16~60天，效率5约7~30天。非商会扩大工期浮动；正式邀请仍保留工期封顶3个月的规则。</w:t>
      </w:r>
    </w:p>
    <w:p>
      <w:r>
        <w:t>心理状况-越低，完成曲子越有可能出现大幅度拖慢或质量直接无条件降低1级，这时完成曲子的浮动数值会不超过原本数值的200%。</w:t>
      </w:r>
    </w:p>
    <w:p>
      <w:r>
        <w:t>曲子的关注度越高，其他属性值对游戏造成的整体影响就权重越高。这会掩盖掉权重更低的歌曲对整体的影响。</w:t>
      </w:r>
    </w:p>
    <w:p>
      <w:r>
        <w:t>好感度增长难度-越高，曲师好感度越难增长。好感度更高会让曲子授权和约稿降低价格。</w:t>
      </w:r>
    </w:p>
    <w:p>
      <w:r>
        <w:t>作品集-有限、一次性购买的单曲。购买后歌曲立即进入曲库，不再进行1~30天特殊回信等待。购买曲默认没有谱面、已有美术、尚未上架，因此此时没有可玩质量与游玩度。玩家仍需制作谱面并通过更新流程。作品集歌曲关注度仍受运营时间影响：开局约为原值10%，第3年达到50%，第7年达到100%。</w:t>
      </w:r>
    </w:p>
    <w:p>
      <w:r>
        <w:t>国籍-中国以外的曲师需要VPN才能主动联系。</w:t>
      </w:r>
    </w:p>
    <w:p>
      <w:r>
        <w:t>擅长风格-灼热、抒情、冷冽三个属性值，约对应风格时出高质量的概率更高，工期也更短。</w:t>
      </w:r>
    </w:p>
    <w:p>
      <w:r>
        <w:t>每个月，每个曲师有3%的概率感冒，导致1个月内无法寻找到他。曲师好感度更高时，依然可以找到感冒的曲师约稿或购买作品。</w:t>
      </w:r>
    </w:p>
    <w:p>
      <w:r>
        <w:t>每个月，每个曲师有0.5%的概率抑郁，导致6个月内无法寻找到他。心理状况低的曲师抑郁概率更高，不会超过3%。抑郁结束的曲师2年内不会再抑郁。曲师好感度极高时，依然可以找到感冒的曲师购买作品，但无法约稿。</w:t>
      </w:r>
    </w:p>
    <w:p>
      <w:r>
        <w:t>曲师有极其微小的概率主动找上门。</w:t>
      </w:r>
    </w:p>
    <w:p>
      <w:r>
        <w:t>曲师主动找上门时，价格只有原先标价的70%。如果游戏好评度与游戏讨论度的差异很小，则有极低概率触发免费送曲，曲师心理状况越低概率越高，人气值越高概率越低。</w:t>
      </w:r>
    </w:p>
    <w:p>
      <w:r>
        <w:t>曲师的名单和他们的作品集会用别的文件整理起来。</w:t>
      </w:r>
    </w:p>
    <w:p>
      <w:pPr>
        <w:pStyle w:val="Heading2"/>
      </w:pPr>
      <w:r>
        <w:t>更新系统</w:t>
      </w:r>
    </w:p>
    <w:p>
      <w:r>
        <w:t>更新需要花费经费约曲，曲师会根据效率完成歌曲并交付。玩家需要安排谱面与美术制作。谱面与美术均完成后生成可玩质量，此后可以选择是否进行Alpha测试。Alpha不再是Beta或正式发布的必要条件。曲包进入Beta前，所有歌曲必须拥有谱面与封面。Beta基础时长15天，完成后正常等待3天上架。</w:t>
      </w:r>
    </w:p>
    <w:p>
      <w:r>
        <w:t>一次曲包最少需要3首曲子，可以没有魔王或隐藏曲。</w:t>
      </w:r>
    </w:p>
    <w:p>
      <w:r>
        <w:t>玩家可以给一个曲包设定有多少首普通歌曲和魔王曲和隐藏曲。隐藏曲最多和魔王曲一样多，普通歌曲必须是魔王曲至少3倍数量。</w:t>
      </w:r>
    </w:p>
    <w:p>
      <w:r>
        <w:t>总歌曲越少，会越导致这次更新总体的平均质量变低；总歌曲越多，每首歌曲的关注度就越低；普通歌曲数量在4的时候最为影响。</w:t>
      </w:r>
    </w:p>
    <w:p>
      <w:r>
        <w:t>魔王曲的基础关注度是两倍，如果游戏好评度与游玩人数越高，魔王曲关注度会更高，并且曲师的好感度增加也会越多。但是魔王曲需要的美术和谱师工时是原先的1.4倍。魔王曲如果质量只有1级或者2级，会降低社区关注度和游戏好评度。</w:t>
      </w:r>
    </w:p>
    <w:p>
      <w:r>
        <w:t>隐藏曲的基础关注度是2.3倍，且游玩度加成+30%，但是游戏好评度影响只有原先的60%。但是隐藏曲会导致下一次更新很可能出bug，得通过写程序行动来减少bug概率。隐藏曲如果质量只有1级、2级、3级，会降低社区关注度和游戏好评度。隐藏曲的可玩质量如果非常高，会在30天内使游戏的艺术追求增加+10%。通过这种方式增加的艺术追求不会对95%以上部分的艺术追求生效。</w:t>
      </w:r>
    </w:p>
    <w:p>
      <w:r>
        <w:t>每首曲子的关注度、讨论度会衰减，游玩度也会衰减但是较慢。关注度和讨论度最低会衰减到原本的1%，一般需要2年时间。游玩度最低会衰减到原本的1%，但需要3年时间。质量为4级的曲子三个属性的衰减速度是普通的80%。质量为5级的曲子衰减速度是普通的60%。</w:t>
      </w:r>
    </w:p>
    <w:p>
      <w:r>
        <w:t>游戏艺术追求固定为100%，如果有抽象曲子，会根据抽象等级减少艺术追求。如果有质量4或者5的曲子，会增加艺术追求。</w:t>
      </w:r>
    </w:p>
    <w:p>
      <w:r>
        <w:t>运营第2年开始：</w:t>
      </w:r>
    </w:p>
    <w:p>
      <w:r>
        <w:t>艺术追求超过70%时，游戏玩家粘性增加效率是原先120%，期待值是原先120%。</w:t>
      </w:r>
    </w:p>
    <w:p>
      <w:r>
        <w:t>艺术追求超过80%时，是130%。</w:t>
      </w:r>
    </w:p>
    <w:p>
      <w:r>
        <w:t>艺术追求超过90%时，是140%，期待值是原先130%，赞助效率是原先1.5倍。</w:t>
      </w:r>
    </w:p>
    <w:p>
      <w:r>
        <w:t>艺术追求超过99%时，是150%，期待值是原先200%，但是赞助效率是原先3倍。</w:t>
      </w:r>
    </w:p>
    <w:p>
      <w:r>
        <w:t>艺术追求低于30%时，玩家对游戏的期待值是原先的70%，但是游戏的好评度增长效率也会是原先的70%。艺术追求低于10%时，无论如何都不会有赞助收入。</w:t>
      </w:r>
    </w:p>
    <w:p>
      <w:r>
        <w:t>当游戏进入第3年，艺术追求超过90%时，将无法使用1级质量的歌曲（歌曲直接作废且不退款）；艺术追求超过99%时，将无法使用1级或2级质量的歌曲（歌曲直接作废且不退款）</w:t>
      </w:r>
    </w:p>
    <w:p>
      <w:r>
        <w:t>运营第2年开始，艺术追求高于99%时，联动概率降低到原先的30%，且1年最多只能有2场联动。</w:t>
      </w:r>
    </w:p>
    <w:p>
      <w:r>
        <w:t>运营第3年开始：</w:t>
      </w:r>
    </w:p>
    <w:p>
      <w:r>
        <w:t>艺术高于80%时，约曲子需要的价钱+10%。</w:t>
      </w:r>
    </w:p>
    <w:p>
      <w:r>
        <w:t>艺术高于85%时，约曲子出更高质量的概率略微增加，但是需要的价钱+5%。</w:t>
      </w:r>
    </w:p>
    <w:p>
      <w:r>
        <w:t>艺术高于90%时，约曲子需要的工期+10%。</w:t>
      </w:r>
    </w:p>
    <w:p>
      <w:r>
        <w:t>艺术高于95%时，约曲子的成功率是原先的90%。</w:t>
      </w:r>
    </w:p>
    <w:p>
      <w:r>
        <w:t>如果玩家游戏内不同曲子包含同一个曲师的数量超过5，这个曲师会视为自身增加人气值且好感度增加速度是原先120%。如果超过10首，该曲师创作的曲子会被视为可玩质量减少，每多一首曲子，视为可玩质量是原先的92%（可叠乘）；艺术追求超过90%时，该惩罚影响减半；艺术追求超过99%时，该惩罚不存在。</w:t>
      </w:r>
    </w:p>
    <w:p>
      <w:r>
        <w:t>运营第2年开始，某种风格歌曲数量超过50%时，游戏进入“风格显著”buff，擅长这种风格的曲师略微更有可能自己主动找上门，粘性玩家增长率会到原先1.1倍，总玩家数量增长率会掉到原先的85%。</w:t>
      </w:r>
    </w:p>
    <w:p>
      <w:r>
        <w:t>某种风格歌曲数量超过70%时，游戏进入“风格专一”buff，擅长这种风格的曲师更有可能自己主动找上门，粘性玩家增长率会到原先1.2倍，总玩家数量增长率会掉到原先的70%。</w:t>
      </w:r>
    </w:p>
    <w:p>
      <w:r>
        <w:t>运营第2年开始，没有任何一种风格的歌曲数量超过40%时，游戏进入“多元发展”buff，找曲师约稿的成功率会变高，总玩家数量增长率也会到原先的1.1倍。</w:t>
      </w:r>
    </w:p>
    <w:p>
      <w:r>
        <w:t>“风格专一”buff下，如果连续更新3首非专一风格的歌曲，或者近10首内有4首或以上非专一风格的歌曲，会导致只能获得“风格显著”的提升效果，持续直到情况被打破，或该种风格歌曲数量跌破60%。</w:t>
      </w:r>
    </w:p>
    <w:p>
      <w:r>
        <w:t>玩家可以给每次更新设定为主线包、支线包、补充包、单曲。</w:t>
      </w:r>
    </w:p>
    <w:p>
      <w:r>
        <w:t>主线包玩家的期待值是原本的1.5倍，如果1年不出主线，玩家社区讨论度会增加，好评度会下降，期待值会增加；如果2年都不出，社区讨论度也会大幅下降，但是期待值也会略微下降。</w:t>
      </w:r>
    </w:p>
    <w:p>
      <w:r>
        <w:t>支线包好评度更高会让游戏好评度增长更多，但是玩家对游戏的期待值增长也会更多。</w:t>
      </w:r>
    </w:p>
    <w:p>
      <w:r>
        <w:t>补充包玩家的期待值是原本的0.1倍，但是依然会让玩家对游戏的期待值拉高，而且补充包最多只能连续出三次（前三年最多只能连续出一次）。</w:t>
      </w:r>
    </w:p>
    <w:p>
      <w:r>
        <w:t>连续更新超过5次单曲后，更新单曲不再刷新“更新间隔”。</w:t>
      </w:r>
    </w:p>
    <w:p>
      <w:r>
        <w:t>单曲自带的关注度只有原先的20%。</w:t>
      </w:r>
    </w:p>
    <w:p>
      <w:r>
        <w:t>主线包拥有“玩家对原创曲的预期”，只有约的曲子才算原创曲，直接买来的作品集内的曲子不算。主线包的原创曲低于总数量40%时，关注度减少到原先的60%。主线包超过80%都是原创曲时，会导致玩家关注度增加、粘性玩家增加，但是玩家对这次更新的临时期待值会更高（更新结束后会回归正常）</w:t>
      </w:r>
    </w:p>
    <w:p>
      <w:r>
        <w:t>bug有20%概率是严重bug和80%概率是普通bug，前者会导致游戏游玩度短暂变成原先的10%，3天后才会恢复。两者都会掉游戏的好评度，增加讨论度。</w:t>
      </w:r>
    </w:p>
    <w:p>
      <w:r>
        <w:t>主线包更新后，获得15天的“主线更新”buff，期间玩家讨论度1.5倍、游玩玩家数量临时增加20%，并在30天后的30天内逐渐将这一部分完全扣除。期间曲师主动找来的概率6倍。</w:t>
      </w:r>
    </w:p>
    <w:p>
      <w:r>
        <w:t>支线或补充包更新后，获得15天的“大更新”buff，期间玩家讨论度1.2倍、游玩玩家数量临时增加10%，并在15天后的30天内逐渐将这一部分完全扣除。期间曲师主动找来的概率3倍。</w:t>
      </w:r>
    </w:p>
    <w:p>
      <w:r>
        <w:t>单曲更新后，获得7天的“小更新”buff，期间玩家讨论度1.1倍、游玩玩家数量临时增加5%，并在7天后的30天内逐渐将这一部分完全扣除</w:t>
      </w:r>
    </w:p>
    <w:p>
      <w:pPr>
        <w:pStyle w:val="Heading2"/>
      </w:pPr>
      <w:r>
        <w:t>制作组构成</w:t>
      </w:r>
    </w:p>
    <w:p>
      <w:r>
        <w:t>自己</w:t>
      </w:r>
    </w:p>
    <w:p>
      <w:r>
        <w:t>谱师-不需要工资，可以给每首曲子制作谱面，一个谱师最多只能同时写最多三张谱，且进度平分。谱师平均最多需要花1个月写一张谱。有超小概率提前完成，最快3~15天。</w:t>
      </w:r>
    </w:p>
    <w:p>
      <w:r>
        <w:t>美术-不需要工资，可以给每首曲子绘制封面，一个美术最多只能同时画一张封面。美术平均最多需要花1个月画一张封面。提前完成的概率比谱师高（但还是非常小），最快1~15天。</w:t>
      </w:r>
    </w:p>
    <w:p>
      <w:r>
        <w:t>曲包-游戏里可以有无限个曲包，每个曲包有几首曲子。</w:t>
      </w:r>
    </w:p>
    <w:p>
      <w:r>
        <w:t>曲库-每首曲子可能有也可能没有谱面与封面。谱面与美术都完成后才生成可玩质量，此后可以选择进行一次Alpha测试。Alpha不是Beta或发布的前置条件。Beta要求本次更新曲包的所有曲子都拥有谱面与封面。</w:t>
      </w:r>
    </w:p>
    <w:p>
      <w:pPr>
        <w:pStyle w:val="Heading2"/>
      </w:pPr>
      <w:r>
        <w:t>玩家职业与经济系统</w:t>
      </w:r>
    </w:p>
    <w:p>
      <w:r>
        <w:t>主业分为家里蹲、简单、普通、困难。</w:t>
      </w:r>
    </w:p>
    <w:p>
      <w:r>
        <w:t>家里蹲每天拥有18个行动点数，存款每天-100；每天自动恢复10疲劳值。玩家界面主要显示“精神”，精神=200-疲劳。</w:t>
      </w:r>
    </w:p>
    <w:p>
      <w:r>
        <w:t>简单每天拥有10个行动点数，存款每天+200；每天自动恢复5疲劳值。选择简单主业后7天内不能修改主业。</w:t>
      </w:r>
    </w:p>
    <w:p>
      <w:r>
        <w:t>普通每天拥有12个行动点数，存款每个月+8000。每7天一个周期，第1天增加20疲劳值且该天行动点数只有2；第6天和第7天各自动恢复30疲劳值。选择普通主业后1个月内不能修改主业。</w:t>
      </w:r>
    </w:p>
    <w:p>
      <w:r>
        <w:t>困难每天拥有6个行动点数，存款每个月+12000，且年末12月31日额外获得18000。每7天一个周期，第1天增加50疲劳值且该天行动点数只有1；第7天自动恢复60疲劳值。选择困难主业后1年内不能修改主业。</w:t>
      </w:r>
    </w:p>
    <w:p>
      <w:pPr>
        <w:pStyle w:val="Heading2"/>
      </w:pPr>
      <w:r>
        <w:t>行动系统</w:t>
      </w:r>
    </w:p>
    <w:p>
      <w:r>
        <w:t>行动类型：</w:t>
      </w:r>
    </w:p>
    <w:p>
      <w:r>
        <w:t>约曲子，花费1行动点数，不增加疲劳值。玩家可针对每位曲师分别选择约稿风格和性质。曲师拒绝时不扣约稿费用，但已消耗的1行动点不返还；只有接受约稿后才扣款。同一曲师在委托完成以前不能再次约稿，但仍可购买其作品集。</w:t>
      </w:r>
    </w:p>
    <w:p>
      <w:r>
        <w:t>写文案，花费2行动点数，增加5疲劳值，增加玩家对下一次更新的期待值、游戏社区讨论度和关注人数。</w:t>
      </w:r>
    </w:p>
    <w:p>
      <w:r>
        <w:t>找谱师，花费1行动点数，基础成功率5%，每次失败下一次成功率+5%，成功后回到5%。每天行动值剩余越少，成功率越低，最多减少到原先30%。增加10疲劳值，共5个稀有度等级，玩家可以选择结果是否录用。</w:t>
      </w:r>
    </w:p>
    <w:p>
      <w:r>
        <w:t>找美术，花费1行动点数，基础成功率5%，每次失败下一次成功率+5%，成功后回到5%。每天行动值剩余越多，成功率越低，最多减少到原先30%。增加10疲劳值，共5个稀有度等级，玩家可以选择结果是否录用。</w:t>
      </w:r>
    </w:p>
    <w:p>
      <w:r>
        <w:t>每个成员的稀有度等级越高，完成工作的平均时间就越少，可玩质量也会越高。</w:t>
      </w:r>
    </w:p>
    <w:p>
      <w:r>
        <w:t>开除谱师、开除美术，花费1行动点数。有5%的概率让谱师和美术等级+1，并且重新让玩家选择是否录用。</w:t>
      </w:r>
    </w:p>
    <w:p>
      <w:r>
        <w:t>写程序，花费3行动点数，使得游戏下次更新出bug的概率减少，且综合质量略微略微高一点，增加20疲劳值。</w:t>
      </w:r>
    </w:p>
    <w:p>
      <w:r>
        <w:t>赚外快，花费8行动点数，基础为100，根据技术值增加并拥有一个60%的浮动，增加40疲劳值。</w:t>
      </w:r>
    </w:p>
    <w:p>
      <w:r>
        <w:t>学程序，基础花费5行动点数，增加30疲劳值。每进行一次“学程序”，隐藏属性“程序水平”+1；灵感爆棚仍可使该次收益提高。</w:t>
      </w:r>
    </w:p>
    <w:p>
      <w:r>
        <w:t>亲自写谱，花费6行动点数，初始为一首曲子的制谱进度增加15%。随着累计“打音游”和“亲自写谱”的次数达到指定里程碑，该行动会永久提高单次进度。</w:t>
      </w:r>
    </w:p>
    <w:p>
      <w:r>
        <w:t>打音游，花费2行动点数，恢复40疲劳值，有概率灵感爆棚导致下一次写程序或学程序的收益1.5倍，基础概率每打一次音游3%，游戏好评度和程序水平会增加它的概率。</w:t>
      </w:r>
    </w:p>
    <w:p>
      <w:r>
        <w:t>点外卖，花费1行动点数，恢复25疲劳值，如果今天还没打过音游，则今天内下次打音游恢复的疲劳值+10。今天内找谱师、找美术的成功率是原本的105%，今天下一次写程序只花费2行动点数，但是会额外增加10疲劳值。</w:t>
      </w:r>
    </w:p>
    <w:p>
      <w:r>
        <w:t>陪伴创作者，只在有被好感度影响而触发了“抑郁但是能买曲师“的曲师存在时能看到并选择，可以指定一名受影响且符合条件的曲师进行行动；不花费行动点数，但是后面3天会被直接跳过；被选择的曲师抑郁时间会减少15天。一个曲师一次抑郁持续期间最多只能被陪伴5次。</w:t>
      </w:r>
    </w:p>
    <w:p>
      <w:r>
        <w:t>疲劳值内部上限200；玩家界面改为显示“精神”，精神=200-疲劳。正常情况下疲劳超过100（精神低于100）后触发“疲劳”；存款≤0时阈值降低到80。原有写文案暴雷与找人成功率减半规则继续保留。</w:t>
      </w:r>
    </w:p>
    <w:p>
      <w:pPr>
        <w:pStyle w:val="Heading2"/>
      </w:pPr>
      <w:r>
        <w:t>团队管理系统</w:t>
      </w:r>
    </w:p>
    <w:p>
      <w:r>
        <w:t>协调阈值过低也不好，协调阈值低于20点时，一个月最多触发两次，每天触发概率根据协调阈值低于20点的部分决定高低，最多10%，某一个成员触发“有组员疯了”特殊事件，导致手头的工作50%概率直接完成但是可玩质量进行一个原本70%到200%的浮动，另外50%概率进度归零，如果是进度归零，组员在此基础上有30%的概率直接退组（2或5级成员不会触发）。该成员所需要的协调阈值在6个月内临时增加5。</w:t>
      </w:r>
    </w:p>
    <w:p>
      <w:r>
        <w:t>3级组员存在时，根据3级组员的数量，在写程序或写文案时有概率触发”组员多才多艺“事件，导致该行动不消耗行动点数与疲劳值。</w:t>
      </w:r>
    </w:p>
    <w:p>
      <w:r>
        <w:t>4级组员存在时，根据4级组员的数量，在写程序或写文案时有概率触发”你爹来了“事件，导致该行动不消耗行动点数与疲劳值，但是7天内协调阈值基础值增加20，无法超过100。</w:t>
      </w:r>
    </w:p>
    <w:p>
      <w:r>
        <w:t>1级组员完成5个完整的作品后，每完成一个作品有20%概率变成2级组员。如果完成了可玩质量较高的作品，则视为完成了2个完整的作品。</w:t>
      </w:r>
    </w:p>
    <w:p>
      <w:r>
        <w:t>2级组员完成15个完整的作品后，每完成一个作品有10%概率变成3级组员。如果完成了可玩质量较高的作品，则视为完成了3个完整的作品。</w:t>
      </w:r>
    </w:p>
    <w:p>
      <w:r>
        <w:t>4级组员完成50个完整的作品后，每完成一个作品有5%概率变成5级组员。如果完成了可玩质量较高的作品，则视为完成了1.5个完整的作品。</w:t>
      </w:r>
    </w:p>
    <w:p>
      <w:r>
        <w:t>每一个成员每留存超过半年，每多1年都会让玩家的协调阈值上限+2。每个人最多+8。但是每多1年都会导致工作完成效率减少5%，最多减少到原本的50%。除此之外，每多半年都会让负面侧的随机波动减少一点，并增加一点正面侧的随机波动范围上限。</w:t>
      </w:r>
    </w:p>
    <w:p>
      <w:r>
        <w:t>一个组前3年最多有30谱师+美术。之后最多有80谱师+美术。但是每多10个人员，协调阈值基础值都会+5。</w:t>
      </w:r>
    </w:p>
    <w:p>
      <w:r>
        <w:t>玩家每天可以选择什么都不干，且保存行动点数到下一天。</w:t>
      </w:r>
    </w:p>
    <w:p>
      <w:r>
        <w:t>家里蹲行动点数最多累积到42点。</w:t>
      </w:r>
    </w:p>
    <w:p>
      <w:r>
        <w:t>有在上班的情况下，行动点数最多累积到64点。</w:t>
      </w:r>
    </w:p>
    <w:p>
      <w:r>
        <w:t>每运营多1年，家里蹲的点数累计上限+3，有上班的点数累计上限+4。</w:t>
      </w:r>
    </w:p>
    <w:p>
      <w:r>
        <w:t>一天内行动了超过累积上限的60%后，接下来的行动会消耗两倍行动点数。</w:t>
      </w:r>
    </w:p>
    <w:p>
      <w:pPr>
        <w:pStyle w:val="Heading2"/>
      </w:pPr>
      <w:r>
        <w:t>成员状态系统</w:t>
      </w:r>
    </w:p>
    <w:p>
      <w:r>
        <w:t>空闲且加入团队超过3个月的2级或以下谱师或美术每天有0.5%概率触发“干劲满满”，下一次分配任务后该任务立即完成浮动10%到30%的进度。每在组内待半年，该概率触发率+0.3%，最高10%。如果空闲超过15天，每天有5%概率触发”疑虑“。如果团队的协调阈值低于协调阈值上限的70%，则触发干劲满满与疑虑的概率减少到原先的30%。</w:t>
      </w:r>
    </w:p>
    <w:p>
      <w:r>
        <w:t>刚加入3个月的新成员，如果空闲超过15天，有80%概率触发“干劲满满”，20%概率触发”疑虑“。</w:t>
      </w:r>
    </w:p>
    <w:p>
      <w:r>
        <w:t>成员触发“干劲满满”或“疑虑”的其中之一后，会停止判定是否触发”干劲满满“或”疑虑“。</w:t>
      </w:r>
    </w:p>
    <w:p>
      <w:r>
        <w:t>疑虑状态的组员会成为“组内爆炸”随机离开成员的优先选择对象。如果疑虑状态的成员疑虑状态持续了超过15天，之后每天都有10%的概率退组。</w:t>
      </w:r>
    </w:p>
    <w:p>
      <w:r>
        <w:t>分配任务会消除干劲满满或疑虑状态，并在2个月内无法触发干劲满满或疑虑状态。</w:t>
      </w:r>
    </w:p>
    <w:p>
      <w:pPr>
        <w:pStyle w:val="Heading2"/>
      </w:pPr>
      <w:r>
        <w:t>会员服务系统</w:t>
      </w:r>
    </w:p>
    <w:p>
      <w:r>
        <w:t>购买VPN：可以主动联系非中国曲师约曲，不然只能等他们的投稿，第一天就扣费，且之后每个月花费50。</w:t>
      </w:r>
    </w:p>
    <w:p>
      <w:r>
        <w:t>购买翻译软件会员：主动联系非中国曲师时，成功率增加到原本的120%，第一天就扣费，且之后每个月花费100。</w:t>
      </w:r>
    </w:p>
    <w:p>
      <w:r>
        <w:t>购买外卖平台会员：解锁行动类型“点外卖”，第一天就扣费，且之后每个月花费200。</w:t>
      </w:r>
    </w:p>
    <w:p>
      <w:r>
        <w:t>租工作空间：第一天就扣费，且之后每个月花费1000，但是每天行动点数+2。</w:t>
      </w:r>
    </w:p>
    <w:p>
      <w:r>
        <w:t>开启赞助平台：第一天就扣费，且之后每个月花费50，可以开始获得赞助收入。</w:t>
      </w:r>
    </w:p>
    <w:p>
      <w:r>
        <w:t>玩家可以在每天的行动期间取消这些会员服务。不会归还已扣的费用，而且重新购买会重新第一天就扣费。</w:t>
      </w:r>
    </w:p>
    <w:p>
      <w:pPr>
        <w:pStyle w:val="Heading2"/>
      </w:pPr>
      <w:r>
        <w:t>曲包整理系统</w:t>
      </w:r>
    </w:p>
    <w:p>
      <w:pPr>
        <w:pStyle w:val="Heading2"/>
      </w:pPr>
      <w:r>
        <w:t>经济危机系统</w:t>
      </w:r>
    </w:p>
    <w:p>
      <w:r>
        <w:t>存款到0或以下时，玩家疲劳值超过80就会开始触发“疲劳”，且无法再进行花费超过1500的行动。“严重透支”不是主动操作，而是余额规则：只要本次支出发生前存款仍高于0，就允许这一笔正常支出把存款直接扣到0以下；一旦余额已经≤0，之后才按负余额限制执行。</w:t>
      </w:r>
    </w:p>
    <w:p>
      <w:r>
        <w:t>存款到-20000时，通常情况下进入”破产“状态。但如果这时赞助金额超过了3000一个月，则会触发一次存款变成0的救命保底。这个救命保底3年只会触发一次。</w:t>
      </w:r>
    </w:p>
    <w:p>
      <w:r>
        <w:t>前3年连续3个月不更新，会立即随机失去一个谱师或美术，直到开始更新。连续6个月不更新，游戏会产生“断更”惩罚。刚开局可以8个月不更新且不会有任何损失，但这8个月内一旦更新就会开始正式计算。3年后连续3个月不更新不会再有惩罚，但是连续5个月不更新游戏就会关注人数暴跌，连续8个月不更新产生“断更”惩罚。</w:t>
      </w:r>
    </w:p>
    <w:p>
      <w:r>
        <w:t>“断更”触发后，总玩家数量跌到原先10%，粘性玩家跌到原先10%，关注人数和社区讨论度跌到原先1%。</w:t>
      </w:r>
    </w:p>
    <w:p>
      <w:r>
        <w:t>进入“破产”状态后，玩家每天无法再找谱师美术，也无法再分配任务。但是玩家依旧可以等待已经分配的任务完成，或者自行完成谱面。拥有谱面和美术的歌曲依然可以被发布。玩家在余额达到20000后会自动解除”破产“状态。</w:t>
      </w:r>
    </w:p>
    <w:p>
      <w:pPr>
        <w:pStyle w:val="Heading2"/>
      </w:pPr>
      <w:r>
        <w:t>主业成长系统</w:t>
      </w:r>
    </w:p>
    <w:p>
      <w:r>
        <w:t>简单：第4到8年，每半年增加每天收入50元，第9年开始每半年每天收入增加25元。</w:t>
      </w:r>
    </w:p>
    <w:p>
      <w:r>
        <w:t>普通：每年每月收入增加8%。</w:t>
      </w:r>
    </w:p>
    <w:p>
      <w:r>
        <w:t>困难：每年每月收入增加10%，但是每个七天增加的疲劳值+1，最多直接增加90。第6年开始，不仅第一天行动点数变成1，第二天行动点数也会变成1。</w:t>
      </w:r>
    </w:p>
    <w:p>
      <w:pPr>
        <w:pStyle w:val="Heading2"/>
      </w:pPr>
      <w:r>
        <w:t>联动系统</w:t>
      </w:r>
    </w:p>
    <w:p>
      <w:r>
        <w:t>第2年后，每过一年，每个月的基础联动触发概率+3%。</w:t>
      </w:r>
    </w:p>
    <w:p>
      <w:r>
        <w:t>一年触发4场联动后，触发概率固定为0%。</w:t>
      </w:r>
    </w:p>
    <w:p>
      <w:r>
        <w:t>同意联动需要消耗6点行动点数，并且接下来的7天内每天可用的行动点数-3。</w:t>
      </w:r>
    </w:p>
    <w:p>
      <w:r>
        <w:t>玩家拥有联动后可以获得1个曲包，里面有3首已经完成的至少质量为3的歌曲，而且全部都跳过约曲等待阶段，自带完整的曲绘。这个曲包被视为支线包。</w:t>
      </w:r>
    </w:p>
    <w:p>
      <w:r>
        <w:t>如果玩家以商业和正式邀请进行约稿的曲子越多，每多一首曲子，联动获得1首额外曲子的概率就+1%，并且在此基础上再获得1首额外曲子的概率也+1%。</w:t>
      </w:r>
    </w:p>
    <w:p>
      <w:r>
        <w:t>玩家拥有联动后且还没上架，可以在获得联动的3个月内取消联动：消耗6点行动点数取消联动，并且接下来的7天内每天可用的行动点数-3。</w:t>
      </w:r>
    </w:p>
    <w:p>
      <w:r>
        <w:t>如果联动歌曲在1年内（前3年）、2年内（第4年开始后）没有上线，则这些曲子会被强制取消，且触发这两个可能性：50%概率，游戏存款-800*这些曲子的质量总和；50%概率游戏的游玩人数和游戏好评度直接掉至并触发底线。</w:t>
      </w:r>
    </w:p>
    <w:p>
      <w:pPr>
        <w:pStyle w:val="Heading2"/>
      </w:pPr>
      <w:r>
        <w:t>特殊事件</w:t>
      </w:r>
    </w:p>
    <w:p>
      <w:r>
        <w:t>进入第2年后，进行一次玩家数量判断。如果高于某数值，则所有非疑虑的成员都获得干劲满满状态。如果低，则所有非干劲满满的成员都获得疑虑状态。</w:t>
      </w:r>
    </w:p>
    <w:p>
      <w:r>
        <w:t>进入第3年后，第一次约曲必出至少4级质量。</w:t>
      </w:r>
    </w:p>
    <w:p>
      <w:r>
        <w:t>进入第7年后，第一次联动所有的曲子都至少是4级质量。</w:t>
      </w:r>
    </w:p>
    <w:p>
      <w:pPr>
        <w:pStyle w:val="Heading2"/>
      </w:pPr>
      <w:r>
        <w:t>设计备注</w:t>
      </w:r>
    </w:p>
    <w:p>
      <w:r>
        <w:t>成员多了之后，玩家的操作也会变多，直到每一天都很累；这是合理的，因为想让玩家认识到运营非商音游有多困难。</w:t>
      </w:r>
    </w:p>
    <w:p>
      <w:r>
        <w:t>虽然成员最后最多能有80个，但玩家协调阈值是有上限的，几乎无法达成正常运营且有80个成员的情况。</w:t>
      </w:r>
    </w:p>
    <w:p>
      <w:pPr>
        <w:pStyle w:val="Heading1"/>
      </w:pPr>
      <w:r>
        <w:t>现行规则修订与补充</w:t>
      </w:r>
    </w:p>
    <w:p>
      <w:pPr>
        <w:pStyle w:val="Heading2"/>
      </w:pPr>
      <w:r>
        <w:t>曲子与可玩质量</w:t>
      </w:r>
    </w:p>
    <w:p>
      <w:pPr>
        <w:spacing w:after="80" w:line="276" w:lineRule="auto"/>
      </w:pPr>
      <w:r>
        <w:t>可玩质量只在谱面与美术均完成后生成；游玩度只在歌曲正式上架后生成。未实装、制作中、Alpha/Beta中的歌曲都没有游玩度。</w:t>
      </w:r>
    </w:p>
    <w:p>
      <w:pPr>
        <w:spacing w:after="80" w:line="276" w:lineRule="auto"/>
      </w:pPr>
      <w:r>
        <w:t>不进行Alpha测试时，可玩质量曲线以以下四点作为重要设计锚点：</w:t>
      </w:r>
    </w:p>
    <w:p>
      <w:pPr>
        <w:pStyle w:val="ListBullet"/>
      </w:pPr>
      <w:r>
        <w:t>1级质量歌曲 + 1级谱师 + 1级画师：约5分。</w:t>
      </w:r>
    </w:p>
    <w:p>
      <w:pPr>
        <w:pStyle w:val="ListBullet"/>
      </w:pPr>
      <w:r>
        <w:t>5级质量歌曲 + 1级谱师 + 1级画师：约40分。</w:t>
      </w:r>
    </w:p>
    <w:p>
      <w:pPr>
        <w:pStyle w:val="ListBullet"/>
      </w:pPr>
      <w:r>
        <w:t>1级质量歌曲 + 5级谱师 + 5级画师：约20分。</w:t>
      </w:r>
    </w:p>
    <w:p>
      <w:pPr>
        <w:pStyle w:val="ListBullet"/>
      </w:pPr>
      <w:r>
        <w:t>5级质量歌曲 + 5级谱师 + 5级画师：约95分。</w:t>
      </w:r>
    </w:p>
    <w:p>
      <w:pPr>
        <w:spacing w:after="80" w:line="276" w:lineRule="auto"/>
      </w:pPr>
      <w:r>
        <w:t>最终可玩质量应具有比早期版本更明显的随机浮动。多人制作谱面时，参与谱师的整体制作水平共同影响结果。</w:t>
      </w:r>
    </w:p>
    <w:p>
      <w:pPr>
        <w:pStyle w:val="Heading2"/>
      </w:pPr>
      <w:r>
        <w:t>Alpha测试</w:t>
      </w:r>
    </w:p>
    <w:p>
      <w:pPr>
        <w:spacing w:after="80" w:line="276" w:lineRule="auto"/>
      </w:pPr>
      <w:r>
        <w:t>Alpha测试为可选流程，每首歌曲最多进行一次。默认测试时间约15天，最短1天、最长30天；可玩质量越低，测试越久。团队中4级及以上谱师越多，Alpha越快，通过高级谱师最多缩短10天。</w:t>
      </w:r>
    </w:p>
    <w:p>
      <w:pPr>
        <w:spacing w:after="80" w:line="276" w:lineRule="auto"/>
      </w:pPr>
      <w:r>
        <w:t>Alpha完成后可玩质量略微提高。若Alpha前可玩质量低于50，并且正常提升后仍低于50，则最终可玩质量直接保底为50。</w:t>
      </w:r>
    </w:p>
    <w:p>
      <w:pPr>
        <w:pStyle w:val="Heading2"/>
      </w:pPr>
      <w:r>
        <w:t>Beta测试与更新卡审核</w:t>
      </w:r>
    </w:p>
    <w:p>
      <w:pPr>
        <w:spacing w:after="80" w:line="276" w:lineRule="auto"/>
      </w:pPr>
      <w:r>
        <w:t>Beta基础时长15天。2级及以上谱师和美术在组内留存满1年后，会开始有机会略微缩短Beta时间；留存越久效果越明显。所有成员合计最多缩短5天，因此Beta最短10天。</w:t>
      </w:r>
    </w:p>
    <w:p>
      <w:pPr>
        <w:spacing w:after="80" w:line="276" w:lineRule="auto"/>
      </w:pPr>
      <w:r>
        <w:t>每次更新完成Beta、进入等待上架阶段时，只进行一次20%概率判定。若发生“更新卡审核”，正常3天上架等待额外增加随机1~5天。</w:t>
      </w:r>
    </w:p>
    <w:p>
      <w:pPr>
        <w:pStyle w:val="Heading2"/>
      </w:pPr>
      <w:r>
        <w:t>游戏本体与制谱器制作</w:t>
      </w:r>
    </w:p>
    <w:p>
      <w:pPr>
        <w:pStyle w:val="ListBullet"/>
      </w:pPr>
      <w:r>
        <w:t>第一次更新前存在“游戏本体制作进度”，必须100%才能进行第一次Beta。每次写程序基础+1%，每1点程序水平额外+0.1%。100%时金色事件“游戏本体制作完成！”。首更发布后该条消失。</w:t>
      </w:r>
    </w:p>
    <w:p>
      <w:pPr>
        <w:pStyle w:val="ListBullet"/>
      </w:pPr>
      <w:r>
        <w:t>首更发布后出现“游戏制谱器制作进度”。每次写程序基础+2%，每1点程序水平额外+0.15%。100%时金色事件“游戏制谱器制作完成！”。完成后2级以上谱师每天额外+0.5%制谱进度，每留存半年再+0.2%，该层最高每天+3%。</w:t>
      </w:r>
    </w:p>
    <w:p>
      <w:pPr>
        <w:pStyle w:val="ListBullet"/>
      </w:pPr>
      <w:r>
        <w:t>第一版制谱器完成后出现“游戏制谱器V2制作进度”。每次写程序基础+0.5%，每1点程序水平额外+0.05%。100%后该条消失，并使2级以上谱师每天额外+0.3%，每留存半年再+0.1%，该层最高每天+1%。V2与第一版最高3%的加成独立叠加。</w:t>
      </w:r>
    </w:p>
    <w:p>
      <w:pPr>
        <w:pStyle w:val="Heading2"/>
      </w:pPr>
      <w:r>
        <w:t>学美术与亲自画图</w:t>
      </w:r>
    </w:p>
    <w:p>
      <w:pPr>
        <w:spacing w:after="80" w:line="276" w:lineRule="auto"/>
      </w:pPr>
      <w:r>
        <w:t>新增“学美术”，基础消耗10行动点、增加50疲劳。第一次学习后显示“学习美术进度”。每次基础+0.5%；组内存在3级及以上美术时额外+0.3%；如果其中还存在留存超过1年的3级及以上美术，再额外+0.4%。</w:t>
      </w:r>
    </w:p>
    <w:p>
      <w:pPr>
        <w:pStyle w:val="ListBullet"/>
      </w:pPr>
      <w:r>
        <w:t>50%：金色事件“学会了美术！现在已经可以自己给歌曲提供美术了！”。</w:t>
      </w:r>
    </w:p>
    <w:p>
      <w:pPr>
        <w:pStyle w:val="ListBullet"/>
      </w:pPr>
      <w:r>
        <w:t>100%：金色事件“彻底学会了美术！”。</w:t>
      </w:r>
    </w:p>
    <w:p>
      <w:pPr>
        <w:pStyle w:val="ListBullet"/>
      </w:pPr>
      <w:r>
        <w:t>50%后可“亲自画图”：消耗6行动点，美术进度+15%。学习美术未满100%前，每次亲自画图使该歌曲最终可玩质量-2。</w:t>
      </w:r>
    </w:p>
    <w:p>
      <w:pPr>
        <w:pStyle w:val="Heading2"/>
      </w:pPr>
      <w:r>
        <w:t>亲自写谱成长</w:t>
      </w:r>
    </w:p>
    <w:p>
      <w:pPr>
        <w:pStyle w:val="ListBullet"/>
      </w:pPr>
      <w:r>
        <w:t>初始每次亲自写谱增加15%制谱进度。</w:t>
      </w:r>
    </w:p>
    <w:p>
      <w:pPr>
        <w:pStyle w:val="ListBullet"/>
      </w:pPr>
      <w:r>
        <w:t>累计打音游50 / 150 / 250 / 350 / 450次，每达到一个里程碑，亲自写谱永久+2%。</w:t>
      </w:r>
    </w:p>
    <w:p>
      <w:pPr>
        <w:pStyle w:val="ListBullet"/>
      </w:pPr>
      <w:r>
        <w:t>累计亲自写谱5 / 10 / 30 / 60 / 120次，每达到一个里程碑，亲自写谱永久+1%。</w:t>
      </w:r>
    </w:p>
    <w:p>
      <w:pPr>
        <w:pStyle w:val="Heading2"/>
      </w:pPr>
      <w:r>
        <w:t>曲师约稿</w:t>
      </w:r>
    </w:p>
    <w:p>
      <w:pPr>
        <w:spacing w:after="80" w:line="276" w:lineRule="auto"/>
      </w:pPr>
      <w:r>
        <w:t>高规格曲师采用更陡峭的前期成功率曲线。人气≥70且技术≥4的曲师开局通常只有个位数约稿成功率；关注人数接近5000后才逐渐进入约20%~30%，之后再随规模与口碑稳步增长。技术和人气较低的曲师前期仍可以约40%~50%。实际成功率对普通玩家隐藏。</w:t>
      </w:r>
    </w:p>
    <w:p>
      <w:pPr>
        <w:spacing w:after="80" w:line="276" w:lineRule="auto"/>
      </w:pPr>
      <w:r>
        <w:t>第一次主动向shcad约稿必定成功，并一次性减少50%费用。对应事件只显示：“shcad非常支持你们的企划，决定第一首歌曲为你们减少50%的约稿费用。”</w:t>
      </w:r>
    </w:p>
    <w:p>
      <w:pPr>
        <w:spacing w:after="80" w:line="276" w:lineRule="auto"/>
      </w:pPr>
      <w:r>
        <w:t>约稿完成前不显示歌曲标题，只显示“约稿委托的曲子”；20%、50%、80%进度通知同样隐藏标题。100%完成时才从独立名称池中抽取标题，并显示“委托XXX制作的曲子《YYY》制作完成……”等通知。</w:t>
      </w:r>
    </w:p>
    <w:p>
      <w:pPr>
        <w:spacing w:after="80" w:line="276" w:lineRule="auto"/>
      </w:pPr>
      <w:r>
        <w:t>曲师可见信息：价格、人气、技术、效率、风格驾驭能力、作品集。平均作品抽象度、心理状况、好感度、实际约稿成功率、内部备注属于隐藏数据。</w:t>
      </w:r>
    </w:p>
    <w:p>
      <w:pPr>
        <w:spacing w:after="80" w:line="276" w:lineRule="auto"/>
      </w:pPr>
      <w:r>
        <w:t>曲师列表固定“侧睡”第一、“shcad”第二，其余按alphabet排序。</w:t>
      </w:r>
    </w:p>
    <w:p>
      <w:pPr>
        <w:pStyle w:val="Heading2"/>
      </w:pPr>
      <w:r>
        <w:t>第一次更新与主播直播</w:t>
      </w:r>
    </w:p>
    <w:p>
      <w:pPr>
        <w:pStyle w:val="ListBullet"/>
      </w:pPr>
      <w:r>
        <w:t>首更综合质量&lt;60：获得“又是路边？”，持续60天，玩家数量与关注人数增长速度降至70%。</w:t>
      </w:r>
    </w:p>
    <w:p>
      <w:pPr>
        <w:pStyle w:val="ListBullet"/>
      </w:pPr>
      <w:r>
        <w:t>首更综合质量60~85：普通首更成功事件。</w:t>
      </w:r>
    </w:p>
    <w:p>
      <w:pPr>
        <w:pStyle w:val="ListBullet"/>
      </w:pPr>
      <w:r>
        <w:t>首更综合质量&gt;85：获得“完美亮相”，持续60天。期间每天5%概率发生主播直播，每名主播最多因该Buff直播一次，最多3名主播。</w:t>
      </w:r>
    </w:p>
    <w:p>
      <w:pPr>
        <w:pStyle w:val="ListBullet"/>
      </w:pPr>
      <w:r>
        <w:t>关注人数&gt;5000后，每次主线/支线/补充包发布后的前30天内，每天5%概率发生主播直播；每个更新窗口每名主播最多一次，最多5名主播。</w:t>
      </w:r>
    </w:p>
    <w:p>
      <w:pPr>
        <w:pStyle w:val="ListBullet"/>
      </w:pPr>
      <w:r>
        <w:t>主播直播在某天开始时发生，第二天结束。第二天结束时，直播期间新增关注人数与游玩人数默认按3倍结算，有5%概率为10倍，有1%概率为30倍。</w:t>
      </w:r>
    </w:p>
    <w:p>
      <w:pPr>
        <w:spacing w:after="80" w:line="276" w:lineRule="auto"/>
      </w:pPr>
      <w:r>
        <w:t>主播名单：无所依、造梦先生、愚者约翰内斯、鱼鳞子、红色通行证、真流畅、飞跃巅峰、505、水金、农夫、Blunt_Ball、善树。</w:t>
      </w:r>
    </w:p>
    <w:p>
      <w:pPr>
        <w:pStyle w:val="Heading2"/>
      </w:pPr>
      <w:r>
        <w:t>被竞争对手企划带节奏</w:t>
      </w:r>
    </w:p>
    <w:p>
      <w:pPr>
        <w:spacing w:after="80" w:line="276" w:lineRule="auto"/>
      </w:pPr>
      <w:r>
        <w:t>关注人数超过3000后，每天1%概率发生，每个运营年度最多2次，两次正常发生至少间隔3个月。事件持续30天，期间社区讨论度飙升并损失少量关注人数。若期间发布主线包或支线包，该状态立即结束，并使下一次该事件的最短发生间隔由3个月延长至6个月。</w:t>
      </w:r>
    </w:p>
    <w:p>
      <w:pPr>
        <w:pStyle w:val="Heading2"/>
      </w:pPr>
      <w:r>
        <w:t>团队成员状态与事件反馈</w:t>
      </w:r>
    </w:p>
    <w:p>
      <w:pPr>
        <w:spacing w:after="80" w:line="276" w:lineRule="auto"/>
      </w:pPr>
      <w:r>
        <w:t>成员相关事件日志统一采用“事件名：……”格式，不再显示“触发了XXX事件”。除已有特殊颜色外，成员事件默认使用蓝色，并明确显示具体成员。</w:t>
      </w:r>
    </w:p>
    <w:p>
      <w:pPr>
        <w:pStyle w:val="ListBullet"/>
      </w:pPr>
      <w:r>
        <w:t>“有组员疯了”显示具体成员以及工作受到的影响。</w:t>
      </w:r>
    </w:p>
    <w:p>
      <w:pPr>
        <w:pStyle w:val="ListBullet"/>
      </w:pPr>
      <w:r>
        <w:t>“组内爆炸”如果造成成员退组，必须显示具体退组成员。</w:t>
      </w:r>
    </w:p>
    <w:p>
      <w:pPr>
        <w:pStyle w:val="ListBullet"/>
      </w:pPr>
      <w:r>
        <w:t>“组员多才多艺”“你爹来了”必须显示是哪名成员接手操作。</w:t>
      </w:r>
    </w:p>
    <w:p>
      <w:pPr>
        <w:pStyle w:val="ListBullet"/>
      </w:pPr>
      <w:r>
        <w:t>成员进入“干劲满满”或“疑虑”时显示具体成员。</w:t>
      </w:r>
    </w:p>
    <w:p>
      <w:pPr>
        <w:pStyle w:val="ListBullet"/>
      </w:pPr>
      <w:r>
        <w:t>进入新一天时，如果疑虑成员仍未退组，用蓝色显示“疑虑：XXX正处于疑虑状态。”；因疑虑退组时同样明确显示成员。</w:t>
      </w:r>
    </w:p>
    <w:p>
      <w:pPr>
        <w:spacing w:after="80" w:line="276" w:lineRule="auto"/>
      </w:pPr>
      <w:r>
        <w:t>“组员多才多艺”或“你爹来了”发生时，本次写文案/写程序不消耗行动点，本次操作疲劳视为0，也不会新增疲劳。</w:t>
      </w:r>
    </w:p>
    <w:p>
      <w:pPr>
        <w:pStyle w:val="Heading2"/>
      </w:pPr>
      <w:r>
        <w:t>协调阈值高位事件</w:t>
      </w:r>
    </w:p>
    <w:p>
      <w:pPr>
        <w:spacing w:after="80" w:line="276" w:lineRule="auto"/>
      </w:pPr>
      <w:r>
        <w:t>协调阈值初始上限100。1级成员基础占用+5、2级+3、3级+2、4级+10、5级+5。协调阈值超过上限50%后可能发生“组内爆炸”，每月最多2次；每天发生概率随超出部分提高，最高5%。事件可使最多3首未完成内容制作的歌曲谱面或美术进度-20%，并有30%概率使随机成员退组（不会是2级或5级）。协调阈值超过80%后，在此基础上还有50%概率额外再少一名成员。</w:t>
      </w:r>
    </w:p>
    <w:p>
      <w:pPr>
        <w:pStyle w:val="Heading2"/>
      </w:pPr>
      <w:r>
        <w:t>成员姓名</w:t>
      </w:r>
    </w:p>
    <w:p>
      <w:pPr>
        <w:spacing w:after="80" w:line="276" w:lineRule="auto"/>
      </w:pPr>
      <w:r>
        <w:t>谱师与画师使用外部Excel中的姓名池，不再显示“谱师#103”之类编号。普通名字可用于任意职业和等级。</w:t>
      </w:r>
    </w:p>
    <w:p>
      <w:pPr>
        <w:spacing w:after="80" w:line="276" w:lineRule="auto"/>
      </w:pPr>
      <w:r>
        <w:t>仅5级谱师可使用：爬爬、Magazet、赤澪、Ariayaka、TCSTWTBHY、超级练习册、Kiyotsuki、母鸡、维生素b、树穴猪、Iblcya、Icier、Laugger、Lei motife、LogicM、NintyKeven、xzadudu179、姜片、Felicks_FoX、RANKB。</w:t>
      </w:r>
    </w:p>
    <w:p>
      <w:pPr>
        <w:spacing w:after="80" w:line="276" w:lineRule="auto"/>
      </w:pPr>
      <w:r>
        <w:t>仅5级画师可使用：nanakaria、阿白、永恒指南针、豆乳、神居冰绘、水沐汐、澈子、诡异童话、雨生種、Ether-0、鱼圆、香香鸡、纸巾、注射、域核、LING、MYOB!、QIER。5级成员并不一定使用专属名字，普通名字仍可被5级成员抽中。</w:t>
      </w:r>
    </w:p>
    <w:p>
      <w:pPr>
        <w:pStyle w:val="Heading2"/>
      </w:pPr>
      <w:r>
        <w:t>主业切换与精神恢复</w:t>
      </w:r>
    </w:p>
    <w:p>
      <w:pPr>
        <w:pStyle w:val="ListBullet"/>
      </w:pPr>
      <w:r>
        <w:t>简单主业选择后7天内不能修改；普通1个月；困难1年。</w:t>
      </w:r>
    </w:p>
    <w:p>
      <w:pPr>
        <w:pStyle w:val="ListBullet"/>
      </w:pPr>
      <w:r>
        <w:t>家里蹲每天疲劳-10；简单每天-5；普通每7天周期的第6、7天各-30；困难每7天周期第7天-60。</w:t>
      </w:r>
    </w:p>
    <w:p>
      <w:pPr>
        <w:pStyle w:val="ListBullet"/>
      </w:pPr>
      <w:r>
        <w:t>玩家界面以“精神”显示内部疲劳：精神=200-疲劳。</w:t>
      </w:r>
    </w:p>
    <w:p>
      <w:pPr>
        <w:pStyle w:val="Heading2"/>
      </w:pPr>
      <w:r>
        <w:t>报名专门课程</w:t>
      </w:r>
    </w:p>
    <w:p>
      <w:pPr>
        <w:spacing w:after="80" w:line="276" w:lineRule="auto"/>
      </w:pPr>
      <w:r>
        <w:t>新增付费项目“报名专门课程”，第一天立即扣费，之后每月扣费3000元。开启后学程序行动点消耗-2，学美术行动点消耗-3。</w:t>
      </w:r>
    </w:p>
    <w:p>
      <w:pPr>
        <w:pStyle w:val="Heading2"/>
      </w:pPr>
      <w:r>
        <w:t>开局状态</w:t>
      </w:r>
    </w:p>
    <w:p>
      <w:pPr>
        <w:pStyle w:val="ListBullet"/>
      </w:pPr>
      <w:r>
        <w:t>初始存款10000。</w:t>
      </w:r>
    </w:p>
    <w:p>
      <w:pPr>
        <w:pStyle w:val="ListBullet"/>
      </w:pPr>
      <w:r>
        <w:t>初始曲库有一首3级质量《教程曲》，状态为未实装，曲师固定为“侧睡”。</w:t>
      </w:r>
    </w:p>
    <w:p>
      <w:pPr>
        <w:pStyle w:val="ListBullet"/>
      </w:pPr>
      <w:r>
        <w:t>第一次正式更新以前游玩人数固定为0，但关注人数、社区讨论度和初始80的游戏好评度可以存在并变化。</w:t>
      </w:r>
    </w:p>
    <w:p>
      <w:pPr>
        <w:pStyle w:val="ListBullet"/>
      </w:pPr>
      <w:r>
        <w:t>开局事件：“你创建了官方账号，并发布了一条视频《全新非商音游Abandon宣传视频》！”</w:t>
      </w:r>
    </w:p>
    <w:p>
      <w:pPr>
        <w:pStyle w:val="Heading2"/>
      </w:pPr>
      <w:r>
        <w:t>存档与界面</w:t>
      </w:r>
    </w:p>
    <w:p>
      <w:pPr>
        <w:pStyle w:val="ListBullet"/>
      </w:pPr>
      <w:r>
        <w:t>单一存档槽：保存、读取、删除；删除前二次确认；存档保存于本地浏览器。</w:t>
      </w:r>
    </w:p>
    <w:p>
      <w:pPr>
        <w:pStyle w:val="ListBullet"/>
      </w:pPr>
      <w:r>
        <w:t>主要操作/资源位于左侧，内容管理位于中间，事件记录独立固定在最右侧并可单独滚动。</w:t>
      </w:r>
    </w:p>
    <w:p>
      <w:pPr>
        <w:pStyle w:val="ListBullet"/>
      </w:pPr>
      <w:r>
        <w:t>右侧事件栏顶部固定显示“行动点：数量”和“精神：数量”，不使用方括号。</w:t>
      </w:r>
    </w:p>
    <w:p>
      <w:pPr>
        <w:pStyle w:val="ListBullet"/>
      </w:pPr>
      <w:r>
        <w:t>进入新一天时，用紫色显示“进入第X天”。重要一次性完成事件使用金色；约稿进度使用绿色；成员状态与成员特殊事件默认蓝色。</w:t>
      </w:r>
    </w:p>
    <w:p>
      <w:pPr>
        <w:pStyle w:val="ListBullet"/>
      </w:pPr>
      <w:r>
        <w:t>四个主要内容分页名称：联系曲师、管理曲库、规划与更新、联动。</w:t>
      </w:r>
    </w:p>
    <w:p>
      <w:pPr>
        <w:pStyle w:val="ListBullet"/>
      </w:pPr>
      <w:r>
        <w:t>顶部时间区域不再显示“运营时长”四字。</w:t>
      </w:r>
    </w:p>
    <w:p>
      <w:pPr>
        <w:pStyle w:val="ListBullet"/>
      </w:pPr>
      <w:r>
        <w:t>曲师页面不再使用全局约稿风格/性质选择器，每位曲师卡片内分别选择约稿类型和曲目风格。人气、技术、效率紧凑显示在名字下方；约稿按钮次要显示当前真实行动点消耗和价格。</w:t>
      </w:r>
    </w:p>
    <w:p>
      <w:pPr>
        <w:pStyle w:val="ListBullet"/>
      </w:pPr>
      <w:r>
        <w:t>曲库歌曲标题下方显示对应曲师；作品集购买曲和委托曲都保留创作者信息。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