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1AF0" w14:textId="67157E87" w:rsidR="0081117A" w:rsidRDefault="0081117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1117A">
        <w:rPr>
          <w:rFonts w:ascii="Times New Roman" w:hAnsi="Times New Roman" w:cs="Times New Roman"/>
          <w:b/>
          <w:bCs/>
          <w:sz w:val="36"/>
          <w:szCs w:val="36"/>
          <w:lang w:val="en-US"/>
        </w:rPr>
        <w:t>Phase 2: Inno</w:t>
      </w:r>
      <w:r w:rsidR="00F34682">
        <w:rPr>
          <w:rFonts w:ascii="Times New Roman" w:hAnsi="Times New Roman" w:cs="Times New Roman"/>
          <w:b/>
          <w:bCs/>
          <w:sz w:val="36"/>
          <w:szCs w:val="36"/>
          <w:lang w:val="en-US"/>
        </w:rPr>
        <w:t>va</w:t>
      </w:r>
      <w:r w:rsidRPr="0081117A">
        <w:rPr>
          <w:rFonts w:ascii="Times New Roman" w:hAnsi="Times New Roman" w:cs="Times New Roman"/>
          <w:b/>
          <w:bCs/>
          <w:sz w:val="36"/>
          <w:szCs w:val="36"/>
          <w:lang w:val="en-US"/>
        </w:rPr>
        <w:t>tion</w:t>
      </w:r>
    </w:p>
    <w:p w14:paraId="0B346DA8" w14:textId="50EE59B6" w:rsidR="006708F9" w:rsidRPr="00FA130E" w:rsidRDefault="006708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130E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2EAC56EF" w14:textId="57EF86B1" w:rsidR="0081117A" w:rsidRPr="00FA130E" w:rsidRDefault="006708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30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>Website traffic analysis is the process of monitoring and evaluating the data related to the visitors to a website. This analysis provides valuable insights into how users interact with your website, what content they consume, where they come from, and much more.</w:t>
      </w:r>
      <w:r w:rsidR="00F34682" w:rsidRPr="00FA1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>The behavior patter</w:t>
      </w:r>
      <w:r w:rsidR="00F34682" w:rsidRPr="00FA130E">
        <w:rPr>
          <w:rFonts w:ascii="Times New Roman" w:hAnsi="Times New Roman" w:cs="Times New Roman"/>
          <w:sz w:val="28"/>
          <w:szCs w:val="28"/>
          <w:lang w:val="en-US"/>
        </w:rPr>
        <w:t>n can be analyzed using the python.</w:t>
      </w:r>
    </w:p>
    <w:p w14:paraId="056633BA" w14:textId="706E3A20" w:rsidR="00F34682" w:rsidRDefault="00F346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Libraries used for data analysis:</w:t>
      </w:r>
    </w:p>
    <w:p w14:paraId="01AA2533" w14:textId="23EAD091" w:rsidR="00F34682" w:rsidRPr="00FA130E" w:rsidRDefault="00F34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3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Pandas: </w:t>
      </w:r>
      <w:r w:rsidR="00FA130E" w:rsidRPr="00FA130E">
        <w:rPr>
          <w:rFonts w:ascii="Times New Roman" w:hAnsi="Times New Roman" w:cs="Times New Roman"/>
          <w:sz w:val="28"/>
          <w:szCs w:val="28"/>
          <w:lang w:val="en-US"/>
        </w:rPr>
        <w:t>Pandas is a Python library used for working with data sets. It has functions for analyzing, cleaning, exploring, and manipulating data.</w:t>
      </w:r>
    </w:p>
    <w:p w14:paraId="48F54673" w14:textId="69C4954E" w:rsidR="00FA130E" w:rsidRDefault="00FA130E" w:rsidP="00FA130E">
      <w:r w:rsidRPr="00FA13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NumPy: 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>NumPy is a Python library used for working with arrays.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 xml:space="preserve">It also has functions for working in domain of linear algebra, </w:t>
      </w:r>
      <w:r w:rsidR="0046003E" w:rsidRPr="00FA130E">
        <w:rPr>
          <w:rFonts w:ascii="Times New Roman" w:hAnsi="Times New Roman" w:cs="Times New Roman"/>
          <w:sz w:val="28"/>
          <w:szCs w:val="28"/>
          <w:lang w:val="en-US"/>
        </w:rPr>
        <w:t>Fourier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 xml:space="preserve"> transform, and matrices.</w:t>
      </w:r>
      <w:r w:rsidRPr="00FA130E">
        <w:t xml:space="preserve"> </w:t>
      </w:r>
    </w:p>
    <w:p w14:paraId="0AE219B6" w14:textId="65952960" w:rsidR="00F34682" w:rsidRDefault="00FA130E" w:rsidP="00FA1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130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 Pyplot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>Matplotlib is a comprehensive library for creating static, animated, and interactive visualizations in Python.</w:t>
      </w:r>
    </w:p>
    <w:p w14:paraId="7BEC0662" w14:textId="013259E9" w:rsidR="00FA130E" w:rsidRDefault="00FA130E" w:rsidP="00FA13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Seaborn: </w:t>
      </w:r>
      <w:r w:rsidRPr="00FA130E">
        <w:rPr>
          <w:rFonts w:ascii="Times New Roman" w:hAnsi="Times New Roman" w:cs="Times New Roman"/>
          <w:sz w:val="28"/>
          <w:szCs w:val="28"/>
          <w:lang w:val="en-US"/>
        </w:rPr>
        <w:t>Seaborn is a Python data visualization library based on matplotlib. It provides a high-level interface for drawing attractive and informative statistical graphics.</w:t>
      </w:r>
    </w:p>
    <w:p w14:paraId="122845C1" w14:textId="71495E34" w:rsidR="00FA130E" w:rsidRDefault="00FA130E" w:rsidP="00FA13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r w:rsidR="0046003E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328D44" w14:textId="32BDF446" w:rsidR="00812BBC" w:rsidRDefault="00812BBC" w:rsidP="00BF3A2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dataset is preprocessed using the python libraries mentioned above. Then the user behavior of the website can be determined.</w:t>
      </w:r>
      <w:r w:rsidR="00BF3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532F43" w14:textId="64886E8C" w:rsidR="00081254" w:rsidRDefault="00081254" w:rsidP="00BF3A2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phase 2 project a python code for behavior analysis is written to find the unique website users over a period of time</w:t>
      </w:r>
    </w:p>
    <w:p w14:paraId="39A7DF63" w14:textId="42C0ABEE" w:rsidR="00081254" w:rsidRDefault="00081254" w:rsidP="000812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47DD6A51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gram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444911A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57F4699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1EC41F3F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4EF682F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data=</w:t>
      </w:r>
      <w:proofErr w:type="spellStart"/>
      <w:proofErr w:type="gram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"D:\Data Analytics\daily-website-visitors.csv"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621BFD" w14:textId="203E9571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AFA60EB" w14:textId="63A60C2B" w:rsidR="00081254" w:rsidRDefault="00081254" w:rsidP="00FA130E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95DDB16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1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30AAA420" w14:textId="77777777" w:rsidR="00081254" w:rsidRPr="00081254" w:rsidRDefault="00081254" w:rsidP="0008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px.histogram</w:t>
      </w:r>
      <w:proofErr w:type="spellEnd"/>
      <w:proofErr w:type="gram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data,x</w:t>
      </w:r>
      <w:proofErr w:type="spell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Day'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Unique.Visits'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,title</w:t>
      </w:r>
      <w:proofErr w:type="spellEnd"/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'Sum of unique visits for each day over Time'</w:t>
      </w:r>
      <w:r w:rsidRPr="0008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F28B7F" w14:textId="77777777" w:rsidR="00081254" w:rsidRDefault="00081254" w:rsidP="00FA13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24623E" w14:textId="1D671DE5" w:rsidR="00081254" w:rsidRDefault="00081254" w:rsidP="00FA13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4178084E" w14:textId="088D6336" w:rsidR="00081254" w:rsidRDefault="00081254" w:rsidP="00FA1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2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23BE0C" wp14:editId="6CB2DE3C">
            <wp:extent cx="5731510" cy="1850390"/>
            <wp:effectExtent l="0" t="0" r="2540" b="0"/>
            <wp:docPr id="15511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6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5A6" w14:textId="47D5CA29" w:rsidR="00FA130E" w:rsidRDefault="00FA130E" w:rsidP="00FA13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800DA" w14:textId="77777777" w:rsidR="00FA130E" w:rsidRDefault="00FA130E" w:rsidP="00FA13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5AE77" w14:textId="3A5FB306" w:rsidR="00FA130E" w:rsidRDefault="00081254" w:rsidP="00FA13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7FF6FD98" w14:textId="7CAC6239" w:rsidR="00081254" w:rsidRPr="00081254" w:rsidRDefault="00081254" w:rsidP="00FA13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this analysis, the unique users </w:t>
      </w:r>
      <w:r w:rsidR="0046003E">
        <w:rPr>
          <w:rFonts w:ascii="Times New Roman" w:hAnsi="Times New Roman" w:cs="Times New Roman"/>
          <w:sz w:val="28"/>
          <w:szCs w:val="28"/>
          <w:lang w:val="en-US"/>
        </w:rPr>
        <w:t>of a website over a week can be predicted. From the given data Saturday has more unique visits. Monday and Tuesday have less unique visits.</w:t>
      </w:r>
    </w:p>
    <w:sectPr w:rsidR="00081254" w:rsidRPr="0008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7A"/>
    <w:rsid w:val="00081254"/>
    <w:rsid w:val="0046003E"/>
    <w:rsid w:val="006708F9"/>
    <w:rsid w:val="0081117A"/>
    <w:rsid w:val="00812BBC"/>
    <w:rsid w:val="00BF3A2A"/>
    <w:rsid w:val="00E71222"/>
    <w:rsid w:val="00F34682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28BD"/>
  <w15:chartTrackingRefBased/>
  <w15:docId w15:val="{ABB66408-F17E-41A9-A748-4B4B09F0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J</dc:creator>
  <cp:keywords/>
  <dc:description/>
  <cp:lastModifiedBy>Raksha J</cp:lastModifiedBy>
  <cp:revision>1</cp:revision>
  <dcterms:created xsi:type="dcterms:W3CDTF">2023-10-10T16:07:00Z</dcterms:created>
  <dcterms:modified xsi:type="dcterms:W3CDTF">2023-10-11T17:31:00Z</dcterms:modified>
</cp:coreProperties>
</file>