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E5D9" w14:textId="77777777" w:rsidR="009E57C1" w:rsidRPr="009E57C1" w:rsidRDefault="009E57C1" w:rsidP="009E57C1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E57C1">
        <w:rPr>
          <w:rFonts w:asciiTheme="majorBidi" w:hAnsiTheme="majorBidi" w:cstheme="majorBidi"/>
          <w:b/>
          <w:bCs/>
          <w:sz w:val="32"/>
          <w:szCs w:val="32"/>
        </w:rPr>
        <w:t>FortiGate Firewall Policies</w:t>
      </w:r>
    </w:p>
    <w:p w14:paraId="40A35097" w14:textId="77777777" w:rsidR="009E57C1" w:rsidRPr="009E57C1" w:rsidRDefault="009E57C1" w:rsidP="009E57C1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D715CDF" w14:textId="77777777" w:rsidR="009E57C1" w:rsidRPr="009E57C1" w:rsidRDefault="009E57C1" w:rsidP="009E57C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E57C1">
        <w:rPr>
          <w:rFonts w:asciiTheme="majorBidi" w:hAnsiTheme="majorBidi" w:cstheme="majorBidi"/>
          <w:b/>
          <w:bCs/>
          <w:sz w:val="28"/>
          <w:szCs w:val="28"/>
        </w:rPr>
        <w:t>Policy 1 - LAN to DMZ</w:t>
      </w:r>
    </w:p>
    <w:p w14:paraId="1104A2D8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Name:</w:t>
      </w:r>
      <w:r w:rsidRPr="009E57C1">
        <w:rPr>
          <w:rFonts w:asciiTheme="majorBidi" w:hAnsiTheme="majorBidi" w:cstheme="majorBidi"/>
        </w:rPr>
        <w:br/>
        <w:t>LAN-to-DMZ</w:t>
      </w:r>
    </w:p>
    <w:p w14:paraId="79E7E50C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Source Interface:</w:t>
      </w:r>
      <w:r w:rsidRPr="009E57C1">
        <w:rPr>
          <w:rFonts w:asciiTheme="majorBidi" w:hAnsiTheme="majorBidi" w:cstheme="majorBidi"/>
        </w:rPr>
        <w:br/>
        <w:t>port2 (LAN)</w:t>
      </w:r>
    </w:p>
    <w:p w14:paraId="504B007C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Destination Interface:</w:t>
      </w:r>
      <w:r w:rsidRPr="009E57C1">
        <w:rPr>
          <w:rFonts w:asciiTheme="majorBidi" w:hAnsiTheme="majorBidi" w:cstheme="majorBidi"/>
        </w:rPr>
        <w:br/>
        <w:t>port4 (DMZ)</w:t>
      </w:r>
    </w:p>
    <w:p w14:paraId="685E6A17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Allowed Services:</w:t>
      </w:r>
    </w:p>
    <w:p w14:paraId="0918D46B" w14:textId="77777777" w:rsidR="009E57C1" w:rsidRPr="009E57C1" w:rsidRDefault="009E57C1" w:rsidP="009E57C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HTTP</w:t>
      </w:r>
    </w:p>
    <w:p w14:paraId="1899BB1B" w14:textId="77777777" w:rsidR="009E57C1" w:rsidRPr="009E57C1" w:rsidRDefault="009E57C1" w:rsidP="009E57C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HTTPS</w:t>
      </w:r>
    </w:p>
    <w:p w14:paraId="5CABB10E" w14:textId="77777777" w:rsidR="009E57C1" w:rsidRPr="009E57C1" w:rsidRDefault="009E57C1" w:rsidP="009E57C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TCP/3000</w:t>
      </w:r>
    </w:p>
    <w:p w14:paraId="41B45368" w14:textId="77777777" w:rsidR="009E57C1" w:rsidRPr="009E57C1" w:rsidRDefault="009E57C1" w:rsidP="009E57C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TCP/3443</w:t>
      </w:r>
    </w:p>
    <w:p w14:paraId="3DF09725" w14:textId="77777777" w:rsidR="009E57C1" w:rsidRPr="009E57C1" w:rsidRDefault="009E57C1" w:rsidP="009E57C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ICMP</w:t>
      </w:r>
    </w:p>
    <w:p w14:paraId="51E34287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Purpose:</w:t>
      </w:r>
      <w:r w:rsidRPr="009E57C1">
        <w:rPr>
          <w:rFonts w:asciiTheme="majorBidi" w:hAnsiTheme="majorBidi" w:cstheme="majorBidi"/>
        </w:rPr>
        <w:br/>
        <w:t>Allows SOC users to access the web application hosted in the DMZ.</w:t>
      </w:r>
    </w:p>
    <w:p w14:paraId="167C17F4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pict w14:anchorId="28334299">
          <v:rect id="_x0000_i1049" style="width:0;height:1.5pt" o:hralign="center" o:hrstd="t" o:hr="t" fillcolor="#a0a0a0" stroked="f"/>
        </w:pict>
      </w:r>
    </w:p>
    <w:p w14:paraId="31AF9620" w14:textId="77777777" w:rsidR="009E57C1" w:rsidRPr="009E57C1" w:rsidRDefault="009E57C1" w:rsidP="009E57C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E57C1">
        <w:rPr>
          <w:rFonts w:asciiTheme="majorBidi" w:hAnsiTheme="majorBidi" w:cstheme="majorBidi"/>
          <w:b/>
          <w:bCs/>
          <w:sz w:val="28"/>
          <w:szCs w:val="28"/>
        </w:rPr>
        <w:t>Policy 2 - REDTEAM to DMZ</w:t>
      </w:r>
    </w:p>
    <w:p w14:paraId="381F2317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Name:</w:t>
      </w:r>
      <w:r w:rsidRPr="009E57C1">
        <w:rPr>
          <w:rFonts w:asciiTheme="majorBidi" w:hAnsiTheme="majorBidi" w:cstheme="majorBidi"/>
        </w:rPr>
        <w:br/>
        <w:t>RED-to-DMZ</w:t>
      </w:r>
    </w:p>
    <w:p w14:paraId="1D91FE8D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Source Interface:</w:t>
      </w:r>
      <w:r w:rsidRPr="009E57C1">
        <w:rPr>
          <w:rFonts w:asciiTheme="majorBidi" w:hAnsiTheme="majorBidi" w:cstheme="majorBidi"/>
        </w:rPr>
        <w:br/>
        <w:t>port3 (REDTEAM)</w:t>
      </w:r>
    </w:p>
    <w:p w14:paraId="04DF2EDC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Destination Interface:</w:t>
      </w:r>
      <w:r w:rsidRPr="009E57C1">
        <w:rPr>
          <w:rFonts w:asciiTheme="majorBidi" w:hAnsiTheme="majorBidi" w:cstheme="majorBidi"/>
        </w:rPr>
        <w:br/>
        <w:t>port4 (DMZ)</w:t>
      </w:r>
    </w:p>
    <w:p w14:paraId="011553EA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Allowed Services:</w:t>
      </w:r>
    </w:p>
    <w:p w14:paraId="2A40EF02" w14:textId="77777777" w:rsidR="009E57C1" w:rsidRPr="009E57C1" w:rsidRDefault="009E57C1" w:rsidP="009E57C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HTTP</w:t>
      </w:r>
    </w:p>
    <w:p w14:paraId="181DDFA5" w14:textId="77777777" w:rsidR="009E57C1" w:rsidRPr="009E57C1" w:rsidRDefault="009E57C1" w:rsidP="009E57C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HTTPS</w:t>
      </w:r>
    </w:p>
    <w:p w14:paraId="4D197998" w14:textId="77777777" w:rsidR="009E57C1" w:rsidRPr="009E57C1" w:rsidRDefault="009E57C1" w:rsidP="009E57C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TCP/3000</w:t>
      </w:r>
    </w:p>
    <w:p w14:paraId="655AAAB3" w14:textId="77777777" w:rsidR="009E57C1" w:rsidRPr="009E57C1" w:rsidRDefault="009E57C1" w:rsidP="009E57C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lastRenderedPageBreak/>
        <w:t>TCP/3443</w:t>
      </w:r>
    </w:p>
    <w:p w14:paraId="62537B87" w14:textId="77777777" w:rsidR="009E57C1" w:rsidRPr="009E57C1" w:rsidRDefault="009E57C1" w:rsidP="009E57C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ICMP</w:t>
      </w:r>
    </w:p>
    <w:p w14:paraId="37B6D677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Security Profiles:</w:t>
      </w:r>
    </w:p>
    <w:p w14:paraId="7C4E66B2" w14:textId="77777777" w:rsidR="009E57C1" w:rsidRPr="009E57C1" w:rsidRDefault="009E57C1" w:rsidP="009E57C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IPS Enabled</w:t>
      </w:r>
    </w:p>
    <w:p w14:paraId="66C6C834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Purpose:</w:t>
      </w:r>
      <w:r w:rsidRPr="009E57C1">
        <w:rPr>
          <w:rFonts w:asciiTheme="majorBidi" w:hAnsiTheme="majorBidi" w:cstheme="majorBidi"/>
        </w:rPr>
        <w:br/>
        <w:t>Allows controlled attack simulation against the DMZ server.</w:t>
      </w:r>
    </w:p>
    <w:p w14:paraId="72FB515F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pict w14:anchorId="518E9F1A">
          <v:rect id="_x0000_i1050" style="width:0;height:1.5pt" o:hralign="center" o:hrstd="t" o:hr="t" fillcolor="#a0a0a0" stroked="f"/>
        </w:pict>
      </w:r>
    </w:p>
    <w:p w14:paraId="2E6DAB97" w14:textId="77777777" w:rsidR="009E57C1" w:rsidRPr="009E57C1" w:rsidRDefault="009E57C1" w:rsidP="009E57C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E57C1">
        <w:rPr>
          <w:rFonts w:asciiTheme="majorBidi" w:hAnsiTheme="majorBidi" w:cstheme="majorBidi"/>
          <w:b/>
          <w:bCs/>
          <w:sz w:val="28"/>
          <w:szCs w:val="28"/>
        </w:rPr>
        <w:t>Policy 3 - LAN to WAN</w:t>
      </w:r>
    </w:p>
    <w:p w14:paraId="405C7FEB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Name:</w:t>
      </w:r>
      <w:r w:rsidRPr="009E57C1">
        <w:rPr>
          <w:rFonts w:asciiTheme="majorBidi" w:hAnsiTheme="majorBidi" w:cstheme="majorBidi"/>
        </w:rPr>
        <w:br/>
        <w:t>LAN-to-WAN</w:t>
      </w:r>
    </w:p>
    <w:p w14:paraId="37A43FD3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Source Interface:</w:t>
      </w:r>
      <w:r w:rsidRPr="009E57C1">
        <w:rPr>
          <w:rFonts w:asciiTheme="majorBidi" w:hAnsiTheme="majorBidi" w:cstheme="majorBidi"/>
        </w:rPr>
        <w:br/>
        <w:t>port2</w:t>
      </w:r>
    </w:p>
    <w:p w14:paraId="3331593F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Destination Interface:</w:t>
      </w:r>
      <w:r w:rsidRPr="009E57C1">
        <w:rPr>
          <w:rFonts w:asciiTheme="majorBidi" w:hAnsiTheme="majorBidi" w:cstheme="majorBidi"/>
        </w:rPr>
        <w:br/>
        <w:t>port1</w:t>
      </w:r>
    </w:p>
    <w:p w14:paraId="07398654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NAT:</w:t>
      </w:r>
      <w:r w:rsidRPr="009E57C1">
        <w:rPr>
          <w:rFonts w:asciiTheme="majorBidi" w:hAnsiTheme="majorBidi" w:cstheme="majorBidi"/>
        </w:rPr>
        <w:br/>
        <w:t>Enabled</w:t>
      </w:r>
    </w:p>
    <w:p w14:paraId="44E30015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Purpose:</w:t>
      </w:r>
      <w:r w:rsidRPr="009E57C1">
        <w:rPr>
          <w:rFonts w:asciiTheme="majorBidi" w:hAnsiTheme="majorBidi" w:cstheme="majorBidi"/>
        </w:rPr>
        <w:br/>
        <w:t>Provides internet access to internal users.</w:t>
      </w:r>
    </w:p>
    <w:p w14:paraId="53870EFA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pict w14:anchorId="677A9923">
          <v:rect id="_x0000_i1051" style="width:0;height:1.5pt" o:hralign="center" o:hrstd="t" o:hr="t" fillcolor="#a0a0a0" stroked="f"/>
        </w:pict>
      </w:r>
    </w:p>
    <w:p w14:paraId="7F56757E" w14:textId="77777777" w:rsidR="009E57C1" w:rsidRPr="009E57C1" w:rsidRDefault="009E57C1" w:rsidP="009E57C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E57C1">
        <w:rPr>
          <w:rFonts w:asciiTheme="majorBidi" w:hAnsiTheme="majorBidi" w:cstheme="majorBidi"/>
          <w:b/>
          <w:bCs/>
          <w:sz w:val="28"/>
          <w:szCs w:val="28"/>
        </w:rPr>
        <w:t>Policy 4 - DMZ to WAN</w:t>
      </w:r>
    </w:p>
    <w:p w14:paraId="32E65976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Name:</w:t>
      </w:r>
      <w:r w:rsidRPr="009E57C1">
        <w:rPr>
          <w:rFonts w:asciiTheme="majorBidi" w:hAnsiTheme="majorBidi" w:cstheme="majorBidi"/>
        </w:rPr>
        <w:br/>
        <w:t>DMZ-to-WAN</w:t>
      </w:r>
    </w:p>
    <w:p w14:paraId="4A02D2EB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Source Interface:</w:t>
      </w:r>
      <w:r w:rsidRPr="009E57C1">
        <w:rPr>
          <w:rFonts w:asciiTheme="majorBidi" w:hAnsiTheme="majorBidi" w:cstheme="majorBidi"/>
        </w:rPr>
        <w:br/>
        <w:t>port4</w:t>
      </w:r>
    </w:p>
    <w:p w14:paraId="69624D0C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Destination Interface:</w:t>
      </w:r>
      <w:r w:rsidRPr="009E57C1">
        <w:rPr>
          <w:rFonts w:asciiTheme="majorBidi" w:hAnsiTheme="majorBidi" w:cstheme="majorBidi"/>
        </w:rPr>
        <w:br/>
        <w:t>port1</w:t>
      </w:r>
    </w:p>
    <w:p w14:paraId="7B32B0BA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NAT:</w:t>
      </w:r>
      <w:r w:rsidRPr="009E57C1">
        <w:rPr>
          <w:rFonts w:asciiTheme="majorBidi" w:hAnsiTheme="majorBidi" w:cstheme="majorBidi"/>
        </w:rPr>
        <w:br/>
        <w:t>Enabled</w:t>
      </w:r>
    </w:p>
    <w:p w14:paraId="62B2DAEF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Purpose:</w:t>
      </w:r>
      <w:r w:rsidRPr="009E57C1">
        <w:rPr>
          <w:rFonts w:asciiTheme="majorBidi" w:hAnsiTheme="majorBidi" w:cstheme="majorBidi"/>
        </w:rPr>
        <w:br/>
        <w:t>Allows software updates and package downloads.</w:t>
      </w:r>
    </w:p>
    <w:p w14:paraId="0285FD56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lastRenderedPageBreak/>
        <w:pict w14:anchorId="6551B4BF">
          <v:rect id="_x0000_i1052" style="width:0;height:1.5pt" o:hralign="center" o:hrstd="t" o:hr="t" fillcolor="#a0a0a0" stroked="f"/>
        </w:pict>
      </w:r>
    </w:p>
    <w:p w14:paraId="69547F0B" w14:textId="77777777" w:rsidR="009E57C1" w:rsidRPr="009E57C1" w:rsidRDefault="009E57C1" w:rsidP="009E57C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E57C1">
        <w:rPr>
          <w:rFonts w:asciiTheme="majorBidi" w:hAnsiTheme="majorBidi" w:cstheme="majorBidi"/>
          <w:b/>
          <w:bCs/>
          <w:sz w:val="28"/>
          <w:szCs w:val="28"/>
        </w:rPr>
        <w:t>Restricted Access</w:t>
      </w:r>
    </w:p>
    <w:p w14:paraId="699AA8AE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No policy exists for:</w:t>
      </w:r>
    </w:p>
    <w:p w14:paraId="6D460A54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REDTEAM → LAN</w:t>
      </w:r>
    </w:p>
    <w:p w14:paraId="330720AB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Result:</w:t>
      </w:r>
      <w:r w:rsidRPr="009E57C1">
        <w:rPr>
          <w:rFonts w:asciiTheme="majorBidi" w:hAnsiTheme="majorBidi" w:cstheme="majorBidi"/>
        </w:rPr>
        <w:br/>
        <w:t>Attackers cannot directly access internal SOC resources.</w:t>
      </w:r>
    </w:p>
    <w:p w14:paraId="337D062E" w14:textId="77777777" w:rsidR="009E57C1" w:rsidRPr="009E57C1" w:rsidRDefault="009E57C1" w:rsidP="009E57C1">
      <w:pPr>
        <w:rPr>
          <w:rFonts w:asciiTheme="majorBidi" w:hAnsiTheme="majorBidi" w:cstheme="majorBidi"/>
        </w:rPr>
      </w:pPr>
      <w:r w:rsidRPr="009E57C1">
        <w:rPr>
          <w:rFonts w:asciiTheme="majorBidi" w:hAnsiTheme="majorBidi" w:cstheme="majorBidi"/>
        </w:rPr>
        <w:t>Security Principle:</w:t>
      </w:r>
      <w:r w:rsidRPr="009E57C1">
        <w:rPr>
          <w:rFonts w:asciiTheme="majorBidi" w:hAnsiTheme="majorBidi" w:cstheme="majorBidi"/>
        </w:rPr>
        <w:br/>
        <w:t>Least Privilege</w:t>
      </w:r>
      <w:r w:rsidRPr="009E57C1">
        <w:rPr>
          <w:rFonts w:asciiTheme="majorBidi" w:hAnsiTheme="majorBidi" w:cstheme="majorBidi"/>
        </w:rPr>
        <w:br/>
        <w:t>Network Segmentation</w:t>
      </w:r>
      <w:r w:rsidRPr="009E57C1">
        <w:rPr>
          <w:rFonts w:asciiTheme="majorBidi" w:hAnsiTheme="majorBidi" w:cstheme="majorBidi"/>
        </w:rPr>
        <w:br/>
        <w:t>Defense in Depth</w:t>
      </w:r>
    </w:p>
    <w:p w14:paraId="4C9C1A65" w14:textId="77777777" w:rsidR="00463619" w:rsidRPr="009E57C1" w:rsidRDefault="00463619">
      <w:pPr>
        <w:rPr>
          <w:rFonts w:asciiTheme="majorBidi" w:hAnsiTheme="majorBidi" w:cstheme="majorBidi"/>
        </w:rPr>
      </w:pPr>
    </w:p>
    <w:sectPr w:rsidR="00463619" w:rsidRPr="009E5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50"/>
    <w:multiLevelType w:val="multilevel"/>
    <w:tmpl w:val="2332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D01A7"/>
    <w:multiLevelType w:val="multilevel"/>
    <w:tmpl w:val="2AF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A166B"/>
    <w:multiLevelType w:val="multilevel"/>
    <w:tmpl w:val="7576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235688">
    <w:abstractNumId w:val="0"/>
  </w:num>
  <w:num w:numId="2" w16cid:durableId="1299798824">
    <w:abstractNumId w:val="2"/>
  </w:num>
  <w:num w:numId="3" w16cid:durableId="1604728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695"/>
    <w:rsid w:val="003451AA"/>
    <w:rsid w:val="00463619"/>
    <w:rsid w:val="009E57C1"/>
    <w:rsid w:val="00AD6695"/>
    <w:rsid w:val="00C0778C"/>
    <w:rsid w:val="00F1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B62B"/>
  <w15:chartTrackingRefBased/>
  <w15:docId w15:val="{E848038B-743C-43DA-9FA8-1493AFFE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Suhaib Kashif</dc:creator>
  <cp:keywords/>
  <dc:description/>
  <cp:lastModifiedBy>Suhaib Kashif</cp:lastModifiedBy>
  <cp:revision>3</cp:revision>
  <cp:lastPrinted>2026-05-31T19:10:00Z</cp:lastPrinted>
  <dcterms:created xsi:type="dcterms:W3CDTF">2026-05-31T19:08:00Z</dcterms:created>
  <dcterms:modified xsi:type="dcterms:W3CDTF">2026-05-31T19:10:00Z</dcterms:modified>
</cp:coreProperties>
</file>