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3C45" w14:textId="77777777" w:rsidR="00146566" w:rsidRDefault="00000000">
      <w:pPr>
        <w:spacing w:before="400" w:after="100"/>
        <w:jc w:val="center"/>
      </w:pPr>
      <w:r>
        <w:rPr>
          <w:b/>
          <w:bCs/>
          <w:color w:val="1F4E79"/>
          <w:sz w:val="52"/>
          <w:szCs w:val="52"/>
        </w:rPr>
        <w:t>Online Retail Dataset</w:t>
      </w:r>
    </w:p>
    <w:p w14:paraId="7E42DE2E" w14:textId="77777777" w:rsidR="00146566" w:rsidRDefault="00000000">
      <w:pPr>
        <w:spacing w:after="60"/>
        <w:jc w:val="center"/>
      </w:pPr>
      <w:r>
        <w:rPr>
          <w:color w:val="2E75B6"/>
          <w:sz w:val="30"/>
          <w:szCs w:val="30"/>
        </w:rPr>
        <w:t>Data Cleaning &amp; Exploratory Data Analysis Report</w:t>
      </w:r>
    </w:p>
    <w:p w14:paraId="665296FA" w14:textId="77777777" w:rsidR="00146566" w:rsidRDefault="00000000">
      <w:pPr>
        <w:spacing w:after="400"/>
        <w:jc w:val="center"/>
      </w:pPr>
      <w:r>
        <w:rPr>
          <w:i/>
          <w:iCs/>
          <w:color w:val="595959"/>
        </w:rPr>
        <w:t>Tools Used: Python | Pandas | Matplotlib | Seaborn</w:t>
      </w:r>
    </w:p>
    <w:p w14:paraId="0976CFDD" w14:textId="77777777" w:rsidR="00146566" w:rsidRDefault="00146566">
      <w:pPr>
        <w:pBdr>
          <w:bottom w:val="single" w:sz="6" w:space="1" w:color="2E75B6"/>
        </w:pBdr>
        <w:spacing w:after="300"/>
      </w:pPr>
    </w:p>
    <w:p w14:paraId="2E10F900" w14:textId="77777777" w:rsidR="00146566" w:rsidRDefault="00000000">
      <w:pPr>
        <w:pStyle w:val="Heading1"/>
      </w:pPr>
      <w:r>
        <w:rPr>
          <w:color w:val="1F4E79"/>
        </w:rPr>
        <w:t>1. Introduction</w:t>
      </w:r>
    </w:p>
    <w:p w14:paraId="5C2D32D0" w14:textId="77777777" w:rsidR="00146566" w:rsidRDefault="00000000">
      <w:pPr>
        <w:spacing w:before="80" w:after="80"/>
        <w:jc w:val="both"/>
      </w:pPr>
      <w:r>
        <w:t>This report documents the end-to-end data cleaning and exploratory data analysis (EDA) performed on the Online Retail Dataset. The dataset contains transactional records from a UK-based e-commerce store, covering purchases made between 2010 and 2011. The goal of this project was to clean the raw data, handle inconsistencies, and extract meaningful insights through visualizations.</w:t>
      </w:r>
    </w:p>
    <w:p w14:paraId="4D035025" w14:textId="77777777" w:rsidR="00146566" w:rsidRDefault="00000000">
      <w:pPr>
        <w:spacing w:before="80" w:after="80"/>
        <w:jc w:val="both"/>
      </w:pPr>
      <w:r>
        <w:t>The analysis was carried out using Python, with Pandas for data manipulation and Matplotlib and Seaborn for visualizations.</w:t>
      </w:r>
    </w:p>
    <w:p w14:paraId="13267B94" w14:textId="77777777" w:rsidR="00146566" w:rsidRDefault="00000000">
      <w:pPr>
        <w:pStyle w:val="Heading1"/>
      </w:pPr>
      <w:r>
        <w:rPr>
          <w:color w:val="1F4E79"/>
        </w:rPr>
        <w:t>2. Dataset Overview</w:t>
      </w:r>
    </w:p>
    <w:p w14:paraId="465F91F7" w14:textId="77777777" w:rsidR="00146566" w:rsidRDefault="00000000">
      <w:pPr>
        <w:spacing w:before="80" w:after="80"/>
        <w:jc w:val="both"/>
      </w:pPr>
      <w:r>
        <w:t>The raw dataset contained 541,909 rows and 8 columns. Below is a summary of the columns present in the dataset:</w:t>
      </w:r>
    </w:p>
    <w:p w14:paraId="5B6F8938" w14:textId="77777777" w:rsidR="00146566" w:rsidRDefault="001465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146566" w14:paraId="177381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F01709" w14:textId="77777777" w:rsidR="00146566" w:rsidRDefault="00000000">
            <w:r>
              <w:rPr>
                <w:b/>
                <w:bCs/>
                <w:color w:val="FFFFFF"/>
                <w:sz w:val="20"/>
                <w:szCs w:val="20"/>
              </w:rPr>
              <w:t>Column Name</w:t>
            </w:r>
          </w:p>
        </w:tc>
        <w:tc>
          <w:tcPr>
            <w:tcW w:w="2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B0B179" w14:textId="77777777" w:rsidR="00146566" w:rsidRDefault="00000000">
            <w:r>
              <w:rPr>
                <w:b/>
                <w:bCs/>
                <w:color w:val="FFFFFF"/>
                <w:sz w:val="20"/>
                <w:szCs w:val="20"/>
              </w:rPr>
              <w:t>Data Type</w:t>
            </w:r>
          </w:p>
        </w:tc>
        <w:tc>
          <w:tcPr>
            <w:tcW w:w="2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955CCE" w14:textId="77777777" w:rsidR="00146566" w:rsidRDefault="00000000">
            <w:r>
              <w:rPr>
                <w:b/>
                <w:bCs/>
                <w:color w:val="FFFFFF"/>
                <w:sz w:val="20"/>
                <w:szCs w:val="20"/>
              </w:rPr>
              <w:t>Description</w:t>
            </w:r>
          </w:p>
        </w:tc>
        <w:tc>
          <w:tcPr>
            <w:tcW w:w="2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160966" w14:textId="77777777" w:rsidR="00146566" w:rsidRDefault="00000000">
            <w:r>
              <w:rPr>
                <w:b/>
                <w:bCs/>
                <w:color w:val="FFFFFF"/>
                <w:sz w:val="20"/>
                <w:szCs w:val="20"/>
              </w:rPr>
              <w:t>Issues Found</w:t>
            </w:r>
          </w:p>
        </w:tc>
      </w:tr>
      <w:tr w:rsidR="00146566" w14:paraId="246AA3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3F81A8" w14:textId="77777777" w:rsidR="00146566" w:rsidRDefault="00000000">
            <w:proofErr w:type="spellStart"/>
            <w:r>
              <w:rPr>
                <w:color w:val="000000"/>
                <w:sz w:val="20"/>
                <w:szCs w:val="20"/>
              </w:rPr>
              <w:t>InvoiceNo</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D0EA" w14:textId="77777777" w:rsidR="00146566" w:rsidRDefault="00000000">
            <w:r>
              <w:rPr>
                <w:color w:val="000000"/>
                <w:sz w:val="20"/>
                <w:szCs w:val="20"/>
              </w:rPr>
              <w:t>Object</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247468" w14:textId="77777777" w:rsidR="00146566" w:rsidRDefault="00000000">
            <w:r>
              <w:rPr>
                <w:color w:val="000000"/>
                <w:sz w:val="20"/>
                <w:szCs w:val="20"/>
              </w:rPr>
              <w:t>Unique invoice number</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273A1" w14:textId="77777777" w:rsidR="00146566" w:rsidRDefault="00000000">
            <w:r>
              <w:rPr>
                <w:color w:val="000000"/>
                <w:sz w:val="20"/>
                <w:szCs w:val="20"/>
              </w:rPr>
              <w:t>Cancelled orders (prefix C)</w:t>
            </w:r>
          </w:p>
        </w:tc>
      </w:tr>
      <w:tr w:rsidR="00146566" w14:paraId="371320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153867" w14:textId="77777777" w:rsidR="00146566" w:rsidRDefault="00000000">
            <w:proofErr w:type="spellStart"/>
            <w:r>
              <w:rPr>
                <w:color w:val="000000"/>
                <w:sz w:val="20"/>
                <w:szCs w:val="20"/>
              </w:rPr>
              <w:t>StockCode</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18F21" w14:textId="77777777" w:rsidR="00146566" w:rsidRDefault="00000000">
            <w:r>
              <w:rPr>
                <w:color w:val="000000"/>
                <w:sz w:val="20"/>
                <w:szCs w:val="20"/>
              </w:rPr>
              <w:t>Object</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7C91F3" w14:textId="77777777" w:rsidR="00146566" w:rsidRDefault="00000000">
            <w:r>
              <w:rPr>
                <w:color w:val="000000"/>
                <w:sz w:val="20"/>
                <w:szCs w:val="20"/>
              </w:rPr>
              <w:t>Product code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7CA27" w14:textId="77777777" w:rsidR="00146566" w:rsidRDefault="00000000">
            <w:r>
              <w:rPr>
                <w:color w:val="000000"/>
                <w:sz w:val="20"/>
                <w:szCs w:val="20"/>
              </w:rPr>
              <w:t>None</w:t>
            </w:r>
          </w:p>
        </w:tc>
      </w:tr>
      <w:tr w:rsidR="00146566" w14:paraId="5461A3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DEEC48" w14:textId="77777777" w:rsidR="00146566" w:rsidRDefault="00000000">
            <w:r>
              <w:rPr>
                <w:color w:val="000000"/>
                <w:sz w:val="20"/>
                <w:szCs w:val="20"/>
              </w:rPr>
              <w:t>Description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77BF" w14:textId="77777777" w:rsidR="00146566" w:rsidRDefault="00000000">
            <w:r>
              <w:rPr>
                <w:color w:val="000000"/>
                <w:sz w:val="20"/>
                <w:szCs w:val="20"/>
              </w:rPr>
              <w:t>Object</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CDC251" w14:textId="77777777" w:rsidR="00146566" w:rsidRDefault="00000000">
            <w:r>
              <w:rPr>
                <w:color w:val="000000"/>
                <w:sz w:val="20"/>
                <w:szCs w:val="20"/>
              </w:rPr>
              <w:t>Product name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4E6D" w14:textId="77777777" w:rsidR="00146566" w:rsidRDefault="00000000">
            <w:r>
              <w:rPr>
                <w:color w:val="000000"/>
                <w:sz w:val="20"/>
                <w:szCs w:val="20"/>
              </w:rPr>
              <w:t>Null values present</w:t>
            </w:r>
          </w:p>
        </w:tc>
      </w:tr>
      <w:tr w:rsidR="00146566" w14:paraId="0DF0D9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D7F6DA" w14:textId="77777777" w:rsidR="00146566" w:rsidRDefault="00000000">
            <w:r>
              <w:rPr>
                <w:color w:val="000000"/>
                <w:sz w:val="20"/>
                <w:szCs w:val="20"/>
              </w:rPr>
              <w:t>Quantity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F16C" w14:textId="77777777" w:rsidR="00146566" w:rsidRDefault="00000000">
            <w:r>
              <w:rPr>
                <w:color w:val="000000"/>
                <w:sz w:val="20"/>
                <w:szCs w:val="20"/>
              </w:rPr>
              <w:t>Integer</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AB891D" w14:textId="77777777" w:rsidR="00146566" w:rsidRDefault="00000000">
            <w:r>
              <w:rPr>
                <w:color w:val="000000"/>
                <w:sz w:val="20"/>
                <w:szCs w:val="20"/>
              </w:rPr>
              <w:t>Units purchased</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DEF3" w14:textId="77777777" w:rsidR="00146566" w:rsidRDefault="00000000">
            <w:r>
              <w:rPr>
                <w:color w:val="000000"/>
                <w:sz w:val="20"/>
                <w:szCs w:val="20"/>
              </w:rPr>
              <w:t>Negative values (returns)</w:t>
            </w:r>
          </w:p>
        </w:tc>
      </w:tr>
      <w:tr w:rsidR="00146566" w14:paraId="5CC852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DCCEE4" w14:textId="77777777" w:rsidR="00146566" w:rsidRDefault="00000000">
            <w:proofErr w:type="spellStart"/>
            <w:r>
              <w:rPr>
                <w:color w:val="000000"/>
                <w:sz w:val="20"/>
                <w:szCs w:val="20"/>
              </w:rPr>
              <w:t>InvoiceDate</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EE60" w14:textId="77777777" w:rsidR="00146566" w:rsidRDefault="00000000">
            <w:r>
              <w:rPr>
                <w:color w:val="000000"/>
                <w:sz w:val="20"/>
                <w:szCs w:val="20"/>
              </w:rPr>
              <w:t>Object</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3AA1EE" w14:textId="77777777" w:rsidR="00146566" w:rsidRDefault="00000000">
            <w:r>
              <w:rPr>
                <w:color w:val="000000"/>
                <w:sz w:val="20"/>
                <w:szCs w:val="20"/>
              </w:rPr>
              <w:t>Date of transaction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051F" w14:textId="77777777" w:rsidR="00146566" w:rsidRDefault="00000000">
            <w:r>
              <w:rPr>
                <w:color w:val="000000"/>
                <w:sz w:val="20"/>
                <w:szCs w:val="20"/>
              </w:rPr>
              <w:t>Stored as string</w:t>
            </w:r>
          </w:p>
        </w:tc>
      </w:tr>
      <w:tr w:rsidR="00146566" w14:paraId="43B000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0083C2" w14:textId="77777777" w:rsidR="00146566" w:rsidRDefault="00000000">
            <w:proofErr w:type="spellStart"/>
            <w:r>
              <w:rPr>
                <w:color w:val="000000"/>
                <w:sz w:val="20"/>
                <w:szCs w:val="20"/>
              </w:rPr>
              <w:t>UnitPrice</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6473" w14:textId="77777777" w:rsidR="00146566" w:rsidRDefault="00000000">
            <w:r>
              <w:rPr>
                <w:color w:val="000000"/>
                <w:sz w:val="20"/>
                <w:szCs w:val="20"/>
              </w:rPr>
              <w:t>Float</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D94161" w14:textId="77777777" w:rsidR="00146566" w:rsidRDefault="00000000">
            <w:r>
              <w:rPr>
                <w:color w:val="000000"/>
                <w:sz w:val="20"/>
                <w:szCs w:val="20"/>
              </w:rPr>
              <w:t>Price per unit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0985" w14:textId="77777777" w:rsidR="00146566" w:rsidRDefault="00000000">
            <w:r>
              <w:rPr>
                <w:color w:val="000000"/>
                <w:sz w:val="20"/>
                <w:szCs w:val="20"/>
              </w:rPr>
              <w:t>Negative values</w:t>
            </w:r>
          </w:p>
        </w:tc>
      </w:tr>
      <w:tr w:rsidR="00146566" w14:paraId="2F7BDD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157ECD" w14:textId="77777777" w:rsidR="00146566" w:rsidRDefault="00000000">
            <w:proofErr w:type="spellStart"/>
            <w:r>
              <w:rPr>
                <w:color w:val="000000"/>
                <w:sz w:val="20"/>
                <w:szCs w:val="20"/>
              </w:rPr>
              <w:t>CustomerID</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558B" w14:textId="77777777" w:rsidR="00146566" w:rsidRDefault="00000000">
            <w:r>
              <w:rPr>
                <w:color w:val="000000"/>
                <w:sz w:val="20"/>
                <w:szCs w:val="20"/>
              </w:rPr>
              <w:t>Float</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146B85" w14:textId="77777777" w:rsidR="00146566" w:rsidRDefault="00000000">
            <w:r>
              <w:rPr>
                <w:color w:val="000000"/>
                <w:sz w:val="20"/>
                <w:szCs w:val="20"/>
              </w:rPr>
              <w:t>Unique customer ID</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A5BB" w14:textId="77777777" w:rsidR="00146566" w:rsidRDefault="00000000">
            <w:r>
              <w:rPr>
                <w:color w:val="000000"/>
                <w:sz w:val="20"/>
                <w:szCs w:val="20"/>
              </w:rPr>
              <w:t>~135,000 nulls</w:t>
            </w:r>
          </w:p>
        </w:tc>
      </w:tr>
      <w:tr w:rsidR="00146566" w14:paraId="119698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F3775C" w14:textId="77777777" w:rsidR="00146566" w:rsidRDefault="00000000">
            <w:r>
              <w:rPr>
                <w:color w:val="000000"/>
                <w:sz w:val="20"/>
                <w:szCs w:val="20"/>
              </w:rPr>
              <w:t>Country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6CB87" w14:textId="77777777" w:rsidR="00146566" w:rsidRDefault="00000000">
            <w:r>
              <w:rPr>
                <w:color w:val="000000"/>
                <w:sz w:val="20"/>
                <w:szCs w:val="20"/>
              </w:rPr>
              <w:t>Object</w:t>
            </w:r>
          </w:p>
        </w:tc>
        <w:tc>
          <w:tcPr>
            <w:tcW w:w="2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2AE259" w14:textId="77777777" w:rsidR="00146566" w:rsidRDefault="00000000">
            <w:r>
              <w:rPr>
                <w:color w:val="000000"/>
                <w:sz w:val="20"/>
                <w:szCs w:val="20"/>
              </w:rPr>
              <w:t>Customer country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1DD1" w14:textId="77777777" w:rsidR="00146566" w:rsidRDefault="00000000">
            <w:r>
              <w:rPr>
                <w:color w:val="000000"/>
                <w:sz w:val="20"/>
                <w:szCs w:val="20"/>
              </w:rPr>
              <w:t>None</w:t>
            </w:r>
          </w:p>
        </w:tc>
      </w:tr>
    </w:tbl>
    <w:p w14:paraId="595A6626" w14:textId="77777777" w:rsidR="00146566" w:rsidRDefault="00146566">
      <w:pPr>
        <w:spacing w:before="120" w:after="120"/>
      </w:pPr>
    </w:p>
    <w:p w14:paraId="7C0D966B" w14:textId="77777777" w:rsidR="00146566" w:rsidRDefault="00000000">
      <w:pPr>
        <w:pStyle w:val="Heading1"/>
      </w:pPr>
      <w:r>
        <w:rPr>
          <w:color w:val="1F4E79"/>
        </w:rPr>
        <w:t>3. Data Cleaning Process</w:t>
      </w:r>
    </w:p>
    <w:p w14:paraId="3050862D" w14:textId="77777777" w:rsidR="00146566" w:rsidRDefault="00000000">
      <w:pPr>
        <w:spacing w:before="80" w:after="80"/>
        <w:jc w:val="both"/>
      </w:pPr>
      <w:r>
        <w:t>The raw dataset had several quality issues that needed to be addressed before any meaningful analysis could be done. The following steps were taken:</w:t>
      </w:r>
    </w:p>
    <w:p w14:paraId="1C383734" w14:textId="77777777" w:rsidR="00146566" w:rsidRDefault="00000000">
      <w:pPr>
        <w:pStyle w:val="Heading2"/>
      </w:pPr>
      <w:r>
        <w:rPr>
          <w:color w:val="2E75B6"/>
        </w:rPr>
        <w:lastRenderedPageBreak/>
        <w:t>3.1 Handling Missing Values</w:t>
      </w:r>
    </w:p>
    <w:p w14:paraId="33AA8AFA" w14:textId="77777777" w:rsidR="00146566" w:rsidRDefault="00000000">
      <w:pPr>
        <w:spacing w:before="80" w:after="80"/>
        <w:jc w:val="both"/>
      </w:pPr>
      <w:r>
        <w:t xml:space="preserve">Running </w:t>
      </w:r>
      <w:proofErr w:type="spellStart"/>
      <w:proofErr w:type="gramStart"/>
      <w:r>
        <w:t>df.isnull</w:t>
      </w:r>
      <w:proofErr w:type="spellEnd"/>
      <w:proofErr w:type="gramEnd"/>
      <w:r>
        <w:t>(</w:t>
      </w:r>
      <w:proofErr w:type="gramStart"/>
      <w:r>
        <w:t>).sum</w:t>
      </w:r>
      <w:proofErr w:type="gramEnd"/>
      <w:r>
        <w:t xml:space="preserve">() revealed that the </w:t>
      </w:r>
      <w:proofErr w:type="spellStart"/>
      <w:r>
        <w:t>CustomerID</w:t>
      </w:r>
      <w:proofErr w:type="spellEnd"/>
      <w:r>
        <w:t xml:space="preserve"> column had approximately 135,080 missing values and the Description column also had some nulls. Since these rows could not be reliably used for customer-level analysis, they were dropped using </w:t>
      </w:r>
      <w:proofErr w:type="spellStart"/>
      <w:proofErr w:type="gramStart"/>
      <w:r>
        <w:t>dropna</w:t>
      </w:r>
      <w:proofErr w:type="spellEnd"/>
      <w:r>
        <w:t>(</w:t>
      </w:r>
      <w:proofErr w:type="gramEnd"/>
      <w:r>
        <w:t>) with subset filtering. After this step, the dataset retained only complete, usable records.</w:t>
      </w:r>
    </w:p>
    <w:p w14:paraId="30A25E6E" w14:textId="77777777" w:rsidR="00146566" w:rsidRDefault="00000000">
      <w:pPr>
        <w:pStyle w:val="Heading2"/>
      </w:pPr>
      <w:r>
        <w:rPr>
          <w:color w:val="2E75B6"/>
        </w:rPr>
        <w:t>3.2 Removing Duplicates</w:t>
      </w:r>
    </w:p>
    <w:p w14:paraId="600D71FC" w14:textId="77777777" w:rsidR="00146566" w:rsidRDefault="00000000">
      <w:pPr>
        <w:spacing w:before="80" w:after="80"/>
        <w:jc w:val="both"/>
      </w:pPr>
      <w:r>
        <w:t xml:space="preserve">A check using </w:t>
      </w:r>
      <w:proofErr w:type="spellStart"/>
      <w:proofErr w:type="gramStart"/>
      <w:r>
        <w:t>df.duplicated</w:t>
      </w:r>
      <w:proofErr w:type="spellEnd"/>
      <w:proofErr w:type="gramEnd"/>
      <w:r>
        <w:t>(</w:t>
      </w:r>
      <w:proofErr w:type="gramStart"/>
      <w:r>
        <w:t>).sum</w:t>
      </w:r>
      <w:proofErr w:type="gramEnd"/>
      <w:r>
        <w:t xml:space="preserve">() found duplicate rows in the dataset. These were removed using </w:t>
      </w:r>
      <w:proofErr w:type="spellStart"/>
      <w:r>
        <w:t>drop_</w:t>
      </w:r>
      <w:proofErr w:type="gramStart"/>
      <w:r>
        <w:t>duplicates</w:t>
      </w:r>
      <w:proofErr w:type="spellEnd"/>
      <w:r>
        <w:t>(</w:t>
      </w:r>
      <w:proofErr w:type="gramEnd"/>
      <w:r>
        <w:t>) to ensure that each transaction was counted only once in the analysis.</w:t>
      </w:r>
    </w:p>
    <w:p w14:paraId="7EDAAA15" w14:textId="77777777" w:rsidR="00146566" w:rsidRDefault="00000000">
      <w:pPr>
        <w:pStyle w:val="Heading2"/>
      </w:pPr>
      <w:r>
        <w:rPr>
          <w:color w:val="2E75B6"/>
        </w:rPr>
        <w:t>3.3 Removing Cancelled Orders</w:t>
      </w:r>
    </w:p>
    <w:p w14:paraId="25BBEA28" w14:textId="77777777" w:rsidR="00146566" w:rsidRDefault="00000000">
      <w:pPr>
        <w:spacing w:before="80" w:after="80"/>
        <w:jc w:val="both"/>
      </w:pPr>
      <w:r>
        <w:t>Invoices beginning with the letter C represent cancelled or reversed transactions. These were identified and filtered out since they do not reflect actual purchases and would distort revenue calculations.</w:t>
      </w:r>
    </w:p>
    <w:p w14:paraId="3512C431" w14:textId="77777777" w:rsidR="00146566" w:rsidRDefault="00000000">
      <w:pPr>
        <w:pStyle w:val="Heading2"/>
      </w:pPr>
      <w:r>
        <w:rPr>
          <w:color w:val="2E75B6"/>
        </w:rPr>
        <w:t>3.4 Removing Invalid Quantity and Price Values</w:t>
      </w:r>
    </w:p>
    <w:p w14:paraId="2BFD6677" w14:textId="77777777" w:rsidR="00146566" w:rsidRDefault="00000000">
      <w:pPr>
        <w:spacing w:before="80" w:after="80"/>
        <w:jc w:val="both"/>
      </w:pPr>
      <w:r>
        <w:t xml:space="preserve">The dataset contained rows with negative or zero values in both the Quantity and </w:t>
      </w:r>
      <w:proofErr w:type="spellStart"/>
      <w:r>
        <w:t>UnitPrice</w:t>
      </w:r>
      <w:proofErr w:type="spellEnd"/>
      <w:r>
        <w:t xml:space="preserve"> columns. Negative quantities represent product returns, and negative prices represent billing adjustments or manual corrections. Both were removed to retain only genuine forward transactions.</w:t>
      </w:r>
    </w:p>
    <w:p w14:paraId="3350B4D4" w14:textId="77777777" w:rsidR="00146566" w:rsidRDefault="00000000">
      <w:pPr>
        <w:pStyle w:val="Heading2"/>
      </w:pPr>
      <w:r>
        <w:rPr>
          <w:color w:val="2E75B6"/>
        </w:rPr>
        <w:t>3.5 Data Type Conversion</w:t>
      </w:r>
    </w:p>
    <w:p w14:paraId="3A35FB70" w14:textId="77777777" w:rsidR="00146566" w:rsidRDefault="00000000">
      <w:pPr>
        <w:spacing w:before="80" w:after="80"/>
        <w:jc w:val="both"/>
      </w:pPr>
      <w:r>
        <w:t xml:space="preserve">The </w:t>
      </w:r>
      <w:proofErr w:type="spellStart"/>
      <w:r>
        <w:t>InvoiceDate</w:t>
      </w:r>
      <w:proofErr w:type="spellEnd"/>
      <w:r>
        <w:t xml:space="preserve"> column was stored as a plain text string. It was converted to a proper datetime format using </w:t>
      </w:r>
      <w:proofErr w:type="spellStart"/>
      <w:r>
        <w:t>pd.to_</w:t>
      </w:r>
      <w:proofErr w:type="gramStart"/>
      <w:r>
        <w:t>datetime</w:t>
      </w:r>
      <w:proofErr w:type="spellEnd"/>
      <w:r>
        <w:t>(</w:t>
      </w:r>
      <w:proofErr w:type="gramEnd"/>
      <w:r>
        <w:t>), which enabled time-based analysis such as monthly trend tracking.</w:t>
      </w:r>
    </w:p>
    <w:p w14:paraId="43FBCA09" w14:textId="77777777" w:rsidR="00146566" w:rsidRDefault="00000000">
      <w:pPr>
        <w:pStyle w:val="Heading2"/>
      </w:pPr>
      <w:r>
        <w:rPr>
          <w:color w:val="2E75B6"/>
        </w:rPr>
        <w:t>3.6 Feature Engineering</w:t>
      </w:r>
    </w:p>
    <w:p w14:paraId="2D8286A6" w14:textId="77777777" w:rsidR="00146566" w:rsidRDefault="00000000">
      <w:pPr>
        <w:spacing w:before="80" w:after="80"/>
        <w:jc w:val="both"/>
      </w:pPr>
      <w:r>
        <w:t>Two new columns were created to support analysis:</w:t>
      </w:r>
    </w:p>
    <w:p w14:paraId="03745DCF" w14:textId="77777777" w:rsidR="00146566" w:rsidRDefault="00000000">
      <w:pPr>
        <w:pStyle w:val="ListParagraph"/>
        <w:numPr>
          <w:ilvl w:val="0"/>
          <w:numId w:val="2"/>
        </w:numPr>
        <w:spacing w:before="60" w:after="60"/>
      </w:pPr>
      <w:proofErr w:type="spellStart"/>
      <w:r>
        <w:t>Total_Price</w:t>
      </w:r>
      <w:proofErr w:type="spellEnd"/>
      <w:r>
        <w:t xml:space="preserve">: calculated as Quantity multiplied by </w:t>
      </w:r>
      <w:proofErr w:type="spellStart"/>
      <w:r>
        <w:t>UnitPrice</w:t>
      </w:r>
      <w:proofErr w:type="spellEnd"/>
      <w:r>
        <w:t>, representing the revenue per line item.</w:t>
      </w:r>
    </w:p>
    <w:p w14:paraId="223F76F6" w14:textId="77777777" w:rsidR="00146566" w:rsidRDefault="00000000">
      <w:pPr>
        <w:pStyle w:val="ListParagraph"/>
        <w:numPr>
          <w:ilvl w:val="0"/>
          <w:numId w:val="2"/>
        </w:numPr>
        <w:spacing w:before="60" w:after="60"/>
      </w:pPr>
      <w:r>
        <w:t xml:space="preserve">Month and Year: extracted from </w:t>
      </w:r>
      <w:proofErr w:type="spellStart"/>
      <w:r>
        <w:t>InvoiceDate</w:t>
      </w:r>
      <w:proofErr w:type="spellEnd"/>
      <w:r>
        <w:t xml:space="preserve"> to allow monthly aggregation of sales data.</w:t>
      </w:r>
    </w:p>
    <w:p w14:paraId="77C38E03" w14:textId="77777777" w:rsidR="00146566" w:rsidRDefault="00000000">
      <w:pPr>
        <w:pStyle w:val="ListParagraph"/>
        <w:numPr>
          <w:ilvl w:val="0"/>
          <w:numId w:val="2"/>
        </w:numPr>
        <w:spacing w:before="60" w:after="60"/>
      </w:pPr>
      <w:r>
        <w:t>Column names were standardized to lowercase for consistency.</w:t>
      </w:r>
    </w:p>
    <w:p w14:paraId="242BF058" w14:textId="77777777" w:rsidR="00146566" w:rsidRDefault="00000000">
      <w:pPr>
        <w:pStyle w:val="Heading2"/>
      </w:pPr>
      <w:r>
        <w:rPr>
          <w:color w:val="2E75B6"/>
        </w:rPr>
        <w:t>3.7 Dataset After Cleaning</w:t>
      </w:r>
    </w:p>
    <w:p w14:paraId="44B01F22" w14:textId="77777777" w:rsidR="00146566" w:rsidRDefault="00000000">
      <w:pPr>
        <w:spacing w:before="80" w:after="80"/>
        <w:jc w:val="both"/>
      </w:pPr>
      <w:r>
        <w:t>After all cleaning steps, the dataset was reduced from 541,909 rows to approximately 397,884 rows. All remaining records represent valid, complete transactions.</w:t>
      </w:r>
    </w:p>
    <w:p w14:paraId="33A739EA" w14:textId="77777777" w:rsidR="00146566" w:rsidRDefault="00000000">
      <w:pPr>
        <w:pStyle w:val="Heading1"/>
      </w:pPr>
      <w:r>
        <w:rPr>
          <w:color w:val="1F4E79"/>
        </w:rPr>
        <w:t>4. Exploratory Data Analysis</w:t>
      </w:r>
    </w:p>
    <w:p w14:paraId="31658254" w14:textId="77777777" w:rsidR="00146566" w:rsidRDefault="00000000">
      <w:pPr>
        <w:spacing w:before="80" w:after="80"/>
        <w:jc w:val="both"/>
      </w:pPr>
      <w:r>
        <w:t>With a clean dataset in place, the following analyses and visualizations were created to understand patterns and trends in the data.</w:t>
      </w:r>
    </w:p>
    <w:p w14:paraId="1E458C76" w14:textId="77777777" w:rsidR="00146566" w:rsidRDefault="00000000">
      <w:pPr>
        <w:pStyle w:val="Heading2"/>
      </w:pPr>
      <w:r>
        <w:rPr>
          <w:color w:val="2E75B6"/>
        </w:rPr>
        <w:t>4.1 Top 10 Countries by Revenue</w:t>
      </w:r>
    </w:p>
    <w:p w14:paraId="6D2A4A54" w14:textId="77777777" w:rsidR="00146566" w:rsidRDefault="00000000">
      <w:pPr>
        <w:spacing w:before="80" w:after="80"/>
        <w:jc w:val="both"/>
      </w:pPr>
      <w:r>
        <w:t xml:space="preserve">A grouped bar chart was created to compare total revenue across countries. The United Kingdom dominates sales by an overwhelming margin, which makes sense given that this is a UK-based </w:t>
      </w:r>
      <w:r>
        <w:lastRenderedPageBreak/>
        <w:t>retailer. The Netherlands, EIRE (Ireland), Germany, and France round out the top five, indicating a strong European customer base outside the UK as well.</w:t>
      </w:r>
    </w:p>
    <w:p w14:paraId="0A7272F4" w14:textId="77777777" w:rsidR="00146566" w:rsidRDefault="00000000">
      <w:pPr>
        <w:pStyle w:val="Heading2"/>
      </w:pPr>
      <w:r>
        <w:rPr>
          <w:color w:val="2E75B6"/>
        </w:rPr>
        <w:t>4.2 Order Value Distribution</w:t>
      </w:r>
    </w:p>
    <w:p w14:paraId="63B0A69F" w14:textId="77777777" w:rsidR="00146566" w:rsidRDefault="00000000">
      <w:pPr>
        <w:spacing w:before="80" w:after="80"/>
        <w:jc w:val="both"/>
      </w:pPr>
      <w:r>
        <w:t>A histogram was plotted to understand how order values are distributed. The vast majority of orders fall below £50, with the distribution heavily right-skewed. This suggests that most customers make small, everyday purchases, while a smaller number of bulk or wholesale buyers account for much higher order values.</w:t>
      </w:r>
    </w:p>
    <w:p w14:paraId="0AF51382" w14:textId="77777777" w:rsidR="00146566" w:rsidRDefault="00000000">
      <w:pPr>
        <w:pStyle w:val="Heading2"/>
      </w:pPr>
      <w:r>
        <w:rPr>
          <w:color w:val="2E75B6"/>
        </w:rPr>
        <w:t>4.3 Monthly Sales Trend</w:t>
      </w:r>
    </w:p>
    <w:p w14:paraId="76FA0B5C" w14:textId="77777777" w:rsidR="00146566" w:rsidRDefault="00000000">
      <w:pPr>
        <w:spacing w:before="80" w:after="80"/>
        <w:jc w:val="both"/>
      </w:pPr>
      <w:r>
        <w:t xml:space="preserve">A line chart was used to track total monthly revenue over time. Sales remain relatively stable through early 2011 before rising sharply in the final quarter of the year. Revenue peaks in November 2011, which aligns with pre-Christmas shopping activity. This pattern suggests a strong seasonal effect in customer buying </w:t>
      </w:r>
      <w:proofErr w:type="spellStart"/>
      <w:r>
        <w:t>behavior</w:t>
      </w:r>
      <w:proofErr w:type="spellEnd"/>
      <w:r>
        <w:t>.</w:t>
      </w:r>
    </w:p>
    <w:p w14:paraId="7192BDE8" w14:textId="77777777" w:rsidR="00146566" w:rsidRDefault="00000000">
      <w:pPr>
        <w:pStyle w:val="Heading2"/>
      </w:pPr>
      <w:r>
        <w:rPr>
          <w:color w:val="2E75B6"/>
        </w:rPr>
        <w:t>4.4 Correlation Heatmap</w:t>
      </w:r>
    </w:p>
    <w:p w14:paraId="258C664B" w14:textId="77777777" w:rsidR="00146566" w:rsidRDefault="00000000">
      <w:pPr>
        <w:spacing w:before="80" w:after="80"/>
        <w:jc w:val="both"/>
      </w:pPr>
      <w:r>
        <w:t xml:space="preserve">A correlation heatmap was generated for the three numerical columns: Quantity, </w:t>
      </w:r>
      <w:proofErr w:type="spellStart"/>
      <w:r>
        <w:t>UnitPrice</w:t>
      </w:r>
      <w:proofErr w:type="spellEnd"/>
      <w:r>
        <w:t xml:space="preserve">, and </w:t>
      </w:r>
      <w:proofErr w:type="spellStart"/>
      <w:r>
        <w:t>Total_Price</w:t>
      </w:r>
      <w:proofErr w:type="spellEnd"/>
      <w:r>
        <w:t xml:space="preserve">. As expected, </w:t>
      </w:r>
      <w:proofErr w:type="spellStart"/>
      <w:r>
        <w:t>Total_Price</w:t>
      </w:r>
      <w:proofErr w:type="spellEnd"/>
      <w:r>
        <w:t xml:space="preserve"> shows a strong positive correlation with Quantity, since total revenue is directly derived from it. </w:t>
      </w:r>
      <w:proofErr w:type="spellStart"/>
      <w:r>
        <w:t>UnitPrice</w:t>
      </w:r>
      <w:proofErr w:type="spellEnd"/>
      <w:r>
        <w:t xml:space="preserve"> has a weaker relationship with the other variables, indicating that high-priced items are not necessarily purchased in large quantities.</w:t>
      </w:r>
    </w:p>
    <w:p w14:paraId="163D0C36" w14:textId="77777777" w:rsidR="00146566" w:rsidRDefault="00000000">
      <w:pPr>
        <w:pStyle w:val="Heading1"/>
      </w:pPr>
      <w:r>
        <w:rPr>
          <w:color w:val="1F4E79"/>
        </w:rPr>
        <w:t>5. Key Findings</w:t>
      </w:r>
    </w:p>
    <w:p w14:paraId="3F0A399A" w14:textId="77777777" w:rsidR="00146566" w:rsidRDefault="00000000">
      <w:pPr>
        <w:pStyle w:val="ListParagraph"/>
        <w:numPr>
          <w:ilvl w:val="0"/>
          <w:numId w:val="2"/>
        </w:numPr>
        <w:spacing w:before="60" w:after="60"/>
      </w:pPr>
      <w:r>
        <w:t>The United Kingdom accounts for the majority of total revenue, far ahead of all other countries.</w:t>
      </w:r>
    </w:p>
    <w:p w14:paraId="06509573" w14:textId="77777777" w:rsidR="00146566" w:rsidRDefault="00000000">
      <w:pPr>
        <w:pStyle w:val="ListParagraph"/>
        <w:numPr>
          <w:ilvl w:val="0"/>
          <w:numId w:val="2"/>
        </w:numPr>
        <w:spacing w:before="60" w:after="60"/>
      </w:pPr>
      <w:r>
        <w:t>Most transactions are low in value, with the bulk of orders falling under £50.</w:t>
      </w:r>
    </w:p>
    <w:p w14:paraId="5C8221B6" w14:textId="77777777" w:rsidR="00146566" w:rsidRDefault="00000000">
      <w:pPr>
        <w:pStyle w:val="ListParagraph"/>
        <w:numPr>
          <w:ilvl w:val="0"/>
          <w:numId w:val="2"/>
        </w:numPr>
        <w:spacing w:before="60" w:after="60"/>
      </w:pPr>
      <w:r>
        <w:t>Sales peak significantly in November, pointing to strong seasonal demand around the holiday period.</w:t>
      </w:r>
    </w:p>
    <w:p w14:paraId="07542128" w14:textId="77777777" w:rsidR="00146566" w:rsidRDefault="00000000">
      <w:pPr>
        <w:pStyle w:val="ListParagraph"/>
        <w:numPr>
          <w:ilvl w:val="0"/>
          <w:numId w:val="2"/>
        </w:numPr>
        <w:spacing w:before="60" w:after="60"/>
      </w:pPr>
      <w:r>
        <w:t>Quantity and Total Price are strongly correlated, as expected mathematically.</w:t>
      </w:r>
    </w:p>
    <w:p w14:paraId="4188AD6F" w14:textId="77777777" w:rsidR="00146566" w:rsidRDefault="00000000">
      <w:pPr>
        <w:pStyle w:val="ListParagraph"/>
        <w:numPr>
          <w:ilvl w:val="0"/>
          <w:numId w:val="2"/>
        </w:numPr>
        <w:spacing w:before="60" w:after="60"/>
      </w:pPr>
      <w:r>
        <w:t>Approximately 25% of the original records were removed during the cleaning phase due to cancellations, missing data, or invalid values.</w:t>
      </w:r>
    </w:p>
    <w:p w14:paraId="3372541E" w14:textId="77777777" w:rsidR="00146566" w:rsidRDefault="00000000">
      <w:pPr>
        <w:pStyle w:val="Heading1"/>
      </w:pPr>
      <w:r>
        <w:rPr>
          <w:color w:val="1F4E79"/>
        </w:rPr>
        <w:t>6. Conclusion</w:t>
      </w:r>
    </w:p>
    <w:p w14:paraId="4411BFBE" w14:textId="77777777" w:rsidR="00146566" w:rsidRDefault="00000000">
      <w:pPr>
        <w:spacing w:before="80" w:after="80"/>
        <w:jc w:val="both"/>
      </w:pPr>
      <w:r>
        <w:t>This project demonstrated the complete workflow of preparing a real-world e-commerce dataset for analysis. The raw data had multiple quality issues including missing values, cancelled transactions, negative entries, and incorrect data types. After cleaning, the data became reliable and consistent, allowing for meaningful visual analysis.</w:t>
      </w:r>
    </w:p>
    <w:p w14:paraId="77F5A261" w14:textId="77777777" w:rsidR="00146566" w:rsidRDefault="00000000">
      <w:pPr>
        <w:spacing w:before="80" w:after="80"/>
        <w:jc w:val="both"/>
      </w:pPr>
      <w:r>
        <w:t>The insights uncovered — including the dominance of UK-based sales, the low average order value, and the clear November sales spike — provide a useful foundation for further analysis such as customer segmentation, churn prediction, or demand forecasting.</w:t>
      </w:r>
    </w:p>
    <w:p w14:paraId="25635295" w14:textId="77777777" w:rsidR="00146566" w:rsidRDefault="00146566">
      <w:pPr>
        <w:spacing w:before="200"/>
      </w:pPr>
    </w:p>
    <w:p w14:paraId="6E63F4F8" w14:textId="77777777" w:rsidR="00146566" w:rsidRDefault="00146566">
      <w:pPr>
        <w:pBdr>
          <w:bottom w:val="single" w:sz="4" w:space="1" w:color="CCCCCC"/>
        </w:pBdr>
        <w:spacing w:after="120"/>
      </w:pPr>
    </w:p>
    <w:p w14:paraId="0BB9BBF1" w14:textId="6EF06BDA" w:rsidR="00146566" w:rsidRDefault="00146566">
      <w:pPr>
        <w:jc w:val="center"/>
      </w:pPr>
    </w:p>
    <w:sectPr w:rsidR="001465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3224F"/>
    <w:multiLevelType w:val="hybridMultilevel"/>
    <w:tmpl w:val="F6281EEA"/>
    <w:lvl w:ilvl="0" w:tplc="572461F0">
      <w:start w:val="1"/>
      <w:numFmt w:val="bullet"/>
      <w:lvlText w:val="•"/>
      <w:lvlJc w:val="left"/>
      <w:pPr>
        <w:ind w:left="720" w:hanging="360"/>
      </w:pPr>
    </w:lvl>
    <w:lvl w:ilvl="1" w:tplc="A5A2E8EE">
      <w:numFmt w:val="decimal"/>
      <w:lvlText w:val=""/>
      <w:lvlJc w:val="left"/>
    </w:lvl>
    <w:lvl w:ilvl="2" w:tplc="705E2118">
      <w:numFmt w:val="decimal"/>
      <w:lvlText w:val=""/>
      <w:lvlJc w:val="left"/>
    </w:lvl>
    <w:lvl w:ilvl="3" w:tplc="FE8CF7AA">
      <w:numFmt w:val="decimal"/>
      <w:lvlText w:val=""/>
      <w:lvlJc w:val="left"/>
    </w:lvl>
    <w:lvl w:ilvl="4" w:tplc="DA78EE34">
      <w:numFmt w:val="decimal"/>
      <w:lvlText w:val=""/>
      <w:lvlJc w:val="left"/>
    </w:lvl>
    <w:lvl w:ilvl="5" w:tplc="D160DEE0">
      <w:numFmt w:val="decimal"/>
      <w:lvlText w:val=""/>
      <w:lvlJc w:val="left"/>
    </w:lvl>
    <w:lvl w:ilvl="6" w:tplc="F95CCA16">
      <w:numFmt w:val="decimal"/>
      <w:lvlText w:val=""/>
      <w:lvlJc w:val="left"/>
    </w:lvl>
    <w:lvl w:ilvl="7" w:tplc="39C6EA42">
      <w:numFmt w:val="decimal"/>
      <w:lvlText w:val=""/>
      <w:lvlJc w:val="left"/>
    </w:lvl>
    <w:lvl w:ilvl="8" w:tplc="A252B52A">
      <w:numFmt w:val="decimal"/>
      <w:lvlText w:val=""/>
      <w:lvlJc w:val="left"/>
    </w:lvl>
  </w:abstractNum>
  <w:abstractNum w:abstractNumId="1" w15:restartNumberingAfterBreak="0">
    <w:nsid w:val="77972916"/>
    <w:multiLevelType w:val="hybridMultilevel"/>
    <w:tmpl w:val="B90EE9CA"/>
    <w:lvl w:ilvl="0" w:tplc="AAE8FA20">
      <w:start w:val="1"/>
      <w:numFmt w:val="bullet"/>
      <w:lvlText w:val="●"/>
      <w:lvlJc w:val="left"/>
      <w:pPr>
        <w:ind w:left="720" w:hanging="360"/>
      </w:pPr>
    </w:lvl>
    <w:lvl w:ilvl="1" w:tplc="23723E3E">
      <w:start w:val="1"/>
      <w:numFmt w:val="bullet"/>
      <w:lvlText w:val="○"/>
      <w:lvlJc w:val="left"/>
      <w:pPr>
        <w:ind w:left="1440" w:hanging="360"/>
      </w:pPr>
    </w:lvl>
    <w:lvl w:ilvl="2" w:tplc="209A26FA">
      <w:start w:val="1"/>
      <w:numFmt w:val="bullet"/>
      <w:lvlText w:val="■"/>
      <w:lvlJc w:val="left"/>
      <w:pPr>
        <w:ind w:left="2160" w:hanging="360"/>
      </w:pPr>
    </w:lvl>
    <w:lvl w:ilvl="3" w:tplc="C2782F54">
      <w:start w:val="1"/>
      <w:numFmt w:val="bullet"/>
      <w:lvlText w:val="●"/>
      <w:lvlJc w:val="left"/>
      <w:pPr>
        <w:ind w:left="2880" w:hanging="360"/>
      </w:pPr>
    </w:lvl>
    <w:lvl w:ilvl="4" w:tplc="FB5A3D62">
      <w:start w:val="1"/>
      <w:numFmt w:val="bullet"/>
      <w:lvlText w:val="○"/>
      <w:lvlJc w:val="left"/>
      <w:pPr>
        <w:ind w:left="3600" w:hanging="360"/>
      </w:pPr>
    </w:lvl>
    <w:lvl w:ilvl="5" w:tplc="2CF29012">
      <w:start w:val="1"/>
      <w:numFmt w:val="bullet"/>
      <w:lvlText w:val="■"/>
      <w:lvlJc w:val="left"/>
      <w:pPr>
        <w:ind w:left="4320" w:hanging="360"/>
      </w:pPr>
    </w:lvl>
    <w:lvl w:ilvl="6" w:tplc="A7C83CF8">
      <w:start w:val="1"/>
      <w:numFmt w:val="bullet"/>
      <w:lvlText w:val="●"/>
      <w:lvlJc w:val="left"/>
      <w:pPr>
        <w:ind w:left="5040" w:hanging="360"/>
      </w:pPr>
    </w:lvl>
    <w:lvl w:ilvl="7" w:tplc="6F102DC0">
      <w:start w:val="1"/>
      <w:numFmt w:val="bullet"/>
      <w:lvlText w:val="●"/>
      <w:lvlJc w:val="left"/>
      <w:pPr>
        <w:ind w:left="5760" w:hanging="360"/>
      </w:pPr>
    </w:lvl>
    <w:lvl w:ilvl="8" w:tplc="872066FC">
      <w:start w:val="1"/>
      <w:numFmt w:val="bullet"/>
      <w:lvlText w:val="●"/>
      <w:lvlJc w:val="left"/>
      <w:pPr>
        <w:ind w:left="6480" w:hanging="360"/>
      </w:pPr>
    </w:lvl>
  </w:abstractNum>
  <w:num w:numId="1" w16cid:durableId="1568417701">
    <w:abstractNumId w:val="1"/>
    <w:lvlOverride w:ilvl="0">
      <w:startOverride w:val="1"/>
    </w:lvlOverride>
  </w:num>
  <w:num w:numId="2" w16cid:durableId="1977639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566"/>
    <w:rsid w:val="00146566"/>
    <w:rsid w:val="00262B60"/>
    <w:rsid w:val="004B68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917D"/>
  <w15:docId w15:val="{6C09112F-04FA-441B-A0FA-0AD642ED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5145</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suhail siddiqui</cp:lastModifiedBy>
  <cp:revision>2</cp:revision>
  <dcterms:created xsi:type="dcterms:W3CDTF">2026-05-04T14:07:00Z</dcterms:created>
  <dcterms:modified xsi:type="dcterms:W3CDTF">2026-05-04T14:13:00Z</dcterms:modified>
</cp:coreProperties>
</file>