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6007" w14:textId="77777777" w:rsidR="003976A8" w:rsidRDefault="003976A8">
      <w:pPr>
        <w:spacing w:before="300" w:after="200"/>
      </w:pPr>
    </w:p>
    <w:p w14:paraId="0FC8E94D" w14:textId="77777777" w:rsidR="003976A8" w:rsidRPr="000F5A96" w:rsidRDefault="00000000">
      <w:pPr>
        <w:rPr>
          <w:sz w:val="32"/>
          <w:szCs w:val="32"/>
        </w:rPr>
      </w:pPr>
      <w:proofErr w:type="gramStart"/>
      <w:r w:rsidRPr="000F5A96">
        <w:rPr>
          <w:color w:val="5A6476"/>
          <w:sz w:val="32"/>
          <w:szCs w:val="32"/>
        </w:rPr>
        <w:t xml:space="preserve">Dataset  </w:t>
      </w:r>
      <w:proofErr w:type="spellStart"/>
      <w:r w:rsidRPr="000F5A96">
        <w:rPr>
          <w:b/>
          <w:bCs/>
          <w:sz w:val="32"/>
          <w:szCs w:val="32"/>
        </w:rPr>
        <w:t>Olist</w:t>
      </w:r>
      <w:proofErr w:type="spellEnd"/>
      <w:proofErr w:type="gramEnd"/>
      <w:r w:rsidRPr="000F5A96">
        <w:rPr>
          <w:b/>
          <w:bCs/>
          <w:sz w:val="32"/>
          <w:szCs w:val="32"/>
        </w:rPr>
        <w:t xml:space="preserve"> / Brazilian E-Commerce (Kaggle)</w:t>
      </w:r>
    </w:p>
    <w:p w14:paraId="29AAF302" w14:textId="646127D1" w:rsidR="003976A8" w:rsidRPr="000F5A96" w:rsidRDefault="00000000">
      <w:pPr>
        <w:spacing w:before="60"/>
        <w:rPr>
          <w:sz w:val="32"/>
          <w:szCs w:val="32"/>
        </w:rPr>
      </w:pPr>
      <w:proofErr w:type="gramStart"/>
      <w:r w:rsidRPr="000F5A96">
        <w:rPr>
          <w:color w:val="5A6476"/>
          <w:sz w:val="32"/>
          <w:szCs w:val="32"/>
        </w:rPr>
        <w:t xml:space="preserve">Tool  </w:t>
      </w:r>
      <w:r w:rsidRPr="000F5A96">
        <w:rPr>
          <w:b/>
          <w:bCs/>
          <w:sz w:val="32"/>
          <w:szCs w:val="32"/>
        </w:rPr>
        <w:t>MySQL</w:t>
      </w:r>
      <w:proofErr w:type="gramEnd"/>
      <w:r w:rsidRPr="000F5A96">
        <w:rPr>
          <w:b/>
          <w:bCs/>
          <w:sz w:val="32"/>
          <w:szCs w:val="32"/>
        </w:rPr>
        <w:t xml:space="preserve"> 8.0+  </w:t>
      </w:r>
      <w:r w:rsidRPr="000F5A96">
        <w:rPr>
          <w:color w:val="5A6476"/>
          <w:sz w:val="32"/>
          <w:szCs w:val="32"/>
        </w:rPr>
        <w:t xml:space="preserve">   ·   </w:t>
      </w:r>
      <w:proofErr w:type="gramStart"/>
      <w:r w:rsidRPr="000F5A96">
        <w:rPr>
          <w:color w:val="5A6476"/>
          <w:sz w:val="32"/>
          <w:szCs w:val="32"/>
        </w:rPr>
        <w:t xml:space="preserve">Technique  </w:t>
      </w:r>
      <w:r w:rsidRPr="000F5A96">
        <w:rPr>
          <w:b/>
          <w:bCs/>
          <w:sz w:val="32"/>
          <w:szCs w:val="32"/>
        </w:rPr>
        <w:t>SQL</w:t>
      </w:r>
      <w:proofErr w:type="gramEnd"/>
      <w:r w:rsidRPr="000F5A96">
        <w:rPr>
          <w:b/>
          <w:bCs/>
          <w:sz w:val="32"/>
          <w:szCs w:val="32"/>
        </w:rPr>
        <w:t xml:space="preserve"> EDA  </w:t>
      </w:r>
      <w:r w:rsidRPr="000F5A96">
        <w:rPr>
          <w:color w:val="5A6476"/>
          <w:sz w:val="32"/>
          <w:szCs w:val="32"/>
        </w:rPr>
        <w:t xml:space="preserve">   ·   </w:t>
      </w:r>
      <w:proofErr w:type="gramStart"/>
      <w:r w:rsidRPr="000F5A96">
        <w:rPr>
          <w:color w:val="5A6476"/>
          <w:sz w:val="32"/>
          <w:szCs w:val="32"/>
        </w:rPr>
        <w:t xml:space="preserve">Year  </w:t>
      </w:r>
      <w:r w:rsidRPr="000F5A96">
        <w:rPr>
          <w:b/>
          <w:bCs/>
          <w:sz w:val="32"/>
          <w:szCs w:val="32"/>
        </w:rPr>
        <w:t>202</w:t>
      </w:r>
      <w:r w:rsidR="000F5A96" w:rsidRPr="000F5A96">
        <w:rPr>
          <w:b/>
          <w:bCs/>
          <w:sz w:val="32"/>
          <w:szCs w:val="32"/>
        </w:rPr>
        <w:t>6</w:t>
      </w:r>
      <w:proofErr w:type="gramEnd"/>
    </w:p>
    <w:tbl>
      <w:tblPr>
        <w:tblpPr w:leftFromText="180" w:rightFromText="180" w:vertAnchor="page" w:horzAnchor="margin" w:tblpXSpec="center" w:tblpY="4661"/>
        <w:tblW w:w="10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5"/>
        <w:gridCol w:w="7484"/>
      </w:tblGrid>
      <w:tr w:rsidR="000F5A96" w14:paraId="427357F6" w14:textId="77777777" w:rsidTr="000F5A96">
        <w:tblPrEx>
          <w:tblCellMar>
            <w:top w:w="0" w:type="dxa"/>
            <w:bottom w:w="0" w:type="dxa"/>
          </w:tblCellMar>
        </w:tblPrEx>
        <w:trPr>
          <w:trHeight w:val="4459"/>
        </w:trPr>
        <w:tc>
          <w:tcPr>
            <w:tcW w:w="1080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0" w:type="dxa"/>
              <w:left w:w="360" w:type="dxa"/>
              <w:bottom w:w="500" w:type="dxa"/>
              <w:right w:w="360" w:type="dxa"/>
            </w:tcMar>
          </w:tcPr>
          <w:p w14:paraId="5CA4C37F" w14:textId="77777777" w:rsidR="000F5A96" w:rsidRDefault="000F5A96" w:rsidP="000F5A96">
            <w:r>
              <w:rPr>
                <w:color w:val="0E7C7B"/>
                <w:spacing w:val="100"/>
                <w:sz w:val="20"/>
                <w:szCs w:val="20"/>
              </w:rPr>
              <w:t>EXPLORATORY DATA ANALYSIS</w:t>
            </w:r>
          </w:p>
          <w:p w14:paraId="37ECBC93" w14:textId="77777777" w:rsidR="000F5A96" w:rsidRDefault="000F5A96" w:rsidP="000F5A96">
            <w:pPr>
              <w:spacing w:before="120" w:after="100"/>
            </w:pPr>
          </w:p>
          <w:p w14:paraId="100B1A4A" w14:textId="77777777" w:rsidR="000F5A96" w:rsidRDefault="000F5A96" w:rsidP="000F5A96">
            <w:r>
              <w:rPr>
                <w:b/>
                <w:bCs/>
                <w:color w:val="FFFFFF"/>
                <w:sz w:val="80"/>
                <w:szCs w:val="80"/>
              </w:rPr>
              <w:t>Brazilian</w:t>
            </w:r>
          </w:p>
          <w:p w14:paraId="14FC35EB" w14:textId="77777777" w:rsidR="000F5A96" w:rsidRDefault="000F5A96" w:rsidP="000F5A96">
            <w:r>
              <w:rPr>
                <w:b/>
                <w:bCs/>
                <w:color w:val="FFFFFF"/>
                <w:sz w:val="80"/>
                <w:szCs w:val="80"/>
              </w:rPr>
              <w:t>E-Commerce Store</w:t>
            </w:r>
          </w:p>
          <w:p w14:paraId="2AAD3238" w14:textId="77777777" w:rsidR="000F5A96" w:rsidRDefault="000F5A96" w:rsidP="000F5A96">
            <w:pPr>
              <w:spacing w:before="180" w:after="100"/>
            </w:pPr>
          </w:p>
          <w:p w14:paraId="516C4A83" w14:textId="77777777" w:rsidR="000F5A96" w:rsidRDefault="000F5A96" w:rsidP="000F5A96">
            <w:r>
              <w:rPr>
                <w:color w:val="9DB8CC"/>
                <w:sz w:val="21"/>
                <w:szCs w:val="21"/>
              </w:rPr>
              <w:t>Database Design</w:t>
            </w:r>
            <w:r>
              <w:rPr>
                <w:color w:val="0E7C7B"/>
                <w:sz w:val="21"/>
                <w:szCs w:val="21"/>
              </w:rPr>
              <w:t xml:space="preserve">   ·   </w:t>
            </w:r>
            <w:r>
              <w:rPr>
                <w:color w:val="9DB8CC"/>
                <w:sz w:val="21"/>
                <w:szCs w:val="21"/>
              </w:rPr>
              <w:t>Business Analytics</w:t>
            </w:r>
            <w:r>
              <w:rPr>
                <w:color w:val="0E7C7B"/>
                <w:sz w:val="21"/>
                <w:szCs w:val="21"/>
              </w:rPr>
              <w:t xml:space="preserve">   ·   </w:t>
            </w:r>
            <w:r>
              <w:rPr>
                <w:color w:val="9DB8CC"/>
                <w:sz w:val="21"/>
                <w:szCs w:val="21"/>
              </w:rPr>
              <w:t>Customer Segmentation</w:t>
            </w:r>
          </w:p>
        </w:tc>
      </w:tr>
      <w:tr w:rsidR="000F5A96" w14:paraId="7C531FF1" w14:textId="77777777" w:rsidTr="000F5A96">
        <w:tblPrEx>
          <w:tblCellMar>
            <w:top w:w="0" w:type="dxa"/>
            <w:bottom w:w="0" w:type="dxa"/>
          </w:tblCellMar>
        </w:tblPrEx>
        <w:trPr>
          <w:trHeight w:val="344"/>
        </w:trPr>
        <w:tc>
          <w:tcPr>
            <w:tcW w:w="33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5E024012" w14:textId="77777777" w:rsidR="000F5A96" w:rsidRDefault="000F5A96" w:rsidP="000F5A96"/>
        </w:tc>
        <w:tc>
          <w:tcPr>
            <w:tcW w:w="7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</w:tcPr>
          <w:p w14:paraId="1760EC3A" w14:textId="77777777" w:rsidR="000F5A96" w:rsidRDefault="000F5A96" w:rsidP="000F5A96"/>
        </w:tc>
      </w:tr>
    </w:tbl>
    <w:p w14:paraId="1E396ADF" w14:textId="77777777" w:rsidR="003976A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6EAD60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1BC5AA02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01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0917BCA9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EXECUTIVE SUMMARY</w:t>
            </w:r>
          </w:p>
        </w:tc>
      </w:tr>
    </w:tbl>
    <w:p w14:paraId="0C4DCFCC" w14:textId="77777777" w:rsidR="003976A8" w:rsidRDefault="003976A8">
      <w:pPr>
        <w:spacing w:before="200" w:after="120"/>
      </w:pPr>
    </w:p>
    <w:p w14:paraId="202977B0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 xml:space="preserve">This project is a structured SQL analysis of the </w:t>
      </w:r>
      <w:proofErr w:type="spellStart"/>
      <w:r>
        <w:rPr>
          <w:sz w:val="21"/>
          <w:szCs w:val="21"/>
        </w:rPr>
        <w:t>Olist</w:t>
      </w:r>
      <w:proofErr w:type="spellEnd"/>
      <w:r>
        <w:rPr>
          <w:sz w:val="21"/>
          <w:szCs w:val="21"/>
        </w:rPr>
        <w:t xml:space="preserve"> e-commerce dataset — a Brazilian online marketplace connecting thousands of sellers to customers across the country. The dataset covers the complete order lifecycle: from purchase and payment through to delivery and customer review.</w:t>
      </w:r>
    </w:p>
    <w:p w14:paraId="71E165B7" w14:textId="77777777" w:rsidR="003976A8" w:rsidRDefault="003976A8">
      <w:pPr>
        <w:spacing w:before="60" w:after="60"/>
      </w:pPr>
    </w:p>
    <w:p w14:paraId="6F0801F5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Eight relational tables were designed from scratch, loaded with real transactional data, and queried using ten targeted SQL analyses — covering revenue trends, product performance, payment behaviour, customer segmentation, and fulfilment quality.</w:t>
      </w:r>
    </w:p>
    <w:p w14:paraId="2140042C" w14:textId="77777777" w:rsidR="003976A8" w:rsidRDefault="003976A8">
      <w:pPr>
        <w:spacing w:before="2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"/>
        <w:gridCol w:w="4560"/>
      </w:tblGrid>
      <w:tr w:rsidR="003976A8" w14:paraId="1C16B34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FECE2AD" w14:textId="77777777" w:rsidR="003976A8" w:rsidRDefault="00000000">
            <w:r>
              <w:rPr>
                <w:b/>
                <w:bCs/>
                <w:color w:val="0E7C7B"/>
                <w:sz w:val="40"/>
                <w:szCs w:val="40"/>
              </w:rPr>
              <w:t>99,441</w:t>
            </w:r>
          </w:p>
          <w:p w14:paraId="2DC0E6C2" w14:textId="77777777" w:rsidR="003976A8" w:rsidRDefault="00000000">
            <w:pPr>
              <w:spacing w:before="40"/>
            </w:pPr>
            <w:r>
              <w:rPr>
                <w:color w:val="5A6476"/>
                <w:sz w:val="18"/>
                <w:szCs w:val="18"/>
              </w:rPr>
              <w:t>Total Customers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C616722" w14:textId="77777777" w:rsidR="003976A8" w:rsidRDefault="003976A8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5E4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FBE6835" w14:textId="77777777" w:rsidR="003976A8" w:rsidRDefault="00000000">
            <w:r>
              <w:rPr>
                <w:b/>
                <w:bCs/>
                <w:color w:val="C8962C"/>
                <w:sz w:val="40"/>
                <w:szCs w:val="40"/>
              </w:rPr>
              <w:t>99,441</w:t>
            </w:r>
          </w:p>
          <w:p w14:paraId="66B07F76" w14:textId="77777777" w:rsidR="003976A8" w:rsidRDefault="00000000">
            <w:pPr>
              <w:spacing w:before="40"/>
            </w:pPr>
            <w:r>
              <w:rPr>
                <w:color w:val="5A6476"/>
                <w:sz w:val="18"/>
                <w:szCs w:val="18"/>
              </w:rPr>
              <w:t>Total Orders</w:t>
            </w:r>
          </w:p>
        </w:tc>
      </w:tr>
      <w:tr w:rsidR="003976A8" w14:paraId="148148B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DE8635E" w14:textId="77777777" w:rsidR="003976A8" w:rsidRDefault="003976A8">
            <w:pPr>
              <w:spacing w:before="120"/>
            </w:pP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738C5F2" w14:textId="77777777" w:rsidR="003976A8" w:rsidRDefault="003976A8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80EA29D" w14:textId="77777777" w:rsidR="003976A8" w:rsidRDefault="003976A8"/>
        </w:tc>
      </w:tr>
      <w:tr w:rsidR="003976A8" w14:paraId="34A6A4C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ED03D1F" w14:textId="77777777" w:rsidR="003976A8" w:rsidRDefault="00000000">
            <w:r>
              <w:rPr>
                <w:b/>
                <w:bCs/>
                <w:color w:val="0E7C7B"/>
                <w:sz w:val="40"/>
                <w:szCs w:val="40"/>
              </w:rPr>
              <w:t>112,650</w:t>
            </w:r>
          </w:p>
          <w:p w14:paraId="55C5AC85" w14:textId="77777777" w:rsidR="003976A8" w:rsidRDefault="00000000">
            <w:pPr>
              <w:spacing w:before="40"/>
            </w:pPr>
            <w:r>
              <w:rPr>
                <w:color w:val="5A6476"/>
                <w:sz w:val="18"/>
                <w:szCs w:val="18"/>
              </w:rPr>
              <w:t>Order Line Items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B78577D" w14:textId="77777777" w:rsidR="003976A8" w:rsidRDefault="003976A8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5E4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2C122D6" w14:textId="77777777" w:rsidR="003976A8" w:rsidRDefault="00000000">
            <w:r>
              <w:rPr>
                <w:b/>
                <w:bCs/>
                <w:color w:val="C8962C"/>
                <w:sz w:val="40"/>
                <w:szCs w:val="40"/>
              </w:rPr>
              <w:t>32,951</w:t>
            </w:r>
          </w:p>
          <w:p w14:paraId="76625011" w14:textId="77777777" w:rsidR="003976A8" w:rsidRDefault="00000000">
            <w:pPr>
              <w:spacing w:before="40"/>
            </w:pPr>
            <w:r>
              <w:rPr>
                <w:color w:val="5A6476"/>
                <w:sz w:val="18"/>
                <w:szCs w:val="18"/>
              </w:rPr>
              <w:t>Unique Products</w:t>
            </w:r>
          </w:p>
        </w:tc>
      </w:tr>
      <w:tr w:rsidR="003976A8" w14:paraId="63954A3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80BF87F" w14:textId="77777777" w:rsidR="003976A8" w:rsidRDefault="003976A8">
            <w:pPr>
              <w:spacing w:before="120"/>
            </w:pP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E4925A8" w14:textId="77777777" w:rsidR="003976A8" w:rsidRDefault="003976A8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736923E" w14:textId="77777777" w:rsidR="003976A8" w:rsidRDefault="003976A8"/>
        </w:tc>
      </w:tr>
      <w:tr w:rsidR="003976A8" w14:paraId="2AD4A8F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14DC758" w14:textId="77777777" w:rsidR="003976A8" w:rsidRDefault="00000000">
            <w:r>
              <w:rPr>
                <w:b/>
                <w:bCs/>
                <w:color w:val="0E7C7B"/>
                <w:sz w:val="40"/>
                <w:szCs w:val="40"/>
              </w:rPr>
              <w:t>3,095</w:t>
            </w:r>
          </w:p>
          <w:p w14:paraId="4FE57C38" w14:textId="77777777" w:rsidR="003976A8" w:rsidRDefault="00000000">
            <w:pPr>
              <w:spacing w:before="40"/>
            </w:pPr>
            <w:r>
              <w:rPr>
                <w:color w:val="5A6476"/>
                <w:sz w:val="18"/>
                <w:szCs w:val="18"/>
              </w:rPr>
              <w:t>Active Sellers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DB56EC" w14:textId="77777777" w:rsidR="003976A8" w:rsidRDefault="003976A8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5E4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6A268C3" w14:textId="77777777" w:rsidR="003976A8" w:rsidRDefault="00000000">
            <w:r>
              <w:rPr>
                <w:b/>
                <w:bCs/>
                <w:color w:val="C8962C"/>
                <w:sz w:val="40"/>
                <w:szCs w:val="40"/>
              </w:rPr>
              <w:t>103,886</w:t>
            </w:r>
          </w:p>
          <w:p w14:paraId="5F99D030" w14:textId="77777777" w:rsidR="003976A8" w:rsidRDefault="00000000">
            <w:pPr>
              <w:spacing w:before="40"/>
            </w:pPr>
            <w:r>
              <w:rPr>
                <w:color w:val="5A6476"/>
                <w:sz w:val="18"/>
                <w:szCs w:val="18"/>
              </w:rPr>
              <w:t>Payment Records</w:t>
            </w:r>
          </w:p>
        </w:tc>
      </w:tr>
      <w:tr w:rsidR="003976A8" w14:paraId="13BA994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B63CCCC" w14:textId="77777777" w:rsidR="003976A8" w:rsidRDefault="003976A8">
            <w:pPr>
              <w:spacing w:before="120"/>
            </w:pP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EB4949C" w14:textId="77777777" w:rsidR="003976A8" w:rsidRDefault="003976A8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0B61117" w14:textId="77777777" w:rsidR="003976A8" w:rsidRDefault="003976A8"/>
        </w:tc>
      </w:tr>
      <w:tr w:rsidR="003976A8" w14:paraId="002BA38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8968D8E" w14:textId="77777777" w:rsidR="003976A8" w:rsidRDefault="00000000">
            <w:r>
              <w:rPr>
                <w:b/>
                <w:bCs/>
                <w:color w:val="0E7C7B"/>
                <w:sz w:val="40"/>
                <w:szCs w:val="40"/>
              </w:rPr>
              <w:t>104,719</w:t>
            </w:r>
          </w:p>
          <w:p w14:paraId="42C18835" w14:textId="77777777" w:rsidR="003976A8" w:rsidRDefault="00000000">
            <w:pPr>
              <w:spacing w:before="40"/>
            </w:pPr>
            <w:r>
              <w:rPr>
                <w:color w:val="5A6476"/>
                <w:sz w:val="18"/>
                <w:szCs w:val="18"/>
              </w:rPr>
              <w:t>Reviews Collected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5932A67" w14:textId="77777777" w:rsidR="003976A8" w:rsidRDefault="003976A8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5E4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9CE8064" w14:textId="77777777" w:rsidR="003976A8" w:rsidRDefault="00000000">
            <w:r>
              <w:rPr>
                <w:b/>
                <w:bCs/>
                <w:color w:val="C8962C"/>
                <w:sz w:val="40"/>
                <w:szCs w:val="40"/>
              </w:rPr>
              <w:t>1,000,163</w:t>
            </w:r>
          </w:p>
          <w:p w14:paraId="12206767" w14:textId="77777777" w:rsidR="003976A8" w:rsidRDefault="00000000">
            <w:pPr>
              <w:spacing w:before="40"/>
            </w:pPr>
            <w:r>
              <w:rPr>
                <w:color w:val="5A6476"/>
                <w:sz w:val="18"/>
                <w:szCs w:val="18"/>
              </w:rPr>
              <w:t>Geolocation Entries</w:t>
            </w:r>
          </w:p>
        </w:tc>
      </w:tr>
    </w:tbl>
    <w:p w14:paraId="252E167D" w14:textId="77777777" w:rsidR="003976A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6ED552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74219113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02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46C7820F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DATABASE DESIGN &amp; SCHEMA</w:t>
            </w:r>
          </w:p>
        </w:tc>
      </w:tr>
    </w:tbl>
    <w:p w14:paraId="08CC50DA" w14:textId="77777777" w:rsidR="003976A8" w:rsidRDefault="003976A8">
      <w:pPr>
        <w:spacing w:before="200" w:after="120"/>
      </w:pPr>
    </w:p>
    <w:p w14:paraId="21467112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 xml:space="preserve">The database </w:t>
      </w:r>
      <w:proofErr w:type="spellStart"/>
      <w:r>
        <w:rPr>
          <w:sz w:val="21"/>
          <w:szCs w:val="21"/>
        </w:rPr>
        <w:t>E_commerce_store</w:t>
      </w:r>
      <w:proofErr w:type="spellEnd"/>
      <w:r>
        <w:rPr>
          <w:sz w:val="21"/>
          <w:szCs w:val="21"/>
        </w:rPr>
        <w:t xml:space="preserve"> was designed with proper normalisation and referential integrity. Foreign key constraints link every transactional table back through the orders table, which acts as the central fact in a star-schema-style layout.</w:t>
      </w:r>
    </w:p>
    <w:p w14:paraId="266C8A05" w14:textId="77777777" w:rsidR="003976A8" w:rsidRDefault="003976A8">
      <w:pPr>
        <w:spacing w:before="160" w:after="80"/>
      </w:pPr>
    </w:p>
    <w:p w14:paraId="2CF7AA6C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2.1  Entity</w:t>
      </w:r>
      <w:proofErr w:type="gramEnd"/>
      <w:r>
        <w:rPr>
          <w:b/>
          <w:bCs/>
          <w:color w:val="1B3050"/>
          <w:sz w:val="24"/>
          <w:szCs w:val="24"/>
        </w:rPr>
        <w:t xml:space="preserve"> Relationships</w:t>
      </w:r>
    </w:p>
    <w:p w14:paraId="3451CB73" w14:textId="77777777" w:rsidR="003976A8" w:rsidRDefault="003976A8">
      <w:pPr>
        <w:spacing w:before="80" w:after="60"/>
      </w:pPr>
    </w:p>
    <w:p w14:paraId="40F6C8EE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customers → </w:t>
      </w:r>
      <w:proofErr w:type="gramStart"/>
      <w:r>
        <w:rPr>
          <w:b/>
          <w:bCs/>
          <w:sz w:val="21"/>
          <w:szCs w:val="21"/>
        </w:rPr>
        <w:t>orders</w:t>
      </w:r>
      <w:r>
        <w:rPr>
          <w:color w:val="5A6476"/>
          <w:sz w:val="21"/>
          <w:szCs w:val="21"/>
        </w:rPr>
        <w:t xml:space="preserve">  One</w:t>
      </w:r>
      <w:proofErr w:type="gramEnd"/>
      <w:r>
        <w:rPr>
          <w:color w:val="5A6476"/>
          <w:sz w:val="21"/>
          <w:szCs w:val="21"/>
        </w:rPr>
        <w:t xml:space="preserve"> customer can place many orders (</w:t>
      </w:r>
      <w:proofErr w:type="gramStart"/>
      <w:r>
        <w:rPr>
          <w:color w:val="5A6476"/>
          <w:sz w:val="21"/>
          <w:szCs w:val="21"/>
        </w:rPr>
        <w:t>1:N</w:t>
      </w:r>
      <w:proofErr w:type="gramEnd"/>
      <w:r>
        <w:rPr>
          <w:color w:val="5A6476"/>
          <w:sz w:val="21"/>
          <w:szCs w:val="21"/>
        </w:rPr>
        <w:t>)</w:t>
      </w:r>
    </w:p>
    <w:p w14:paraId="5687173E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orders → </w:t>
      </w:r>
      <w:proofErr w:type="spellStart"/>
      <w:r>
        <w:rPr>
          <w:b/>
          <w:bCs/>
          <w:sz w:val="21"/>
          <w:szCs w:val="21"/>
        </w:rPr>
        <w:t>order_</w:t>
      </w:r>
      <w:proofErr w:type="gramStart"/>
      <w:r>
        <w:rPr>
          <w:b/>
          <w:bCs/>
          <w:sz w:val="21"/>
          <w:szCs w:val="21"/>
        </w:rPr>
        <w:t>items</w:t>
      </w:r>
      <w:proofErr w:type="spellEnd"/>
      <w:r>
        <w:rPr>
          <w:color w:val="5A6476"/>
          <w:sz w:val="21"/>
          <w:szCs w:val="21"/>
        </w:rPr>
        <w:t xml:space="preserve">  A</w:t>
      </w:r>
      <w:proofErr w:type="gramEnd"/>
      <w:r>
        <w:rPr>
          <w:color w:val="5A6476"/>
          <w:sz w:val="21"/>
          <w:szCs w:val="21"/>
        </w:rPr>
        <w:t xml:space="preserve"> single order can contain multiple products (</w:t>
      </w:r>
      <w:proofErr w:type="gramStart"/>
      <w:r>
        <w:rPr>
          <w:color w:val="5A6476"/>
          <w:sz w:val="21"/>
          <w:szCs w:val="21"/>
        </w:rPr>
        <w:t>1:N</w:t>
      </w:r>
      <w:proofErr w:type="gramEnd"/>
      <w:r>
        <w:rPr>
          <w:color w:val="5A6476"/>
          <w:sz w:val="21"/>
          <w:szCs w:val="21"/>
        </w:rPr>
        <w:t>)</w:t>
      </w:r>
    </w:p>
    <w:p w14:paraId="17939BFD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orders → </w:t>
      </w:r>
      <w:proofErr w:type="spellStart"/>
      <w:r>
        <w:rPr>
          <w:b/>
          <w:bCs/>
          <w:sz w:val="21"/>
          <w:szCs w:val="21"/>
        </w:rPr>
        <w:t>order_</w:t>
      </w:r>
      <w:proofErr w:type="gramStart"/>
      <w:r>
        <w:rPr>
          <w:b/>
          <w:bCs/>
          <w:sz w:val="21"/>
          <w:szCs w:val="21"/>
        </w:rPr>
        <w:t>payments</w:t>
      </w:r>
      <w:proofErr w:type="spellEnd"/>
      <w:r>
        <w:rPr>
          <w:color w:val="5A6476"/>
          <w:sz w:val="21"/>
          <w:szCs w:val="21"/>
        </w:rPr>
        <w:t xml:space="preserve">  Split</w:t>
      </w:r>
      <w:proofErr w:type="gramEnd"/>
      <w:r>
        <w:rPr>
          <w:color w:val="5A6476"/>
          <w:sz w:val="21"/>
          <w:szCs w:val="21"/>
        </w:rPr>
        <w:t>/</w:t>
      </w:r>
      <w:proofErr w:type="spellStart"/>
      <w:r>
        <w:rPr>
          <w:color w:val="5A6476"/>
          <w:sz w:val="21"/>
          <w:szCs w:val="21"/>
        </w:rPr>
        <w:t>installment</w:t>
      </w:r>
      <w:proofErr w:type="spellEnd"/>
      <w:r>
        <w:rPr>
          <w:color w:val="5A6476"/>
          <w:sz w:val="21"/>
          <w:szCs w:val="21"/>
        </w:rPr>
        <w:t xml:space="preserve"> payments are supported (</w:t>
      </w:r>
      <w:proofErr w:type="gramStart"/>
      <w:r>
        <w:rPr>
          <w:color w:val="5A6476"/>
          <w:sz w:val="21"/>
          <w:szCs w:val="21"/>
        </w:rPr>
        <w:t>1:N</w:t>
      </w:r>
      <w:proofErr w:type="gramEnd"/>
      <w:r>
        <w:rPr>
          <w:color w:val="5A6476"/>
          <w:sz w:val="21"/>
          <w:szCs w:val="21"/>
        </w:rPr>
        <w:t>)</w:t>
      </w:r>
    </w:p>
    <w:p w14:paraId="14D3F30F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orders → </w:t>
      </w:r>
      <w:proofErr w:type="spellStart"/>
      <w:r>
        <w:rPr>
          <w:b/>
          <w:bCs/>
          <w:sz w:val="21"/>
          <w:szCs w:val="21"/>
        </w:rPr>
        <w:t>order_</w:t>
      </w:r>
      <w:proofErr w:type="gramStart"/>
      <w:r>
        <w:rPr>
          <w:b/>
          <w:bCs/>
          <w:sz w:val="21"/>
          <w:szCs w:val="21"/>
        </w:rPr>
        <w:t>reviews</w:t>
      </w:r>
      <w:proofErr w:type="spellEnd"/>
      <w:r>
        <w:rPr>
          <w:color w:val="5A6476"/>
          <w:sz w:val="21"/>
          <w:szCs w:val="21"/>
        </w:rPr>
        <w:t xml:space="preserve">  Customer</w:t>
      </w:r>
      <w:proofErr w:type="gramEnd"/>
      <w:r>
        <w:rPr>
          <w:color w:val="5A6476"/>
          <w:sz w:val="21"/>
          <w:szCs w:val="21"/>
        </w:rPr>
        <w:t xml:space="preserve"> feedback links back to the order (</w:t>
      </w:r>
      <w:proofErr w:type="gramStart"/>
      <w:r>
        <w:rPr>
          <w:color w:val="5A6476"/>
          <w:sz w:val="21"/>
          <w:szCs w:val="21"/>
        </w:rPr>
        <w:t>1:N</w:t>
      </w:r>
      <w:proofErr w:type="gramEnd"/>
      <w:r>
        <w:rPr>
          <w:color w:val="5A6476"/>
          <w:sz w:val="21"/>
          <w:szCs w:val="21"/>
        </w:rPr>
        <w:t>)</w:t>
      </w:r>
    </w:p>
    <w:p w14:paraId="22203821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products → </w:t>
      </w:r>
      <w:proofErr w:type="spellStart"/>
      <w:r>
        <w:rPr>
          <w:b/>
          <w:bCs/>
          <w:sz w:val="21"/>
          <w:szCs w:val="21"/>
        </w:rPr>
        <w:t>order_</w:t>
      </w:r>
      <w:proofErr w:type="gramStart"/>
      <w:r>
        <w:rPr>
          <w:b/>
          <w:bCs/>
          <w:sz w:val="21"/>
          <w:szCs w:val="21"/>
        </w:rPr>
        <w:t>items</w:t>
      </w:r>
      <w:proofErr w:type="spellEnd"/>
      <w:r>
        <w:rPr>
          <w:color w:val="5A6476"/>
          <w:sz w:val="21"/>
          <w:szCs w:val="21"/>
        </w:rPr>
        <w:t xml:space="preserve">  One</w:t>
      </w:r>
      <w:proofErr w:type="gramEnd"/>
      <w:r>
        <w:rPr>
          <w:color w:val="5A6476"/>
          <w:sz w:val="21"/>
          <w:szCs w:val="21"/>
        </w:rPr>
        <w:t xml:space="preserve"> product ID appears across thousands of orders (</w:t>
      </w:r>
      <w:proofErr w:type="gramStart"/>
      <w:r>
        <w:rPr>
          <w:color w:val="5A6476"/>
          <w:sz w:val="21"/>
          <w:szCs w:val="21"/>
        </w:rPr>
        <w:t>1:N</w:t>
      </w:r>
      <w:proofErr w:type="gramEnd"/>
      <w:r>
        <w:rPr>
          <w:color w:val="5A6476"/>
          <w:sz w:val="21"/>
          <w:szCs w:val="21"/>
        </w:rPr>
        <w:t>)</w:t>
      </w:r>
    </w:p>
    <w:p w14:paraId="49160DE0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sellers → </w:t>
      </w:r>
      <w:proofErr w:type="spellStart"/>
      <w:r>
        <w:rPr>
          <w:b/>
          <w:bCs/>
          <w:sz w:val="21"/>
          <w:szCs w:val="21"/>
        </w:rPr>
        <w:t>order_</w:t>
      </w:r>
      <w:proofErr w:type="gramStart"/>
      <w:r>
        <w:rPr>
          <w:b/>
          <w:bCs/>
          <w:sz w:val="21"/>
          <w:szCs w:val="21"/>
        </w:rPr>
        <w:t>items</w:t>
      </w:r>
      <w:proofErr w:type="spellEnd"/>
      <w:r>
        <w:rPr>
          <w:color w:val="5A6476"/>
          <w:sz w:val="21"/>
          <w:szCs w:val="21"/>
        </w:rPr>
        <w:t xml:space="preserve">  Each</w:t>
      </w:r>
      <w:proofErr w:type="gramEnd"/>
      <w:r>
        <w:rPr>
          <w:color w:val="5A6476"/>
          <w:sz w:val="21"/>
          <w:szCs w:val="21"/>
        </w:rPr>
        <w:t xml:space="preserve"> seller can fulfil many individual line items (</w:t>
      </w:r>
      <w:proofErr w:type="gramStart"/>
      <w:r>
        <w:rPr>
          <w:color w:val="5A6476"/>
          <w:sz w:val="21"/>
          <w:szCs w:val="21"/>
        </w:rPr>
        <w:t>1:N</w:t>
      </w:r>
      <w:proofErr w:type="gramEnd"/>
      <w:r>
        <w:rPr>
          <w:color w:val="5A6476"/>
          <w:sz w:val="21"/>
          <w:szCs w:val="21"/>
        </w:rPr>
        <w:t>)</w:t>
      </w:r>
    </w:p>
    <w:p w14:paraId="6E1F1394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proofErr w:type="gramStart"/>
      <w:r>
        <w:rPr>
          <w:b/>
          <w:bCs/>
          <w:sz w:val="21"/>
          <w:szCs w:val="21"/>
        </w:rPr>
        <w:t>geolocation</w:t>
      </w:r>
      <w:r>
        <w:rPr>
          <w:color w:val="5A6476"/>
          <w:sz w:val="21"/>
          <w:szCs w:val="21"/>
        </w:rPr>
        <w:t xml:space="preserve">  Standalone</w:t>
      </w:r>
      <w:proofErr w:type="gramEnd"/>
      <w:r>
        <w:rPr>
          <w:color w:val="5A6476"/>
          <w:sz w:val="21"/>
          <w:szCs w:val="21"/>
        </w:rPr>
        <w:t xml:space="preserve"> zip-code reference table — no FK, used for enrichment</w:t>
      </w:r>
    </w:p>
    <w:p w14:paraId="393F005D" w14:textId="77777777" w:rsidR="003976A8" w:rsidRDefault="003976A8">
      <w:pPr>
        <w:spacing w:before="200" w:after="80"/>
      </w:pPr>
    </w:p>
    <w:p w14:paraId="40FDC355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2.2  Table</w:t>
      </w:r>
      <w:proofErr w:type="gramEnd"/>
      <w:r>
        <w:rPr>
          <w:b/>
          <w:bCs/>
          <w:color w:val="1B3050"/>
          <w:sz w:val="24"/>
          <w:szCs w:val="24"/>
        </w:rPr>
        <w:t xml:space="preserve"> Reference</w:t>
      </w:r>
    </w:p>
    <w:p w14:paraId="623B5BA9" w14:textId="77777777" w:rsidR="003976A8" w:rsidRDefault="003976A8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1860"/>
        <w:gridCol w:w="4200"/>
      </w:tblGrid>
      <w:tr w:rsidR="003976A8" w14:paraId="15C18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A383CB0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1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A7CDAB1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Rows</w:t>
            </w:r>
          </w:p>
        </w:tc>
        <w:tc>
          <w:tcPr>
            <w:tcW w:w="18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2DE9F54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4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1932A10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976A8" w14:paraId="5129C8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1BC3E2" w14:textId="77777777" w:rsidR="003976A8" w:rsidRDefault="00000000">
            <w:r>
              <w:rPr>
                <w:sz w:val="19"/>
                <w:szCs w:val="19"/>
              </w:rPr>
              <w:t>customers</w:t>
            </w:r>
          </w:p>
        </w:tc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367B3B" w14:textId="77777777" w:rsidR="003976A8" w:rsidRDefault="00000000">
            <w:r>
              <w:rPr>
                <w:sz w:val="19"/>
                <w:szCs w:val="19"/>
              </w:rPr>
              <w:t>99,441</w:t>
            </w:r>
          </w:p>
        </w:tc>
        <w:tc>
          <w:tcPr>
            <w:tcW w:w="18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22873C" w14:textId="77777777" w:rsidR="003976A8" w:rsidRDefault="00000000"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4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AAEBED" w14:textId="77777777" w:rsidR="003976A8" w:rsidRDefault="00000000">
            <w:r>
              <w:rPr>
                <w:sz w:val="19"/>
                <w:szCs w:val="19"/>
              </w:rPr>
              <w:t>Demographics, city, state</w:t>
            </w:r>
          </w:p>
        </w:tc>
      </w:tr>
      <w:tr w:rsidR="003976A8" w14:paraId="07A55C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0B2072" w14:textId="77777777" w:rsidR="003976A8" w:rsidRDefault="00000000">
            <w:r>
              <w:rPr>
                <w:sz w:val="19"/>
                <w:szCs w:val="19"/>
              </w:rPr>
              <w:t>geolocation</w:t>
            </w:r>
          </w:p>
        </w:tc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E899AC" w14:textId="77777777" w:rsidR="003976A8" w:rsidRDefault="00000000">
            <w:r>
              <w:rPr>
                <w:sz w:val="19"/>
                <w:szCs w:val="19"/>
              </w:rPr>
              <w:t>1,000,163</w:t>
            </w:r>
          </w:p>
        </w:tc>
        <w:tc>
          <w:tcPr>
            <w:tcW w:w="18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5C104E" w14:textId="77777777" w:rsidR="003976A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8EA82B6" w14:textId="77777777" w:rsidR="003976A8" w:rsidRDefault="00000000">
            <w:r>
              <w:rPr>
                <w:sz w:val="19"/>
                <w:szCs w:val="19"/>
              </w:rPr>
              <w:t xml:space="preserve">Zip code → </w:t>
            </w:r>
            <w:proofErr w:type="spellStart"/>
            <w:r>
              <w:rPr>
                <w:sz w:val="19"/>
                <w:szCs w:val="19"/>
              </w:rPr>
              <w:t>lat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lng</w:t>
            </w:r>
            <w:proofErr w:type="spellEnd"/>
            <w:r>
              <w:rPr>
                <w:sz w:val="19"/>
                <w:szCs w:val="19"/>
              </w:rPr>
              <w:t xml:space="preserve"> lookup</w:t>
            </w:r>
          </w:p>
        </w:tc>
      </w:tr>
      <w:tr w:rsidR="003976A8" w14:paraId="127BE4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C95A0D" w14:textId="77777777" w:rsidR="003976A8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90A42D" w14:textId="77777777" w:rsidR="003976A8" w:rsidRDefault="00000000">
            <w:r>
              <w:rPr>
                <w:sz w:val="19"/>
                <w:szCs w:val="19"/>
              </w:rPr>
              <w:t>99,441</w:t>
            </w:r>
          </w:p>
        </w:tc>
        <w:tc>
          <w:tcPr>
            <w:tcW w:w="18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F72B24" w14:textId="77777777" w:rsidR="003976A8" w:rsidRDefault="00000000"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4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3EC0EB" w14:textId="77777777" w:rsidR="003976A8" w:rsidRDefault="00000000">
            <w:r>
              <w:rPr>
                <w:sz w:val="19"/>
                <w:szCs w:val="19"/>
              </w:rPr>
              <w:t>Full lifecycle — 7 status timestamps</w:t>
            </w:r>
          </w:p>
        </w:tc>
      </w:tr>
      <w:tr w:rsidR="003976A8" w14:paraId="14FE28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EA35B3" w14:textId="77777777" w:rsidR="003976A8" w:rsidRDefault="00000000">
            <w:proofErr w:type="spellStart"/>
            <w:r>
              <w:rPr>
                <w:sz w:val="19"/>
                <w:szCs w:val="19"/>
              </w:rPr>
              <w:t>order_items</w:t>
            </w:r>
            <w:proofErr w:type="spellEnd"/>
          </w:p>
        </w:tc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1AEAB7" w14:textId="77777777" w:rsidR="003976A8" w:rsidRDefault="00000000">
            <w:r>
              <w:rPr>
                <w:sz w:val="19"/>
                <w:szCs w:val="19"/>
              </w:rPr>
              <w:t>112,650</w:t>
            </w:r>
          </w:p>
        </w:tc>
        <w:tc>
          <w:tcPr>
            <w:tcW w:w="18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AB74C1" w14:textId="77777777" w:rsidR="003976A8" w:rsidRDefault="00000000">
            <w:proofErr w:type="spellStart"/>
            <w:r>
              <w:rPr>
                <w:sz w:val="19"/>
                <w:szCs w:val="19"/>
              </w:rPr>
              <w:t>order_id+item_id</w:t>
            </w:r>
            <w:proofErr w:type="spellEnd"/>
          </w:p>
        </w:tc>
        <w:tc>
          <w:tcPr>
            <w:tcW w:w="4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AAD6C5" w14:textId="77777777" w:rsidR="003976A8" w:rsidRDefault="00000000">
            <w:r>
              <w:rPr>
                <w:sz w:val="19"/>
                <w:szCs w:val="19"/>
              </w:rPr>
              <w:t>Price, freight, seller, product</w:t>
            </w:r>
          </w:p>
        </w:tc>
      </w:tr>
      <w:tr w:rsidR="003976A8" w14:paraId="619DF9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617D70" w14:textId="77777777" w:rsidR="003976A8" w:rsidRDefault="00000000">
            <w:proofErr w:type="spellStart"/>
            <w:r>
              <w:rPr>
                <w:sz w:val="19"/>
                <w:szCs w:val="19"/>
              </w:rPr>
              <w:t>order_payments</w:t>
            </w:r>
            <w:proofErr w:type="spellEnd"/>
          </w:p>
        </w:tc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163975" w14:textId="77777777" w:rsidR="003976A8" w:rsidRDefault="00000000">
            <w:r>
              <w:rPr>
                <w:sz w:val="19"/>
                <w:szCs w:val="19"/>
              </w:rPr>
              <w:t>103,886</w:t>
            </w:r>
          </w:p>
        </w:tc>
        <w:tc>
          <w:tcPr>
            <w:tcW w:w="18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A71C70" w14:textId="77777777" w:rsidR="003976A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0FAD3D8" w14:textId="77777777" w:rsidR="003976A8" w:rsidRDefault="00000000">
            <w:r>
              <w:rPr>
                <w:sz w:val="19"/>
                <w:szCs w:val="19"/>
              </w:rPr>
              <w:t xml:space="preserve">Method, </w:t>
            </w:r>
            <w:proofErr w:type="spellStart"/>
            <w:r>
              <w:rPr>
                <w:sz w:val="19"/>
                <w:szCs w:val="19"/>
              </w:rPr>
              <w:t>installments</w:t>
            </w:r>
            <w:proofErr w:type="spellEnd"/>
            <w:r>
              <w:rPr>
                <w:sz w:val="19"/>
                <w:szCs w:val="19"/>
              </w:rPr>
              <w:t>, value</w:t>
            </w:r>
          </w:p>
        </w:tc>
      </w:tr>
      <w:tr w:rsidR="003976A8" w14:paraId="05A6E5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7ABE30" w14:textId="77777777" w:rsidR="003976A8" w:rsidRDefault="00000000">
            <w:proofErr w:type="spellStart"/>
            <w:r>
              <w:rPr>
                <w:sz w:val="19"/>
                <w:szCs w:val="19"/>
              </w:rPr>
              <w:t>order_reviews</w:t>
            </w:r>
            <w:proofErr w:type="spellEnd"/>
          </w:p>
        </w:tc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DEDA80" w14:textId="77777777" w:rsidR="003976A8" w:rsidRDefault="00000000">
            <w:r>
              <w:rPr>
                <w:sz w:val="19"/>
                <w:szCs w:val="19"/>
              </w:rPr>
              <w:t>104,719</w:t>
            </w:r>
          </w:p>
        </w:tc>
        <w:tc>
          <w:tcPr>
            <w:tcW w:w="18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716100" w14:textId="77777777" w:rsidR="003976A8" w:rsidRDefault="00000000">
            <w:proofErr w:type="spellStart"/>
            <w:r>
              <w:rPr>
                <w:sz w:val="19"/>
                <w:szCs w:val="19"/>
              </w:rPr>
              <w:t>review_id</w:t>
            </w:r>
            <w:proofErr w:type="spellEnd"/>
          </w:p>
        </w:tc>
        <w:tc>
          <w:tcPr>
            <w:tcW w:w="4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3A32A9E" w14:textId="77777777" w:rsidR="003976A8" w:rsidRDefault="00000000">
            <w:r>
              <w:rPr>
                <w:sz w:val="19"/>
                <w:szCs w:val="19"/>
              </w:rPr>
              <w:t>Score 1–5, title, comment</w:t>
            </w:r>
          </w:p>
        </w:tc>
      </w:tr>
      <w:tr w:rsidR="003976A8" w14:paraId="08682A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C469D1" w14:textId="77777777" w:rsidR="003976A8" w:rsidRDefault="00000000">
            <w:r>
              <w:rPr>
                <w:sz w:val="19"/>
                <w:szCs w:val="19"/>
              </w:rPr>
              <w:t>products</w:t>
            </w:r>
          </w:p>
        </w:tc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1C5B55" w14:textId="77777777" w:rsidR="003976A8" w:rsidRDefault="00000000">
            <w:r>
              <w:rPr>
                <w:sz w:val="19"/>
                <w:szCs w:val="19"/>
              </w:rPr>
              <w:t>32,951</w:t>
            </w:r>
          </w:p>
        </w:tc>
        <w:tc>
          <w:tcPr>
            <w:tcW w:w="18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E88EA4" w14:textId="77777777" w:rsidR="003976A8" w:rsidRDefault="00000000">
            <w:proofErr w:type="spellStart"/>
            <w:r>
              <w:rPr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4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B4FD5A" w14:textId="77777777" w:rsidR="003976A8" w:rsidRDefault="00000000">
            <w:r>
              <w:rPr>
                <w:sz w:val="19"/>
                <w:szCs w:val="19"/>
              </w:rPr>
              <w:t>Category, weight, dimensions</w:t>
            </w:r>
          </w:p>
        </w:tc>
      </w:tr>
      <w:tr w:rsidR="003976A8" w14:paraId="6BFFBA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2FA0EA" w14:textId="77777777" w:rsidR="003976A8" w:rsidRDefault="00000000">
            <w:r>
              <w:rPr>
                <w:sz w:val="19"/>
                <w:szCs w:val="19"/>
              </w:rPr>
              <w:t>sellers</w:t>
            </w:r>
          </w:p>
        </w:tc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3CEF47" w14:textId="77777777" w:rsidR="003976A8" w:rsidRDefault="00000000">
            <w:r>
              <w:rPr>
                <w:sz w:val="19"/>
                <w:szCs w:val="19"/>
              </w:rPr>
              <w:t>3,095</w:t>
            </w:r>
          </w:p>
        </w:tc>
        <w:tc>
          <w:tcPr>
            <w:tcW w:w="18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B42819" w14:textId="77777777" w:rsidR="003976A8" w:rsidRDefault="00000000">
            <w:proofErr w:type="spellStart"/>
            <w:r>
              <w:rPr>
                <w:sz w:val="19"/>
                <w:szCs w:val="19"/>
              </w:rPr>
              <w:t>seller_id</w:t>
            </w:r>
            <w:proofErr w:type="spellEnd"/>
          </w:p>
        </w:tc>
        <w:tc>
          <w:tcPr>
            <w:tcW w:w="4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730E7E" w14:textId="77777777" w:rsidR="003976A8" w:rsidRDefault="00000000">
            <w:r>
              <w:rPr>
                <w:sz w:val="19"/>
                <w:szCs w:val="19"/>
              </w:rPr>
              <w:t>City, state, zip code</w:t>
            </w:r>
          </w:p>
        </w:tc>
      </w:tr>
    </w:tbl>
    <w:p w14:paraId="4CAB1D37" w14:textId="77777777" w:rsidR="003976A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301D36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5B8CACA8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03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3EC89587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ANALYSIS &amp; SQL QUERIES</w:t>
            </w:r>
          </w:p>
        </w:tc>
      </w:tr>
    </w:tbl>
    <w:p w14:paraId="6BBFEFBD" w14:textId="77777777" w:rsidR="003976A8" w:rsidRDefault="003976A8">
      <w:pPr>
        <w:spacing w:before="200" w:after="120"/>
      </w:pPr>
    </w:p>
    <w:p w14:paraId="3D5D0472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Ten queries were written, each answering a distinct business question. They progress from simple aggregations through CTEs and window functions to RFM customer segmentation. All analyses filter on delivered orders unless noted.</w:t>
      </w:r>
    </w:p>
    <w:p w14:paraId="34805AB6" w14:textId="77777777" w:rsidR="003976A8" w:rsidRDefault="003976A8">
      <w:pPr>
        <w:spacing w:before="240" w:after="80"/>
      </w:pPr>
    </w:p>
    <w:p w14:paraId="3B24D507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3.1  Top</w:t>
      </w:r>
      <w:proofErr w:type="gramEnd"/>
      <w:r>
        <w:rPr>
          <w:b/>
          <w:bCs/>
          <w:color w:val="1B3050"/>
          <w:sz w:val="24"/>
          <w:szCs w:val="24"/>
        </w:rPr>
        <w:t xml:space="preserve"> 10 Best-Selling Categories</w:t>
      </w:r>
    </w:p>
    <w:p w14:paraId="0F0D5060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Groups delivered orders by product category and ranks by total revenue — the most direct way to see where the money comes from.</w:t>
      </w:r>
    </w:p>
    <w:p w14:paraId="0CD13CC2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76A8" w14:paraId="7ABFC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521495B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_category_name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639E5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A88F7FD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COUNT(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total_orders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2FADB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DC59339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    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total_sales</w:t>
            </w:r>
            <w:proofErr w:type="spellEnd"/>
          </w:p>
        </w:tc>
      </w:tr>
      <w:tr w:rsidR="003976A8" w14:paraId="2C5B0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7896100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FROM   product p</w:t>
            </w:r>
          </w:p>
        </w:tc>
      </w:tr>
      <w:tr w:rsidR="003976A8" w14:paraId="05512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C7F93AD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JOIN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orders_items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09750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1594D326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JOIN orders o 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7984E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6AD7F2A7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.order_status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'delivered'</w:t>
            </w:r>
          </w:p>
        </w:tc>
      </w:tr>
      <w:tr w:rsidR="003976A8" w14:paraId="66F8D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A534130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_category_name</w:t>
            </w:r>
            <w:proofErr w:type="spellEnd"/>
          </w:p>
        </w:tc>
      </w:tr>
      <w:tr w:rsidR="003976A8" w14:paraId="20775B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2F0F1C1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total_sales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DESC  LIMIT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10;</w:t>
            </w:r>
          </w:p>
        </w:tc>
      </w:tr>
    </w:tbl>
    <w:p w14:paraId="1DFAFDB3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3976A8" w14:paraId="499E4499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40E39019" w14:textId="77777777" w:rsidR="003976A8" w:rsidRDefault="003976A8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51BE147" w14:textId="77777777" w:rsidR="003976A8" w:rsidRDefault="00000000">
            <w:pPr>
              <w:spacing w:line="340" w:lineRule="auto"/>
            </w:pPr>
            <w:proofErr w:type="spellStart"/>
            <w:r>
              <w:rPr>
                <w:i/>
                <w:iCs/>
                <w:color w:val="7A5100"/>
                <w:sz w:val="21"/>
                <w:szCs w:val="21"/>
              </w:rPr>
              <w:t>bed_bath_table</w:t>
            </w:r>
            <w:proofErr w:type="spellEnd"/>
            <w:r>
              <w:rPr>
                <w:i/>
                <w:iCs/>
                <w:color w:val="7A5100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7A5100"/>
                <w:sz w:val="21"/>
                <w:szCs w:val="21"/>
              </w:rPr>
              <w:t>health_beauty</w:t>
            </w:r>
            <w:proofErr w:type="spellEnd"/>
            <w:r>
              <w:rPr>
                <w:i/>
                <w:iCs/>
                <w:color w:val="7A5100"/>
                <w:sz w:val="21"/>
                <w:szCs w:val="21"/>
              </w:rPr>
              <w:t xml:space="preserve">, and </w:t>
            </w:r>
            <w:proofErr w:type="spellStart"/>
            <w:r>
              <w:rPr>
                <w:i/>
                <w:iCs/>
                <w:color w:val="7A5100"/>
                <w:sz w:val="21"/>
                <w:szCs w:val="21"/>
              </w:rPr>
              <w:t>sports_leisure</w:t>
            </w:r>
            <w:proofErr w:type="spellEnd"/>
            <w:r>
              <w:rPr>
                <w:i/>
                <w:iCs/>
                <w:color w:val="7A5100"/>
                <w:sz w:val="21"/>
                <w:szCs w:val="21"/>
              </w:rPr>
              <w:t xml:space="preserve"> dominate — everyday essentials outperform electronics and luxury goods at this price point.</w:t>
            </w:r>
          </w:p>
        </w:tc>
      </w:tr>
    </w:tbl>
    <w:p w14:paraId="57BA7952" w14:textId="77777777" w:rsidR="003976A8" w:rsidRDefault="003976A8">
      <w:pPr>
        <w:spacing w:before="240" w:after="80"/>
      </w:pPr>
    </w:p>
    <w:p w14:paraId="27CD3387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3.2  Monthly</w:t>
      </w:r>
      <w:proofErr w:type="gramEnd"/>
      <w:r>
        <w:rPr>
          <w:b/>
          <w:bCs/>
          <w:color w:val="1B3050"/>
          <w:sz w:val="24"/>
          <w:szCs w:val="24"/>
        </w:rPr>
        <w:t xml:space="preserve"> Revenue Trend</w:t>
      </w:r>
    </w:p>
    <w:p w14:paraId="063E9BBC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Extracts order volume and revenue by month and year. The raw material for any seasonality story or growth narrative.</w:t>
      </w:r>
    </w:p>
    <w:p w14:paraId="2AE93F09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76A8" w14:paraId="6BDC36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5123F789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SELECT YEAR(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_purchase_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timestamp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AS yr,</w:t>
            </w:r>
          </w:p>
        </w:tc>
      </w:tr>
      <w:tr w:rsidR="003976A8" w14:paraId="649BB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A27D177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MONTHNAME(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_purchase_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timestamp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mo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2A57A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4DB40F4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          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total_orders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17AA3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F5C6C0D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                       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total_revenue</w:t>
            </w:r>
            <w:proofErr w:type="spellEnd"/>
          </w:p>
        </w:tc>
      </w:tr>
      <w:tr w:rsidR="003976A8" w14:paraId="1B44A1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71928F1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lastRenderedPageBreak/>
              <w:t>FROM   orders o</w:t>
            </w:r>
          </w:p>
        </w:tc>
      </w:tr>
      <w:tr w:rsidR="003976A8" w14:paraId="1657B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2E856D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JOIN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orders_items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24F59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D73F7C8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.order_status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'delivered'</w:t>
            </w:r>
          </w:p>
        </w:tc>
      </w:tr>
      <w:tr w:rsidR="003976A8" w14:paraId="4253C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CB4E21F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yr,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mo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BY yr,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mo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;</w:t>
            </w:r>
          </w:p>
        </w:tc>
      </w:tr>
    </w:tbl>
    <w:p w14:paraId="22A5A164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3976A8" w14:paraId="0DCD7DFB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472D32B9" w14:textId="77777777" w:rsidR="003976A8" w:rsidRDefault="003976A8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BFFC24B" w14:textId="77777777" w:rsidR="003976A8" w:rsidRDefault="00000000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>Revenue grows steadily through the year with a marked Q4 spike — Black Friday and the holiday season drive the biggest single-month jumps in the dataset.</w:t>
            </w:r>
          </w:p>
        </w:tc>
      </w:tr>
    </w:tbl>
    <w:p w14:paraId="1F66CBA5" w14:textId="77777777" w:rsidR="003976A8" w:rsidRDefault="003976A8">
      <w:pPr>
        <w:spacing w:before="240" w:after="80"/>
      </w:pPr>
    </w:p>
    <w:p w14:paraId="459F3B07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3.3  Average</w:t>
      </w:r>
      <w:proofErr w:type="gramEnd"/>
      <w:r>
        <w:rPr>
          <w:b/>
          <w:bCs/>
          <w:color w:val="1B3050"/>
          <w:sz w:val="24"/>
          <w:szCs w:val="24"/>
        </w:rPr>
        <w:t xml:space="preserve"> Order Value by Category</w:t>
      </w:r>
    </w:p>
    <w:p w14:paraId="08A85D54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Reveals which categories command the highest spend per transaction. COALESCE prevents NULL categories from silently dropping out of results.</w:t>
      </w:r>
    </w:p>
    <w:p w14:paraId="3E111491" w14:textId="77777777" w:rsidR="003976A8" w:rsidRDefault="003976A8">
      <w:pPr>
        <w:spacing w:before="120" w:after="80"/>
      </w:pPr>
    </w:p>
    <w:tbl>
      <w:tblPr>
        <w:tblW w:w="9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3976A8" w14:paraId="598AAC02" w14:textId="77777777" w:rsidTr="000F5A96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927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04EC93B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COALESCE(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_category_name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 'Unknown') AS category,</w:t>
            </w:r>
          </w:p>
        </w:tc>
      </w:tr>
      <w:tr w:rsidR="003976A8" w14:paraId="64DAACD0" w14:textId="77777777" w:rsidTr="000F5A96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927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7F59ED2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ROUND(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AVG(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), 2)                      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avg_order_value</w:t>
            </w:r>
            <w:proofErr w:type="spellEnd"/>
          </w:p>
        </w:tc>
      </w:tr>
      <w:tr w:rsidR="003976A8" w14:paraId="7996064A" w14:textId="77777777" w:rsidTr="000F5A96">
        <w:tblPrEx>
          <w:tblCellMar>
            <w:top w:w="0" w:type="dxa"/>
            <w:bottom w:w="0" w:type="dxa"/>
          </w:tblCellMar>
        </w:tblPrEx>
        <w:trPr>
          <w:trHeight w:val="402"/>
        </w:trPr>
        <w:tc>
          <w:tcPr>
            <w:tcW w:w="927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4248F30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FROM 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orders_items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</w:t>
            </w:r>
            <w:proofErr w:type="spellEnd"/>
          </w:p>
        </w:tc>
      </w:tr>
      <w:tr w:rsidR="003976A8" w14:paraId="3ABADFFF" w14:textId="77777777" w:rsidTr="000F5A96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927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B7C4DA1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JOIN product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04F7E60A" w14:textId="77777777" w:rsidTr="000F5A96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927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E30108E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JOIN orders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  ON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1142B514" w14:textId="77777777" w:rsidTr="000F5A96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927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540C7EE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.order_status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'delivered'</w:t>
            </w:r>
          </w:p>
        </w:tc>
      </w:tr>
      <w:tr w:rsidR="003976A8" w14:paraId="1D83639A" w14:textId="77777777" w:rsidTr="000F5A96">
        <w:tblPrEx>
          <w:tblCellMar>
            <w:top w:w="0" w:type="dxa"/>
            <w:bottom w:w="0" w:type="dxa"/>
          </w:tblCellMar>
        </w:tblPrEx>
        <w:trPr>
          <w:trHeight w:val="402"/>
        </w:trPr>
        <w:tc>
          <w:tcPr>
            <w:tcW w:w="927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7297BE9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category  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BY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avg_order_value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DESC;</w:t>
            </w:r>
          </w:p>
        </w:tc>
      </w:tr>
    </w:tbl>
    <w:p w14:paraId="5490C923" w14:textId="77777777" w:rsidR="003976A8" w:rsidRDefault="003976A8">
      <w:pPr>
        <w:spacing w:before="120" w:after="80"/>
      </w:pPr>
    </w:p>
    <w:tbl>
      <w:tblPr>
        <w:tblpPr w:leftFromText="180" w:rightFromText="180" w:vertAnchor="text" w:horzAnchor="margin" w:tblpY="145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0F5A96" w14:paraId="364606B5" w14:textId="77777777" w:rsidTr="000F5A96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70BFBAF5" w14:textId="77777777" w:rsidR="000F5A96" w:rsidRDefault="000F5A96" w:rsidP="000F5A96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67449F6" w14:textId="77777777" w:rsidR="000F5A96" w:rsidRDefault="000F5A96" w:rsidP="000F5A96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>Computers and musical instruments rank highest on average spend — fewer orders, but significantly more revenue per transaction.</w:t>
            </w:r>
          </w:p>
        </w:tc>
      </w:tr>
    </w:tbl>
    <w:p w14:paraId="3E7586A3" w14:textId="77777777" w:rsidR="003976A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40E18C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3DBAEEC3" w14:textId="39576E1B" w:rsidR="000F5A96" w:rsidRPr="000F5A96" w:rsidRDefault="00000000" w:rsidP="000F5A96">
            <w:pPr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0</w:t>
            </w:r>
            <w:r w:rsidR="000F5A96"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4766769F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CONTINUED — ANALYSIS &amp; SQL QUERIES</w:t>
            </w:r>
          </w:p>
        </w:tc>
      </w:tr>
    </w:tbl>
    <w:p w14:paraId="27C6A3D8" w14:textId="77777777" w:rsidR="003976A8" w:rsidRDefault="003976A8">
      <w:pPr>
        <w:spacing w:before="200" w:after="80"/>
      </w:pPr>
    </w:p>
    <w:p w14:paraId="0A885623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3.4  Order</w:t>
      </w:r>
      <w:proofErr w:type="gramEnd"/>
      <w:r>
        <w:rPr>
          <w:b/>
          <w:bCs/>
          <w:color w:val="1B3050"/>
          <w:sz w:val="24"/>
          <w:szCs w:val="24"/>
        </w:rPr>
        <w:t xml:space="preserve"> Status Distribution</w:t>
      </w:r>
    </w:p>
    <w:p w14:paraId="2B5D26D3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A CTE calculates each status as a percentage of total orders — a fast operational health check.</w:t>
      </w:r>
    </w:p>
    <w:p w14:paraId="2FA749A4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76A8" w14:paraId="64C54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FC0DC04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perce_orders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AS (</w:t>
            </w:r>
          </w:p>
        </w:tc>
      </w:tr>
      <w:tr w:rsidR="003976A8" w14:paraId="4A64E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FE3349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COUNT(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order_count</w:t>
            </w:r>
            <w:proofErr w:type="spellEnd"/>
          </w:p>
        </w:tc>
      </w:tr>
      <w:tr w:rsidR="003976A8" w14:paraId="754FB0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1B67B9CD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FROM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orders  GROUP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BY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order_status</w:t>
            </w:r>
            <w:proofErr w:type="spellEnd"/>
          </w:p>
        </w:tc>
      </w:tr>
      <w:tr w:rsidR="003976A8" w14:paraId="50106D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D42A068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</w:t>
            </w:r>
          </w:p>
        </w:tc>
      </w:tr>
      <w:tr w:rsidR="003976A8" w14:paraId="42121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143D369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order_count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0482E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AD2653E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order_count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/ (SELECT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*) FROM orders) * 100, 3) AS pct</w:t>
            </w:r>
          </w:p>
        </w:tc>
      </w:tr>
      <w:tr w:rsidR="003976A8" w14:paraId="06C6F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D1481DE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FROM 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perce_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BY pct DESC;</w:t>
            </w:r>
          </w:p>
        </w:tc>
      </w:tr>
    </w:tbl>
    <w:p w14:paraId="1A320184" w14:textId="77777777" w:rsidR="003976A8" w:rsidRDefault="003976A8">
      <w:pPr>
        <w:spacing w:before="120" w:after="80"/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1531"/>
        <w:gridCol w:w="5985"/>
      </w:tblGrid>
      <w:tr w:rsidR="003976A8" w14:paraId="0F7199A9" w14:textId="77777777" w:rsidTr="000F5A96">
        <w:tblPrEx>
          <w:tblCellMar>
            <w:top w:w="0" w:type="dxa"/>
            <w:bottom w:w="0" w:type="dxa"/>
          </w:tblCellMar>
        </w:tblPrEx>
        <w:trPr>
          <w:trHeight w:val="425"/>
          <w:tblHeader/>
        </w:trPr>
        <w:tc>
          <w:tcPr>
            <w:tcW w:w="2042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70EB9D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531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60BA487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Approx. %</w:t>
            </w:r>
          </w:p>
        </w:tc>
        <w:tc>
          <w:tcPr>
            <w:tcW w:w="5985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7B39541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3976A8" w14:paraId="01A8CCBF" w14:textId="77777777" w:rsidTr="000F5A96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2042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20A0F8" w14:textId="77777777" w:rsidR="003976A8" w:rsidRDefault="00000000">
            <w:r>
              <w:rPr>
                <w:sz w:val="19"/>
                <w:szCs w:val="19"/>
              </w:rPr>
              <w:t>delivered</w:t>
            </w:r>
          </w:p>
        </w:tc>
        <w:tc>
          <w:tcPr>
            <w:tcW w:w="1531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2CC02E4" w14:textId="77777777" w:rsidR="003976A8" w:rsidRDefault="00000000">
            <w:r>
              <w:rPr>
                <w:sz w:val="19"/>
                <w:szCs w:val="19"/>
              </w:rPr>
              <w:t>~97.0%</w:t>
            </w:r>
          </w:p>
        </w:tc>
        <w:tc>
          <w:tcPr>
            <w:tcW w:w="5985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97B288" w14:textId="77777777" w:rsidR="003976A8" w:rsidRDefault="00000000">
            <w:r>
              <w:rPr>
                <w:sz w:val="19"/>
                <w:szCs w:val="19"/>
              </w:rPr>
              <w:t>Order successfully received — strong supply chain</w:t>
            </w:r>
          </w:p>
        </w:tc>
      </w:tr>
      <w:tr w:rsidR="003976A8" w14:paraId="291882AF" w14:textId="77777777" w:rsidTr="000F5A9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042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C37DD9" w14:textId="77777777" w:rsidR="003976A8" w:rsidRDefault="00000000">
            <w:r>
              <w:rPr>
                <w:sz w:val="19"/>
                <w:szCs w:val="19"/>
              </w:rPr>
              <w:t>shipped</w:t>
            </w:r>
          </w:p>
        </w:tc>
        <w:tc>
          <w:tcPr>
            <w:tcW w:w="1531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BFCC18" w14:textId="77777777" w:rsidR="003976A8" w:rsidRDefault="00000000">
            <w:r>
              <w:rPr>
                <w:sz w:val="19"/>
                <w:szCs w:val="19"/>
              </w:rPr>
              <w:t>~1.1%</w:t>
            </w:r>
          </w:p>
        </w:tc>
        <w:tc>
          <w:tcPr>
            <w:tcW w:w="5985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0586FE" w14:textId="77777777" w:rsidR="003976A8" w:rsidRDefault="00000000">
            <w:r>
              <w:rPr>
                <w:sz w:val="19"/>
                <w:szCs w:val="19"/>
              </w:rPr>
              <w:t>In transit, not yet confirmed delivered</w:t>
            </w:r>
          </w:p>
        </w:tc>
      </w:tr>
      <w:tr w:rsidR="003976A8" w14:paraId="337C8A47" w14:textId="77777777" w:rsidTr="000F5A96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2042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5A4733" w14:textId="77777777" w:rsidR="003976A8" w:rsidRDefault="00000000">
            <w:proofErr w:type="spellStart"/>
            <w:r>
              <w:rPr>
                <w:sz w:val="19"/>
                <w:szCs w:val="19"/>
              </w:rPr>
              <w:t>canceled</w:t>
            </w:r>
            <w:proofErr w:type="spellEnd"/>
          </w:p>
        </w:tc>
        <w:tc>
          <w:tcPr>
            <w:tcW w:w="1531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E6A2EEB" w14:textId="77777777" w:rsidR="003976A8" w:rsidRDefault="00000000">
            <w:r>
              <w:rPr>
                <w:sz w:val="19"/>
                <w:szCs w:val="19"/>
              </w:rPr>
              <w:t>~0.6%</w:t>
            </w:r>
          </w:p>
        </w:tc>
        <w:tc>
          <w:tcPr>
            <w:tcW w:w="5985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96BA78" w14:textId="77777777" w:rsidR="003976A8" w:rsidRDefault="00000000">
            <w:r>
              <w:rPr>
                <w:sz w:val="19"/>
                <w:szCs w:val="19"/>
              </w:rPr>
              <w:t>Cancelled before or during fulfilment</w:t>
            </w:r>
          </w:p>
        </w:tc>
      </w:tr>
      <w:tr w:rsidR="003976A8" w14:paraId="4E099BE7" w14:textId="77777777" w:rsidTr="000F5A9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042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D182DC" w14:textId="77777777" w:rsidR="003976A8" w:rsidRDefault="00000000">
            <w:r>
              <w:rPr>
                <w:sz w:val="19"/>
                <w:szCs w:val="19"/>
              </w:rPr>
              <w:t>unavailable</w:t>
            </w:r>
          </w:p>
        </w:tc>
        <w:tc>
          <w:tcPr>
            <w:tcW w:w="1531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F960D2F" w14:textId="77777777" w:rsidR="003976A8" w:rsidRDefault="00000000">
            <w:r>
              <w:rPr>
                <w:sz w:val="19"/>
                <w:szCs w:val="19"/>
              </w:rPr>
              <w:t>~0.6%</w:t>
            </w:r>
          </w:p>
        </w:tc>
        <w:tc>
          <w:tcPr>
            <w:tcW w:w="5985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84A70D" w14:textId="77777777" w:rsidR="003976A8" w:rsidRDefault="00000000">
            <w:r>
              <w:rPr>
                <w:sz w:val="19"/>
                <w:szCs w:val="19"/>
              </w:rPr>
              <w:t>Stock or listing issue</w:t>
            </w:r>
          </w:p>
        </w:tc>
      </w:tr>
      <w:tr w:rsidR="003976A8" w14:paraId="6DE1E139" w14:textId="77777777" w:rsidTr="000F5A96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2042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AEC242" w14:textId="77777777" w:rsidR="003976A8" w:rsidRDefault="00000000">
            <w:r>
              <w:rPr>
                <w:sz w:val="19"/>
                <w:szCs w:val="19"/>
              </w:rPr>
              <w:t>processing</w:t>
            </w:r>
          </w:p>
        </w:tc>
        <w:tc>
          <w:tcPr>
            <w:tcW w:w="1531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5F59E9" w14:textId="77777777" w:rsidR="003976A8" w:rsidRDefault="00000000">
            <w:r>
              <w:rPr>
                <w:sz w:val="19"/>
                <w:szCs w:val="19"/>
              </w:rPr>
              <w:t>~0.3%</w:t>
            </w:r>
          </w:p>
        </w:tc>
        <w:tc>
          <w:tcPr>
            <w:tcW w:w="5985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0903C1" w14:textId="77777777" w:rsidR="003976A8" w:rsidRDefault="00000000">
            <w:r>
              <w:rPr>
                <w:sz w:val="19"/>
                <w:szCs w:val="19"/>
              </w:rPr>
              <w:t>Still being prepared by seller</w:t>
            </w:r>
          </w:p>
        </w:tc>
      </w:tr>
    </w:tbl>
    <w:p w14:paraId="0D8A26F2" w14:textId="77777777" w:rsidR="003976A8" w:rsidRDefault="003976A8">
      <w:pPr>
        <w:spacing w:before="120" w:after="80"/>
      </w:pPr>
    </w:p>
    <w:p w14:paraId="39A1E8C4" w14:textId="77777777" w:rsidR="003976A8" w:rsidRDefault="003976A8">
      <w:pPr>
        <w:spacing w:before="240" w:after="80"/>
      </w:pPr>
    </w:p>
    <w:p w14:paraId="190414E3" w14:textId="77777777" w:rsidR="000F5A96" w:rsidRDefault="000F5A96">
      <w:pPr>
        <w:spacing w:before="240" w:after="80"/>
      </w:pPr>
    </w:p>
    <w:tbl>
      <w:tblPr>
        <w:tblpPr w:leftFromText="180" w:rightFromText="180" w:vertAnchor="text" w:horzAnchor="margin" w:tblpY="358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0F5A96" w14:paraId="4CF82BEE" w14:textId="77777777" w:rsidTr="000F5A96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47F16DAE" w14:textId="77777777" w:rsidR="000F5A96" w:rsidRDefault="000F5A96" w:rsidP="000F5A96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40989CD" w14:textId="77777777" w:rsidR="000F5A96" w:rsidRDefault="000F5A96" w:rsidP="000F5A96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>A 97% delivery rate is excellent for a multi-seller marketplace. The 0.6% cancellation rate suggests inventory management is solid across the seller base.</w:t>
            </w:r>
          </w:p>
        </w:tc>
      </w:tr>
    </w:tbl>
    <w:p w14:paraId="7F5EE64B" w14:textId="77777777" w:rsidR="000F5A96" w:rsidRDefault="000F5A96">
      <w:pPr>
        <w:spacing w:before="240" w:after="80"/>
      </w:pPr>
    </w:p>
    <w:p w14:paraId="37F464F8" w14:textId="77777777" w:rsidR="000F5A96" w:rsidRDefault="000F5A96">
      <w:pPr>
        <w:spacing w:before="240" w:after="80"/>
      </w:pPr>
    </w:p>
    <w:p w14:paraId="619B3C76" w14:textId="77777777" w:rsidR="000F5A96" w:rsidRDefault="000F5A96">
      <w:pPr>
        <w:spacing w:before="240" w:after="80"/>
      </w:pPr>
    </w:p>
    <w:p w14:paraId="005B2CE5" w14:textId="77777777" w:rsidR="000F5A96" w:rsidRDefault="000F5A96">
      <w:pPr>
        <w:spacing w:before="240" w:after="80"/>
      </w:pPr>
    </w:p>
    <w:p w14:paraId="604EF885" w14:textId="77777777" w:rsidR="000F5A96" w:rsidRDefault="000F5A96">
      <w:pPr>
        <w:spacing w:before="240" w:after="80"/>
      </w:pPr>
    </w:p>
    <w:p w14:paraId="136B7C40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3.5  Payment</w:t>
      </w:r>
      <w:proofErr w:type="gramEnd"/>
      <w:r>
        <w:rPr>
          <w:b/>
          <w:bCs/>
          <w:color w:val="1B3050"/>
          <w:sz w:val="24"/>
          <w:szCs w:val="24"/>
        </w:rPr>
        <w:t xml:space="preserve"> Method Preferences</w:t>
      </w:r>
    </w:p>
    <w:p w14:paraId="1D8A5CF2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Which payment types are customers choosing, and how much total value flows through each?</w:t>
      </w:r>
    </w:p>
    <w:p w14:paraId="601C8482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76A8" w14:paraId="42AE3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1144BD7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payment_type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73B28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18FC62D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*)           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total_transactions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7421C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328ED3B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payment_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  AS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total_spent</w:t>
            </w:r>
            <w:proofErr w:type="spellEnd"/>
          </w:p>
        </w:tc>
      </w:tr>
      <w:tr w:rsidR="003976A8" w14:paraId="0DEA6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E00C09F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FROM 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order_payments</w:t>
            </w:r>
            <w:proofErr w:type="spellEnd"/>
          </w:p>
        </w:tc>
      </w:tr>
      <w:tr w:rsidR="003976A8" w14:paraId="45347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4CF0660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payment_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BY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total_spent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DESC;</w:t>
            </w:r>
          </w:p>
        </w:tc>
      </w:tr>
    </w:tbl>
    <w:p w14:paraId="096CE385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3976A8" w14:paraId="54362338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31612528" w14:textId="77777777" w:rsidR="003976A8" w:rsidRDefault="003976A8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6DB4013" w14:textId="77777777" w:rsidR="003976A8" w:rsidRDefault="00000000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 xml:space="preserve">Credit card dominates by a wide margin, followed by </w:t>
            </w:r>
            <w:proofErr w:type="spellStart"/>
            <w:r>
              <w:rPr>
                <w:i/>
                <w:iCs/>
                <w:color w:val="7A5100"/>
                <w:sz w:val="21"/>
                <w:szCs w:val="21"/>
              </w:rPr>
              <w:t>boleto</w:t>
            </w:r>
            <w:proofErr w:type="spellEnd"/>
            <w:r>
              <w:rPr>
                <w:i/>
                <w:iCs/>
                <w:color w:val="7A5100"/>
                <w:sz w:val="21"/>
                <w:szCs w:val="21"/>
              </w:rPr>
              <w:t xml:space="preserve"> — Brazil's bank-slip method used widely by the unbanked population. Vouchers and debit cards trail far behind.</w:t>
            </w:r>
          </w:p>
        </w:tc>
      </w:tr>
    </w:tbl>
    <w:p w14:paraId="3BF2012C" w14:textId="377C2B44" w:rsidR="003976A8" w:rsidRDefault="003976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62E2DD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4E23C90E" w14:textId="17DA0D31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</w:t>
            </w:r>
            <w:r w:rsidR="000F5A96"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4DE4F048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CONTINUED — ANALYSIS &amp; SQL QUERIES</w:t>
            </w:r>
          </w:p>
        </w:tc>
      </w:tr>
    </w:tbl>
    <w:p w14:paraId="3469FE1C" w14:textId="77777777" w:rsidR="003976A8" w:rsidRDefault="003976A8">
      <w:pPr>
        <w:spacing w:before="200" w:after="80"/>
      </w:pPr>
    </w:p>
    <w:p w14:paraId="6146468C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3.6  Customer</w:t>
      </w:r>
      <w:proofErr w:type="gramEnd"/>
      <w:r>
        <w:rPr>
          <w:b/>
          <w:bCs/>
          <w:color w:val="1B3050"/>
          <w:sz w:val="24"/>
          <w:szCs w:val="24"/>
        </w:rPr>
        <w:t xml:space="preserve"> Lifetime Value</w:t>
      </w:r>
    </w:p>
    <w:p w14:paraId="600D428C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 xml:space="preserve">Aggregates total </w:t>
      </w:r>
      <w:proofErr w:type="gramStart"/>
      <w:r>
        <w:rPr>
          <w:sz w:val="21"/>
          <w:szCs w:val="21"/>
        </w:rPr>
        <w:t>spend</w:t>
      </w:r>
      <w:proofErr w:type="gramEnd"/>
      <w:r>
        <w:rPr>
          <w:sz w:val="21"/>
          <w:szCs w:val="21"/>
        </w:rPr>
        <w:t>, order frequency, average transaction value, and days between first and last purchase for every customer. A CTE keeps the logic clean and readable.</w:t>
      </w:r>
    </w:p>
    <w:p w14:paraId="77BEDEF4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76A8" w14:paraId="697BC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07C3EA2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customer_orders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AS (</w:t>
            </w:r>
          </w:p>
        </w:tc>
      </w:tr>
      <w:tr w:rsidR="003976A8" w14:paraId="2CC4E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B9EF90B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c.customer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4AE9B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19B8358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MIN(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_purchase_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timestamp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  AS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first_order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2EE698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2310DAF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MAX(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_purchase_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timestamp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  AS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last_order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65551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5F694A52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   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total_orders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2BC673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C6C24A5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op.payment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total_spent</w:t>
            </w:r>
            <w:proofErr w:type="spellEnd"/>
          </w:p>
        </w:tc>
      </w:tr>
      <w:tr w:rsidR="003976A8" w14:paraId="48E83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7490F98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FROM   customers c</w:t>
            </w:r>
          </w:p>
        </w:tc>
      </w:tr>
      <w:tr w:rsidR="003976A8" w14:paraId="557C6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FE8150E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JOIN orders o   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c.customer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o.customer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522C4F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0E0265C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JOIN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order_payments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op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op.order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7B2EBD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8E603DC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c.customer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622FF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B1E3DA6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</w:t>
            </w:r>
          </w:p>
        </w:tc>
      </w:tr>
      <w:tr w:rsidR="003976A8" w14:paraId="36646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6479F978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SELECT *,</w:t>
            </w:r>
          </w:p>
        </w:tc>
      </w:tr>
      <w:tr w:rsidR="003976A8" w14:paraId="525DF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5791D18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lastRenderedPageBreak/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total_spent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total_orders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, 2)          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avg_order_value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33F9E6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8F040FB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TIMESTAMPDIFF(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DAY,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first_order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last_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lifespan_days</w:t>
            </w:r>
            <w:proofErr w:type="spellEnd"/>
          </w:p>
        </w:tc>
      </w:tr>
      <w:tr w:rsidR="003976A8" w14:paraId="2370A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151360AE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FROM 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customer_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BY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total_spent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DESC;</w:t>
            </w:r>
          </w:p>
        </w:tc>
      </w:tr>
    </w:tbl>
    <w:p w14:paraId="32DA2992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3976A8" w14:paraId="11FC6D0D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7679837A" w14:textId="77777777" w:rsidR="003976A8" w:rsidRDefault="003976A8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EB5DD6D" w14:textId="77777777" w:rsidR="003976A8" w:rsidRDefault="00000000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>A small group of customers drives a disproportionate share of total revenue — the classic Pareto distribution. These are the accounts worth protecting through loyalty programmes.</w:t>
            </w:r>
          </w:p>
        </w:tc>
      </w:tr>
    </w:tbl>
    <w:p w14:paraId="1BF04605" w14:textId="77777777" w:rsidR="003976A8" w:rsidRDefault="003976A8">
      <w:pPr>
        <w:spacing w:before="240" w:after="80"/>
      </w:pPr>
    </w:p>
    <w:p w14:paraId="6BBAED6E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3.7  Cancellations</w:t>
      </w:r>
      <w:proofErr w:type="gramEnd"/>
      <w:r>
        <w:rPr>
          <w:b/>
          <w:bCs/>
          <w:color w:val="1B3050"/>
          <w:sz w:val="24"/>
          <w:szCs w:val="24"/>
        </w:rPr>
        <w:t xml:space="preserve"> by Product Category</w:t>
      </w:r>
    </w:p>
    <w:p w14:paraId="7D3376F7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Surfaces which categories see the most cancelled orders — a pointer to inventory, delivery, or quality issues worth investigating.</w:t>
      </w:r>
    </w:p>
    <w:p w14:paraId="3A67D20C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76A8" w14:paraId="4D369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BF1FAFD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_category_name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3E84E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1C85C2C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cancelled_orders</w:t>
            </w:r>
            <w:proofErr w:type="spellEnd"/>
          </w:p>
        </w:tc>
      </w:tr>
      <w:tr w:rsidR="003976A8" w14:paraId="77EC6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AD71279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FROM   orders o</w:t>
            </w:r>
          </w:p>
        </w:tc>
      </w:tr>
      <w:tr w:rsidR="003976A8" w14:paraId="6B39E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3C80378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JOIN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orders_items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073953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6DCFF42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JOIN product p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ot.product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17FBB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D5599D8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.order_status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canceled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'</w:t>
            </w:r>
          </w:p>
        </w:tc>
      </w:tr>
      <w:tr w:rsidR="003976A8" w14:paraId="42AFBC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EEC84CF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_category_name</w:t>
            </w:r>
            <w:proofErr w:type="spellEnd"/>
          </w:p>
        </w:tc>
      </w:tr>
      <w:tr w:rsidR="003976A8" w14:paraId="25BB32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6AED1E95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cancelled_orders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DESC;</w:t>
            </w:r>
          </w:p>
        </w:tc>
      </w:tr>
    </w:tbl>
    <w:p w14:paraId="197D6EDB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3976A8" w14:paraId="59F6E6C7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7C127A82" w14:textId="77777777" w:rsidR="003976A8" w:rsidRDefault="003976A8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BF2BAD8" w14:textId="77777777" w:rsidR="003976A8" w:rsidRDefault="00000000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>High-value or large-item categories (furniture, appliances) tend to see more cancellations — often driven by long delivery timelines or buyer's remorse on bigger purchases.</w:t>
            </w:r>
          </w:p>
        </w:tc>
      </w:tr>
    </w:tbl>
    <w:p w14:paraId="7000594D" w14:textId="2338D97C" w:rsidR="003976A8" w:rsidRDefault="003976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11A702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586EC639" w14:textId="221F22AE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</w:t>
            </w:r>
            <w:r w:rsidR="000F5A96"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2CB75E3D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CONTINUED — ANALYSIS &amp; SQL QUERIES</w:t>
            </w:r>
          </w:p>
        </w:tc>
      </w:tr>
    </w:tbl>
    <w:p w14:paraId="4F123FBD" w14:textId="77777777" w:rsidR="003976A8" w:rsidRDefault="003976A8">
      <w:pPr>
        <w:spacing w:before="200" w:after="80"/>
      </w:pPr>
    </w:p>
    <w:p w14:paraId="0A2417F8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3.8  Cumulative</w:t>
      </w:r>
      <w:proofErr w:type="gramEnd"/>
      <w:r>
        <w:rPr>
          <w:b/>
          <w:bCs/>
          <w:color w:val="1B3050"/>
          <w:sz w:val="24"/>
          <w:szCs w:val="24"/>
        </w:rPr>
        <w:t xml:space="preserve"> Revenue (Window Function)</w:t>
      </w:r>
    </w:p>
    <w:p w14:paraId="25B8448F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 xml:space="preserve">Monthly revenue paired with a running total — built with </w:t>
      </w:r>
      <w:proofErr w:type="gramStart"/>
      <w:r>
        <w:rPr>
          <w:sz w:val="21"/>
          <w:szCs w:val="21"/>
        </w:rPr>
        <w:t>SUM(</w:t>
      </w:r>
      <w:proofErr w:type="gramEnd"/>
      <w:r>
        <w:rPr>
          <w:sz w:val="21"/>
          <w:szCs w:val="21"/>
        </w:rPr>
        <w:t>) OVER to avoid a self-join. This pattern is the cleanest way to build any time-series accumulation in SQL.</w:t>
      </w:r>
    </w:p>
    <w:p w14:paraId="292AF605" w14:textId="77777777" w:rsidR="003976A8" w:rsidRDefault="003976A8">
      <w:pPr>
        <w:spacing w:before="120" w:after="80"/>
      </w:pPr>
    </w:p>
    <w:p w14:paraId="60D33316" w14:textId="77777777" w:rsidR="000F5A96" w:rsidRDefault="000F5A96">
      <w:pPr>
        <w:spacing w:before="120" w:after="80"/>
      </w:pPr>
    </w:p>
    <w:p w14:paraId="58AB4EE4" w14:textId="77777777" w:rsidR="000F5A96" w:rsidRDefault="000F5A96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76A8" w14:paraId="07008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02CF00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lastRenderedPageBreak/>
              <w:t>WITH mom AS (</w:t>
            </w:r>
          </w:p>
        </w:tc>
      </w:tr>
      <w:tr w:rsidR="003976A8" w14:paraId="57995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A43D6EF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SELECT DATE_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FORMAT(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_purchase_timestamp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 '%Y-%m') AS month,</w:t>
            </w:r>
          </w:p>
        </w:tc>
      </w:tr>
      <w:tr w:rsidR="003976A8" w14:paraId="604DF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1994738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op.payment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                 AS revenue</w:t>
            </w:r>
          </w:p>
        </w:tc>
      </w:tr>
      <w:tr w:rsidR="003976A8" w14:paraId="41CE7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97327E6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FROM   orders o</w:t>
            </w:r>
          </w:p>
        </w:tc>
      </w:tr>
      <w:tr w:rsidR="003976A8" w14:paraId="27C389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7ACB5B4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JOIN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order_payments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op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op.order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5F69B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1373E01F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.order_status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'delivered'</w:t>
            </w:r>
          </w:p>
        </w:tc>
      </w:tr>
      <w:tr w:rsidR="003976A8" w14:paraId="26286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49C2AF1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month</w:t>
            </w:r>
          </w:p>
        </w:tc>
      </w:tr>
      <w:tr w:rsidR="003976A8" w14:paraId="50191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6A91860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</w:t>
            </w:r>
          </w:p>
        </w:tc>
      </w:tr>
      <w:tr w:rsidR="003976A8" w14:paraId="254D9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6E393FB2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SELECT month,</w:t>
            </w:r>
          </w:p>
        </w:tc>
      </w:tr>
      <w:tr w:rsidR="003976A8" w14:paraId="05B95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BC02788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revenue,</w:t>
            </w:r>
          </w:p>
        </w:tc>
      </w:tr>
      <w:tr w:rsidR="003976A8" w14:paraId="6E4E5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31601C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revenue) OVER (ORDER BY month) 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cumulative_revenue</w:t>
            </w:r>
            <w:proofErr w:type="spellEnd"/>
          </w:p>
        </w:tc>
      </w:tr>
      <w:tr w:rsidR="003976A8" w14:paraId="42A43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DF4C7DD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FROM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mom  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BY month;</w:t>
            </w:r>
          </w:p>
        </w:tc>
      </w:tr>
    </w:tbl>
    <w:p w14:paraId="31C9FEA5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3976A8" w14:paraId="012DAE4F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2D3AC9BF" w14:textId="77777777" w:rsidR="003976A8" w:rsidRDefault="003976A8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35A7B01" w14:textId="77777777" w:rsidR="003976A8" w:rsidRDefault="00000000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>Window functions eliminate the need for self-joins in cumulative calculations. This CTE-then-window pattern is reusable for any running total, rolling average, or rank-over-time query.</w:t>
            </w:r>
          </w:p>
        </w:tc>
      </w:tr>
    </w:tbl>
    <w:p w14:paraId="5084B11D" w14:textId="77777777" w:rsidR="003976A8" w:rsidRDefault="003976A8">
      <w:pPr>
        <w:spacing w:before="240" w:after="80"/>
      </w:pPr>
    </w:p>
    <w:p w14:paraId="0D8B8A05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3.9  Average</w:t>
      </w:r>
      <w:proofErr w:type="gramEnd"/>
      <w:r>
        <w:rPr>
          <w:b/>
          <w:bCs/>
          <w:color w:val="1B3050"/>
          <w:sz w:val="24"/>
          <w:szCs w:val="24"/>
        </w:rPr>
        <w:t xml:space="preserve"> Review Score by Category</w:t>
      </w:r>
    </w:p>
    <w:p w14:paraId="3D3A90A6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Joins reviews back to products via order line items, giving a quality signal per category. Useful for spotting problem areas before they become churn.</w:t>
      </w:r>
    </w:p>
    <w:p w14:paraId="0ACBF7F1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76A8" w14:paraId="114A5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DF37E8A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_category_name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AS category,</w:t>
            </w:r>
          </w:p>
        </w:tc>
      </w:tr>
      <w:tr w:rsidR="003976A8" w14:paraId="0D710B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6B25350C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AS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product_count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6E84B0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4C902FE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ROUND(AVG(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r.review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_score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), 1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  AS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avg_score</w:t>
            </w:r>
            <w:proofErr w:type="spellEnd"/>
          </w:p>
        </w:tc>
      </w:tr>
      <w:tr w:rsidR="003976A8" w14:paraId="429B3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36D4920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FROM 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order_reviews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r</w:t>
            </w:r>
          </w:p>
        </w:tc>
      </w:tr>
      <w:tr w:rsidR="003976A8" w14:paraId="29786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587C0929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JOIN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orders_items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oi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r.order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oi.order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03531F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A1283B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JOIN product p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oi.product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31A4C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6F8CB87" w14:textId="77777777" w:rsidR="003976A8" w:rsidRDefault="00000000"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category  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BY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avg_score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DESC;</w:t>
            </w:r>
          </w:p>
        </w:tc>
      </w:tr>
    </w:tbl>
    <w:p w14:paraId="196A6469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3976A8" w14:paraId="02F62CE2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219AD8C1" w14:textId="77777777" w:rsidR="003976A8" w:rsidRDefault="003976A8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C7A17F7" w14:textId="77777777" w:rsidR="003976A8" w:rsidRDefault="00000000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>Books, CDs, and fashion accessories tend to score highest. Categories below 3.5 usually have delivery time or product-description mismatch issues — both fixable problems.</w:t>
            </w:r>
          </w:p>
        </w:tc>
      </w:tr>
    </w:tbl>
    <w:p w14:paraId="39249EE3" w14:textId="77777777" w:rsidR="003976A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20CA76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4CF03A91" w14:textId="3EBB25DD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0</w:t>
            </w:r>
            <w:r w:rsidR="000F5A96"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37039DD3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CONTINUED — ANALYSIS &amp; SQL QUERIES</w:t>
            </w:r>
          </w:p>
        </w:tc>
      </w:tr>
    </w:tbl>
    <w:p w14:paraId="1235C333" w14:textId="77777777" w:rsidR="003976A8" w:rsidRDefault="003976A8">
      <w:pPr>
        <w:spacing w:before="200" w:after="80"/>
      </w:pPr>
    </w:p>
    <w:p w14:paraId="338E44A9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proofErr w:type="gramStart"/>
      <w:r>
        <w:rPr>
          <w:b/>
          <w:bCs/>
          <w:color w:val="1B3050"/>
          <w:sz w:val="24"/>
          <w:szCs w:val="24"/>
        </w:rPr>
        <w:t>3.10  Customer</w:t>
      </w:r>
      <w:proofErr w:type="gramEnd"/>
      <w:r>
        <w:rPr>
          <w:b/>
          <w:bCs/>
          <w:color w:val="1B3050"/>
          <w:sz w:val="24"/>
          <w:szCs w:val="24"/>
        </w:rPr>
        <w:t xml:space="preserve"> Segmentation — RFM Analysis</w:t>
      </w:r>
    </w:p>
    <w:p w14:paraId="73ECC5A8" w14:textId="77777777" w:rsidR="003976A8" w:rsidRDefault="00000000">
      <w:pPr>
        <w:spacing w:before="60" w:after="120" w:line="360" w:lineRule="auto"/>
      </w:pPr>
      <w:r>
        <w:rPr>
          <w:sz w:val="21"/>
          <w:szCs w:val="21"/>
        </w:rPr>
        <w:t>RFM (Recency, Frequency, Monetary) is a battle-tested segmentation method. Each customer is scored on how recently they ordered, how often, and how much they've spent. A CASE statement assigns them to one of four tiers.</w:t>
      </w:r>
    </w:p>
    <w:p w14:paraId="5D67BC0F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76A8" w14:paraId="608AF6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7C7B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6FA6795E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rfm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AS (</w:t>
            </w:r>
          </w:p>
        </w:tc>
      </w:tr>
      <w:tr w:rsidR="003976A8" w14:paraId="6B76B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E2E90D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o.customer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,</w:t>
            </w:r>
          </w:p>
        </w:tc>
      </w:tr>
      <w:tr w:rsidR="003976A8" w14:paraId="60BCBD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51C10C9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TIMESTAMPDIFF(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DAY,</w:t>
            </w:r>
          </w:p>
        </w:tc>
      </w:tr>
      <w:tr w:rsidR="003976A8" w14:paraId="6E544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3CEC47A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  MAX(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_purchase_timestamp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)) AS recency,</w:t>
            </w:r>
          </w:p>
        </w:tc>
      </w:tr>
      <w:tr w:rsidR="003976A8" w14:paraId="7109F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2974A4B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AS frequency,</w:t>
            </w:r>
          </w:p>
        </w:tc>
      </w:tr>
      <w:tr w:rsidR="003976A8" w14:paraId="5678A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6DF1014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op.payment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  AS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monetary</w:t>
            </w:r>
          </w:p>
        </w:tc>
      </w:tr>
      <w:tr w:rsidR="003976A8" w14:paraId="0B8E2A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6D164CD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FROM   orders o</w:t>
            </w:r>
          </w:p>
        </w:tc>
      </w:tr>
      <w:tr w:rsidR="003976A8" w14:paraId="6B7FC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680D90FB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JOIN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order_payments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op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op.order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12D8BF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0EBD861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.order_status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= 'delivered'</w:t>
            </w:r>
          </w:p>
        </w:tc>
      </w:tr>
      <w:tr w:rsidR="003976A8" w14:paraId="47A3C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20430F04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o.customer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_id</w:t>
            </w:r>
            <w:proofErr w:type="spellEnd"/>
          </w:p>
        </w:tc>
      </w:tr>
      <w:tr w:rsidR="003976A8" w14:paraId="2351F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708B192E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)</w:t>
            </w:r>
          </w:p>
        </w:tc>
      </w:tr>
      <w:tr w:rsidR="003976A8" w14:paraId="74E65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1B3254A7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SELECT *,</w:t>
            </w:r>
          </w:p>
        </w:tc>
      </w:tr>
      <w:tr w:rsidR="003976A8" w14:paraId="366EF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4351DBED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CASE</w:t>
            </w:r>
          </w:p>
        </w:tc>
      </w:tr>
      <w:tr w:rsidR="003976A8" w14:paraId="49134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5B0E27A1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WHEN recency &lt;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=  60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AND frequency &gt;= 5 THEN 'Diamond'</w:t>
            </w:r>
          </w:p>
        </w:tc>
      </w:tr>
      <w:tr w:rsidR="003976A8" w14:paraId="22367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2A22A1E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WHEN recency &lt;</w:t>
            </w:r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=  90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AND frequency &gt;= 3 THEN 'Gold'</w:t>
            </w:r>
          </w:p>
        </w:tc>
      </w:tr>
      <w:tr w:rsidR="003976A8" w14:paraId="1E2CE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1D74A00D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WHEN recency &lt;= 120 AND frequency &gt;= 1 THEN 'Silver'</w:t>
            </w:r>
          </w:p>
        </w:tc>
      </w:tr>
      <w:tr w:rsidR="003976A8" w14:paraId="719C2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3B70CE0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  ELSE 'Bronze'</w:t>
            </w:r>
          </w:p>
        </w:tc>
      </w:tr>
      <w:tr w:rsidR="003976A8" w14:paraId="47C123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none" w:sz="0" w:space="0" w:color="FFFFFF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0DD5378F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END AS segment</w:t>
            </w:r>
          </w:p>
        </w:tc>
      </w:tr>
      <w:tr w:rsidR="003976A8" w14:paraId="7CF7B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E7C7B"/>
              <w:bottom w:val="single" w:sz="4" w:space="0" w:color="0E7C7B"/>
              <w:right w:val="single" w:sz="1" w:space="0" w:color="D1D9E6"/>
            </w:tcBorders>
            <w:shd w:val="clear" w:color="auto" w:fill="EEF2F7"/>
            <w:tcMar>
              <w:top w:w="50" w:type="dxa"/>
              <w:left w:w="280" w:type="dxa"/>
              <w:bottom w:w="50" w:type="dxa"/>
              <w:right w:w="280" w:type="dxa"/>
            </w:tcMar>
          </w:tcPr>
          <w:p w14:paraId="576947E3" w14:textId="77777777" w:rsidR="003976A8" w:rsidRDefault="00000000"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>rfm</w:t>
            </w:r>
            <w:proofErr w:type="spell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ORDER</w:t>
            </w:r>
            <w:proofErr w:type="gramEnd"/>
            <w:r>
              <w:rPr>
                <w:rFonts w:ascii="Consolas" w:eastAsia="Consolas" w:hAnsi="Consolas" w:cs="Consolas"/>
                <w:color w:val="0E5C6B"/>
                <w:sz w:val="19"/>
                <w:szCs w:val="19"/>
              </w:rPr>
              <w:t xml:space="preserve">  BY segment;</w:t>
            </w:r>
          </w:p>
        </w:tc>
      </w:tr>
    </w:tbl>
    <w:p w14:paraId="473A8393" w14:textId="77777777" w:rsidR="003976A8" w:rsidRDefault="003976A8">
      <w:pPr>
        <w:spacing w:before="160" w:after="8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00"/>
        <w:gridCol w:w="1500"/>
        <w:gridCol w:w="5460"/>
      </w:tblGrid>
      <w:tr w:rsidR="003976A8" w14:paraId="73507B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AD66729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15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E4051AE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Recency</w:t>
            </w:r>
          </w:p>
        </w:tc>
        <w:tc>
          <w:tcPr>
            <w:tcW w:w="15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8A6C7C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Min. Orders</w:t>
            </w:r>
          </w:p>
        </w:tc>
        <w:tc>
          <w:tcPr>
            <w:tcW w:w="54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D7096A8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Action</w:t>
            </w:r>
          </w:p>
        </w:tc>
      </w:tr>
      <w:tr w:rsidR="003976A8" w14:paraId="144B38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8DA19F" w14:textId="77777777" w:rsidR="003976A8" w:rsidRDefault="00000000">
            <w:r>
              <w:rPr>
                <w:sz w:val="19"/>
                <w:szCs w:val="19"/>
              </w:rPr>
              <w:t>Diamond</w:t>
            </w:r>
          </w:p>
        </w:tc>
        <w:tc>
          <w:tcPr>
            <w:tcW w:w="15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7E535C" w14:textId="77777777" w:rsidR="003976A8" w:rsidRDefault="00000000">
            <w:r>
              <w:rPr>
                <w:sz w:val="19"/>
                <w:szCs w:val="19"/>
              </w:rPr>
              <w:t>≤ 60 days</w:t>
            </w:r>
          </w:p>
        </w:tc>
        <w:tc>
          <w:tcPr>
            <w:tcW w:w="15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50E157" w14:textId="77777777" w:rsidR="003976A8" w:rsidRDefault="00000000">
            <w:r>
              <w:rPr>
                <w:sz w:val="19"/>
                <w:szCs w:val="19"/>
              </w:rPr>
              <w:t>5+</w:t>
            </w:r>
          </w:p>
        </w:tc>
        <w:tc>
          <w:tcPr>
            <w:tcW w:w="54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E1962E" w14:textId="77777777" w:rsidR="003976A8" w:rsidRDefault="00000000">
            <w:r>
              <w:rPr>
                <w:sz w:val="19"/>
                <w:szCs w:val="19"/>
              </w:rPr>
              <w:t>VIP treatment — early access, loyalty perks, dedicated support</w:t>
            </w:r>
          </w:p>
        </w:tc>
      </w:tr>
      <w:tr w:rsidR="003976A8" w14:paraId="38577E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CF055D" w14:textId="77777777" w:rsidR="003976A8" w:rsidRDefault="00000000">
            <w:r>
              <w:rPr>
                <w:sz w:val="19"/>
                <w:szCs w:val="19"/>
              </w:rPr>
              <w:t>Gold</w:t>
            </w:r>
          </w:p>
        </w:tc>
        <w:tc>
          <w:tcPr>
            <w:tcW w:w="15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0D820C" w14:textId="77777777" w:rsidR="003976A8" w:rsidRDefault="00000000">
            <w:r>
              <w:rPr>
                <w:sz w:val="19"/>
                <w:szCs w:val="19"/>
              </w:rPr>
              <w:t>≤ 90 days</w:t>
            </w:r>
          </w:p>
        </w:tc>
        <w:tc>
          <w:tcPr>
            <w:tcW w:w="15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42E837" w14:textId="77777777" w:rsidR="003976A8" w:rsidRDefault="00000000">
            <w:r>
              <w:rPr>
                <w:sz w:val="19"/>
                <w:szCs w:val="19"/>
              </w:rPr>
              <w:t>3+</w:t>
            </w:r>
          </w:p>
        </w:tc>
        <w:tc>
          <w:tcPr>
            <w:tcW w:w="54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BD3685D" w14:textId="77777777" w:rsidR="003976A8" w:rsidRDefault="00000000">
            <w:r>
              <w:rPr>
                <w:sz w:val="19"/>
                <w:szCs w:val="19"/>
              </w:rPr>
              <w:t>Upsell to premium tiers, personalised recommendations</w:t>
            </w:r>
          </w:p>
        </w:tc>
      </w:tr>
      <w:tr w:rsidR="003976A8" w14:paraId="30AC75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91FA4C" w14:textId="77777777" w:rsidR="003976A8" w:rsidRDefault="00000000">
            <w:r>
              <w:rPr>
                <w:sz w:val="19"/>
                <w:szCs w:val="19"/>
              </w:rPr>
              <w:t>Silver</w:t>
            </w:r>
          </w:p>
        </w:tc>
        <w:tc>
          <w:tcPr>
            <w:tcW w:w="15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3BE1D1" w14:textId="77777777" w:rsidR="003976A8" w:rsidRDefault="00000000">
            <w:r>
              <w:rPr>
                <w:sz w:val="19"/>
                <w:szCs w:val="19"/>
              </w:rPr>
              <w:t>≤ 120 days</w:t>
            </w:r>
          </w:p>
        </w:tc>
        <w:tc>
          <w:tcPr>
            <w:tcW w:w="15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52EF36" w14:textId="77777777" w:rsidR="003976A8" w:rsidRDefault="00000000">
            <w:r>
              <w:rPr>
                <w:sz w:val="19"/>
                <w:szCs w:val="19"/>
              </w:rPr>
              <w:t>1+</w:t>
            </w:r>
          </w:p>
        </w:tc>
        <w:tc>
          <w:tcPr>
            <w:tcW w:w="54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AFADD4" w14:textId="77777777" w:rsidR="003976A8" w:rsidRDefault="00000000">
            <w:r>
              <w:rPr>
                <w:sz w:val="19"/>
                <w:szCs w:val="19"/>
              </w:rPr>
              <w:t>Re-engagement campaigns, cross-sell adjacent categories</w:t>
            </w:r>
          </w:p>
        </w:tc>
      </w:tr>
      <w:tr w:rsidR="003976A8" w14:paraId="40EAA4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31A42C1" w14:textId="77777777" w:rsidR="003976A8" w:rsidRDefault="00000000">
            <w:r>
              <w:rPr>
                <w:sz w:val="19"/>
                <w:szCs w:val="19"/>
              </w:rPr>
              <w:t>Bronze</w:t>
            </w:r>
          </w:p>
        </w:tc>
        <w:tc>
          <w:tcPr>
            <w:tcW w:w="15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7FDCA7" w14:textId="77777777" w:rsidR="003976A8" w:rsidRDefault="00000000">
            <w:r>
              <w:rPr>
                <w:sz w:val="19"/>
                <w:szCs w:val="19"/>
              </w:rPr>
              <w:t>&gt; 120 days</w:t>
            </w:r>
          </w:p>
        </w:tc>
        <w:tc>
          <w:tcPr>
            <w:tcW w:w="15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140B3C8" w14:textId="77777777" w:rsidR="003976A8" w:rsidRDefault="00000000">
            <w:r>
              <w:rPr>
                <w:sz w:val="19"/>
                <w:szCs w:val="19"/>
              </w:rPr>
              <w:t>&lt; 3</w:t>
            </w:r>
          </w:p>
        </w:tc>
        <w:tc>
          <w:tcPr>
            <w:tcW w:w="54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3DD394" w14:textId="77777777" w:rsidR="003976A8" w:rsidRDefault="00000000">
            <w:r>
              <w:rPr>
                <w:sz w:val="19"/>
                <w:szCs w:val="19"/>
              </w:rPr>
              <w:t>Win-back discounts, churn survey to understand drop-off</w:t>
            </w:r>
          </w:p>
        </w:tc>
      </w:tr>
    </w:tbl>
    <w:p w14:paraId="04B6A36B" w14:textId="77777777" w:rsidR="003976A8" w:rsidRDefault="003976A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3976A8" w14:paraId="7B323935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6DA7E136" w14:textId="77777777" w:rsidR="003976A8" w:rsidRDefault="003976A8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C77CE4D" w14:textId="77777777" w:rsidR="003976A8" w:rsidRDefault="00000000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 xml:space="preserve">The Bronze tier will always be large — most e-commerce customers are one-time buyers. The real opportunity is converting </w:t>
            </w:r>
            <w:proofErr w:type="gramStart"/>
            <w:r>
              <w:rPr>
                <w:i/>
                <w:iCs/>
                <w:color w:val="7A5100"/>
                <w:sz w:val="21"/>
                <w:szCs w:val="21"/>
              </w:rPr>
              <w:t>Silver</w:t>
            </w:r>
            <w:proofErr w:type="gramEnd"/>
            <w:r>
              <w:rPr>
                <w:i/>
                <w:iCs/>
                <w:color w:val="7A5100"/>
                <w:sz w:val="21"/>
                <w:szCs w:val="21"/>
              </w:rPr>
              <w:t xml:space="preserve"> customers to Gold through timely, relevant re-engagement.</w:t>
            </w:r>
          </w:p>
        </w:tc>
      </w:tr>
    </w:tbl>
    <w:p w14:paraId="50C9B345" w14:textId="2CA85DE3" w:rsidR="003976A8" w:rsidRDefault="003976A8"/>
    <w:p w14:paraId="2D49AB67" w14:textId="77777777" w:rsidR="000F5A96" w:rsidRDefault="000F5A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331E4A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64EF3235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47661AC8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KEY BUSINESS INSIGHTS</w:t>
            </w:r>
          </w:p>
        </w:tc>
      </w:tr>
    </w:tbl>
    <w:p w14:paraId="2C16C3B9" w14:textId="77777777" w:rsidR="003976A8" w:rsidRDefault="003976A8">
      <w:pPr>
        <w:spacing w:before="200" w:after="120"/>
      </w:pPr>
    </w:p>
    <w:p w14:paraId="005F5B11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r>
        <w:rPr>
          <w:b/>
          <w:bCs/>
          <w:color w:val="1B3050"/>
          <w:sz w:val="24"/>
          <w:szCs w:val="24"/>
        </w:rPr>
        <w:t>Sales &amp; Revenue</w:t>
      </w:r>
    </w:p>
    <w:p w14:paraId="653539E5" w14:textId="77777777" w:rsidR="003976A8" w:rsidRDefault="003976A8">
      <w:pPr>
        <w:spacing w:before="80" w:after="60"/>
      </w:pPr>
    </w:p>
    <w:p w14:paraId="45FAF22A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97% delivery </w:t>
      </w:r>
      <w:proofErr w:type="gramStart"/>
      <w:r>
        <w:rPr>
          <w:b/>
          <w:bCs/>
          <w:sz w:val="21"/>
          <w:szCs w:val="21"/>
        </w:rPr>
        <w:t>rate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impressive for a marketplace model; points to a well-managed seller network.</w:t>
      </w:r>
    </w:p>
    <w:p w14:paraId="472913AB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Clear Q4 revenue </w:t>
      </w:r>
      <w:proofErr w:type="gramStart"/>
      <w:r>
        <w:rPr>
          <w:b/>
          <w:bCs/>
          <w:sz w:val="21"/>
          <w:szCs w:val="21"/>
        </w:rPr>
        <w:t>spike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Black Friday and holiday season are the biggest levers for marketing spend timing.</w:t>
      </w:r>
    </w:p>
    <w:p w14:paraId="0DE45BDE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>Revenue is category-</w:t>
      </w:r>
      <w:proofErr w:type="gramStart"/>
      <w:r>
        <w:rPr>
          <w:b/>
          <w:bCs/>
          <w:sz w:val="21"/>
          <w:szCs w:val="21"/>
        </w:rPr>
        <w:t>concentrated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a small group of everyday-essential categories drives the bulk of total sales.</w:t>
      </w:r>
    </w:p>
    <w:p w14:paraId="0CA517D6" w14:textId="77777777" w:rsidR="003976A8" w:rsidRDefault="003976A8">
      <w:pPr>
        <w:spacing w:before="160" w:after="80"/>
      </w:pPr>
    </w:p>
    <w:p w14:paraId="34902B75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r>
        <w:rPr>
          <w:b/>
          <w:bCs/>
          <w:color w:val="1B3050"/>
          <w:sz w:val="24"/>
          <w:szCs w:val="24"/>
        </w:rPr>
        <w:t>Customer Behaviour</w:t>
      </w:r>
    </w:p>
    <w:p w14:paraId="19E0029F" w14:textId="77777777" w:rsidR="003976A8" w:rsidRDefault="003976A8">
      <w:pPr>
        <w:spacing w:before="80" w:after="60"/>
      </w:pPr>
    </w:p>
    <w:p w14:paraId="41D13C71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Credit card with </w:t>
      </w:r>
      <w:proofErr w:type="spellStart"/>
      <w:r>
        <w:rPr>
          <w:b/>
          <w:bCs/>
          <w:sz w:val="21"/>
          <w:szCs w:val="21"/>
        </w:rPr>
        <w:t>installments</w:t>
      </w:r>
      <w:proofErr w:type="spellEnd"/>
      <w:r>
        <w:rPr>
          <w:b/>
          <w:bCs/>
          <w:sz w:val="21"/>
          <w:szCs w:val="21"/>
        </w:rPr>
        <w:t xml:space="preserve"> is the </w:t>
      </w:r>
      <w:proofErr w:type="gramStart"/>
      <w:r>
        <w:rPr>
          <w:b/>
          <w:bCs/>
          <w:sz w:val="21"/>
          <w:szCs w:val="21"/>
        </w:rPr>
        <w:t>default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</w:t>
      </w:r>
      <w:proofErr w:type="spellStart"/>
      <w:r>
        <w:rPr>
          <w:color w:val="5A6476"/>
          <w:sz w:val="21"/>
          <w:szCs w:val="21"/>
        </w:rPr>
        <w:t>boleto</w:t>
      </w:r>
      <w:proofErr w:type="spellEnd"/>
      <w:r>
        <w:rPr>
          <w:color w:val="5A6476"/>
          <w:sz w:val="21"/>
          <w:szCs w:val="21"/>
        </w:rPr>
        <w:t xml:space="preserve"> remains significant and should not be deprioritised.</w:t>
      </w:r>
    </w:p>
    <w:p w14:paraId="13089B1D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Most customers buy </w:t>
      </w:r>
      <w:proofErr w:type="gramStart"/>
      <w:r>
        <w:rPr>
          <w:b/>
          <w:bCs/>
          <w:sz w:val="21"/>
          <w:szCs w:val="21"/>
        </w:rPr>
        <w:t>once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the CLV data makes this stark; retention is the single biggest untapped lever.</w:t>
      </w:r>
    </w:p>
    <w:p w14:paraId="4C3355C4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High-value customers re-purchase within 60–90 </w:t>
      </w:r>
      <w:proofErr w:type="gramStart"/>
      <w:r>
        <w:rPr>
          <w:b/>
          <w:bCs/>
          <w:sz w:val="21"/>
          <w:szCs w:val="21"/>
        </w:rPr>
        <w:t>days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that window is where re-engagement campaigns pay off most.</w:t>
      </w:r>
    </w:p>
    <w:p w14:paraId="686E1CD0" w14:textId="77777777" w:rsidR="003976A8" w:rsidRDefault="003976A8">
      <w:pPr>
        <w:spacing w:before="160" w:after="80"/>
      </w:pPr>
    </w:p>
    <w:p w14:paraId="635444E2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r>
        <w:rPr>
          <w:b/>
          <w:bCs/>
          <w:color w:val="1B3050"/>
          <w:sz w:val="24"/>
          <w:szCs w:val="24"/>
        </w:rPr>
        <w:t>Product &amp; Quality Signals</w:t>
      </w:r>
    </w:p>
    <w:p w14:paraId="32E36C77" w14:textId="77777777" w:rsidR="003976A8" w:rsidRDefault="003976A8">
      <w:pPr>
        <w:spacing w:before="80" w:after="60"/>
      </w:pPr>
    </w:p>
    <w:p w14:paraId="59C4ED51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High AOV categories don't always have high order </w:t>
      </w:r>
      <w:proofErr w:type="gramStart"/>
      <w:r>
        <w:rPr>
          <w:b/>
          <w:bCs/>
          <w:sz w:val="21"/>
          <w:szCs w:val="21"/>
        </w:rPr>
        <w:t>volumes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pricing strategy matters as much as scale.</w:t>
      </w:r>
    </w:p>
    <w:p w14:paraId="72D11F54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Review scores below 3.5 point to delivery issues, not product </w:t>
      </w:r>
      <w:proofErr w:type="gramStart"/>
      <w:r>
        <w:rPr>
          <w:b/>
          <w:bCs/>
          <w:sz w:val="21"/>
          <w:szCs w:val="21"/>
        </w:rPr>
        <w:t>quality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faster shipping fixes a lot of satisfaction problems.</w:t>
      </w:r>
    </w:p>
    <w:p w14:paraId="5BABD0BA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lastRenderedPageBreak/>
        <w:t xml:space="preserve">Cancellation hotspots are </w:t>
      </w:r>
      <w:proofErr w:type="gramStart"/>
      <w:r>
        <w:rPr>
          <w:b/>
          <w:bCs/>
          <w:sz w:val="21"/>
          <w:szCs w:val="21"/>
        </w:rPr>
        <w:t>fixable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better inventory signals or more honest delivery ETAs resolve most of them.</w:t>
      </w:r>
    </w:p>
    <w:p w14:paraId="6973491B" w14:textId="77777777" w:rsidR="003976A8" w:rsidRDefault="003976A8">
      <w:pPr>
        <w:spacing w:before="160" w:after="80"/>
      </w:pPr>
    </w:p>
    <w:p w14:paraId="06C89356" w14:textId="77777777" w:rsidR="003976A8" w:rsidRDefault="00000000">
      <w:pPr>
        <w:pBdr>
          <w:left w:val="single" w:sz="16" w:space="0" w:color="0E7C7B"/>
        </w:pBdr>
        <w:spacing w:before="280" w:after="100"/>
        <w:ind w:left="220"/>
      </w:pPr>
      <w:r>
        <w:rPr>
          <w:b/>
          <w:bCs/>
          <w:color w:val="1B3050"/>
          <w:sz w:val="24"/>
          <w:szCs w:val="24"/>
        </w:rPr>
        <w:t>SQL Techniques Applied</w:t>
      </w:r>
    </w:p>
    <w:p w14:paraId="57C90DC0" w14:textId="77777777" w:rsidR="003976A8" w:rsidRDefault="003976A8">
      <w:pPr>
        <w:spacing w:before="80" w:after="60"/>
      </w:pPr>
    </w:p>
    <w:p w14:paraId="572171D7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CTEs (WITH </w:t>
      </w:r>
      <w:proofErr w:type="gramStart"/>
      <w:r>
        <w:rPr>
          <w:b/>
          <w:bCs/>
          <w:sz w:val="21"/>
          <w:szCs w:val="21"/>
        </w:rPr>
        <w:t>clause)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used throughout for multi-step logic that would otherwise nest into unreadable subqueries.</w:t>
      </w:r>
    </w:p>
    <w:p w14:paraId="39191EF2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r>
        <w:rPr>
          <w:b/>
          <w:bCs/>
          <w:sz w:val="21"/>
          <w:szCs w:val="21"/>
        </w:rPr>
        <w:t xml:space="preserve">Window functions (SUM </w:t>
      </w:r>
      <w:proofErr w:type="gramStart"/>
      <w:r>
        <w:rPr>
          <w:b/>
          <w:bCs/>
          <w:sz w:val="21"/>
          <w:szCs w:val="21"/>
        </w:rPr>
        <w:t>OVER)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cumulative revenue without self-joins; the cleanest pattern for time-series accumulation.</w:t>
      </w:r>
    </w:p>
    <w:p w14:paraId="13C4FB97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proofErr w:type="gramStart"/>
      <w:r>
        <w:rPr>
          <w:b/>
          <w:bCs/>
          <w:sz w:val="21"/>
          <w:szCs w:val="21"/>
        </w:rPr>
        <w:t>TIMESTAMPDIFF()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drives both RFM recency scoring and CLV lifespan calculation across the dataset.</w:t>
      </w:r>
    </w:p>
    <w:p w14:paraId="06F482E3" w14:textId="77777777" w:rsidR="003976A8" w:rsidRDefault="00000000">
      <w:pPr>
        <w:pStyle w:val="ListParagraph"/>
        <w:numPr>
          <w:ilvl w:val="0"/>
          <w:numId w:val="2"/>
        </w:numPr>
        <w:spacing w:before="60" w:after="80" w:line="340" w:lineRule="auto"/>
      </w:pPr>
      <w:proofErr w:type="gramStart"/>
      <w:r>
        <w:rPr>
          <w:b/>
          <w:bCs/>
          <w:sz w:val="21"/>
          <w:szCs w:val="21"/>
        </w:rPr>
        <w:t>COALESCE()</w:t>
      </w:r>
      <w:r>
        <w:rPr>
          <w:color w:val="5A6476"/>
          <w:sz w:val="21"/>
          <w:szCs w:val="21"/>
        </w:rPr>
        <w:t xml:space="preserve">  —</w:t>
      </w:r>
      <w:proofErr w:type="gramEnd"/>
      <w:r>
        <w:rPr>
          <w:color w:val="5A6476"/>
          <w:sz w:val="21"/>
          <w:szCs w:val="21"/>
        </w:rPr>
        <w:t xml:space="preserve"> defensive NULL handling so missing category names don't silently drop rows from aggregations.</w:t>
      </w:r>
    </w:p>
    <w:p w14:paraId="6D4DE653" w14:textId="7E414ACF" w:rsidR="003976A8" w:rsidRDefault="003976A8"/>
    <w:p w14:paraId="0A4D93BE" w14:textId="77777777" w:rsidR="000F5A96" w:rsidRDefault="000F5A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14288D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6089F044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26D3531F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TECHNOLOGIES &amp; SKILLS</w:t>
            </w:r>
          </w:p>
        </w:tc>
      </w:tr>
    </w:tbl>
    <w:p w14:paraId="72D2CF25" w14:textId="77777777" w:rsidR="003976A8" w:rsidRDefault="003976A8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76A8" w14:paraId="4666F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C61BAD3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C48F835" w14:textId="77777777" w:rsidR="003976A8" w:rsidRDefault="00000000">
            <w:r>
              <w:rPr>
                <w:b/>
                <w:bCs/>
                <w:color w:val="FFFFFF"/>
                <w:sz w:val="19"/>
                <w:szCs w:val="19"/>
              </w:rPr>
              <w:t>Specifics</w:t>
            </w:r>
          </w:p>
        </w:tc>
      </w:tr>
      <w:tr w:rsidR="003976A8" w14:paraId="552E1F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D1E2A1" w14:textId="77777777" w:rsidR="003976A8" w:rsidRDefault="00000000">
            <w:r>
              <w:rPr>
                <w:sz w:val="19"/>
                <w:szCs w:val="19"/>
              </w:rPr>
              <w:t>Database Engine</w:t>
            </w:r>
          </w:p>
        </w:tc>
        <w:tc>
          <w:tcPr>
            <w:tcW w:w="6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F02E53" w14:textId="77777777" w:rsidR="003976A8" w:rsidRDefault="00000000">
            <w:r>
              <w:rPr>
                <w:sz w:val="19"/>
                <w:szCs w:val="19"/>
              </w:rPr>
              <w:t>MySQL 8.0+</w:t>
            </w:r>
          </w:p>
        </w:tc>
      </w:tr>
      <w:tr w:rsidR="003976A8" w14:paraId="2DE5AA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79CEB4" w14:textId="77777777" w:rsidR="003976A8" w:rsidRDefault="00000000">
            <w:r>
              <w:rPr>
                <w:sz w:val="19"/>
                <w:szCs w:val="19"/>
              </w:rPr>
              <w:t>Schema Design</w:t>
            </w:r>
          </w:p>
        </w:tc>
        <w:tc>
          <w:tcPr>
            <w:tcW w:w="6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FBAB42" w14:textId="77777777" w:rsidR="003976A8" w:rsidRDefault="00000000">
            <w:r>
              <w:rPr>
                <w:sz w:val="19"/>
                <w:szCs w:val="19"/>
              </w:rPr>
              <w:t>CREATE TABLE, PRIMARY KEY, FOREIGN KEY, VARCHAR PKs</w:t>
            </w:r>
          </w:p>
        </w:tc>
      </w:tr>
      <w:tr w:rsidR="003976A8" w14:paraId="7AB6EB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CF263F" w14:textId="77777777" w:rsidR="003976A8" w:rsidRDefault="00000000">
            <w:r>
              <w:rPr>
                <w:sz w:val="19"/>
                <w:szCs w:val="19"/>
              </w:rPr>
              <w:t>Core SQL</w:t>
            </w:r>
          </w:p>
        </w:tc>
        <w:tc>
          <w:tcPr>
            <w:tcW w:w="6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FB173A" w14:textId="77777777" w:rsidR="003976A8" w:rsidRDefault="00000000">
            <w:r>
              <w:rPr>
                <w:sz w:val="19"/>
                <w:szCs w:val="19"/>
              </w:rPr>
              <w:t xml:space="preserve">SELECT, INNER JOIN, </w:t>
            </w:r>
            <w:proofErr w:type="gramStart"/>
            <w:r>
              <w:rPr>
                <w:sz w:val="19"/>
                <w:szCs w:val="19"/>
              </w:rPr>
              <w:t>WHERE</w:t>
            </w:r>
            <w:proofErr w:type="gramEnd"/>
            <w:r>
              <w:rPr>
                <w:sz w:val="19"/>
                <w:szCs w:val="19"/>
              </w:rPr>
              <w:t>, GROUP BY, ORDER BY, LIMIT</w:t>
            </w:r>
          </w:p>
        </w:tc>
      </w:tr>
      <w:tr w:rsidR="003976A8" w14:paraId="0EF861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820319" w14:textId="77777777" w:rsidR="003976A8" w:rsidRDefault="00000000">
            <w:r>
              <w:rPr>
                <w:sz w:val="19"/>
                <w:szCs w:val="19"/>
              </w:rPr>
              <w:t>Advanced SQL</w:t>
            </w:r>
          </w:p>
        </w:tc>
        <w:tc>
          <w:tcPr>
            <w:tcW w:w="6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BDC340" w14:textId="77777777" w:rsidR="003976A8" w:rsidRDefault="00000000">
            <w:r>
              <w:rPr>
                <w:sz w:val="19"/>
                <w:szCs w:val="19"/>
              </w:rPr>
              <w:t>CTEs (WITH), Window Functions (SUM OVER), Subqueries</w:t>
            </w:r>
          </w:p>
        </w:tc>
      </w:tr>
      <w:tr w:rsidR="003976A8" w14:paraId="6291EF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AFA0F6" w14:textId="77777777" w:rsidR="003976A8" w:rsidRDefault="00000000">
            <w:r>
              <w:rPr>
                <w:sz w:val="19"/>
                <w:szCs w:val="19"/>
              </w:rPr>
              <w:t>Date Functions</w:t>
            </w:r>
          </w:p>
        </w:tc>
        <w:tc>
          <w:tcPr>
            <w:tcW w:w="6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BEDF87" w14:textId="77777777" w:rsidR="003976A8" w:rsidRDefault="00000000">
            <w:proofErr w:type="gramStart"/>
            <w:r>
              <w:rPr>
                <w:sz w:val="19"/>
                <w:szCs w:val="19"/>
              </w:rPr>
              <w:t>YEAR(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MONTHNAME(</w:t>
            </w:r>
            <w:proofErr w:type="gramEnd"/>
            <w:r>
              <w:rPr>
                <w:sz w:val="19"/>
                <w:szCs w:val="19"/>
              </w:rPr>
              <w:t>), DATE_</w:t>
            </w:r>
            <w:proofErr w:type="gramStart"/>
            <w:r>
              <w:rPr>
                <w:sz w:val="19"/>
                <w:szCs w:val="19"/>
              </w:rPr>
              <w:t>FORMAT(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TIMESTAMPDIFF(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3976A8" w14:paraId="3E95B5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A0905B" w14:textId="77777777" w:rsidR="003976A8" w:rsidRDefault="00000000">
            <w:r>
              <w:rPr>
                <w:sz w:val="19"/>
                <w:szCs w:val="19"/>
              </w:rPr>
              <w:t>Defensive Coding</w:t>
            </w:r>
          </w:p>
        </w:tc>
        <w:tc>
          <w:tcPr>
            <w:tcW w:w="6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CE9E25" w14:textId="77777777" w:rsidR="003976A8" w:rsidRDefault="00000000">
            <w:proofErr w:type="gramStart"/>
            <w:r>
              <w:rPr>
                <w:sz w:val="19"/>
                <w:szCs w:val="19"/>
              </w:rPr>
              <w:t>COALESCE(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ROUND(</w:t>
            </w:r>
            <w:proofErr w:type="gramEnd"/>
            <w:r>
              <w:rPr>
                <w:sz w:val="19"/>
                <w:szCs w:val="19"/>
              </w:rPr>
              <w:t>), COUNT(DISTINCT), NULL handling</w:t>
            </w:r>
          </w:p>
        </w:tc>
      </w:tr>
      <w:tr w:rsidR="003976A8" w14:paraId="564D2A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711FB0" w14:textId="77777777" w:rsidR="003976A8" w:rsidRDefault="00000000">
            <w:r>
              <w:rPr>
                <w:sz w:val="19"/>
                <w:szCs w:val="19"/>
              </w:rPr>
              <w:t>Data Modelling</w:t>
            </w:r>
          </w:p>
        </w:tc>
        <w:tc>
          <w:tcPr>
            <w:tcW w:w="6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D96D91" w14:textId="77777777" w:rsidR="003976A8" w:rsidRDefault="00000000">
            <w:r>
              <w:rPr>
                <w:sz w:val="19"/>
                <w:szCs w:val="19"/>
              </w:rPr>
              <w:t>Star schema design, normalisation, referential integrity</w:t>
            </w:r>
          </w:p>
        </w:tc>
      </w:tr>
      <w:tr w:rsidR="003976A8" w14:paraId="73EC76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597850" w14:textId="77777777" w:rsidR="003976A8" w:rsidRDefault="00000000">
            <w:r>
              <w:rPr>
                <w:sz w:val="19"/>
                <w:szCs w:val="19"/>
              </w:rPr>
              <w:t>Analytics Methods</w:t>
            </w:r>
          </w:p>
        </w:tc>
        <w:tc>
          <w:tcPr>
            <w:tcW w:w="6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698A54" w14:textId="77777777" w:rsidR="003976A8" w:rsidRDefault="00000000">
            <w:r>
              <w:rPr>
                <w:sz w:val="19"/>
                <w:szCs w:val="19"/>
              </w:rPr>
              <w:t>RFM segmentation, CLV, MoM trend, cancellation analysis</w:t>
            </w:r>
          </w:p>
        </w:tc>
      </w:tr>
    </w:tbl>
    <w:p w14:paraId="51818F3A" w14:textId="77777777" w:rsidR="003976A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76A8" w14:paraId="2CE556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80" w:type="dxa"/>
              <w:bottom w:w="160" w:type="dxa"/>
              <w:right w:w="100" w:type="dxa"/>
            </w:tcMar>
            <w:vAlign w:val="center"/>
          </w:tcPr>
          <w:p w14:paraId="72608866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06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180" w:type="dxa"/>
            </w:tcMar>
            <w:vAlign w:val="center"/>
          </w:tcPr>
          <w:p w14:paraId="7C5D9335" w14:textId="77777777" w:rsidR="003976A8" w:rsidRDefault="00000000"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>RUNNING THE PROJECT</w:t>
            </w:r>
          </w:p>
        </w:tc>
      </w:tr>
    </w:tbl>
    <w:p w14:paraId="753A555A" w14:textId="77777777" w:rsidR="003976A8" w:rsidRDefault="003976A8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976A8" w14:paraId="338678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59E9543B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8760" w:type="dxa"/>
            <w:tcBorders>
              <w:top w:val="single" w:sz="1" w:space="0" w:color="D1D9E6"/>
              <w:left w:val="none" w:sz="0" w:space="0" w:color="FFFFFF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6751430F" w14:textId="77777777" w:rsidR="003976A8" w:rsidRDefault="00000000">
            <w:pPr>
              <w:spacing w:line="340" w:lineRule="auto"/>
            </w:pPr>
            <w:r>
              <w:rPr>
                <w:sz w:val="21"/>
                <w:szCs w:val="21"/>
              </w:rPr>
              <w:t xml:space="preserve">Clone the </w:t>
            </w:r>
            <w:proofErr w:type="gramStart"/>
            <w:r>
              <w:rPr>
                <w:sz w:val="21"/>
                <w:szCs w:val="21"/>
              </w:rPr>
              <w:t>repository  —</w:t>
            </w:r>
            <w:proofErr w:type="gramEnd"/>
            <w:r>
              <w:rPr>
                <w:sz w:val="21"/>
                <w:szCs w:val="21"/>
              </w:rPr>
              <w:t xml:space="preserve">  git clone the repo and open MySQL Workbench or your client of choice.</w:t>
            </w:r>
          </w:p>
        </w:tc>
      </w:tr>
      <w:tr w:rsidR="003976A8" w14:paraId="456AC2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48C22AB7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02</w:t>
            </w:r>
          </w:p>
        </w:tc>
        <w:tc>
          <w:tcPr>
            <w:tcW w:w="8760" w:type="dxa"/>
            <w:tcBorders>
              <w:top w:val="single" w:sz="1" w:space="0" w:color="D1D9E6"/>
              <w:left w:val="none" w:sz="0" w:space="0" w:color="FFFFFF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BED9B46" w14:textId="77777777" w:rsidR="003976A8" w:rsidRDefault="00000000">
            <w:pPr>
              <w:spacing w:line="340" w:lineRule="auto"/>
            </w:pPr>
            <w:r>
              <w:rPr>
                <w:sz w:val="21"/>
                <w:szCs w:val="21"/>
              </w:rPr>
              <w:t xml:space="preserve">Create the </w:t>
            </w:r>
            <w:proofErr w:type="gramStart"/>
            <w:r>
              <w:rPr>
                <w:sz w:val="21"/>
                <w:szCs w:val="21"/>
              </w:rPr>
              <w:t>schema  —</w:t>
            </w:r>
            <w:proofErr w:type="gramEnd"/>
            <w:r>
              <w:rPr>
                <w:sz w:val="21"/>
                <w:szCs w:val="21"/>
              </w:rPr>
              <w:t xml:space="preserve">  Run </w:t>
            </w:r>
            <w:proofErr w:type="spellStart"/>
            <w:r>
              <w:rPr>
                <w:sz w:val="21"/>
                <w:szCs w:val="21"/>
              </w:rPr>
              <w:t>SQL_GIT.sql</w:t>
            </w:r>
            <w:proofErr w:type="spellEnd"/>
            <w:r>
              <w:rPr>
                <w:sz w:val="21"/>
                <w:szCs w:val="21"/>
              </w:rPr>
              <w:t xml:space="preserve"> to create the database and all 8 tables with constraints.</w:t>
            </w:r>
          </w:p>
        </w:tc>
      </w:tr>
      <w:tr w:rsidR="003976A8" w14:paraId="2F4E70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2BBDC599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03</w:t>
            </w:r>
          </w:p>
        </w:tc>
        <w:tc>
          <w:tcPr>
            <w:tcW w:w="8760" w:type="dxa"/>
            <w:tcBorders>
              <w:top w:val="single" w:sz="1" w:space="0" w:color="D1D9E6"/>
              <w:left w:val="none" w:sz="0" w:space="0" w:color="FFFFFF"/>
              <w:bottom w:val="single" w:sz="1" w:space="0" w:color="D1D9E6"/>
              <w:right w:val="single" w:sz="1" w:space="0" w:color="D1D9E6"/>
            </w:tcBorders>
            <w:shd w:val="clear" w:color="auto" w:fill="F7F9FC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A523881" w14:textId="77777777" w:rsidR="003976A8" w:rsidRDefault="00000000">
            <w:pPr>
              <w:spacing w:line="340" w:lineRule="auto"/>
            </w:pPr>
            <w:r>
              <w:rPr>
                <w:sz w:val="21"/>
                <w:szCs w:val="21"/>
              </w:rPr>
              <w:t xml:space="preserve">Load the </w:t>
            </w:r>
            <w:proofErr w:type="gramStart"/>
            <w:r>
              <w:rPr>
                <w:sz w:val="21"/>
                <w:szCs w:val="21"/>
              </w:rPr>
              <w:t>data  —</w:t>
            </w:r>
            <w:proofErr w:type="gramEnd"/>
            <w:r>
              <w:rPr>
                <w:sz w:val="21"/>
                <w:szCs w:val="21"/>
              </w:rPr>
              <w:t xml:space="preserve">  Import each CSV via Table Data Import Wizard or LOAD DATA INFILE for speed.</w:t>
            </w:r>
          </w:p>
        </w:tc>
      </w:tr>
      <w:tr w:rsidR="003976A8" w14:paraId="2AFB8F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6F2B803F" w14:textId="77777777" w:rsidR="003976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04</w:t>
            </w:r>
          </w:p>
        </w:tc>
        <w:tc>
          <w:tcPr>
            <w:tcW w:w="8760" w:type="dxa"/>
            <w:tcBorders>
              <w:top w:val="single" w:sz="1" w:space="0" w:color="D1D9E6"/>
              <w:left w:val="none" w:sz="0" w:space="0" w:color="FFFFFF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2E3DF54" w14:textId="77777777" w:rsidR="003976A8" w:rsidRDefault="00000000">
            <w:pPr>
              <w:spacing w:line="340" w:lineRule="auto"/>
            </w:pPr>
            <w:r>
              <w:rPr>
                <w:sz w:val="21"/>
                <w:szCs w:val="21"/>
              </w:rPr>
              <w:t xml:space="preserve">Run the </w:t>
            </w:r>
            <w:proofErr w:type="gramStart"/>
            <w:r>
              <w:rPr>
                <w:sz w:val="21"/>
                <w:szCs w:val="21"/>
              </w:rPr>
              <w:t>analysis  —</w:t>
            </w:r>
            <w:proofErr w:type="gramEnd"/>
            <w:r>
              <w:rPr>
                <w:sz w:val="21"/>
                <w:szCs w:val="21"/>
              </w:rPr>
              <w:t xml:space="preserve">  Open </w:t>
            </w:r>
            <w:proofErr w:type="spellStart"/>
            <w:r>
              <w:rPr>
                <w:sz w:val="21"/>
                <w:szCs w:val="21"/>
              </w:rPr>
              <w:t>ecommerce_analysis.sql</w:t>
            </w:r>
            <w:proofErr w:type="spellEnd"/>
            <w:r>
              <w:rPr>
                <w:sz w:val="21"/>
                <w:szCs w:val="21"/>
              </w:rPr>
              <w:t xml:space="preserve"> and execute each query section by section.</w:t>
            </w:r>
          </w:p>
        </w:tc>
      </w:tr>
    </w:tbl>
    <w:p w14:paraId="0FC98AAA" w14:textId="77777777" w:rsidR="003976A8" w:rsidRDefault="003976A8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3976A8" w14:paraId="5DF31969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C"/>
          </w:tcPr>
          <w:p w14:paraId="41D95CA5" w14:textId="77777777" w:rsidR="003976A8" w:rsidRDefault="003976A8"/>
        </w:tc>
        <w:tc>
          <w:tcPr>
            <w:tcW w:w="9120" w:type="dxa"/>
            <w:tcBorders>
              <w:top w:val="single" w:sz="1" w:space="0" w:color="C8962C"/>
              <w:left w:val="none" w:sz="0" w:space="0" w:color="FFFFFF"/>
              <w:bottom w:val="single" w:sz="1" w:space="0" w:color="C8962C"/>
              <w:right w:val="single" w:sz="1" w:space="0" w:color="C8962C"/>
            </w:tcBorders>
            <w:shd w:val="clear" w:color="auto" w:fill="FDF5E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AC40B52" w14:textId="77777777" w:rsidR="003976A8" w:rsidRDefault="00000000">
            <w:pPr>
              <w:spacing w:line="340" w:lineRule="auto"/>
            </w:pPr>
            <w:r>
              <w:rPr>
                <w:i/>
                <w:iCs/>
                <w:color w:val="7A5100"/>
                <w:sz w:val="21"/>
                <w:szCs w:val="21"/>
              </w:rPr>
              <w:t>Tip: run the order status breakdown query first — it gives you a quick sanity check that data loaded correctly across all the main tables before diving into deeper analysis.</w:t>
            </w:r>
          </w:p>
        </w:tc>
      </w:tr>
    </w:tbl>
    <w:p w14:paraId="5222BC11" w14:textId="77777777" w:rsidR="00B339A3" w:rsidRDefault="00B339A3"/>
    <w:sectPr w:rsidR="00B339A3">
      <w:headerReference w:type="default" r:id="rId7"/>
      <w:footerReference w:type="default" r:id="rId8"/>
      <w:pgSz w:w="12240" w:h="15840"/>
      <w:pgMar w:top="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8A29" w14:textId="77777777" w:rsidR="00B339A3" w:rsidRDefault="00B339A3">
      <w:r>
        <w:separator/>
      </w:r>
    </w:p>
  </w:endnote>
  <w:endnote w:type="continuationSeparator" w:id="0">
    <w:p w14:paraId="69BA5262" w14:textId="77777777" w:rsidR="00B339A3" w:rsidRDefault="00B33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CFCBE" w14:textId="1228CB62" w:rsidR="000F5A96" w:rsidRPr="000F5A96" w:rsidRDefault="00000000">
    <w:pPr>
      <w:pBdr>
        <w:top w:val="single" w:sz="4" w:space="6" w:color="D1D9E6"/>
      </w:pBdr>
      <w:spacing w:before="120"/>
      <w:rPr>
        <w:i/>
        <w:iCs/>
        <w:color w:val="5A6476"/>
        <w:sz w:val="16"/>
        <w:szCs w:val="16"/>
      </w:rPr>
    </w:pPr>
    <w:r>
      <w:rPr>
        <w:i/>
        <w:iCs/>
        <w:color w:val="5A6476"/>
        <w:sz w:val="16"/>
        <w:szCs w:val="16"/>
      </w:rPr>
      <w:t xml:space="preserve">E-Commerce SQL </w:t>
    </w:r>
    <w:proofErr w:type="gramStart"/>
    <w:r>
      <w:rPr>
        <w:i/>
        <w:iCs/>
        <w:color w:val="5A6476"/>
        <w:sz w:val="16"/>
        <w:szCs w:val="16"/>
      </w:rPr>
      <w:t>EDA  ·</w:t>
    </w:r>
    <w:proofErr w:type="gramEnd"/>
    <w:r>
      <w:rPr>
        <w:i/>
        <w:iCs/>
        <w:color w:val="5A6476"/>
        <w:sz w:val="16"/>
        <w:szCs w:val="16"/>
      </w:rPr>
      <w:t xml:space="preserve">  Portfolio </w:t>
    </w:r>
    <w:proofErr w:type="gramStart"/>
    <w:r>
      <w:rPr>
        <w:i/>
        <w:iCs/>
        <w:color w:val="5A6476"/>
        <w:sz w:val="16"/>
        <w:szCs w:val="16"/>
      </w:rPr>
      <w:t>Project  ·</w:t>
    </w:r>
    <w:proofErr w:type="gramEnd"/>
    <w:r>
      <w:rPr>
        <w:i/>
        <w:iCs/>
        <w:color w:val="5A6476"/>
        <w:sz w:val="16"/>
        <w:szCs w:val="16"/>
      </w:rPr>
      <w:t xml:space="preserve">  202</w:t>
    </w:r>
    <w:r w:rsidR="000F5A96">
      <w:rPr>
        <w:i/>
        <w:iCs/>
        <w:color w:val="5A6476"/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286D" w14:textId="77777777" w:rsidR="00B339A3" w:rsidRDefault="00B339A3">
      <w:r>
        <w:separator/>
      </w:r>
    </w:p>
  </w:footnote>
  <w:footnote w:type="continuationSeparator" w:id="0">
    <w:p w14:paraId="44E7E2BD" w14:textId="77777777" w:rsidR="00B339A3" w:rsidRDefault="00B33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2BD7" w14:textId="2171C600" w:rsidR="000F5A96" w:rsidRPr="000F5A96" w:rsidRDefault="00000000">
    <w:pPr>
      <w:pBdr>
        <w:bottom w:val="single" w:sz="6" w:space="6" w:color="0E7C7B"/>
      </w:pBdr>
      <w:spacing w:before="240" w:after="120"/>
      <w:rPr>
        <w:color w:val="D1D9E6"/>
        <w:sz w:val="17"/>
        <w:szCs w:val="17"/>
      </w:rPr>
    </w:pPr>
    <w:r>
      <w:rPr>
        <w:color w:val="5A6476"/>
        <w:sz w:val="17"/>
        <w:szCs w:val="17"/>
      </w:rPr>
      <w:t>Brazilian E-Commerce — SQL Exploratory Data Analysis</w:t>
    </w:r>
    <w:r>
      <w:rPr>
        <w:color w:val="D1D9E6"/>
        <w:sz w:val="17"/>
        <w:szCs w:val="17"/>
      </w:rPr>
      <w:t xml:space="preserve">          </w:t>
    </w:r>
    <w:proofErr w:type="spellStart"/>
    <w:r>
      <w:rPr>
        <w:color w:val="D1D9E6"/>
        <w:sz w:val="17"/>
        <w:szCs w:val="17"/>
      </w:rPr>
      <w:t>Olist</w:t>
    </w:r>
    <w:proofErr w:type="spellEnd"/>
    <w:r>
      <w:rPr>
        <w:color w:val="D1D9E6"/>
        <w:sz w:val="17"/>
        <w:szCs w:val="17"/>
      </w:rPr>
      <w:t xml:space="preserve"> </w:t>
    </w:r>
    <w:proofErr w:type="gramStart"/>
    <w:r>
      <w:rPr>
        <w:color w:val="D1D9E6"/>
        <w:sz w:val="17"/>
        <w:szCs w:val="17"/>
      </w:rPr>
      <w:t>Dataset  ·</w:t>
    </w:r>
    <w:proofErr w:type="gramEnd"/>
    <w:r>
      <w:rPr>
        <w:color w:val="D1D9E6"/>
        <w:sz w:val="17"/>
        <w:szCs w:val="17"/>
      </w:rPr>
      <w:t xml:space="preserve">  MySQL </w:t>
    </w:r>
    <w:proofErr w:type="gramStart"/>
    <w:r>
      <w:rPr>
        <w:color w:val="D1D9E6"/>
        <w:sz w:val="17"/>
        <w:szCs w:val="17"/>
      </w:rPr>
      <w:t>8.0  ·</w:t>
    </w:r>
    <w:proofErr w:type="gramEnd"/>
    <w:r>
      <w:rPr>
        <w:color w:val="D1D9E6"/>
        <w:sz w:val="17"/>
        <w:szCs w:val="17"/>
      </w:rPr>
      <w:t xml:space="preserve">  202</w:t>
    </w:r>
    <w:r w:rsidR="000F5A96">
      <w:rPr>
        <w:color w:val="D1D9E6"/>
        <w:sz w:val="17"/>
        <w:szCs w:val="17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A0F"/>
    <w:multiLevelType w:val="hybridMultilevel"/>
    <w:tmpl w:val="344A4250"/>
    <w:lvl w:ilvl="0" w:tplc="4CDE64C4">
      <w:start w:val="1"/>
      <w:numFmt w:val="bullet"/>
      <w:lvlText w:val="●"/>
      <w:lvlJc w:val="left"/>
      <w:pPr>
        <w:ind w:left="720" w:hanging="360"/>
      </w:pPr>
    </w:lvl>
    <w:lvl w:ilvl="1" w:tplc="4AA4E5E6">
      <w:start w:val="1"/>
      <w:numFmt w:val="bullet"/>
      <w:lvlText w:val="○"/>
      <w:lvlJc w:val="left"/>
      <w:pPr>
        <w:ind w:left="1440" w:hanging="360"/>
      </w:pPr>
    </w:lvl>
    <w:lvl w:ilvl="2" w:tplc="485440D6">
      <w:start w:val="1"/>
      <w:numFmt w:val="bullet"/>
      <w:lvlText w:val="■"/>
      <w:lvlJc w:val="left"/>
      <w:pPr>
        <w:ind w:left="2160" w:hanging="360"/>
      </w:pPr>
    </w:lvl>
    <w:lvl w:ilvl="3" w:tplc="DB2497C8">
      <w:start w:val="1"/>
      <w:numFmt w:val="bullet"/>
      <w:lvlText w:val="●"/>
      <w:lvlJc w:val="left"/>
      <w:pPr>
        <w:ind w:left="2880" w:hanging="360"/>
      </w:pPr>
    </w:lvl>
    <w:lvl w:ilvl="4" w:tplc="403EF26C">
      <w:start w:val="1"/>
      <w:numFmt w:val="bullet"/>
      <w:lvlText w:val="○"/>
      <w:lvlJc w:val="left"/>
      <w:pPr>
        <w:ind w:left="3600" w:hanging="360"/>
      </w:pPr>
    </w:lvl>
    <w:lvl w:ilvl="5" w:tplc="A7A63504">
      <w:start w:val="1"/>
      <w:numFmt w:val="bullet"/>
      <w:lvlText w:val="■"/>
      <w:lvlJc w:val="left"/>
      <w:pPr>
        <w:ind w:left="4320" w:hanging="360"/>
      </w:pPr>
    </w:lvl>
    <w:lvl w:ilvl="6" w:tplc="52A287FA">
      <w:start w:val="1"/>
      <w:numFmt w:val="bullet"/>
      <w:lvlText w:val="●"/>
      <w:lvlJc w:val="left"/>
      <w:pPr>
        <w:ind w:left="5040" w:hanging="360"/>
      </w:pPr>
    </w:lvl>
    <w:lvl w:ilvl="7" w:tplc="1C2ADF20">
      <w:start w:val="1"/>
      <w:numFmt w:val="bullet"/>
      <w:lvlText w:val="●"/>
      <w:lvlJc w:val="left"/>
      <w:pPr>
        <w:ind w:left="5760" w:hanging="360"/>
      </w:pPr>
    </w:lvl>
    <w:lvl w:ilvl="8" w:tplc="81307B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221112"/>
    <w:multiLevelType w:val="hybridMultilevel"/>
    <w:tmpl w:val="16DA15DE"/>
    <w:lvl w:ilvl="0" w:tplc="3FD6758A">
      <w:start w:val="1"/>
      <w:numFmt w:val="bullet"/>
      <w:lvlText w:val="●"/>
      <w:lvlJc w:val="left"/>
      <w:pPr>
        <w:ind w:left="600" w:hanging="300"/>
      </w:pPr>
    </w:lvl>
    <w:lvl w:ilvl="1" w:tplc="D354B846">
      <w:numFmt w:val="decimal"/>
      <w:lvlText w:val=""/>
      <w:lvlJc w:val="left"/>
    </w:lvl>
    <w:lvl w:ilvl="2" w:tplc="D5BC41BA">
      <w:numFmt w:val="decimal"/>
      <w:lvlText w:val=""/>
      <w:lvlJc w:val="left"/>
    </w:lvl>
    <w:lvl w:ilvl="3" w:tplc="E3F4BD1A">
      <w:numFmt w:val="decimal"/>
      <w:lvlText w:val=""/>
      <w:lvlJc w:val="left"/>
    </w:lvl>
    <w:lvl w:ilvl="4" w:tplc="1E400382">
      <w:numFmt w:val="decimal"/>
      <w:lvlText w:val=""/>
      <w:lvlJc w:val="left"/>
    </w:lvl>
    <w:lvl w:ilvl="5" w:tplc="E96C6CA2">
      <w:numFmt w:val="decimal"/>
      <w:lvlText w:val=""/>
      <w:lvlJc w:val="left"/>
    </w:lvl>
    <w:lvl w:ilvl="6" w:tplc="1F66FF8C">
      <w:numFmt w:val="decimal"/>
      <w:lvlText w:val=""/>
      <w:lvlJc w:val="left"/>
    </w:lvl>
    <w:lvl w:ilvl="7" w:tplc="5A9C8908">
      <w:numFmt w:val="decimal"/>
      <w:lvlText w:val=""/>
      <w:lvlJc w:val="left"/>
    </w:lvl>
    <w:lvl w:ilvl="8" w:tplc="7228C664">
      <w:numFmt w:val="decimal"/>
      <w:lvlText w:val=""/>
      <w:lvlJc w:val="left"/>
    </w:lvl>
  </w:abstractNum>
  <w:num w:numId="1" w16cid:durableId="1466043404">
    <w:abstractNumId w:val="0"/>
    <w:lvlOverride w:ilvl="0">
      <w:startOverride w:val="1"/>
    </w:lvlOverride>
  </w:num>
  <w:num w:numId="2" w16cid:durableId="463447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6A8"/>
    <w:rsid w:val="000F5A96"/>
    <w:rsid w:val="003976A8"/>
    <w:rsid w:val="00B339A3"/>
    <w:rsid w:val="00E1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B8EC"/>
  <w15:docId w15:val="{7D5B115D-65FC-4CA4-98DB-3627BC06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1B2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0E7C7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5A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A96"/>
  </w:style>
  <w:style w:type="paragraph" w:styleId="Footer">
    <w:name w:val="footer"/>
    <w:basedOn w:val="Normal"/>
    <w:link w:val="FooterChar"/>
    <w:uiPriority w:val="99"/>
    <w:unhideWhenUsed/>
    <w:rsid w:val="000F5A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2021</Words>
  <Characters>11521</Characters>
  <Application>Microsoft Office Word</Application>
  <DocSecurity>0</DocSecurity>
  <Lines>96</Lines>
  <Paragraphs>27</Paragraphs>
  <ScaleCrop>false</ScaleCrop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suhail siddiqui</cp:lastModifiedBy>
  <cp:revision>2</cp:revision>
  <dcterms:created xsi:type="dcterms:W3CDTF">2026-04-24T09:52:00Z</dcterms:created>
  <dcterms:modified xsi:type="dcterms:W3CDTF">2026-04-24T10:05:00Z</dcterms:modified>
</cp:coreProperties>
</file>