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48930E05" w:rsidR="00630256" w:rsidRPr="00E07205" w:rsidRDefault="002C1CF4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9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</w:t>
            </w:r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Playlist Basis Data SMK Revit 1-10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1E99FDFF" w14:textId="77777777" w:rsidR="00E14BAD" w:rsidRDefault="001E5F12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r w:rsidR="00302E19">
        <w:rPr>
          <w:rFonts w:cstheme="minorHAnsi"/>
          <w:sz w:val="24"/>
          <w:szCs w:val="24"/>
          <w:lang w:val="en-US"/>
        </w:rPr>
        <w:t xml:space="preserve">Basis Data </w:t>
      </w:r>
      <w:proofErr w:type="spellStart"/>
      <w:r w:rsidR="00302E19">
        <w:rPr>
          <w:rFonts w:cstheme="minorHAnsi"/>
          <w:sz w:val="24"/>
          <w:szCs w:val="24"/>
          <w:lang w:val="en-US"/>
        </w:rPr>
        <w:t>sering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302E19">
        <w:rPr>
          <w:rFonts w:cstheme="minorHAnsi"/>
          <w:sz w:val="24"/>
          <w:szCs w:val="24"/>
          <w:lang w:val="en-US"/>
        </w:rPr>
        <w:t>disebut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02E19">
        <w:rPr>
          <w:rFonts w:cstheme="minorHAnsi"/>
          <w:sz w:val="24"/>
          <w:szCs w:val="24"/>
          <w:lang w:val="en-US"/>
        </w:rPr>
        <w:t>dengan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02E19">
        <w:rPr>
          <w:rFonts w:cstheme="minorHAnsi"/>
          <w:sz w:val="24"/>
          <w:szCs w:val="24"/>
          <w:lang w:val="en-US"/>
        </w:rPr>
        <w:t>Pangkalan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302E19">
        <w:rPr>
          <w:rFonts w:cstheme="minorHAnsi"/>
          <w:sz w:val="24"/>
          <w:szCs w:val="24"/>
          <w:lang w:val="en-US"/>
        </w:rPr>
        <w:t>atau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02E19">
        <w:rPr>
          <w:rFonts w:cstheme="minorHAnsi"/>
          <w:sz w:val="24"/>
          <w:szCs w:val="24"/>
          <w:lang w:val="en-US"/>
        </w:rPr>
        <w:t>bahasa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02E19">
        <w:rPr>
          <w:rFonts w:cstheme="minorHAnsi"/>
          <w:sz w:val="24"/>
          <w:szCs w:val="24"/>
          <w:lang w:val="en-US"/>
        </w:rPr>
        <w:t>inggrisnya</w:t>
      </w:r>
      <w:proofErr w:type="spellEnd"/>
      <w:r w:rsidR="00302E19">
        <w:rPr>
          <w:rFonts w:cstheme="minorHAnsi"/>
          <w:sz w:val="24"/>
          <w:szCs w:val="24"/>
          <w:lang w:val="en-US"/>
        </w:rPr>
        <w:t xml:space="preserve"> “Database”</w:t>
      </w:r>
      <w:r w:rsidR="00E14BAD">
        <w:rPr>
          <w:rFonts w:cstheme="minorHAnsi"/>
          <w:sz w:val="24"/>
          <w:szCs w:val="24"/>
          <w:lang w:val="en-US"/>
        </w:rPr>
        <w:t>.</w:t>
      </w:r>
      <w:r w:rsidR="00302E19">
        <w:rPr>
          <w:rFonts w:cstheme="minorHAnsi"/>
          <w:sz w:val="24"/>
          <w:szCs w:val="24"/>
          <w:lang w:val="en-US"/>
        </w:rPr>
        <w:t xml:space="preserve"> </w:t>
      </w:r>
      <w:r w:rsidR="00E14BAD">
        <w:rPr>
          <w:rFonts w:cstheme="minorHAnsi"/>
          <w:sz w:val="24"/>
          <w:szCs w:val="24"/>
          <w:lang w:val="en-US"/>
        </w:rPr>
        <w:t xml:space="preserve">Basis Data </w:t>
      </w:r>
      <w:proofErr w:type="spellStart"/>
      <w:r w:rsidR="00E14BAD">
        <w:rPr>
          <w:rFonts w:cstheme="minorHAnsi"/>
          <w:sz w:val="24"/>
          <w:szCs w:val="24"/>
          <w:lang w:val="en-US"/>
        </w:rPr>
        <w:t>terdiri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dari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2 kata </w:t>
      </w:r>
      <w:proofErr w:type="spellStart"/>
      <w:r w:rsidR="00E14BAD">
        <w:rPr>
          <w:rFonts w:cstheme="minorHAnsi"/>
          <w:sz w:val="24"/>
          <w:szCs w:val="24"/>
          <w:lang w:val="en-US"/>
        </w:rPr>
        <w:t>yaitu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Basis dan Data, Data </w:t>
      </w:r>
      <w:proofErr w:type="spellStart"/>
      <w:r w:rsidR="00E14BAD">
        <w:rPr>
          <w:rFonts w:cstheme="minorHAnsi"/>
          <w:sz w:val="24"/>
          <w:szCs w:val="24"/>
          <w:lang w:val="en-US"/>
        </w:rPr>
        <w:t>dapat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diartikan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sebagai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suatu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kumpulan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deskripsi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/ </w:t>
      </w:r>
      <w:proofErr w:type="spellStart"/>
      <w:r w:rsidR="00E14BAD">
        <w:rPr>
          <w:rFonts w:cstheme="minorHAnsi"/>
          <w:sz w:val="24"/>
          <w:szCs w:val="24"/>
          <w:lang w:val="en-US"/>
        </w:rPr>
        <w:t>keterangan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dasar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14BAD">
        <w:rPr>
          <w:rFonts w:cstheme="minorHAnsi"/>
          <w:sz w:val="24"/>
          <w:szCs w:val="24"/>
          <w:lang w:val="en-US"/>
        </w:rPr>
        <w:t>berasal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dari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 w:rsidRPr="002170E4">
        <w:rPr>
          <w:rFonts w:cstheme="minorHAnsi"/>
          <w:b/>
          <w:bCs/>
          <w:sz w:val="24"/>
          <w:szCs w:val="24"/>
          <w:lang w:val="en-US"/>
        </w:rPr>
        <w:t>obyek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maupun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 w:rsidRPr="002170E4">
        <w:rPr>
          <w:rFonts w:cstheme="minorHAnsi"/>
          <w:b/>
          <w:bCs/>
          <w:sz w:val="24"/>
          <w:szCs w:val="24"/>
          <w:lang w:val="en-US"/>
        </w:rPr>
        <w:t>kejadian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E14BAD">
        <w:rPr>
          <w:rFonts w:cstheme="minorHAnsi"/>
          <w:sz w:val="24"/>
          <w:szCs w:val="24"/>
          <w:lang w:val="en-US"/>
        </w:rPr>
        <w:t>Terdapat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>
        <w:rPr>
          <w:rFonts w:cstheme="minorHAnsi"/>
          <w:sz w:val="24"/>
          <w:szCs w:val="24"/>
          <w:lang w:val="en-US"/>
        </w:rPr>
        <w:t>contoh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E14BAD">
        <w:rPr>
          <w:rFonts w:cstheme="minorHAnsi"/>
          <w:sz w:val="24"/>
          <w:szCs w:val="24"/>
          <w:lang w:val="en-US"/>
        </w:rPr>
        <w:t>obyek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 dan data </w:t>
      </w:r>
      <w:proofErr w:type="spellStart"/>
      <w:r w:rsidR="00E14BAD">
        <w:rPr>
          <w:rFonts w:cstheme="minorHAnsi"/>
          <w:sz w:val="24"/>
          <w:szCs w:val="24"/>
          <w:lang w:val="en-US"/>
        </w:rPr>
        <w:t>kejadian</w:t>
      </w:r>
      <w:proofErr w:type="spellEnd"/>
      <w:r w:rsidR="00E14BAD">
        <w:rPr>
          <w:rFonts w:cstheme="minorHAnsi"/>
          <w:sz w:val="24"/>
          <w:szCs w:val="24"/>
          <w:lang w:val="en-US"/>
        </w:rPr>
        <w:t xml:space="preserve">, </w:t>
      </w:r>
    </w:p>
    <w:p w14:paraId="15880B9E" w14:textId="77777777" w:rsidR="00E14BAD" w:rsidRPr="00E14BAD" w:rsidRDefault="00E14BAD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E14BAD"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 w:rsidRPr="00E14BAD">
        <w:rPr>
          <w:rFonts w:cstheme="minorHAnsi"/>
          <w:b/>
          <w:bCs/>
          <w:sz w:val="24"/>
          <w:szCs w:val="24"/>
          <w:lang w:val="en-US"/>
        </w:rPr>
        <w:t xml:space="preserve"> data </w:t>
      </w:r>
      <w:proofErr w:type="spellStart"/>
      <w:r w:rsidRPr="00E14BAD">
        <w:rPr>
          <w:rFonts w:cstheme="minorHAnsi"/>
          <w:b/>
          <w:bCs/>
          <w:sz w:val="24"/>
          <w:szCs w:val="24"/>
          <w:lang w:val="en-US"/>
        </w:rPr>
        <w:t>obyek</w:t>
      </w:r>
      <w:proofErr w:type="spellEnd"/>
      <w:r w:rsidRPr="00E14BAD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E14BAD">
        <w:rPr>
          <w:rFonts w:cstheme="minorHAnsi"/>
          <w:b/>
          <w:bCs/>
          <w:sz w:val="24"/>
          <w:szCs w:val="24"/>
          <w:lang w:val="en-US"/>
        </w:rPr>
        <w:t>Siswa</w:t>
      </w:r>
      <w:proofErr w:type="spellEnd"/>
      <w:r w:rsidRPr="00E14BAD">
        <w:rPr>
          <w:rFonts w:cstheme="min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14BAD" w14:paraId="7E066418" w14:textId="77777777" w:rsidTr="00E14BAD">
        <w:tc>
          <w:tcPr>
            <w:tcW w:w="3080" w:type="dxa"/>
          </w:tcPr>
          <w:p w14:paraId="4A269DA4" w14:textId="02277E9F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81" w:type="dxa"/>
          </w:tcPr>
          <w:p w14:paraId="467A83FB" w14:textId="2174DF0F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081" w:type="dxa"/>
          </w:tcPr>
          <w:p w14:paraId="65260122" w14:textId="20A021D7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Telp</w:t>
            </w:r>
          </w:p>
        </w:tc>
      </w:tr>
      <w:tr w:rsidR="00E14BAD" w14:paraId="4B88CE8B" w14:textId="77777777" w:rsidTr="00E14BAD">
        <w:tc>
          <w:tcPr>
            <w:tcW w:w="3080" w:type="dxa"/>
          </w:tcPr>
          <w:p w14:paraId="563AD864" w14:textId="2978839E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Budi</w:t>
            </w:r>
          </w:p>
        </w:tc>
        <w:tc>
          <w:tcPr>
            <w:tcW w:w="3081" w:type="dxa"/>
          </w:tcPr>
          <w:p w14:paraId="2A8C4EEB" w14:textId="1A1642B7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Sidoarjo</w:t>
            </w:r>
            <w:proofErr w:type="spellEnd"/>
          </w:p>
        </w:tc>
        <w:tc>
          <w:tcPr>
            <w:tcW w:w="3081" w:type="dxa"/>
          </w:tcPr>
          <w:p w14:paraId="63BC57FF" w14:textId="278B8DA0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081239846231</w:t>
            </w:r>
          </w:p>
        </w:tc>
      </w:tr>
      <w:tr w:rsidR="00E14BAD" w14:paraId="02301BFE" w14:textId="77777777" w:rsidTr="00E14BAD">
        <w:tc>
          <w:tcPr>
            <w:tcW w:w="3080" w:type="dxa"/>
          </w:tcPr>
          <w:p w14:paraId="5A687C77" w14:textId="062F2B11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Eko</w:t>
            </w:r>
            <w:proofErr w:type="spellEnd"/>
          </w:p>
        </w:tc>
        <w:tc>
          <w:tcPr>
            <w:tcW w:w="3081" w:type="dxa"/>
          </w:tcPr>
          <w:p w14:paraId="757BD67E" w14:textId="3C4B375B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Malang</w:t>
            </w:r>
          </w:p>
        </w:tc>
        <w:tc>
          <w:tcPr>
            <w:tcW w:w="3081" w:type="dxa"/>
          </w:tcPr>
          <w:p w14:paraId="2AE083E1" w14:textId="45863B31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083972837182</w:t>
            </w:r>
          </w:p>
        </w:tc>
      </w:tr>
      <w:tr w:rsidR="00E14BAD" w14:paraId="305DC1D2" w14:textId="77777777" w:rsidTr="00E14BAD">
        <w:tc>
          <w:tcPr>
            <w:tcW w:w="3080" w:type="dxa"/>
          </w:tcPr>
          <w:p w14:paraId="0AAE9D2B" w14:textId="1862BF27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Siti</w:t>
            </w:r>
          </w:p>
        </w:tc>
        <w:tc>
          <w:tcPr>
            <w:tcW w:w="3081" w:type="dxa"/>
          </w:tcPr>
          <w:p w14:paraId="67D02F72" w14:textId="206C12CE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Surabaya</w:t>
            </w:r>
          </w:p>
        </w:tc>
        <w:tc>
          <w:tcPr>
            <w:tcW w:w="3081" w:type="dxa"/>
          </w:tcPr>
          <w:p w14:paraId="38B91B6C" w14:textId="6278BC4D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082937293273</w:t>
            </w:r>
          </w:p>
        </w:tc>
      </w:tr>
    </w:tbl>
    <w:p w14:paraId="2D50CDEB" w14:textId="34EF94D4" w:rsidR="00E57BA6" w:rsidRPr="00E14BAD" w:rsidRDefault="00302E19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4BAD" w:rsidRPr="00E14BAD"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 w:rsidR="00E14BAD" w:rsidRPr="00E14BAD">
        <w:rPr>
          <w:rFonts w:cstheme="minorHAnsi"/>
          <w:b/>
          <w:bCs/>
          <w:sz w:val="24"/>
          <w:szCs w:val="24"/>
          <w:lang w:val="en-US"/>
        </w:rPr>
        <w:t xml:space="preserve"> data </w:t>
      </w:r>
      <w:proofErr w:type="spellStart"/>
      <w:r w:rsidR="00E14BAD" w:rsidRPr="00E14BAD">
        <w:rPr>
          <w:rFonts w:cstheme="minorHAnsi"/>
          <w:b/>
          <w:bCs/>
          <w:sz w:val="24"/>
          <w:szCs w:val="24"/>
          <w:lang w:val="en-US"/>
        </w:rPr>
        <w:t>kejadian</w:t>
      </w:r>
      <w:proofErr w:type="spellEnd"/>
      <w:r w:rsidR="00E14BAD" w:rsidRPr="00E14BAD">
        <w:rPr>
          <w:rFonts w:cstheme="minorHAnsi"/>
          <w:b/>
          <w:bCs/>
          <w:sz w:val="24"/>
          <w:szCs w:val="24"/>
          <w:lang w:val="en-US"/>
        </w:rPr>
        <w:t xml:space="preserve"> (Kelas </w:t>
      </w:r>
      <w:proofErr w:type="spellStart"/>
      <w:r w:rsidR="00E14BAD" w:rsidRPr="00E14BAD">
        <w:rPr>
          <w:rFonts w:cstheme="minorHAnsi"/>
          <w:b/>
          <w:bCs/>
          <w:sz w:val="24"/>
          <w:szCs w:val="24"/>
          <w:lang w:val="en-US"/>
        </w:rPr>
        <w:t>Siswa</w:t>
      </w:r>
      <w:proofErr w:type="spellEnd"/>
      <w:r w:rsidR="00E14BAD" w:rsidRPr="00E14BAD">
        <w:rPr>
          <w:rFonts w:cstheme="min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14BAD" w14:paraId="7BA3D06B" w14:textId="77777777" w:rsidTr="00E14BAD">
        <w:tc>
          <w:tcPr>
            <w:tcW w:w="3080" w:type="dxa"/>
          </w:tcPr>
          <w:p w14:paraId="3ABCB42B" w14:textId="26D4098A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3081" w:type="dxa"/>
          </w:tcPr>
          <w:p w14:paraId="7458AE42" w14:textId="691DF3E8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081" w:type="dxa"/>
          </w:tcPr>
          <w:p w14:paraId="0922159D" w14:textId="069FC723" w:rsidR="00E14BAD" w:rsidRP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4BAD">
              <w:rPr>
                <w:rFonts w:cstheme="minorHAnsi"/>
                <w:b/>
                <w:bCs/>
                <w:sz w:val="24"/>
                <w:szCs w:val="24"/>
                <w:lang w:val="en-US"/>
              </w:rPr>
              <w:t>Ajaran</w:t>
            </w:r>
            <w:proofErr w:type="spellEnd"/>
          </w:p>
        </w:tc>
      </w:tr>
      <w:tr w:rsidR="00E14BAD" w14:paraId="7FDC8AF7" w14:textId="77777777" w:rsidTr="00E14BAD">
        <w:tc>
          <w:tcPr>
            <w:tcW w:w="3080" w:type="dxa"/>
          </w:tcPr>
          <w:p w14:paraId="567F9567" w14:textId="2E3EF79B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Budi</w:t>
            </w:r>
          </w:p>
        </w:tc>
        <w:tc>
          <w:tcPr>
            <w:tcW w:w="3081" w:type="dxa"/>
          </w:tcPr>
          <w:p w14:paraId="7793660F" w14:textId="194EA96C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 RPL</w:t>
            </w:r>
          </w:p>
        </w:tc>
        <w:tc>
          <w:tcPr>
            <w:tcW w:w="3081" w:type="dxa"/>
          </w:tcPr>
          <w:p w14:paraId="6CBF3EE3" w14:textId="5E24EE07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2018-2019</w:t>
            </w:r>
          </w:p>
        </w:tc>
      </w:tr>
      <w:tr w:rsidR="00E14BAD" w14:paraId="7E2268DF" w14:textId="77777777" w:rsidTr="00E14BAD">
        <w:tc>
          <w:tcPr>
            <w:tcW w:w="3080" w:type="dxa"/>
          </w:tcPr>
          <w:p w14:paraId="4ACC135A" w14:textId="786B46ED" w:rsidR="00E14BAD" w:rsidRDefault="00FC78C4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Budi</w:t>
            </w:r>
          </w:p>
        </w:tc>
        <w:tc>
          <w:tcPr>
            <w:tcW w:w="3081" w:type="dxa"/>
          </w:tcPr>
          <w:p w14:paraId="120F33A6" w14:textId="4B72F5D7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XI RPL</w:t>
            </w:r>
          </w:p>
        </w:tc>
        <w:tc>
          <w:tcPr>
            <w:tcW w:w="3081" w:type="dxa"/>
          </w:tcPr>
          <w:p w14:paraId="6C3D1383" w14:textId="49A9E75F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2019-2020</w:t>
            </w:r>
          </w:p>
        </w:tc>
      </w:tr>
      <w:tr w:rsidR="00E14BAD" w14:paraId="705C0054" w14:textId="77777777" w:rsidTr="00E14BAD">
        <w:tc>
          <w:tcPr>
            <w:tcW w:w="3080" w:type="dxa"/>
          </w:tcPr>
          <w:p w14:paraId="091E1C97" w14:textId="47EC7840" w:rsidR="00E14BAD" w:rsidRDefault="00FC78C4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Budi</w:t>
            </w:r>
          </w:p>
        </w:tc>
        <w:tc>
          <w:tcPr>
            <w:tcW w:w="3081" w:type="dxa"/>
          </w:tcPr>
          <w:p w14:paraId="633B7DC8" w14:textId="6F1A2CD1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XII RPL</w:t>
            </w:r>
          </w:p>
        </w:tc>
        <w:tc>
          <w:tcPr>
            <w:tcW w:w="3081" w:type="dxa"/>
          </w:tcPr>
          <w:p w14:paraId="7C5552F2" w14:textId="612ECCC7" w:rsid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2020-2021</w:t>
            </w:r>
          </w:p>
        </w:tc>
      </w:tr>
    </w:tbl>
    <w:p w14:paraId="662D66E6" w14:textId="5E6E4378" w:rsidR="00E14BAD" w:rsidRDefault="00E14BAD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obyek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Barang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4BAD" w14:paraId="52579F0F" w14:textId="77777777" w:rsidTr="00E14BAD">
        <w:tc>
          <w:tcPr>
            <w:tcW w:w="4621" w:type="dxa"/>
          </w:tcPr>
          <w:p w14:paraId="1F4310C8" w14:textId="05300291" w:rsid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4621" w:type="dxa"/>
          </w:tcPr>
          <w:p w14:paraId="6AE79BF9" w14:textId="6A888B57" w:rsidR="00E14BAD" w:rsidRDefault="00E14BAD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Harga</w:t>
            </w:r>
          </w:p>
        </w:tc>
      </w:tr>
      <w:tr w:rsidR="00E14BAD" w14:paraId="3ECE4A2B" w14:textId="77777777" w:rsidTr="00E14BAD">
        <w:tc>
          <w:tcPr>
            <w:tcW w:w="4621" w:type="dxa"/>
          </w:tcPr>
          <w:p w14:paraId="067DE92E" w14:textId="0F6A0889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Ades 600ml</w:t>
            </w:r>
          </w:p>
        </w:tc>
        <w:tc>
          <w:tcPr>
            <w:tcW w:w="4621" w:type="dxa"/>
          </w:tcPr>
          <w:p w14:paraId="27673E50" w14:textId="4C77BBBA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2000</w:t>
            </w:r>
          </w:p>
        </w:tc>
      </w:tr>
      <w:tr w:rsidR="00E14BAD" w14:paraId="76A8316B" w14:textId="77777777" w:rsidTr="00E14BAD">
        <w:tc>
          <w:tcPr>
            <w:tcW w:w="4621" w:type="dxa"/>
          </w:tcPr>
          <w:p w14:paraId="0B003BED" w14:textId="28720F76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Minerale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600ml</w:t>
            </w:r>
          </w:p>
        </w:tc>
        <w:tc>
          <w:tcPr>
            <w:tcW w:w="4621" w:type="dxa"/>
          </w:tcPr>
          <w:p w14:paraId="2307A095" w14:textId="582BF27C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3000</w:t>
            </w:r>
          </w:p>
        </w:tc>
      </w:tr>
      <w:tr w:rsidR="00E14BAD" w14:paraId="1F380410" w14:textId="77777777" w:rsidTr="00E14BAD">
        <w:tc>
          <w:tcPr>
            <w:tcW w:w="4621" w:type="dxa"/>
          </w:tcPr>
          <w:p w14:paraId="2D7CC60A" w14:textId="16FEA1F2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Club 600ml</w:t>
            </w:r>
          </w:p>
        </w:tc>
        <w:tc>
          <w:tcPr>
            <w:tcW w:w="4621" w:type="dxa"/>
          </w:tcPr>
          <w:p w14:paraId="26C64454" w14:textId="2369F621" w:rsidR="00E14BAD" w:rsidRPr="00E14BAD" w:rsidRDefault="00E14BAD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2500</w:t>
            </w:r>
          </w:p>
        </w:tc>
      </w:tr>
    </w:tbl>
    <w:p w14:paraId="471F3D24" w14:textId="2C526D11" w:rsidR="00E14BAD" w:rsidRDefault="000B5B33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kejadian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Penjualan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5B33" w14:paraId="4E453771" w14:textId="77777777" w:rsidTr="000B5B33">
        <w:tc>
          <w:tcPr>
            <w:tcW w:w="3080" w:type="dxa"/>
          </w:tcPr>
          <w:p w14:paraId="67D62F53" w14:textId="22B5258A" w:rsidR="000B5B33" w:rsidRPr="000B5B33" w:rsidRDefault="000B5B33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3081" w:type="dxa"/>
          </w:tcPr>
          <w:p w14:paraId="1EE26337" w14:textId="31AD9C0A" w:rsidR="000B5B33" w:rsidRPr="000B5B33" w:rsidRDefault="000B5B33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Penjualan</w:t>
            </w:r>
            <w:proofErr w:type="spellEnd"/>
          </w:p>
        </w:tc>
        <w:tc>
          <w:tcPr>
            <w:tcW w:w="3081" w:type="dxa"/>
          </w:tcPr>
          <w:p w14:paraId="6E04EEAC" w14:textId="46DA01A2" w:rsidR="000B5B33" w:rsidRPr="000B5B33" w:rsidRDefault="000B5B33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Penjualan</w:t>
            </w:r>
            <w:proofErr w:type="spellEnd"/>
          </w:p>
        </w:tc>
      </w:tr>
      <w:tr w:rsidR="000B5B33" w14:paraId="039716D6" w14:textId="77777777" w:rsidTr="000B5B33">
        <w:tc>
          <w:tcPr>
            <w:tcW w:w="3080" w:type="dxa"/>
          </w:tcPr>
          <w:p w14:paraId="506CC6BD" w14:textId="15AC43A1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Ades 600ml</w:t>
            </w:r>
          </w:p>
        </w:tc>
        <w:tc>
          <w:tcPr>
            <w:tcW w:w="3081" w:type="dxa"/>
          </w:tcPr>
          <w:p w14:paraId="78110E95" w14:textId="560CE443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2-06-2021</w:t>
            </w:r>
          </w:p>
        </w:tc>
        <w:tc>
          <w:tcPr>
            <w:tcW w:w="3081" w:type="dxa"/>
          </w:tcPr>
          <w:p w14:paraId="416966BC" w14:textId="479DCAB0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0B5B33" w14:paraId="24441D8F" w14:textId="77777777" w:rsidTr="000B5B33">
        <w:tc>
          <w:tcPr>
            <w:tcW w:w="3080" w:type="dxa"/>
          </w:tcPr>
          <w:p w14:paraId="5653CFBB" w14:textId="0CAB3861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Minerale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600ml</w:t>
            </w:r>
          </w:p>
        </w:tc>
        <w:tc>
          <w:tcPr>
            <w:tcW w:w="3081" w:type="dxa"/>
          </w:tcPr>
          <w:p w14:paraId="6855176B" w14:textId="2F08DC91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2-06-2021</w:t>
            </w:r>
          </w:p>
        </w:tc>
        <w:tc>
          <w:tcPr>
            <w:tcW w:w="3081" w:type="dxa"/>
          </w:tcPr>
          <w:p w14:paraId="23703F96" w14:textId="2D26A3A6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0B5B33" w14:paraId="53474728" w14:textId="77777777" w:rsidTr="000B5B33">
        <w:tc>
          <w:tcPr>
            <w:tcW w:w="3080" w:type="dxa"/>
          </w:tcPr>
          <w:p w14:paraId="642EB609" w14:textId="1F9EA041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Club 600ml</w:t>
            </w:r>
          </w:p>
        </w:tc>
        <w:tc>
          <w:tcPr>
            <w:tcW w:w="3081" w:type="dxa"/>
          </w:tcPr>
          <w:p w14:paraId="6F0A7539" w14:textId="462C50DA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5-07-2021</w:t>
            </w:r>
          </w:p>
        </w:tc>
        <w:tc>
          <w:tcPr>
            <w:tcW w:w="3081" w:type="dxa"/>
          </w:tcPr>
          <w:p w14:paraId="7F3FF281" w14:textId="3E60D2B9" w:rsidR="000B5B33" w:rsidRDefault="000B5B33" w:rsidP="000B5B3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</w:tr>
    </w:tbl>
    <w:p w14:paraId="712EE4F0" w14:textId="39AAC860" w:rsidR="000B5B33" w:rsidRPr="000B5B33" w:rsidRDefault="000B5B33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disimpulkan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bahwa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obyek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menyatakan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umumnya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kejadian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menyertakan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waktu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terjadinya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Basis, Basis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markas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gudang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Jadi Basis Data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kumpulan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Pr="002170E4">
        <w:rPr>
          <w:rFonts w:cstheme="minorHAnsi"/>
          <w:b/>
          <w:bCs/>
          <w:sz w:val="24"/>
          <w:szCs w:val="24"/>
          <w:lang w:val="en-US"/>
        </w:rPr>
        <w:t>terorganisir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umumnya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ektronik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sistem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komputer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BC7804">
        <w:rPr>
          <w:rFonts w:cstheme="minorHAnsi"/>
          <w:sz w:val="24"/>
          <w:szCs w:val="24"/>
          <w:lang w:val="en-US"/>
        </w:rPr>
        <w:t>Terorganisir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artinya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teratur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C7804">
        <w:rPr>
          <w:rFonts w:cstheme="minorHAnsi"/>
          <w:sz w:val="24"/>
          <w:szCs w:val="24"/>
          <w:lang w:val="en-US"/>
        </w:rPr>
        <w:t>tertata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supaya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BC7804">
        <w:rPr>
          <w:rFonts w:cstheme="minorHAnsi"/>
          <w:sz w:val="24"/>
          <w:szCs w:val="24"/>
          <w:lang w:val="en-US"/>
        </w:rPr>
        <w:t>diperlukan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mudah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diakses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C7804">
        <w:rPr>
          <w:rFonts w:cstheme="minorHAnsi"/>
          <w:sz w:val="24"/>
          <w:szCs w:val="24"/>
          <w:lang w:val="en-US"/>
        </w:rPr>
        <w:t>mudah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dicari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BC7804">
        <w:rPr>
          <w:rFonts w:cstheme="minorHAnsi"/>
          <w:sz w:val="24"/>
          <w:szCs w:val="24"/>
          <w:lang w:val="en-US"/>
        </w:rPr>
        <w:t>mudah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7804">
        <w:rPr>
          <w:rFonts w:cstheme="minorHAnsi"/>
          <w:sz w:val="24"/>
          <w:szCs w:val="24"/>
          <w:lang w:val="en-US"/>
        </w:rPr>
        <w:t>digunakan</w:t>
      </w:r>
      <w:proofErr w:type="spellEnd"/>
      <w:r w:rsidR="00BC7804">
        <w:rPr>
          <w:rFonts w:cstheme="minorHAnsi"/>
          <w:sz w:val="24"/>
          <w:szCs w:val="24"/>
          <w:lang w:val="en-US"/>
        </w:rPr>
        <w:t xml:space="preserve">. </w:t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43FB759F" w14:textId="7F8726E5" w:rsidR="006366A3" w:rsidRDefault="006D0604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Sebelum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mengorganisir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EA6150">
        <w:rPr>
          <w:rFonts w:cstheme="minorHAnsi"/>
          <w:sz w:val="24"/>
          <w:szCs w:val="24"/>
          <w:lang w:val="en-US"/>
        </w:rPr>
        <w:t>harus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tau </w:t>
      </w:r>
      <w:proofErr w:type="spellStart"/>
      <w:r w:rsidR="00EA6150">
        <w:rPr>
          <w:rFonts w:cstheme="minorHAnsi"/>
          <w:sz w:val="24"/>
          <w:szCs w:val="24"/>
          <w:lang w:val="en-US"/>
        </w:rPr>
        <w:t>susunannya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atau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hirarkinya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A6150">
        <w:rPr>
          <w:rFonts w:cstheme="minorHAnsi"/>
          <w:sz w:val="24"/>
          <w:szCs w:val="24"/>
          <w:lang w:val="en-US"/>
        </w:rPr>
        <w:t>jadi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hirarki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adalah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susunan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basis data. </w:t>
      </w:r>
      <w:proofErr w:type="spellStart"/>
      <w:r w:rsidR="00EA6150">
        <w:rPr>
          <w:rFonts w:cstheme="minorHAnsi"/>
          <w:sz w:val="24"/>
          <w:szCs w:val="24"/>
          <w:lang w:val="en-US"/>
        </w:rPr>
        <w:t>Susunannya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sebagai</w:t>
      </w:r>
      <w:proofErr w:type="spellEnd"/>
      <w:r w:rsidR="00EA61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6150">
        <w:rPr>
          <w:rFonts w:cstheme="minorHAnsi"/>
          <w:sz w:val="24"/>
          <w:szCs w:val="24"/>
          <w:lang w:val="en-US"/>
        </w:rPr>
        <w:t>berikut</w:t>
      </w:r>
      <w:proofErr w:type="spellEnd"/>
    </w:p>
    <w:p w14:paraId="7EEC272F" w14:textId="2FCF08D9" w:rsidR="00EA6150" w:rsidRDefault="00EA6150" w:rsidP="00EA6150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File Database =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kumpulan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</w:t>
      </w:r>
    </w:p>
    <w:p w14:paraId="37E95F23" w14:textId="3CEE0823" w:rsidR="00EA6150" w:rsidRDefault="00EA6150" w:rsidP="00EA6150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Tabel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kumpulan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baris data</w:t>
      </w:r>
    </w:p>
    <w:p w14:paraId="12BAEDD3" w14:textId="5DF9AED6" w:rsidR="00EA6150" w:rsidRDefault="00EA6150" w:rsidP="00EA6150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Record = Satu baris data</w:t>
      </w:r>
    </w:p>
    <w:p w14:paraId="4EB520FB" w14:textId="4D45CA82" w:rsidR="00EA6150" w:rsidRDefault="00EA6150" w:rsidP="00EA6150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Field / Kolom = </w:t>
      </w:r>
      <w:proofErr w:type="spellStart"/>
      <w:r>
        <w:rPr>
          <w:rFonts w:cstheme="minorHAnsi"/>
          <w:sz w:val="24"/>
          <w:szCs w:val="24"/>
          <w:lang w:val="en-US"/>
        </w:rPr>
        <w:t>Tempat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(</w:t>
      </w:r>
      <w:proofErr w:type="spellStart"/>
      <w:r>
        <w:rPr>
          <w:rFonts w:cstheme="minorHAnsi"/>
          <w:sz w:val="24"/>
          <w:szCs w:val="24"/>
          <w:lang w:val="en-US"/>
        </w:rPr>
        <w:t>Deskripsi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obyek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0976B02D" w14:textId="4653AB13" w:rsidR="00EA6150" w:rsidRDefault="00EA6150" w:rsidP="00EA6150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Gambarannya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AC0533A" w14:textId="449C595E" w:rsidR="00EA6150" w:rsidRPr="00EA6150" w:rsidRDefault="00EA6150" w:rsidP="00EA6150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</w:r>
      <w:r>
        <w:rPr>
          <w:rFonts w:cstheme="minorHAnsi"/>
          <w:sz w:val="24"/>
          <w:szCs w:val="24"/>
          <w:lang w:val="en-US"/>
        </w:rPr>
        <w:pict w14:anchorId="39121CF3">
          <v:rect id="_x0000_s1026" style="width:451.95pt;height:185.4pt;mso-left-percent:-10001;mso-top-percent:-10001;mso-position-horizontal:absolute;mso-position-horizontal-relative:char;mso-position-vertical:absolute;mso-position-vertical-relative:line;mso-left-percent:-10001;mso-top-percent:-10001" fillcolor="#ffc000">
            <v:textbox>
              <w:txbxContent>
                <w:p w14:paraId="214525DB" w14:textId="0D1E7F1F" w:rsidR="00EA6150" w:rsidRPr="00EA6150" w:rsidRDefault="00EA6150" w:rsidP="00D13A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DATABASE</w:t>
                  </w:r>
                </w:p>
                <w:p w14:paraId="44452939" w14:textId="508534BD" w:rsidR="00EA6150" w:rsidRDefault="00EA615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Tabel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17"/>
                    <w:gridCol w:w="2917"/>
                    <w:gridCol w:w="2917"/>
                  </w:tblGrid>
                  <w:tr w:rsidR="00EA6150" w14:paraId="452BB07B" w14:textId="77777777" w:rsidTr="00EA6150">
                    <w:tc>
                      <w:tcPr>
                        <w:tcW w:w="8751" w:type="dxa"/>
                        <w:gridSpan w:val="3"/>
                        <w:shd w:val="clear" w:color="auto" w:fill="FF0000"/>
                        <w:vAlign w:val="center"/>
                      </w:tcPr>
                      <w:p w14:paraId="01661B23" w14:textId="7D77DA40" w:rsidR="00EA6150" w:rsidRDefault="00EA6150" w:rsidP="00EA615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 RECORD</w:t>
                        </w:r>
                      </w:p>
                    </w:tc>
                  </w:tr>
                  <w:tr w:rsidR="00EA6150" w14:paraId="2C616CD7" w14:textId="77777777" w:rsidTr="00FF2A44">
                    <w:tc>
                      <w:tcPr>
                        <w:tcW w:w="2917" w:type="dxa"/>
                        <w:shd w:val="clear" w:color="auto" w:fill="00B0F0"/>
                      </w:tcPr>
                      <w:p w14:paraId="381E4350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7C093730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92D050"/>
                        <w:vAlign w:val="center"/>
                      </w:tcPr>
                      <w:p w14:paraId="0897388F" w14:textId="11F52004" w:rsidR="00EA6150" w:rsidRDefault="00FF2A44" w:rsidP="00FF2A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 KOLOM</w:t>
                        </w:r>
                      </w:p>
                    </w:tc>
                  </w:tr>
                  <w:tr w:rsidR="00EA6150" w14:paraId="5655F5B2" w14:textId="77777777" w:rsidTr="00EA6150">
                    <w:tc>
                      <w:tcPr>
                        <w:tcW w:w="2917" w:type="dxa"/>
                        <w:shd w:val="clear" w:color="auto" w:fill="00B0F0"/>
                      </w:tcPr>
                      <w:p w14:paraId="309931FF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001FDED4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61B420AA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CC658A7" w14:textId="77777777" w:rsidR="00EA6150" w:rsidRDefault="00EA6150">
                  <w:pPr>
                    <w:rPr>
                      <w:lang w:val="en-US"/>
                    </w:rPr>
                  </w:pPr>
                </w:p>
                <w:p w14:paraId="54701381" w14:textId="556708B8" w:rsidR="00EA6150" w:rsidRDefault="00EA615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Tabel</w:t>
                  </w:r>
                  <w:proofErr w:type="spellEnd"/>
                  <w:r>
                    <w:rPr>
                      <w:lang w:val="en-US"/>
                    </w:rPr>
                    <w:t xml:space="preserve"> 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17"/>
                    <w:gridCol w:w="2917"/>
                    <w:gridCol w:w="2917"/>
                  </w:tblGrid>
                  <w:tr w:rsidR="00EA6150" w14:paraId="08DC211D" w14:textId="77777777" w:rsidTr="00FF2A44">
                    <w:tc>
                      <w:tcPr>
                        <w:tcW w:w="2917" w:type="dxa"/>
                        <w:shd w:val="clear" w:color="auto" w:fill="92D050"/>
                      </w:tcPr>
                      <w:p w14:paraId="4A881799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61FE26EA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6E27D325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EA6150" w14:paraId="07E17E44" w14:textId="77777777" w:rsidTr="00EA6150">
                    <w:tc>
                      <w:tcPr>
                        <w:tcW w:w="2917" w:type="dxa"/>
                        <w:shd w:val="clear" w:color="auto" w:fill="FF0000"/>
                      </w:tcPr>
                      <w:p w14:paraId="7FEF13F2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FF0000"/>
                      </w:tcPr>
                      <w:p w14:paraId="11DD36E2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FF0000"/>
                      </w:tcPr>
                      <w:p w14:paraId="6E8F3B43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EA6150" w14:paraId="6E62D692" w14:textId="77777777" w:rsidTr="00EA6150">
                    <w:tc>
                      <w:tcPr>
                        <w:tcW w:w="2917" w:type="dxa"/>
                        <w:shd w:val="clear" w:color="auto" w:fill="00B0F0"/>
                      </w:tcPr>
                      <w:p w14:paraId="70B5B32B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05A768DE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17" w:type="dxa"/>
                        <w:shd w:val="clear" w:color="auto" w:fill="00B0F0"/>
                      </w:tcPr>
                      <w:p w14:paraId="026EC406" w14:textId="77777777" w:rsidR="00EA6150" w:rsidRDefault="00EA6150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75FAA8FB" w14:textId="77777777" w:rsidR="00EA6150" w:rsidRDefault="00EA6150">
                  <w:pPr>
                    <w:rPr>
                      <w:lang w:val="en-US"/>
                    </w:rPr>
                  </w:pPr>
                </w:p>
                <w:p w14:paraId="7CDC3C31" w14:textId="77777777" w:rsidR="00EA6150" w:rsidRDefault="00EA6150">
                  <w:pPr>
                    <w:rPr>
                      <w:lang w:val="en-US"/>
                    </w:rPr>
                  </w:pPr>
                </w:p>
                <w:p w14:paraId="48895809" w14:textId="77777777" w:rsidR="00EA6150" w:rsidRPr="00EA6150" w:rsidRDefault="00EA6150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rect>
        </w:pict>
      </w:r>
      <w:r w:rsidRPr="00EA615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Oren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database, </w:t>
      </w:r>
      <w:proofErr w:type="spellStart"/>
      <w:r>
        <w:rPr>
          <w:rFonts w:cstheme="minorHAnsi"/>
          <w:sz w:val="24"/>
          <w:szCs w:val="24"/>
          <w:lang w:val="en-US"/>
        </w:rPr>
        <w:t>biru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table, </w:t>
      </w:r>
      <w:proofErr w:type="spellStart"/>
      <w:r>
        <w:rPr>
          <w:rFonts w:cstheme="minorHAnsi"/>
          <w:sz w:val="24"/>
          <w:szCs w:val="24"/>
          <w:lang w:val="en-US"/>
        </w:rPr>
        <w:t>merah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FF2A44">
        <w:rPr>
          <w:rFonts w:cstheme="minorHAnsi"/>
          <w:sz w:val="24"/>
          <w:szCs w:val="24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record,</w:t>
      </w:r>
      <w:r w:rsidR="00FF2A4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FF2A44">
        <w:rPr>
          <w:rFonts w:cstheme="minorHAnsi"/>
          <w:sz w:val="24"/>
          <w:szCs w:val="24"/>
          <w:lang w:val="en-US"/>
        </w:rPr>
        <w:t>hijau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2A44">
        <w:rPr>
          <w:rFonts w:cstheme="minorHAnsi"/>
          <w:sz w:val="24"/>
          <w:szCs w:val="24"/>
          <w:lang w:val="en-US"/>
        </w:rPr>
        <w:t>adalah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FF2A44">
        <w:rPr>
          <w:rFonts w:cstheme="minorHAnsi"/>
          <w:sz w:val="24"/>
          <w:szCs w:val="24"/>
          <w:lang w:val="en-US"/>
        </w:rPr>
        <w:t>kolom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 w:rsidR="00FF2A44">
        <w:rPr>
          <w:rFonts w:cstheme="minorHAnsi"/>
          <w:sz w:val="24"/>
          <w:szCs w:val="24"/>
          <w:lang w:val="en-US"/>
        </w:rPr>
        <w:t>dibaca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2A44">
        <w:rPr>
          <w:rFonts w:cstheme="minorHAnsi"/>
          <w:sz w:val="24"/>
          <w:szCs w:val="24"/>
          <w:lang w:val="en-US"/>
        </w:rPr>
        <w:t>dalam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FF2A44">
        <w:rPr>
          <w:rFonts w:cstheme="minorHAnsi"/>
          <w:sz w:val="24"/>
          <w:szCs w:val="24"/>
          <w:lang w:val="en-US"/>
        </w:rPr>
        <w:t>terdapat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2 table, masing-masing </w:t>
      </w:r>
      <w:proofErr w:type="spellStart"/>
      <w:r w:rsidR="00FF2A44">
        <w:rPr>
          <w:rFonts w:cstheme="minorHAnsi"/>
          <w:sz w:val="24"/>
          <w:szCs w:val="24"/>
          <w:lang w:val="en-US"/>
        </w:rPr>
        <w:t>tablenya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2A44">
        <w:rPr>
          <w:rFonts w:cstheme="minorHAnsi"/>
          <w:sz w:val="24"/>
          <w:szCs w:val="24"/>
          <w:lang w:val="en-US"/>
        </w:rPr>
        <w:t>memiliki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3 record dan </w:t>
      </w:r>
      <w:proofErr w:type="spellStart"/>
      <w:r w:rsidR="00FF2A44">
        <w:rPr>
          <w:rFonts w:cstheme="minorHAnsi"/>
          <w:sz w:val="24"/>
          <w:szCs w:val="24"/>
          <w:lang w:val="en-US"/>
        </w:rPr>
        <w:t>disetiap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2A44">
        <w:rPr>
          <w:rFonts w:cstheme="minorHAnsi"/>
          <w:sz w:val="24"/>
          <w:szCs w:val="24"/>
          <w:lang w:val="en-US"/>
        </w:rPr>
        <w:t>recordnya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2A44">
        <w:rPr>
          <w:rFonts w:cstheme="minorHAnsi"/>
          <w:sz w:val="24"/>
          <w:szCs w:val="24"/>
          <w:lang w:val="en-US"/>
        </w:rPr>
        <w:t>memiliki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="00FF2A44">
        <w:rPr>
          <w:rFonts w:cstheme="minorHAnsi"/>
          <w:sz w:val="24"/>
          <w:szCs w:val="24"/>
          <w:lang w:val="en-US"/>
        </w:rPr>
        <w:t>kolom</w:t>
      </w:r>
      <w:proofErr w:type="spellEnd"/>
      <w:r w:rsidR="00FF2A4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A16408">
        <w:rPr>
          <w:rFonts w:cstheme="minorHAnsi"/>
          <w:sz w:val="24"/>
          <w:szCs w:val="24"/>
          <w:lang w:val="en-US"/>
        </w:rPr>
        <w:t>Biasanya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disetiap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kolom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memiliki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type data yang </w:t>
      </w:r>
      <w:proofErr w:type="spellStart"/>
      <w:r w:rsidR="00A16408">
        <w:rPr>
          <w:rFonts w:cstheme="minorHAnsi"/>
          <w:sz w:val="24"/>
          <w:szCs w:val="24"/>
          <w:lang w:val="en-US"/>
        </w:rPr>
        <w:t>berbeda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16408">
        <w:rPr>
          <w:rFonts w:cstheme="minorHAnsi"/>
          <w:sz w:val="24"/>
          <w:szCs w:val="24"/>
          <w:lang w:val="en-US"/>
        </w:rPr>
        <w:t>misalkan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terdapat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kolom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untuk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id, </w:t>
      </w:r>
      <w:proofErr w:type="spellStart"/>
      <w:r w:rsidR="00A16408">
        <w:rPr>
          <w:rFonts w:cstheme="minorHAnsi"/>
          <w:sz w:val="24"/>
          <w:szCs w:val="24"/>
          <w:lang w:val="en-US"/>
        </w:rPr>
        <w:t>nama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barang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A16408">
        <w:rPr>
          <w:rFonts w:cstheme="minorHAnsi"/>
          <w:sz w:val="24"/>
          <w:szCs w:val="24"/>
          <w:lang w:val="en-US"/>
        </w:rPr>
        <w:t>stok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. Id </w:t>
      </w:r>
      <w:proofErr w:type="spellStart"/>
      <w:r w:rsidR="00A16408">
        <w:rPr>
          <w:rFonts w:cstheme="minorHAnsi"/>
          <w:sz w:val="24"/>
          <w:szCs w:val="24"/>
          <w:lang w:val="en-US"/>
        </w:rPr>
        <w:t>biasanya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menggunakan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auto-increment, </w:t>
      </w:r>
      <w:proofErr w:type="spellStart"/>
      <w:r w:rsidR="00A16408">
        <w:rPr>
          <w:rFonts w:cstheme="minorHAnsi"/>
          <w:sz w:val="24"/>
          <w:szCs w:val="24"/>
          <w:lang w:val="en-US"/>
        </w:rPr>
        <w:t>nama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barang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string, dan </w:t>
      </w:r>
      <w:proofErr w:type="spellStart"/>
      <w:r w:rsidR="00A16408">
        <w:rPr>
          <w:rFonts w:cstheme="minorHAnsi"/>
          <w:sz w:val="24"/>
          <w:szCs w:val="24"/>
          <w:lang w:val="en-US"/>
        </w:rPr>
        <w:t>stok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real </w:t>
      </w:r>
      <w:proofErr w:type="spellStart"/>
      <w:r w:rsidR="00A16408">
        <w:rPr>
          <w:rFonts w:cstheme="minorHAnsi"/>
          <w:sz w:val="24"/>
          <w:szCs w:val="24"/>
          <w:lang w:val="en-US"/>
        </w:rPr>
        <w:t>atau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integer. </w:t>
      </w:r>
      <w:proofErr w:type="spellStart"/>
      <w:r w:rsidR="00A16408">
        <w:rPr>
          <w:rFonts w:cstheme="minorHAnsi"/>
          <w:sz w:val="24"/>
          <w:szCs w:val="24"/>
          <w:lang w:val="en-US"/>
        </w:rPr>
        <w:t>Perbedaan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type data </w:t>
      </w:r>
      <w:proofErr w:type="spellStart"/>
      <w:r w:rsidR="00A16408">
        <w:rPr>
          <w:rFonts w:cstheme="minorHAnsi"/>
          <w:sz w:val="24"/>
          <w:szCs w:val="24"/>
          <w:lang w:val="en-US"/>
        </w:rPr>
        <w:t>tersebut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diinsertkan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ke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dalam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A16408">
        <w:rPr>
          <w:rFonts w:cstheme="minorHAnsi"/>
          <w:sz w:val="24"/>
          <w:szCs w:val="24"/>
          <w:lang w:val="en-US"/>
        </w:rPr>
        <w:t>dari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A16408">
        <w:rPr>
          <w:rFonts w:cstheme="minorHAnsi"/>
          <w:sz w:val="24"/>
          <w:szCs w:val="24"/>
          <w:lang w:val="en-US"/>
        </w:rPr>
        <w:t>dengan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6408">
        <w:rPr>
          <w:rFonts w:cstheme="minorHAnsi"/>
          <w:sz w:val="24"/>
          <w:szCs w:val="24"/>
          <w:lang w:val="en-US"/>
        </w:rPr>
        <w:t>cara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16408">
        <w:rPr>
          <w:rFonts w:cstheme="minorHAnsi"/>
          <w:sz w:val="24"/>
          <w:szCs w:val="24"/>
          <w:lang w:val="en-US"/>
        </w:rPr>
        <w:t>berbeda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A16408">
        <w:rPr>
          <w:rFonts w:cstheme="minorHAnsi"/>
          <w:sz w:val="24"/>
          <w:szCs w:val="24"/>
          <w:lang w:val="en-US"/>
        </w:rPr>
        <w:t>misalkan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="00A16408">
        <w:rPr>
          <w:rFonts w:cstheme="minorHAnsi"/>
          <w:sz w:val="24"/>
          <w:szCs w:val="24"/>
          <w:lang w:val="en-US"/>
        </w:rPr>
        <w:t>menggunakan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 “” dan integer </w:t>
      </w:r>
      <w:proofErr w:type="spellStart"/>
      <w:r w:rsidR="00A16408">
        <w:rPr>
          <w:rFonts w:cstheme="minorHAnsi"/>
          <w:sz w:val="24"/>
          <w:szCs w:val="24"/>
          <w:lang w:val="en-US"/>
        </w:rPr>
        <w:t>tidak</w:t>
      </w:r>
      <w:proofErr w:type="spellEnd"/>
      <w:r w:rsidR="00A16408">
        <w:rPr>
          <w:rFonts w:cstheme="minorHAnsi"/>
          <w:sz w:val="24"/>
          <w:szCs w:val="24"/>
          <w:lang w:val="en-US"/>
        </w:rPr>
        <w:t xml:space="preserve">. </w:t>
      </w:r>
    </w:p>
    <w:p w14:paraId="00CC0B10" w14:textId="77777777" w:rsidR="00EA6150" w:rsidRDefault="00EA615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025FA8C1" w14:textId="64A35569" w:rsidR="00EA6150" w:rsidRDefault="00EA615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C82951">
        <w:rPr>
          <w:rFonts w:cstheme="minorHAnsi"/>
          <w:sz w:val="24"/>
          <w:szCs w:val="24"/>
          <w:lang w:val="en-US"/>
        </w:rPr>
        <w:t>Mesin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Basis Data (Database Engine) </w:t>
      </w:r>
      <w:proofErr w:type="spellStart"/>
      <w:r w:rsidR="00C82951">
        <w:rPr>
          <w:rFonts w:cstheme="minorHAnsi"/>
          <w:sz w:val="24"/>
          <w:szCs w:val="24"/>
          <w:lang w:val="en-US"/>
        </w:rPr>
        <w:t>dibagi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menjadi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C82951">
        <w:rPr>
          <w:rFonts w:cstheme="minorHAnsi"/>
          <w:sz w:val="24"/>
          <w:szCs w:val="24"/>
          <w:lang w:val="en-US"/>
        </w:rPr>
        <w:t>kelompok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yaitu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SQL Database dan No SQL Database. Di </w:t>
      </w:r>
      <w:proofErr w:type="spellStart"/>
      <w:r w:rsidR="00C82951">
        <w:rPr>
          <w:rFonts w:cstheme="minorHAnsi"/>
          <w:sz w:val="24"/>
          <w:szCs w:val="24"/>
          <w:lang w:val="en-US"/>
        </w:rPr>
        <w:t>dalam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sql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terdapat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2 model </w:t>
      </w:r>
      <w:proofErr w:type="spellStart"/>
      <w:r w:rsidR="00C82951">
        <w:rPr>
          <w:rFonts w:cstheme="minorHAnsi"/>
          <w:sz w:val="24"/>
          <w:szCs w:val="24"/>
          <w:lang w:val="en-US"/>
        </w:rPr>
        <w:t>mesin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82951">
        <w:rPr>
          <w:rFonts w:cstheme="minorHAnsi"/>
          <w:sz w:val="24"/>
          <w:szCs w:val="24"/>
          <w:lang w:val="en-US"/>
        </w:rPr>
        <w:t>tablenya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seperti</w:t>
      </w:r>
      <w:proofErr w:type="spellEnd"/>
      <w:r w:rsidR="00C829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951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229E12B" w14:textId="152878DC" w:rsidR="00C82951" w:rsidRPr="00C82951" w:rsidRDefault="00C82951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C82951">
        <w:rPr>
          <w:rFonts w:cstheme="minorHAnsi"/>
          <w:b/>
          <w:bCs/>
          <w:sz w:val="24"/>
          <w:szCs w:val="24"/>
          <w:lang w:val="en-US"/>
        </w:rPr>
        <w:t>SQL DATABASE (model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2951" w14:paraId="300B223B" w14:textId="77777777" w:rsidTr="00C82951">
        <w:tc>
          <w:tcPr>
            <w:tcW w:w="9242" w:type="dxa"/>
          </w:tcPr>
          <w:p w14:paraId="78034215" w14:textId="5D858D2B" w:rsidR="00C82951" w:rsidRPr="00C82951" w:rsidRDefault="00C82951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FILE BASE</w:t>
            </w:r>
          </w:p>
        </w:tc>
      </w:tr>
      <w:tr w:rsidR="00C82951" w14:paraId="76CBE87B" w14:textId="77777777" w:rsidTr="00C82951">
        <w:tc>
          <w:tcPr>
            <w:tcW w:w="9242" w:type="dxa"/>
          </w:tcPr>
          <w:p w14:paraId="362CFBFD" w14:textId="31506053" w:rsidR="00C82951" w:rsidRP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SQLITE</w:t>
            </w:r>
          </w:p>
        </w:tc>
      </w:tr>
      <w:tr w:rsidR="00C82951" w14:paraId="07BF3AAF" w14:textId="77777777" w:rsidTr="00C82951">
        <w:tc>
          <w:tcPr>
            <w:tcW w:w="9242" w:type="dxa"/>
          </w:tcPr>
          <w:p w14:paraId="07A2B325" w14:textId="292FF4B3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MICROSOFT ACCESS</w:t>
            </w:r>
          </w:p>
        </w:tc>
      </w:tr>
    </w:tbl>
    <w:p w14:paraId="6AB59010" w14:textId="77777777" w:rsidR="00297889" w:rsidRDefault="00297889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19E48F5" w14:textId="6B02EFC7" w:rsidR="00C82951" w:rsidRPr="00C82951" w:rsidRDefault="00C82951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C82951">
        <w:rPr>
          <w:rFonts w:cstheme="minorHAnsi"/>
          <w:b/>
          <w:bCs/>
          <w:sz w:val="24"/>
          <w:szCs w:val="24"/>
          <w:lang w:val="en-US"/>
        </w:rPr>
        <w:t>SQL DATABASE (model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2951" w14:paraId="2D75771C" w14:textId="77777777" w:rsidTr="00C82951">
        <w:tc>
          <w:tcPr>
            <w:tcW w:w="9242" w:type="dxa"/>
          </w:tcPr>
          <w:p w14:paraId="34E76E0B" w14:textId="59CA11BF" w:rsidR="00C82951" w:rsidRPr="00C82951" w:rsidRDefault="00C82951" w:rsidP="00E57BA6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SERVIS BASE</w:t>
            </w:r>
          </w:p>
        </w:tc>
      </w:tr>
      <w:tr w:rsidR="00C82951" w14:paraId="2A64180A" w14:textId="77777777" w:rsidTr="00C82951">
        <w:tc>
          <w:tcPr>
            <w:tcW w:w="9242" w:type="dxa"/>
          </w:tcPr>
          <w:p w14:paraId="0E674238" w14:textId="68BBCBF4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MYSQL</w:t>
            </w:r>
          </w:p>
        </w:tc>
      </w:tr>
      <w:tr w:rsidR="00C82951" w14:paraId="2610E9AF" w14:textId="77777777" w:rsidTr="00C82951">
        <w:tc>
          <w:tcPr>
            <w:tcW w:w="9242" w:type="dxa"/>
          </w:tcPr>
          <w:p w14:paraId="5CFB0C3A" w14:textId="7367FA75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POSTGRE SQL</w:t>
            </w:r>
          </w:p>
        </w:tc>
      </w:tr>
      <w:tr w:rsidR="00C82951" w14:paraId="0EC84CE8" w14:textId="77777777" w:rsidTr="00C82951">
        <w:tc>
          <w:tcPr>
            <w:tcW w:w="9242" w:type="dxa"/>
          </w:tcPr>
          <w:p w14:paraId="6428DD8D" w14:textId="3A996692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ORACLE</w:t>
            </w:r>
          </w:p>
        </w:tc>
      </w:tr>
      <w:tr w:rsidR="00C82951" w14:paraId="73A007D6" w14:textId="77777777" w:rsidTr="00C82951">
        <w:tc>
          <w:tcPr>
            <w:tcW w:w="9242" w:type="dxa"/>
          </w:tcPr>
          <w:p w14:paraId="37B69C89" w14:textId="5195DCA9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SQL SERVER</w:t>
            </w:r>
          </w:p>
        </w:tc>
      </w:tr>
      <w:tr w:rsidR="00C82951" w14:paraId="2C921FE8" w14:textId="77777777" w:rsidTr="00C82951">
        <w:tc>
          <w:tcPr>
            <w:tcW w:w="9242" w:type="dxa"/>
          </w:tcPr>
          <w:p w14:paraId="50C18EDA" w14:textId="7349B303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</w:tr>
    </w:tbl>
    <w:p w14:paraId="7BBBD3BA" w14:textId="77777777" w:rsidR="00297889" w:rsidRDefault="00297889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0B295F29" w14:textId="5264AFDF" w:rsidR="00C82951" w:rsidRPr="00C82951" w:rsidRDefault="00C82951" w:rsidP="00E57BA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C82951">
        <w:rPr>
          <w:rFonts w:cstheme="minorHAnsi"/>
          <w:b/>
          <w:bCs/>
          <w:sz w:val="24"/>
          <w:szCs w:val="24"/>
          <w:lang w:val="en-US"/>
        </w:rPr>
        <w:t>NO 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2951" w14:paraId="15B95722" w14:textId="77777777" w:rsidTr="00C82951">
        <w:tc>
          <w:tcPr>
            <w:tcW w:w="9242" w:type="dxa"/>
          </w:tcPr>
          <w:p w14:paraId="22258DB0" w14:textId="7E4F9BD8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MONGO DB</w:t>
            </w:r>
          </w:p>
        </w:tc>
      </w:tr>
      <w:tr w:rsidR="00C82951" w14:paraId="6026F477" w14:textId="77777777" w:rsidTr="00C82951">
        <w:tc>
          <w:tcPr>
            <w:tcW w:w="9242" w:type="dxa"/>
          </w:tcPr>
          <w:p w14:paraId="02505DB1" w14:textId="66D7EA0F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FIREBASE</w:t>
            </w:r>
          </w:p>
        </w:tc>
      </w:tr>
      <w:tr w:rsidR="00C82951" w14:paraId="5072BC01" w14:textId="77777777" w:rsidTr="00C82951">
        <w:tc>
          <w:tcPr>
            <w:tcW w:w="9242" w:type="dxa"/>
          </w:tcPr>
          <w:p w14:paraId="517D56AB" w14:textId="71FDE9C7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DYNAMO DB</w:t>
            </w:r>
          </w:p>
        </w:tc>
      </w:tr>
      <w:tr w:rsidR="00C82951" w14:paraId="4C938F80" w14:textId="77777777" w:rsidTr="00C82951">
        <w:tc>
          <w:tcPr>
            <w:tcW w:w="9242" w:type="dxa"/>
          </w:tcPr>
          <w:p w14:paraId="60202761" w14:textId="60CCC82E" w:rsidR="00C82951" w:rsidRDefault="00C82951" w:rsidP="00E57BA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</w:tr>
    </w:tbl>
    <w:p w14:paraId="3CEC6304" w14:textId="329EF32C" w:rsidR="00C82951" w:rsidRDefault="00297889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Perbedaan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base dan </w:t>
      </w:r>
      <w:proofErr w:type="spellStart"/>
      <w:r>
        <w:rPr>
          <w:rFonts w:cstheme="minorHAnsi"/>
          <w:sz w:val="24"/>
          <w:szCs w:val="24"/>
          <w:lang w:val="en-US"/>
        </w:rPr>
        <w:t>servis</w:t>
      </w:r>
      <w:proofErr w:type="spellEnd"/>
      <w:r>
        <w:rPr>
          <w:rFonts w:cstheme="minorHAnsi"/>
          <w:sz w:val="24"/>
          <w:szCs w:val="24"/>
          <w:lang w:val="en-US"/>
        </w:rPr>
        <w:t xml:space="preserve"> base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base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mengaksesnya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servis</w:t>
      </w:r>
      <w:proofErr w:type="spellEnd"/>
      <w:r>
        <w:rPr>
          <w:rFonts w:cstheme="minorHAnsi"/>
          <w:sz w:val="24"/>
          <w:szCs w:val="24"/>
          <w:lang w:val="en-US"/>
        </w:rPr>
        <w:t xml:space="preserve"> base </w:t>
      </w:r>
      <w:proofErr w:type="spellStart"/>
      <w:r>
        <w:rPr>
          <w:rFonts w:cstheme="minorHAnsi"/>
          <w:sz w:val="24"/>
          <w:szCs w:val="24"/>
          <w:lang w:val="en-US"/>
        </w:rPr>
        <w:t>memerlukan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mengaksesnya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diakses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0F61ECE2" w14:textId="77777777" w:rsidR="00C82951" w:rsidRDefault="00C82951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06897697" w14:textId="77777777" w:rsidR="003B0920" w:rsidRDefault="00C82951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="003B0920">
        <w:rPr>
          <w:rFonts w:cstheme="minorHAnsi"/>
          <w:sz w:val="24"/>
          <w:szCs w:val="24"/>
          <w:lang w:val="en-US"/>
        </w:rPr>
        <w:t xml:space="preserve">Download </w:t>
      </w:r>
      <w:proofErr w:type="spellStart"/>
      <w:r w:rsidR="003B0920">
        <w:rPr>
          <w:rFonts w:cstheme="minorHAnsi"/>
          <w:sz w:val="24"/>
          <w:szCs w:val="24"/>
          <w:lang w:val="en-US"/>
        </w:rPr>
        <w:t>db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browser di Sqlitebrowser.org dan </w:t>
      </w:r>
      <w:proofErr w:type="spellStart"/>
      <w:r w:rsidR="003B0920">
        <w:rPr>
          <w:rFonts w:cstheme="minorHAnsi"/>
          <w:sz w:val="24"/>
          <w:szCs w:val="24"/>
          <w:lang w:val="en-US"/>
        </w:rPr>
        <w:t>menginstallnya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B0920">
        <w:rPr>
          <w:rFonts w:cstheme="minorHAnsi"/>
          <w:sz w:val="24"/>
          <w:szCs w:val="24"/>
          <w:lang w:val="en-US"/>
        </w:rPr>
        <w:t>nantinya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0920">
        <w:rPr>
          <w:rFonts w:cstheme="minorHAnsi"/>
          <w:sz w:val="24"/>
          <w:szCs w:val="24"/>
          <w:lang w:val="en-US"/>
        </w:rPr>
        <w:t>akan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0920">
        <w:rPr>
          <w:rFonts w:cstheme="minorHAnsi"/>
          <w:sz w:val="24"/>
          <w:szCs w:val="24"/>
          <w:lang w:val="en-US"/>
        </w:rPr>
        <w:t>digunakan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0920">
        <w:rPr>
          <w:rFonts w:cstheme="minorHAnsi"/>
          <w:sz w:val="24"/>
          <w:szCs w:val="24"/>
          <w:lang w:val="en-US"/>
        </w:rPr>
        <w:t>untuk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0920">
        <w:rPr>
          <w:rFonts w:cstheme="minorHAnsi"/>
          <w:sz w:val="24"/>
          <w:szCs w:val="24"/>
          <w:lang w:val="en-US"/>
        </w:rPr>
        <w:t>menyimpan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3B0920">
        <w:rPr>
          <w:rFonts w:cstheme="minorHAnsi"/>
          <w:sz w:val="24"/>
          <w:szCs w:val="24"/>
          <w:lang w:val="en-US"/>
        </w:rPr>
        <w:t>tipe</w:t>
      </w:r>
      <w:proofErr w:type="spellEnd"/>
      <w:r w:rsidR="003B0920">
        <w:rPr>
          <w:rFonts w:cstheme="minorHAnsi"/>
          <w:sz w:val="24"/>
          <w:szCs w:val="24"/>
          <w:lang w:val="en-US"/>
        </w:rPr>
        <w:t xml:space="preserve"> file base.</w:t>
      </w:r>
    </w:p>
    <w:p w14:paraId="5C75C3EE" w14:textId="77777777" w:rsidR="003B0920" w:rsidRDefault="003B092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21EBE6BC" w14:textId="6806A844" w:rsidR="00892DCF" w:rsidRDefault="003B092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FB6C36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FB6C36">
        <w:rPr>
          <w:rFonts w:cstheme="minorHAnsi"/>
          <w:sz w:val="24"/>
          <w:szCs w:val="24"/>
          <w:lang w:val="en-US"/>
        </w:rPr>
        <w:t>dalam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db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browser </w:t>
      </w:r>
      <w:proofErr w:type="spellStart"/>
      <w:r w:rsidR="00FB6C36">
        <w:rPr>
          <w:rFonts w:cstheme="minorHAnsi"/>
          <w:sz w:val="24"/>
          <w:szCs w:val="24"/>
          <w:lang w:val="en-US"/>
        </w:rPr>
        <w:t>bisa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diisi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dengan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sebuah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database, table, record, dan </w:t>
      </w:r>
      <w:proofErr w:type="spellStart"/>
      <w:r w:rsidR="00FB6C36">
        <w:rPr>
          <w:rFonts w:cstheme="minorHAnsi"/>
          <w:sz w:val="24"/>
          <w:szCs w:val="24"/>
          <w:lang w:val="en-US"/>
        </w:rPr>
        <w:t>kolom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seperti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penjelasan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sebelumnya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FB6C36">
        <w:rPr>
          <w:rFonts w:cstheme="minorHAnsi"/>
          <w:sz w:val="24"/>
          <w:szCs w:val="24"/>
          <w:lang w:val="en-US"/>
        </w:rPr>
        <w:t>Untuk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menambahkan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sebuah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FB6C36">
        <w:rPr>
          <w:rFonts w:cstheme="minorHAnsi"/>
          <w:sz w:val="24"/>
          <w:szCs w:val="24"/>
          <w:lang w:val="en-US"/>
        </w:rPr>
        <w:t>baru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bisa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klik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file-&gt;new database-&gt;select </w:t>
      </w:r>
      <w:proofErr w:type="spellStart"/>
      <w:r w:rsidR="00FB6C36">
        <w:rPr>
          <w:rFonts w:cstheme="minorHAnsi"/>
          <w:sz w:val="24"/>
          <w:szCs w:val="24"/>
          <w:lang w:val="en-US"/>
        </w:rPr>
        <w:t>tempat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untuk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meletakkan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databasenya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-&gt;save </w:t>
      </w:r>
      <w:proofErr w:type="spellStart"/>
      <w:r w:rsidR="00FB6C36">
        <w:rPr>
          <w:rFonts w:cstheme="minorHAnsi"/>
          <w:sz w:val="24"/>
          <w:szCs w:val="24"/>
          <w:lang w:val="en-US"/>
        </w:rPr>
        <w:t>kemudian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setelah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save </w:t>
      </w:r>
      <w:proofErr w:type="spellStart"/>
      <w:r w:rsidR="00FB6C36">
        <w:rPr>
          <w:rFonts w:cstheme="minorHAnsi"/>
          <w:sz w:val="24"/>
          <w:szCs w:val="24"/>
          <w:lang w:val="en-US"/>
        </w:rPr>
        <w:t>akan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muncul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FB6C36">
        <w:rPr>
          <w:rFonts w:cstheme="minorHAnsi"/>
          <w:sz w:val="24"/>
          <w:szCs w:val="24"/>
          <w:lang w:val="en-US"/>
        </w:rPr>
        <w:t>untuk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memberi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nama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FB6C36">
        <w:rPr>
          <w:rFonts w:cstheme="minorHAnsi"/>
          <w:sz w:val="24"/>
          <w:szCs w:val="24"/>
          <w:lang w:val="en-US"/>
        </w:rPr>
        <w:t>nya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kemudian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ada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menu add+ </w:t>
      </w:r>
      <w:proofErr w:type="spellStart"/>
      <w:r w:rsidR="00FB6C36">
        <w:rPr>
          <w:rFonts w:cstheme="minorHAnsi"/>
          <w:sz w:val="24"/>
          <w:szCs w:val="24"/>
          <w:lang w:val="en-US"/>
        </w:rPr>
        <w:t>untuk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menambahkan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kolom-kolom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B6C36">
        <w:rPr>
          <w:rFonts w:cstheme="minorHAnsi"/>
          <w:sz w:val="24"/>
          <w:szCs w:val="24"/>
          <w:lang w:val="en-US"/>
        </w:rPr>
        <w:t>dari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FB6C36">
        <w:rPr>
          <w:rFonts w:cstheme="minorHAnsi"/>
          <w:sz w:val="24"/>
          <w:szCs w:val="24"/>
          <w:lang w:val="en-US"/>
        </w:rPr>
        <w:t>tersebut</w:t>
      </w:r>
      <w:proofErr w:type="spellEnd"/>
      <w:r w:rsidR="00FB6C36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47154">
        <w:rPr>
          <w:rFonts w:cstheme="minorHAnsi"/>
          <w:sz w:val="24"/>
          <w:szCs w:val="24"/>
          <w:lang w:val="en-US"/>
        </w:rPr>
        <w:t>Dalam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setiap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kolom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terdapat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opsi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untuk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type data yang </w:t>
      </w:r>
      <w:proofErr w:type="spellStart"/>
      <w:r w:rsidR="00547154">
        <w:rPr>
          <w:rFonts w:cstheme="minorHAnsi"/>
          <w:sz w:val="24"/>
          <w:szCs w:val="24"/>
          <w:lang w:val="en-US"/>
        </w:rPr>
        <w:t>akan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digunakan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47154">
        <w:rPr>
          <w:rFonts w:cstheme="minorHAnsi"/>
          <w:sz w:val="24"/>
          <w:szCs w:val="24"/>
          <w:lang w:val="en-US"/>
        </w:rPr>
        <w:t>dalam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kolom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tersebut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47154">
        <w:rPr>
          <w:rFonts w:cstheme="minorHAnsi"/>
          <w:sz w:val="24"/>
          <w:szCs w:val="24"/>
          <w:lang w:val="en-US"/>
        </w:rPr>
        <w:t>misalkan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kolom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tersebut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memiliki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type integer </w:t>
      </w:r>
      <w:proofErr w:type="spellStart"/>
      <w:r w:rsidR="00547154">
        <w:rPr>
          <w:rFonts w:cstheme="minorHAnsi"/>
          <w:sz w:val="24"/>
          <w:szCs w:val="24"/>
          <w:lang w:val="en-US"/>
        </w:rPr>
        <w:t>maka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type string </w:t>
      </w:r>
      <w:proofErr w:type="spellStart"/>
      <w:r w:rsidR="00547154">
        <w:rPr>
          <w:rFonts w:cstheme="minorHAnsi"/>
          <w:sz w:val="24"/>
          <w:szCs w:val="24"/>
          <w:lang w:val="en-US"/>
        </w:rPr>
        <w:t>tidak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dapat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diisi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ke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dalamnya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47154">
        <w:rPr>
          <w:rFonts w:cstheme="minorHAnsi"/>
          <w:sz w:val="24"/>
          <w:szCs w:val="24"/>
          <w:lang w:val="en-US"/>
        </w:rPr>
        <w:t>Peraturan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dalam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memberi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nama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kolom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tidak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boleh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mengandung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spasi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atau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47154">
        <w:rPr>
          <w:rFonts w:cstheme="minorHAnsi"/>
          <w:sz w:val="24"/>
          <w:szCs w:val="24"/>
          <w:lang w:val="en-US"/>
        </w:rPr>
        <w:t>spasi</w:t>
      </w:r>
      <w:proofErr w:type="spellEnd"/>
      <w:r w:rsidR="00547154">
        <w:rPr>
          <w:rFonts w:cstheme="minorHAnsi"/>
          <w:sz w:val="24"/>
          <w:szCs w:val="24"/>
          <w:lang w:val="en-US"/>
        </w:rPr>
        <w:t xml:space="preserve">. </w:t>
      </w:r>
    </w:p>
    <w:p w14:paraId="717EBB71" w14:textId="77777777" w:rsidR="00892DCF" w:rsidRDefault="00892DCF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4535937" w14:textId="00958F61" w:rsidR="00C82951" w:rsidRDefault="00892DCF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400CBE">
        <w:rPr>
          <w:rFonts w:cstheme="minorHAnsi"/>
          <w:sz w:val="24"/>
          <w:szCs w:val="24"/>
          <w:lang w:val="en-US"/>
        </w:rPr>
        <w:t>Untuk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mengisi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400CBE">
        <w:rPr>
          <w:rFonts w:cstheme="minorHAnsi"/>
          <w:sz w:val="24"/>
          <w:szCs w:val="24"/>
          <w:lang w:val="en-US"/>
        </w:rPr>
        <w:t>atau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sepaket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400CBE">
        <w:rPr>
          <w:rFonts w:cstheme="minorHAnsi"/>
          <w:sz w:val="24"/>
          <w:szCs w:val="24"/>
          <w:lang w:val="en-US"/>
        </w:rPr>
        <w:t>memenuhi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beberapa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kolom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00CBE">
        <w:rPr>
          <w:rFonts w:cstheme="minorHAnsi"/>
          <w:sz w:val="24"/>
          <w:szCs w:val="24"/>
          <w:lang w:val="en-US"/>
        </w:rPr>
        <w:t>telah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dibuat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dalam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400CBE">
        <w:rPr>
          <w:rFonts w:cstheme="minorHAnsi"/>
          <w:sz w:val="24"/>
          <w:szCs w:val="24"/>
          <w:lang w:val="en-US"/>
        </w:rPr>
        <w:t>caranya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400CBE">
        <w:rPr>
          <w:rFonts w:cstheme="minorHAnsi"/>
          <w:sz w:val="24"/>
          <w:szCs w:val="24"/>
          <w:lang w:val="en-US"/>
        </w:rPr>
        <w:t>dalam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db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browser </w:t>
      </w:r>
      <w:proofErr w:type="spellStart"/>
      <w:r w:rsidR="00400CBE">
        <w:rPr>
          <w:rFonts w:cstheme="minorHAnsi"/>
          <w:sz w:val="24"/>
          <w:szCs w:val="24"/>
          <w:lang w:val="en-US"/>
        </w:rPr>
        <w:t>klik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menu Browse Data </w:t>
      </w:r>
      <w:proofErr w:type="spellStart"/>
      <w:r w:rsidR="00400CBE">
        <w:rPr>
          <w:rFonts w:cstheme="minorHAnsi"/>
          <w:sz w:val="24"/>
          <w:szCs w:val="24"/>
          <w:lang w:val="en-US"/>
        </w:rPr>
        <w:t>kemudian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klik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400CBE">
        <w:rPr>
          <w:rFonts w:cstheme="minorHAnsi"/>
          <w:sz w:val="24"/>
          <w:szCs w:val="24"/>
          <w:lang w:val="en-US"/>
        </w:rPr>
        <w:t>dibawahnya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0CBE">
        <w:rPr>
          <w:rFonts w:cstheme="minorHAnsi"/>
          <w:sz w:val="24"/>
          <w:szCs w:val="24"/>
          <w:lang w:val="en-US"/>
        </w:rPr>
        <w:t>yaitu</w:t>
      </w:r>
      <w:proofErr w:type="spellEnd"/>
      <w:r w:rsidR="00400CBE">
        <w:rPr>
          <w:rFonts w:cstheme="minorHAnsi"/>
          <w:sz w:val="24"/>
          <w:szCs w:val="24"/>
          <w:lang w:val="en-US"/>
        </w:rPr>
        <w:t xml:space="preserve"> insert a new record in the current table. </w:t>
      </w:r>
    </w:p>
    <w:p w14:paraId="04AA24C7" w14:textId="0E51A40A" w:rsidR="00400CBE" w:rsidRDefault="00400CBE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D0EC604" w14:textId="2D1E838A" w:rsidR="00400CBE" w:rsidRDefault="00400CBE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="0035199E">
        <w:rPr>
          <w:rFonts w:cstheme="minorHAnsi"/>
          <w:sz w:val="24"/>
          <w:szCs w:val="24"/>
          <w:lang w:val="en-US"/>
        </w:rPr>
        <w:t>Membaca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199E">
        <w:rPr>
          <w:rFonts w:cstheme="minorHAnsi"/>
          <w:sz w:val="24"/>
          <w:szCs w:val="24"/>
          <w:lang w:val="en-US"/>
        </w:rPr>
        <w:t>sebuah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199E">
        <w:rPr>
          <w:rFonts w:cstheme="minorHAnsi"/>
          <w:sz w:val="24"/>
          <w:szCs w:val="24"/>
          <w:lang w:val="en-US"/>
        </w:rPr>
        <w:t>contoh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diagram database dan </w:t>
      </w:r>
      <w:proofErr w:type="spellStart"/>
      <w:r w:rsidR="0035199E">
        <w:rPr>
          <w:rFonts w:cstheme="minorHAnsi"/>
          <w:sz w:val="24"/>
          <w:szCs w:val="24"/>
          <w:lang w:val="en-US"/>
        </w:rPr>
        <w:t>menampilkannya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199E">
        <w:rPr>
          <w:rFonts w:cstheme="minorHAnsi"/>
          <w:sz w:val="24"/>
          <w:szCs w:val="24"/>
          <w:lang w:val="en-US"/>
        </w:rPr>
        <w:t>ke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199E">
        <w:rPr>
          <w:rFonts w:cstheme="minorHAnsi"/>
          <w:sz w:val="24"/>
          <w:szCs w:val="24"/>
          <w:lang w:val="en-US"/>
        </w:rPr>
        <w:t>dalam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35199E">
        <w:rPr>
          <w:rFonts w:cstheme="minorHAnsi"/>
          <w:sz w:val="24"/>
          <w:szCs w:val="24"/>
          <w:lang w:val="en-US"/>
        </w:rPr>
        <w:t>browsernya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5199E">
        <w:rPr>
          <w:rFonts w:cstheme="minorHAnsi"/>
          <w:sz w:val="24"/>
          <w:szCs w:val="24"/>
          <w:lang w:val="en-US"/>
        </w:rPr>
        <w:t>langsung</w:t>
      </w:r>
      <w:proofErr w:type="spellEnd"/>
      <w:r w:rsidR="0035199E">
        <w:rPr>
          <w:rFonts w:cstheme="minorHAnsi"/>
          <w:sz w:val="24"/>
          <w:szCs w:val="24"/>
          <w:lang w:val="en-US"/>
        </w:rPr>
        <w:t xml:space="preserve">. </w:t>
      </w:r>
    </w:p>
    <w:p w14:paraId="06A908DF" w14:textId="1DC60E48" w:rsidR="00C10F35" w:rsidRDefault="00C10F35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52474A7C" w14:textId="719EF1DB" w:rsidR="000D0740" w:rsidRDefault="00C10F35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r w:rsidR="000D0740">
        <w:rPr>
          <w:rFonts w:cstheme="minorHAnsi"/>
          <w:sz w:val="24"/>
          <w:szCs w:val="24"/>
          <w:lang w:val="en-US"/>
        </w:rPr>
        <w:t xml:space="preserve">Karena database </w:t>
      </w:r>
      <w:proofErr w:type="spellStart"/>
      <w:r w:rsidR="000D0740">
        <w:rPr>
          <w:rFonts w:cstheme="minorHAnsi"/>
          <w:sz w:val="24"/>
          <w:szCs w:val="24"/>
          <w:lang w:val="en-US"/>
        </w:rPr>
        <w:t>digunakan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untuk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keperluan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sebuah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usaha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ataupun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industry dan </w:t>
      </w:r>
      <w:proofErr w:type="spellStart"/>
      <w:r w:rsidR="000D0740">
        <w:rPr>
          <w:rFonts w:cstheme="minorHAnsi"/>
          <w:sz w:val="24"/>
          <w:szCs w:val="24"/>
          <w:lang w:val="en-US"/>
        </w:rPr>
        <w:t>untuk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keperluan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D0740">
        <w:rPr>
          <w:rFonts w:cstheme="minorHAnsi"/>
          <w:sz w:val="24"/>
          <w:szCs w:val="24"/>
          <w:lang w:val="en-US"/>
        </w:rPr>
        <w:t>lainnya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, proses </w:t>
      </w:r>
      <w:proofErr w:type="spellStart"/>
      <w:r w:rsidR="000D0740">
        <w:rPr>
          <w:rFonts w:cstheme="minorHAnsi"/>
          <w:sz w:val="24"/>
          <w:szCs w:val="24"/>
          <w:lang w:val="en-US"/>
        </w:rPr>
        <w:t>itu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disebut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dengan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="000D0740">
        <w:rPr>
          <w:rFonts w:cstheme="minorHAnsi"/>
          <w:sz w:val="24"/>
          <w:szCs w:val="24"/>
          <w:lang w:val="en-US"/>
        </w:rPr>
        <w:t>bisnis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0D0740">
        <w:rPr>
          <w:rFonts w:cstheme="minorHAnsi"/>
          <w:sz w:val="24"/>
          <w:szCs w:val="24"/>
          <w:lang w:val="en-US"/>
        </w:rPr>
        <w:t>Contohnya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0740">
        <w:rPr>
          <w:rFonts w:cstheme="minorHAnsi"/>
          <w:sz w:val="24"/>
          <w:szCs w:val="24"/>
          <w:lang w:val="en-US"/>
        </w:rPr>
        <w:t>ada</w:t>
      </w:r>
      <w:proofErr w:type="spellEnd"/>
      <w:r w:rsidR="000D0740">
        <w:rPr>
          <w:rFonts w:cstheme="minorHAnsi"/>
          <w:sz w:val="24"/>
          <w:szCs w:val="24"/>
          <w:lang w:val="en-US"/>
        </w:rPr>
        <w:t xml:space="preserve"> Advertising Agencies</w:t>
      </w:r>
      <w:r w:rsidR="000E4014">
        <w:rPr>
          <w:rFonts w:cstheme="minorHAnsi"/>
          <w:sz w:val="24"/>
          <w:szCs w:val="24"/>
          <w:lang w:val="en-US"/>
        </w:rPr>
        <w:t>,</w:t>
      </w:r>
      <w:r w:rsidR="000D0740">
        <w:rPr>
          <w:rFonts w:cstheme="minorHAnsi"/>
          <w:sz w:val="24"/>
          <w:szCs w:val="24"/>
          <w:lang w:val="en-US"/>
        </w:rPr>
        <w:t xml:space="preserve"> </w:t>
      </w:r>
      <w:r w:rsidR="000E4014">
        <w:rPr>
          <w:rFonts w:cstheme="minorHAnsi"/>
          <w:sz w:val="24"/>
          <w:szCs w:val="24"/>
          <w:lang w:val="en-US"/>
        </w:rPr>
        <w:t xml:space="preserve">Advertising Agencies </w:t>
      </w:r>
      <w:proofErr w:type="spellStart"/>
      <w:r w:rsidR="000E4014">
        <w:rPr>
          <w:rFonts w:cstheme="minorHAnsi"/>
          <w:sz w:val="24"/>
          <w:szCs w:val="24"/>
          <w:lang w:val="en-US"/>
        </w:rPr>
        <w:t>merupakan</w:t>
      </w:r>
      <w:proofErr w:type="spellEnd"/>
      <w:r w:rsidR="000E401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E4014">
        <w:rPr>
          <w:rFonts w:cstheme="minorHAnsi"/>
          <w:sz w:val="24"/>
          <w:szCs w:val="24"/>
          <w:lang w:val="en-US"/>
        </w:rPr>
        <w:t>sebuah</w:t>
      </w:r>
      <w:proofErr w:type="spellEnd"/>
      <w:r w:rsidR="000E4014">
        <w:rPr>
          <w:rFonts w:cstheme="minorHAnsi"/>
          <w:sz w:val="24"/>
          <w:szCs w:val="24"/>
          <w:lang w:val="en-US"/>
        </w:rPr>
        <w:t xml:space="preserve"> biro </w:t>
      </w:r>
      <w:proofErr w:type="spellStart"/>
      <w:r w:rsidR="000E4014">
        <w:rPr>
          <w:rFonts w:cstheme="minorHAnsi"/>
          <w:sz w:val="24"/>
          <w:szCs w:val="24"/>
          <w:lang w:val="en-US"/>
        </w:rPr>
        <w:t>iklan</w:t>
      </w:r>
      <w:proofErr w:type="spellEnd"/>
      <w:r w:rsidR="000E4014">
        <w:rPr>
          <w:rFonts w:cstheme="minorHAnsi"/>
          <w:sz w:val="24"/>
          <w:szCs w:val="24"/>
          <w:lang w:val="en-US"/>
        </w:rPr>
        <w:t xml:space="preserve">. </w:t>
      </w:r>
    </w:p>
    <w:p w14:paraId="122F9EA4" w14:textId="77777777" w:rsidR="000D0740" w:rsidRDefault="000D074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521EADA2" w14:textId="78C4EC3C" w:rsidR="00C10F35" w:rsidRDefault="000D074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 </w:t>
      </w:r>
      <w:proofErr w:type="spellStart"/>
      <w:r w:rsidR="009F5A6F">
        <w:rPr>
          <w:rFonts w:cstheme="minorHAnsi"/>
          <w:sz w:val="24"/>
          <w:szCs w:val="24"/>
          <w:lang w:val="en-US"/>
        </w:rPr>
        <w:t>Membuat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diagram </w:t>
      </w:r>
      <w:proofErr w:type="spellStart"/>
      <w:r w:rsidR="009F5A6F">
        <w:rPr>
          <w:rFonts w:cstheme="minorHAnsi"/>
          <w:sz w:val="24"/>
          <w:szCs w:val="24"/>
          <w:lang w:val="en-US"/>
        </w:rPr>
        <w:t>susunan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database nota </w:t>
      </w:r>
      <w:proofErr w:type="spellStart"/>
      <w:r w:rsidR="009F5A6F">
        <w:rPr>
          <w:rFonts w:cstheme="minorHAnsi"/>
          <w:sz w:val="24"/>
          <w:szCs w:val="24"/>
          <w:lang w:val="en-US"/>
        </w:rPr>
        <w:t>toko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F5A6F">
        <w:rPr>
          <w:rFonts w:cstheme="minorHAnsi"/>
          <w:sz w:val="24"/>
          <w:szCs w:val="24"/>
          <w:lang w:val="en-US"/>
        </w:rPr>
        <w:t>menggunakan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website app.diagrams.net yang </w:t>
      </w:r>
      <w:proofErr w:type="spellStart"/>
      <w:r w:rsidR="009F5A6F">
        <w:rPr>
          <w:rFonts w:cstheme="minorHAnsi"/>
          <w:sz w:val="24"/>
          <w:szCs w:val="24"/>
          <w:lang w:val="en-US"/>
        </w:rPr>
        <w:t>nanti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F5A6F">
        <w:rPr>
          <w:rFonts w:cstheme="minorHAnsi"/>
          <w:sz w:val="24"/>
          <w:szCs w:val="24"/>
          <w:lang w:val="en-US"/>
        </w:rPr>
        <w:t>filenya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F5A6F">
        <w:rPr>
          <w:rFonts w:cstheme="minorHAnsi"/>
          <w:sz w:val="24"/>
          <w:szCs w:val="24"/>
          <w:lang w:val="en-US"/>
        </w:rPr>
        <w:t>akan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F5A6F">
        <w:rPr>
          <w:rFonts w:cstheme="minorHAnsi"/>
          <w:sz w:val="24"/>
          <w:szCs w:val="24"/>
          <w:lang w:val="en-US"/>
        </w:rPr>
        <w:t>bertype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xml </w:t>
      </w:r>
      <w:proofErr w:type="spellStart"/>
      <w:r w:rsidR="009F5A6F">
        <w:rPr>
          <w:rFonts w:cstheme="minorHAnsi"/>
          <w:sz w:val="24"/>
          <w:szCs w:val="24"/>
          <w:lang w:val="en-US"/>
        </w:rPr>
        <w:t>dengan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9F5A6F">
        <w:rPr>
          <w:rFonts w:cstheme="minorHAnsi"/>
          <w:sz w:val="24"/>
          <w:szCs w:val="24"/>
          <w:lang w:val="en-US"/>
        </w:rPr>
        <w:t>nama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 .</w:t>
      </w:r>
      <w:proofErr w:type="spellStart"/>
      <w:r w:rsidR="009F5A6F">
        <w:rPr>
          <w:rFonts w:cstheme="minorHAnsi"/>
          <w:sz w:val="24"/>
          <w:szCs w:val="24"/>
          <w:lang w:val="en-US"/>
        </w:rPr>
        <w:t>drawio</w:t>
      </w:r>
      <w:proofErr w:type="spellEnd"/>
      <w:proofErr w:type="gramEnd"/>
      <w:r w:rsidR="009F5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F5A6F">
        <w:rPr>
          <w:rFonts w:cstheme="minorHAnsi"/>
          <w:sz w:val="24"/>
          <w:szCs w:val="24"/>
          <w:lang w:val="en-US"/>
        </w:rPr>
        <w:t>dibelakangnya</w:t>
      </w:r>
      <w:proofErr w:type="spellEnd"/>
      <w:r w:rsidR="009F5A6F">
        <w:rPr>
          <w:rFonts w:cstheme="minorHAnsi"/>
          <w:sz w:val="24"/>
          <w:szCs w:val="24"/>
          <w:lang w:val="en-US"/>
        </w:rPr>
        <w:t xml:space="preserve">. </w:t>
      </w:r>
    </w:p>
    <w:p w14:paraId="35A7B129" w14:textId="7D443301" w:rsidR="009F5A6F" w:rsidRDefault="009F5A6F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C65A7A6" w14:textId="33CEAFF7" w:rsidR="009F5A6F" w:rsidRDefault="009F5A6F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proofErr w:type="spellStart"/>
      <w:r w:rsidR="0080162D">
        <w:rPr>
          <w:rFonts w:cstheme="minorHAnsi"/>
          <w:sz w:val="24"/>
          <w:szCs w:val="24"/>
          <w:lang w:val="en-US"/>
        </w:rPr>
        <w:t>Normalisasi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1NF </w:t>
      </w:r>
      <w:proofErr w:type="spellStart"/>
      <w:r w:rsidR="0080162D">
        <w:rPr>
          <w:rFonts w:cstheme="minorHAnsi"/>
          <w:sz w:val="24"/>
          <w:szCs w:val="24"/>
          <w:lang w:val="en-US"/>
        </w:rPr>
        <w:t>atau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Normal Form, proses </w:t>
      </w:r>
      <w:proofErr w:type="spellStart"/>
      <w:r w:rsidR="0080162D">
        <w:rPr>
          <w:rFonts w:cstheme="minorHAnsi"/>
          <w:sz w:val="24"/>
          <w:szCs w:val="24"/>
          <w:lang w:val="en-US"/>
        </w:rPr>
        <w:t>ketika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162D">
        <w:rPr>
          <w:rFonts w:cstheme="minorHAnsi"/>
          <w:sz w:val="24"/>
          <w:szCs w:val="24"/>
          <w:lang w:val="en-US"/>
        </w:rPr>
        <w:t>memindahkan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diagram data </w:t>
      </w:r>
      <w:proofErr w:type="spellStart"/>
      <w:r w:rsidR="0080162D">
        <w:rPr>
          <w:rFonts w:cstheme="minorHAnsi"/>
          <w:sz w:val="24"/>
          <w:szCs w:val="24"/>
          <w:lang w:val="en-US"/>
        </w:rPr>
        <w:t>ke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162D">
        <w:rPr>
          <w:rFonts w:cstheme="minorHAnsi"/>
          <w:sz w:val="24"/>
          <w:szCs w:val="24"/>
          <w:lang w:val="en-US"/>
        </w:rPr>
        <w:t>dalam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80162D">
        <w:rPr>
          <w:rFonts w:cstheme="minorHAnsi"/>
          <w:sz w:val="24"/>
          <w:szCs w:val="24"/>
          <w:lang w:val="en-US"/>
        </w:rPr>
        <w:t>dinamakan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162D">
        <w:rPr>
          <w:rFonts w:cstheme="minorHAnsi"/>
          <w:sz w:val="24"/>
          <w:szCs w:val="24"/>
          <w:lang w:val="en-US"/>
        </w:rPr>
        <w:t>dengan</w:t>
      </w:r>
      <w:proofErr w:type="spellEnd"/>
      <w:r w:rsidR="008016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162D">
        <w:rPr>
          <w:rFonts w:cstheme="minorHAnsi"/>
          <w:sz w:val="24"/>
          <w:szCs w:val="24"/>
          <w:lang w:val="en-US"/>
        </w:rPr>
        <w:t>normalisasi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bentuk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pertama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atau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first normal form. Ada juga 2NF yang </w:t>
      </w:r>
      <w:proofErr w:type="spellStart"/>
      <w:r w:rsidR="008D6875">
        <w:rPr>
          <w:rFonts w:cstheme="minorHAnsi"/>
          <w:sz w:val="24"/>
          <w:szCs w:val="24"/>
          <w:lang w:val="en-US"/>
        </w:rPr>
        <w:t>berfungsi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untuk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setelah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="008D6875">
        <w:rPr>
          <w:rFonts w:cstheme="minorHAnsi"/>
          <w:sz w:val="24"/>
          <w:szCs w:val="24"/>
          <w:lang w:val="en-US"/>
        </w:rPr>
        <w:t>normalisasi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8D6875">
        <w:rPr>
          <w:rFonts w:cstheme="minorHAnsi"/>
          <w:sz w:val="24"/>
          <w:szCs w:val="24"/>
          <w:lang w:val="en-US"/>
        </w:rPr>
        <w:t>pertama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6875">
        <w:rPr>
          <w:rFonts w:cstheme="minorHAnsi"/>
          <w:sz w:val="24"/>
          <w:szCs w:val="24"/>
          <w:lang w:val="en-US"/>
        </w:rPr>
        <w:t>dari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diagram </w:t>
      </w:r>
      <w:proofErr w:type="spellStart"/>
      <w:r w:rsidR="008D6875">
        <w:rPr>
          <w:rFonts w:cstheme="minorHAnsi"/>
          <w:sz w:val="24"/>
          <w:szCs w:val="24"/>
          <w:lang w:val="en-US"/>
        </w:rPr>
        <w:t>ke</w:t>
      </w:r>
      <w:proofErr w:type="spellEnd"/>
      <w:r w:rsidR="008D6875">
        <w:rPr>
          <w:rFonts w:cstheme="minorHAnsi"/>
          <w:sz w:val="24"/>
          <w:szCs w:val="24"/>
          <w:lang w:val="en-US"/>
        </w:rPr>
        <w:t xml:space="preserve"> database</w:t>
      </w:r>
      <w:r w:rsidR="008C34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34EA">
        <w:rPr>
          <w:rFonts w:cstheme="minorHAnsi"/>
          <w:sz w:val="24"/>
          <w:szCs w:val="24"/>
          <w:lang w:val="en-US"/>
        </w:rPr>
        <w:t>yaitu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="008C34EA">
        <w:rPr>
          <w:rFonts w:cstheme="minorHAnsi"/>
          <w:sz w:val="24"/>
          <w:szCs w:val="24"/>
          <w:lang w:val="en-US"/>
        </w:rPr>
        <w:t>memecah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1 table </w:t>
      </w:r>
      <w:proofErr w:type="spellStart"/>
      <w:r w:rsidR="008C34EA">
        <w:rPr>
          <w:rFonts w:cstheme="minorHAnsi"/>
          <w:sz w:val="24"/>
          <w:szCs w:val="24"/>
          <w:lang w:val="en-US"/>
        </w:rPr>
        <w:t>menjadi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34EA">
        <w:rPr>
          <w:rFonts w:cstheme="minorHAnsi"/>
          <w:sz w:val="24"/>
          <w:szCs w:val="24"/>
          <w:lang w:val="en-US"/>
        </w:rPr>
        <w:t>beberapa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8C34EA">
        <w:rPr>
          <w:rFonts w:cstheme="minorHAnsi"/>
          <w:sz w:val="24"/>
          <w:szCs w:val="24"/>
          <w:lang w:val="en-US"/>
        </w:rPr>
        <w:t>sesuai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34EA">
        <w:rPr>
          <w:rFonts w:cstheme="minorHAnsi"/>
          <w:sz w:val="24"/>
          <w:szCs w:val="24"/>
          <w:lang w:val="en-US"/>
        </w:rPr>
        <w:t>dengan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34EA">
        <w:rPr>
          <w:rFonts w:cstheme="minorHAnsi"/>
          <w:sz w:val="24"/>
          <w:szCs w:val="24"/>
          <w:lang w:val="en-US"/>
        </w:rPr>
        <w:t>prinsip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C34EA">
        <w:rPr>
          <w:rFonts w:cstheme="minorHAnsi"/>
          <w:sz w:val="24"/>
          <w:szCs w:val="24"/>
          <w:lang w:val="en-US"/>
        </w:rPr>
        <w:t>dari</w:t>
      </w:r>
      <w:proofErr w:type="spellEnd"/>
      <w:r w:rsidR="008C34EA">
        <w:rPr>
          <w:rFonts w:cstheme="minorHAnsi"/>
          <w:sz w:val="24"/>
          <w:szCs w:val="24"/>
          <w:lang w:val="en-US"/>
        </w:rPr>
        <w:t xml:space="preserve"> 2NF. </w:t>
      </w:r>
    </w:p>
    <w:p w14:paraId="1B415C6B" w14:textId="35832580" w:rsidR="008C34EA" w:rsidRDefault="008C34EA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05BED699" w14:textId="055B67BA" w:rsidR="003A0220" w:rsidRDefault="008C34EA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proofErr w:type="spellStart"/>
      <w:r w:rsidR="004D48FB">
        <w:rPr>
          <w:rFonts w:cstheme="minorHAnsi"/>
          <w:sz w:val="24"/>
          <w:szCs w:val="24"/>
          <w:lang w:val="en-US"/>
        </w:rPr>
        <w:t>Normalisasi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2NF (Normal Form) functional dependency, </w:t>
      </w:r>
      <w:proofErr w:type="spellStart"/>
      <w:r w:rsidR="004D48FB">
        <w:rPr>
          <w:rFonts w:cstheme="minorHAnsi"/>
          <w:sz w:val="24"/>
          <w:szCs w:val="24"/>
          <w:lang w:val="en-US"/>
        </w:rPr>
        <w:t>untuk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menggunakannya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maka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harus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dipisahkan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antara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4D48FB">
        <w:rPr>
          <w:rFonts w:cstheme="minorHAnsi"/>
          <w:sz w:val="24"/>
          <w:szCs w:val="24"/>
          <w:lang w:val="en-US"/>
        </w:rPr>
        <w:t>obyek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8FB">
        <w:rPr>
          <w:rFonts w:cstheme="minorHAnsi"/>
          <w:sz w:val="24"/>
          <w:szCs w:val="24"/>
          <w:lang w:val="en-US"/>
        </w:rPr>
        <w:t>dengan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4D48FB">
        <w:rPr>
          <w:rFonts w:cstheme="minorHAnsi"/>
          <w:sz w:val="24"/>
          <w:szCs w:val="24"/>
          <w:lang w:val="en-US"/>
        </w:rPr>
        <w:t>kejadian</w:t>
      </w:r>
      <w:proofErr w:type="spellEnd"/>
      <w:r w:rsidR="004D48F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90F3A">
        <w:rPr>
          <w:rFonts w:cstheme="minorHAnsi"/>
          <w:sz w:val="24"/>
          <w:szCs w:val="24"/>
          <w:lang w:val="en-US"/>
        </w:rPr>
        <w:t>Obyek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0F3A">
        <w:rPr>
          <w:rFonts w:cstheme="minorHAnsi"/>
          <w:sz w:val="24"/>
          <w:szCs w:val="24"/>
          <w:lang w:val="en-US"/>
        </w:rPr>
        <w:t>meliputi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0F3A">
        <w:rPr>
          <w:rFonts w:cstheme="minorHAnsi"/>
          <w:sz w:val="24"/>
          <w:szCs w:val="24"/>
          <w:lang w:val="en-US"/>
        </w:rPr>
        <w:t>barang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90F3A">
        <w:rPr>
          <w:rFonts w:cstheme="minorHAnsi"/>
          <w:sz w:val="24"/>
          <w:szCs w:val="24"/>
          <w:lang w:val="en-US"/>
        </w:rPr>
        <w:t>manusia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90F3A">
        <w:rPr>
          <w:rFonts w:cstheme="minorHAnsi"/>
          <w:sz w:val="24"/>
          <w:szCs w:val="24"/>
          <w:lang w:val="en-US"/>
        </w:rPr>
        <w:t>hewan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C90F3A">
        <w:rPr>
          <w:rFonts w:cstheme="minorHAnsi"/>
          <w:sz w:val="24"/>
          <w:szCs w:val="24"/>
          <w:lang w:val="en-US"/>
        </w:rPr>
        <w:t>semua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90F3A">
        <w:rPr>
          <w:rFonts w:cstheme="minorHAnsi"/>
          <w:sz w:val="24"/>
          <w:szCs w:val="24"/>
          <w:lang w:val="en-US"/>
        </w:rPr>
        <w:t>bersifat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0F3A">
        <w:rPr>
          <w:rFonts w:cstheme="minorHAnsi"/>
          <w:sz w:val="24"/>
          <w:szCs w:val="24"/>
          <w:lang w:val="en-US"/>
        </w:rPr>
        <w:t>tunggal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90F3A">
        <w:rPr>
          <w:rFonts w:cstheme="minorHAnsi"/>
          <w:sz w:val="24"/>
          <w:szCs w:val="24"/>
          <w:lang w:val="en-US"/>
        </w:rPr>
        <w:t>Kejadian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0F3A">
        <w:rPr>
          <w:rFonts w:cstheme="minorHAnsi"/>
          <w:sz w:val="24"/>
          <w:szCs w:val="24"/>
          <w:lang w:val="en-US"/>
        </w:rPr>
        <w:t>meliputi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90F3A">
        <w:rPr>
          <w:rFonts w:cstheme="minorHAnsi"/>
          <w:sz w:val="24"/>
          <w:szCs w:val="24"/>
          <w:lang w:val="en-US"/>
        </w:rPr>
        <w:t>waktu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C90F3A">
        <w:rPr>
          <w:rFonts w:cstheme="minorHAnsi"/>
          <w:sz w:val="24"/>
          <w:szCs w:val="24"/>
          <w:lang w:val="en-US"/>
        </w:rPr>
        <w:t>tanggal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90F3A">
        <w:rPr>
          <w:rFonts w:cstheme="minorHAnsi"/>
          <w:sz w:val="24"/>
          <w:szCs w:val="24"/>
          <w:lang w:val="en-US"/>
        </w:rPr>
        <w:t>bulan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90F3A">
        <w:rPr>
          <w:rFonts w:cstheme="minorHAnsi"/>
          <w:sz w:val="24"/>
          <w:szCs w:val="24"/>
          <w:lang w:val="en-US"/>
        </w:rPr>
        <w:t>tahun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) dan </w:t>
      </w:r>
      <w:proofErr w:type="spellStart"/>
      <w:r w:rsidR="00C90F3A">
        <w:rPr>
          <w:rFonts w:cstheme="minorHAnsi"/>
          <w:sz w:val="24"/>
          <w:szCs w:val="24"/>
          <w:lang w:val="en-US"/>
        </w:rPr>
        <w:t>pengulangan</w:t>
      </w:r>
      <w:proofErr w:type="spellEnd"/>
      <w:r w:rsidR="00C90F3A">
        <w:rPr>
          <w:rFonts w:cstheme="minorHAnsi"/>
          <w:sz w:val="24"/>
          <w:szCs w:val="24"/>
          <w:lang w:val="en-US"/>
        </w:rPr>
        <w:t xml:space="preserve"> proses. </w:t>
      </w:r>
      <w:r w:rsidR="007D6B9D">
        <w:rPr>
          <w:rFonts w:cstheme="minorHAnsi"/>
          <w:sz w:val="24"/>
          <w:szCs w:val="24"/>
          <w:lang w:val="en-US"/>
        </w:rPr>
        <w:t xml:space="preserve">Pada proses 1NF </w:t>
      </w:r>
      <w:proofErr w:type="spellStart"/>
      <w:r w:rsidR="007D6B9D">
        <w:rPr>
          <w:rFonts w:cstheme="minorHAnsi"/>
          <w:sz w:val="24"/>
          <w:szCs w:val="24"/>
          <w:lang w:val="en-US"/>
        </w:rPr>
        <w:t>terdapat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beberapa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kolom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7D6B9D">
        <w:rPr>
          <w:rFonts w:cstheme="minorHAnsi"/>
          <w:sz w:val="24"/>
          <w:szCs w:val="24"/>
          <w:lang w:val="en-US"/>
        </w:rPr>
        <w:t>memiliki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7D6B9D">
        <w:rPr>
          <w:rFonts w:cstheme="minorHAnsi"/>
          <w:sz w:val="24"/>
          <w:szCs w:val="24"/>
          <w:lang w:val="en-US"/>
        </w:rPr>
        <w:lastRenderedPageBreak/>
        <w:t>berulang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beberapa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kali, </w:t>
      </w:r>
      <w:proofErr w:type="spellStart"/>
      <w:r w:rsidR="007D6B9D">
        <w:rPr>
          <w:rFonts w:cstheme="minorHAnsi"/>
          <w:sz w:val="24"/>
          <w:szCs w:val="24"/>
          <w:lang w:val="en-US"/>
        </w:rPr>
        <w:t>dengan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2NF </w:t>
      </w:r>
      <w:proofErr w:type="spellStart"/>
      <w:r w:rsidR="007D6B9D">
        <w:rPr>
          <w:rFonts w:cstheme="minorHAnsi"/>
          <w:sz w:val="24"/>
          <w:szCs w:val="24"/>
          <w:lang w:val="en-US"/>
        </w:rPr>
        <w:t>maka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7D6B9D">
        <w:rPr>
          <w:rFonts w:cstheme="minorHAnsi"/>
          <w:sz w:val="24"/>
          <w:szCs w:val="24"/>
          <w:lang w:val="en-US"/>
        </w:rPr>
        <w:t>sama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dari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satu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kolom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seperti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001C51">
        <w:rPr>
          <w:rFonts w:cstheme="minorHAnsi"/>
          <w:sz w:val="24"/>
          <w:szCs w:val="24"/>
          <w:lang w:val="en-US"/>
        </w:rPr>
        <w:t>obyek</w:t>
      </w:r>
      <w:proofErr w:type="spellEnd"/>
      <w:r w:rsidR="00001C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1C51">
        <w:rPr>
          <w:rFonts w:cstheme="minorHAnsi"/>
          <w:sz w:val="24"/>
          <w:szCs w:val="24"/>
          <w:lang w:val="en-US"/>
        </w:rPr>
        <w:t>atau</w:t>
      </w:r>
      <w:proofErr w:type="spellEnd"/>
      <w:r w:rsidR="00001C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1C51">
        <w:rPr>
          <w:rFonts w:cstheme="minorHAnsi"/>
          <w:sz w:val="24"/>
          <w:szCs w:val="24"/>
          <w:lang w:val="en-US"/>
        </w:rPr>
        <w:t>tunggal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b</w:t>
      </w:r>
      <w:proofErr w:type="spellStart"/>
      <w:r w:rsidR="007D6B9D">
        <w:rPr>
          <w:rFonts w:cstheme="minorHAnsi"/>
          <w:sz w:val="24"/>
          <w:szCs w:val="24"/>
          <w:lang w:val="en-US"/>
        </w:rPr>
        <w:t>isa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digabungkan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D6B9D">
        <w:rPr>
          <w:rFonts w:cstheme="minorHAnsi"/>
          <w:sz w:val="24"/>
          <w:szCs w:val="24"/>
          <w:lang w:val="en-US"/>
        </w:rPr>
        <w:t>untuk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001C51">
        <w:rPr>
          <w:rFonts w:cstheme="minorHAnsi"/>
          <w:sz w:val="24"/>
          <w:szCs w:val="24"/>
          <w:lang w:val="en-US"/>
        </w:rPr>
        <w:t>kejadian</w:t>
      </w:r>
      <w:proofErr w:type="spellEnd"/>
      <w:r w:rsidR="00001C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1C51">
        <w:rPr>
          <w:rFonts w:cstheme="minorHAnsi"/>
          <w:sz w:val="24"/>
          <w:szCs w:val="24"/>
          <w:lang w:val="en-US"/>
        </w:rPr>
        <w:t>dipisahkan</w:t>
      </w:r>
      <w:proofErr w:type="spellEnd"/>
      <w:r w:rsidR="00001C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01C51">
        <w:rPr>
          <w:rFonts w:cstheme="minorHAnsi"/>
          <w:sz w:val="24"/>
          <w:szCs w:val="24"/>
          <w:lang w:val="en-US"/>
        </w:rPr>
        <w:t>atau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6B9D">
        <w:rPr>
          <w:rFonts w:cstheme="minorHAnsi"/>
          <w:sz w:val="24"/>
          <w:szCs w:val="24"/>
          <w:lang w:val="en-US"/>
        </w:rPr>
        <w:t>disendirikan</w:t>
      </w:r>
      <w:proofErr w:type="spellEnd"/>
      <w:r w:rsidR="007D6B9D">
        <w:rPr>
          <w:rFonts w:cstheme="minorHAnsi"/>
          <w:sz w:val="24"/>
          <w:szCs w:val="24"/>
          <w:lang w:val="en-US"/>
        </w:rPr>
        <w:t xml:space="preserve">. </w:t>
      </w:r>
    </w:p>
    <w:p w14:paraId="5089E1D4" w14:textId="77777777" w:rsidR="003A0220" w:rsidRDefault="003A022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78052D42" w14:textId="740F84EA" w:rsidR="003A0220" w:rsidRDefault="003A022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Desain database yang </w:t>
      </w:r>
      <w:proofErr w:type="spellStart"/>
      <w:r>
        <w:rPr>
          <w:rFonts w:cstheme="minorHAnsi"/>
          <w:sz w:val="24"/>
          <w:szCs w:val="24"/>
          <w:lang w:val="en-US"/>
        </w:rPr>
        <w:t>baik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pengulangan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pada </w:t>
      </w:r>
      <w:proofErr w:type="spellStart"/>
      <w:r>
        <w:rPr>
          <w:rFonts w:cstheme="minorHAnsi"/>
          <w:sz w:val="24"/>
          <w:szCs w:val="24"/>
          <w:lang w:val="en-US"/>
        </w:rPr>
        <w:t>tabelnya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kecuali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atribut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kunci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ketergantungan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abel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lainnya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Atribut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penyebutan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entitas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tabelnya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585B77">
        <w:rPr>
          <w:rFonts w:cstheme="minorHAnsi"/>
          <w:sz w:val="24"/>
          <w:szCs w:val="24"/>
          <w:lang w:val="en-US"/>
        </w:rPr>
        <w:t xml:space="preserve">Function dependency </w:t>
      </w:r>
      <w:proofErr w:type="spellStart"/>
      <w:r w:rsidR="00585B77">
        <w:rPr>
          <w:rFonts w:cstheme="minorHAnsi"/>
          <w:sz w:val="24"/>
          <w:szCs w:val="24"/>
          <w:lang w:val="en-US"/>
        </w:rPr>
        <w:t>contohnya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adalah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kolom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idbarang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85B77">
        <w:rPr>
          <w:rFonts w:cstheme="minorHAnsi"/>
          <w:sz w:val="24"/>
          <w:szCs w:val="24"/>
          <w:lang w:val="en-US"/>
        </w:rPr>
        <w:t>ada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85B77">
        <w:rPr>
          <w:rFonts w:cstheme="minorHAnsi"/>
          <w:sz w:val="24"/>
          <w:szCs w:val="24"/>
          <w:lang w:val="en-US"/>
        </w:rPr>
        <w:t>tblbarang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85B77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sebagai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kunci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ketergantungan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85B77">
        <w:rPr>
          <w:rFonts w:cstheme="minorHAnsi"/>
          <w:sz w:val="24"/>
          <w:szCs w:val="24"/>
          <w:lang w:val="en-US"/>
        </w:rPr>
        <w:t>tabelnya</w:t>
      </w:r>
      <w:proofErr w:type="spellEnd"/>
      <w:r w:rsidR="00585B77">
        <w:rPr>
          <w:rFonts w:cstheme="minorHAnsi"/>
          <w:sz w:val="24"/>
          <w:szCs w:val="24"/>
          <w:lang w:val="en-US"/>
        </w:rPr>
        <w:t xml:space="preserve">. </w:t>
      </w:r>
    </w:p>
    <w:p w14:paraId="7901A567" w14:textId="77777777" w:rsidR="003A0220" w:rsidRDefault="003A022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034274EC" w14:textId="36B8EE72" w:rsidR="008C34EA" w:rsidRDefault="003A022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r w:rsidR="004D48FB">
        <w:rPr>
          <w:rFonts w:cstheme="minorHAnsi"/>
          <w:sz w:val="24"/>
          <w:szCs w:val="24"/>
          <w:lang w:val="en-US"/>
        </w:rPr>
        <w:t xml:space="preserve"> </w:t>
      </w:r>
      <w:r w:rsidR="0034267A">
        <w:rPr>
          <w:rFonts w:cstheme="minorHAnsi"/>
          <w:sz w:val="24"/>
          <w:szCs w:val="24"/>
          <w:lang w:val="en-US"/>
        </w:rPr>
        <w:t xml:space="preserve">Transitive dependency </w:t>
      </w:r>
      <w:proofErr w:type="spellStart"/>
      <w:r w:rsidR="0034267A">
        <w:rPr>
          <w:rFonts w:cstheme="minorHAnsi"/>
          <w:sz w:val="24"/>
          <w:szCs w:val="24"/>
          <w:lang w:val="en-US"/>
        </w:rPr>
        <w:t>adalah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acuan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suatu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kolom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dari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sebuah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34267A">
        <w:rPr>
          <w:rFonts w:cstheme="minorHAnsi"/>
          <w:sz w:val="24"/>
          <w:szCs w:val="24"/>
          <w:lang w:val="en-US"/>
        </w:rPr>
        <w:t>ke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dalam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34267A">
        <w:rPr>
          <w:rFonts w:cstheme="minorHAnsi"/>
          <w:sz w:val="24"/>
          <w:szCs w:val="24"/>
          <w:lang w:val="en-US"/>
        </w:rPr>
        <w:t>lainnya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4267A">
        <w:rPr>
          <w:rFonts w:cstheme="minorHAnsi"/>
          <w:sz w:val="24"/>
          <w:szCs w:val="24"/>
          <w:lang w:val="en-US"/>
        </w:rPr>
        <w:t>misalnya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dengan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4267A">
        <w:rPr>
          <w:rFonts w:cstheme="minorHAnsi"/>
          <w:sz w:val="24"/>
          <w:szCs w:val="24"/>
          <w:lang w:val="en-US"/>
        </w:rPr>
        <w:t>memiliki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kolom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sama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yaitu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nomor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4267A">
        <w:rPr>
          <w:rFonts w:cstheme="minorHAnsi"/>
          <w:sz w:val="24"/>
          <w:szCs w:val="24"/>
          <w:lang w:val="en-US"/>
        </w:rPr>
        <w:t>berarti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34267A">
        <w:rPr>
          <w:rFonts w:cstheme="minorHAnsi"/>
          <w:sz w:val="24"/>
          <w:szCs w:val="24"/>
          <w:lang w:val="en-US"/>
        </w:rPr>
        <w:t>dalam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kolom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nomortransaksi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dalam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pasti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terdapat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nomortransaksi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4267A">
        <w:rPr>
          <w:rFonts w:cstheme="minorHAnsi"/>
          <w:sz w:val="24"/>
          <w:szCs w:val="24"/>
          <w:lang w:val="en-US"/>
        </w:rPr>
        <w:t>sama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34267A">
        <w:rPr>
          <w:rFonts w:cstheme="minorHAnsi"/>
          <w:sz w:val="24"/>
          <w:szCs w:val="24"/>
          <w:lang w:val="en-US"/>
        </w:rPr>
        <w:t>dalam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4267A">
        <w:rPr>
          <w:rFonts w:cstheme="minorHAnsi"/>
          <w:sz w:val="24"/>
          <w:szCs w:val="24"/>
          <w:lang w:val="en-US"/>
        </w:rPr>
        <w:t>karena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adalah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4267A">
        <w:rPr>
          <w:rFonts w:cstheme="minorHAnsi"/>
          <w:sz w:val="24"/>
          <w:szCs w:val="24"/>
          <w:lang w:val="en-US"/>
        </w:rPr>
        <w:t>utama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34267A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adalah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267A">
        <w:rPr>
          <w:rFonts w:cstheme="minorHAnsi"/>
          <w:sz w:val="24"/>
          <w:szCs w:val="24"/>
          <w:lang w:val="en-US"/>
        </w:rPr>
        <w:t>detailnya</w:t>
      </w:r>
      <w:proofErr w:type="spellEnd"/>
      <w:r w:rsidR="0034267A">
        <w:rPr>
          <w:rFonts w:cstheme="minorHAnsi"/>
          <w:sz w:val="24"/>
          <w:szCs w:val="24"/>
          <w:lang w:val="en-US"/>
        </w:rPr>
        <w:t xml:space="preserve">. </w:t>
      </w:r>
    </w:p>
    <w:p w14:paraId="6FA05B83" w14:textId="75E39118" w:rsidR="0034267A" w:rsidRDefault="0034267A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6424420" w14:textId="587F1CB0" w:rsidR="0034267A" w:rsidRDefault="0034267A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proofErr w:type="spellStart"/>
      <w:r w:rsidR="008F5E23">
        <w:rPr>
          <w:rFonts w:cstheme="minorHAnsi"/>
          <w:sz w:val="24"/>
          <w:szCs w:val="24"/>
          <w:lang w:val="en-US"/>
        </w:rPr>
        <w:t>Menjadikan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idbarang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8F5E23">
        <w:rPr>
          <w:rFonts w:cstheme="minorHAnsi"/>
          <w:sz w:val="24"/>
          <w:szCs w:val="24"/>
          <w:lang w:val="en-US"/>
        </w:rPr>
        <w:t>ada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8F5E23">
        <w:rPr>
          <w:rFonts w:cstheme="minorHAnsi"/>
          <w:sz w:val="24"/>
          <w:szCs w:val="24"/>
          <w:lang w:val="en-US"/>
        </w:rPr>
        <w:t>tblbarang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sebagai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8F5E23">
        <w:rPr>
          <w:rFonts w:cstheme="minorHAnsi"/>
          <w:sz w:val="24"/>
          <w:szCs w:val="24"/>
          <w:lang w:val="en-US"/>
        </w:rPr>
        <w:t>atau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PK yang </w:t>
      </w:r>
      <w:proofErr w:type="spellStart"/>
      <w:r w:rsidR="008F5E23">
        <w:rPr>
          <w:rFonts w:cstheme="minorHAnsi"/>
          <w:sz w:val="24"/>
          <w:szCs w:val="24"/>
          <w:lang w:val="en-US"/>
        </w:rPr>
        <w:t>bisa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dicentang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dalam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modify table </w:t>
      </w:r>
      <w:proofErr w:type="spellStart"/>
      <w:r w:rsidR="008F5E23">
        <w:rPr>
          <w:rFonts w:cstheme="minorHAnsi"/>
          <w:sz w:val="24"/>
          <w:szCs w:val="24"/>
          <w:lang w:val="en-US"/>
        </w:rPr>
        <w:t>nya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. Primary key </w:t>
      </w:r>
      <w:proofErr w:type="spellStart"/>
      <w:r w:rsidR="008F5E23">
        <w:rPr>
          <w:rFonts w:cstheme="minorHAnsi"/>
          <w:sz w:val="24"/>
          <w:szCs w:val="24"/>
          <w:lang w:val="en-US"/>
        </w:rPr>
        <w:t>ini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berfungsi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sebagai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UNIQUE </w:t>
      </w:r>
      <w:proofErr w:type="spellStart"/>
      <w:r w:rsidR="008F5E23">
        <w:rPr>
          <w:rFonts w:cstheme="minorHAnsi"/>
          <w:sz w:val="24"/>
          <w:szCs w:val="24"/>
          <w:lang w:val="en-US"/>
        </w:rPr>
        <w:t>suatu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8F5E23">
        <w:rPr>
          <w:rFonts w:cstheme="minorHAnsi"/>
          <w:sz w:val="24"/>
          <w:szCs w:val="24"/>
          <w:lang w:val="en-US"/>
        </w:rPr>
        <w:t>dalam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kolom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agar data </w:t>
      </w:r>
      <w:proofErr w:type="spellStart"/>
      <w:r w:rsidR="008F5E23">
        <w:rPr>
          <w:rFonts w:cstheme="minorHAnsi"/>
          <w:sz w:val="24"/>
          <w:szCs w:val="24"/>
          <w:lang w:val="en-US"/>
        </w:rPr>
        <w:t>dalam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kolom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tersebut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tidak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ada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8F5E23">
        <w:rPr>
          <w:rFonts w:cstheme="minorHAnsi"/>
          <w:sz w:val="24"/>
          <w:szCs w:val="24"/>
          <w:lang w:val="en-US"/>
        </w:rPr>
        <w:t>sama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atau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kembar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F5E23">
        <w:rPr>
          <w:rFonts w:cstheme="minorHAnsi"/>
          <w:sz w:val="24"/>
          <w:szCs w:val="24"/>
          <w:lang w:val="en-US"/>
        </w:rPr>
        <w:t>jadi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idbarang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misalnya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ind001 </w:t>
      </w:r>
      <w:proofErr w:type="spellStart"/>
      <w:r w:rsidR="008F5E23">
        <w:rPr>
          <w:rFonts w:cstheme="minorHAnsi"/>
          <w:sz w:val="24"/>
          <w:szCs w:val="24"/>
          <w:lang w:val="en-US"/>
        </w:rPr>
        <w:t>tidak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boleh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ada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F5E23">
        <w:rPr>
          <w:rFonts w:cstheme="minorHAnsi"/>
          <w:sz w:val="24"/>
          <w:szCs w:val="24"/>
          <w:lang w:val="en-US"/>
        </w:rPr>
        <w:t>idbarang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 yang ind001 </w:t>
      </w:r>
      <w:proofErr w:type="spellStart"/>
      <w:r w:rsidR="008F5E23">
        <w:rPr>
          <w:rFonts w:cstheme="minorHAnsi"/>
          <w:sz w:val="24"/>
          <w:szCs w:val="24"/>
          <w:lang w:val="en-US"/>
        </w:rPr>
        <w:t>lagi</w:t>
      </w:r>
      <w:proofErr w:type="spellEnd"/>
      <w:r w:rsidR="008F5E23">
        <w:rPr>
          <w:rFonts w:cstheme="minorHAnsi"/>
          <w:sz w:val="24"/>
          <w:szCs w:val="24"/>
          <w:lang w:val="en-US"/>
        </w:rPr>
        <w:t xml:space="preserve">. </w:t>
      </w:r>
    </w:p>
    <w:p w14:paraId="1F7C60E9" w14:textId="019E7D60" w:rsidR="008F5E23" w:rsidRDefault="008F5E23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1381C31" w14:textId="1A0CB2D4" w:rsidR="00040F9B" w:rsidRPr="00EA6150" w:rsidRDefault="008F5E23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r w:rsidR="00040F9B">
        <w:rPr>
          <w:rFonts w:cstheme="minorHAnsi"/>
          <w:sz w:val="24"/>
          <w:szCs w:val="24"/>
          <w:lang w:val="en-US"/>
        </w:rPr>
        <w:t xml:space="preserve">Karena </w:t>
      </w:r>
      <w:proofErr w:type="spellStart"/>
      <w:r w:rsidR="00040F9B">
        <w:rPr>
          <w:rFonts w:cstheme="minorHAnsi"/>
          <w:sz w:val="24"/>
          <w:szCs w:val="24"/>
          <w:lang w:val="en-US"/>
        </w:rPr>
        <w:t>kolom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nomortransaksi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dalam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ketergantungan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atau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mengacu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040F9B">
        <w:rPr>
          <w:rFonts w:cstheme="minorHAnsi"/>
          <w:sz w:val="24"/>
          <w:szCs w:val="24"/>
          <w:lang w:val="en-US"/>
        </w:rPr>
        <w:t>nomortransaksi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40F9B">
        <w:rPr>
          <w:rFonts w:cstheme="minorHAnsi"/>
          <w:sz w:val="24"/>
          <w:szCs w:val="24"/>
          <w:lang w:val="en-US"/>
        </w:rPr>
        <w:t>merupakan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040F9B">
        <w:rPr>
          <w:rFonts w:cstheme="minorHAnsi"/>
          <w:sz w:val="24"/>
          <w:szCs w:val="24"/>
          <w:lang w:val="en-US"/>
        </w:rPr>
        <w:t>dari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tbltransaksi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40F9B">
        <w:rPr>
          <w:rFonts w:cstheme="minorHAnsi"/>
          <w:sz w:val="24"/>
          <w:szCs w:val="24"/>
          <w:lang w:val="en-US"/>
        </w:rPr>
        <w:t>maka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kolom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nomortransaksi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dalam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disebut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dengan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Secondary Key </w:t>
      </w:r>
      <w:proofErr w:type="spellStart"/>
      <w:r w:rsidR="00040F9B">
        <w:rPr>
          <w:rFonts w:cstheme="minorHAnsi"/>
          <w:sz w:val="24"/>
          <w:szCs w:val="24"/>
          <w:lang w:val="en-US"/>
        </w:rPr>
        <w:t>atau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Key yang </w:t>
      </w:r>
      <w:proofErr w:type="spellStart"/>
      <w:r w:rsidR="00040F9B">
        <w:rPr>
          <w:rFonts w:cstheme="minorHAnsi"/>
          <w:sz w:val="24"/>
          <w:szCs w:val="24"/>
          <w:lang w:val="en-US"/>
        </w:rPr>
        <w:t>ketergantungan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dengan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040F9B">
        <w:rPr>
          <w:rFonts w:cstheme="minorHAnsi"/>
          <w:sz w:val="24"/>
          <w:szCs w:val="24"/>
          <w:lang w:val="en-US"/>
        </w:rPr>
        <w:t>suatu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table, </w:t>
      </w:r>
      <w:proofErr w:type="spellStart"/>
      <w:r w:rsidR="00040F9B">
        <w:rPr>
          <w:rFonts w:cstheme="minorHAnsi"/>
          <w:sz w:val="24"/>
          <w:szCs w:val="24"/>
          <w:lang w:val="en-US"/>
        </w:rPr>
        <w:t>sedangkan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primary key yang </w:t>
      </w:r>
      <w:proofErr w:type="spellStart"/>
      <w:r w:rsidR="00040F9B">
        <w:rPr>
          <w:rFonts w:cstheme="minorHAnsi"/>
          <w:sz w:val="24"/>
          <w:szCs w:val="24"/>
          <w:lang w:val="en-US"/>
        </w:rPr>
        <w:t>asli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dari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tbltransaksidetailnya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adalah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40F9B">
        <w:rPr>
          <w:rFonts w:cstheme="minorHAnsi"/>
          <w:sz w:val="24"/>
          <w:szCs w:val="24"/>
          <w:lang w:val="en-US"/>
        </w:rPr>
        <w:t>iddetail</w:t>
      </w:r>
      <w:proofErr w:type="spellEnd"/>
      <w:r w:rsidR="00040F9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82522">
        <w:rPr>
          <w:rFonts w:cstheme="minorHAnsi"/>
          <w:sz w:val="24"/>
          <w:szCs w:val="24"/>
          <w:lang w:val="en-US"/>
        </w:rPr>
        <w:t>Begitu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C82522">
        <w:rPr>
          <w:rFonts w:cstheme="minorHAnsi"/>
          <w:sz w:val="24"/>
          <w:szCs w:val="24"/>
          <w:lang w:val="en-US"/>
        </w:rPr>
        <w:t>dengan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idbarang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dalam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tbltransaksidetail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82522">
        <w:rPr>
          <w:rFonts w:cstheme="minorHAnsi"/>
          <w:sz w:val="24"/>
          <w:szCs w:val="24"/>
          <w:lang w:val="en-US"/>
        </w:rPr>
        <w:t>ketergantungan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dengan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idbarang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dari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t</w:t>
      </w:r>
      <w:proofErr w:type="spellStart"/>
      <w:r w:rsidR="00C82522">
        <w:rPr>
          <w:rFonts w:cstheme="minorHAnsi"/>
          <w:sz w:val="24"/>
          <w:szCs w:val="24"/>
          <w:lang w:val="en-US"/>
        </w:rPr>
        <w:t>blbarang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82522">
        <w:rPr>
          <w:rFonts w:cstheme="minorHAnsi"/>
          <w:sz w:val="24"/>
          <w:szCs w:val="24"/>
          <w:lang w:val="en-US"/>
        </w:rPr>
        <w:t>merupakan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C82522">
        <w:rPr>
          <w:rFonts w:cstheme="minorHAnsi"/>
          <w:sz w:val="24"/>
          <w:szCs w:val="24"/>
          <w:lang w:val="en-US"/>
        </w:rPr>
        <w:t>nya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disebut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82522">
        <w:rPr>
          <w:rFonts w:cstheme="minorHAnsi"/>
          <w:sz w:val="24"/>
          <w:szCs w:val="24"/>
          <w:lang w:val="en-US"/>
        </w:rPr>
        <w:t>dengan</w:t>
      </w:r>
      <w:proofErr w:type="spellEnd"/>
      <w:r w:rsidR="00C82522">
        <w:rPr>
          <w:rFonts w:cstheme="minorHAnsi"/>
          <w:sz w:val="24"/>
          <w:szCs w:val="24"/>
          <w:lang w:val="en-US"/>
        </w:rPr>
        <w:t xml:space="preserve"> secondary key juga. </w:t>
      </w:r>
    </w:p>
    <w:p w14:paraId="1E85AAE4" w14:textId="77777777" w:rsidR="00687A68" w:rsidRPr="00E07205" w:rsidRDefault="00687A6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659"/>
    <w:rsid w:val="00040F9B"/>
    <w:rsid w:val="0005089F"/>
    <w:rsid w:val="000535CA"/>
    <w:rsid w:val="00061D0C"/>
    <w:rsid w:val="000660A4"/>
    <w:rsid w:val="00086307"/>
    <w:rsid w:val="000876C8"/>
    <w:rsid w:val="000A6A51"/>
    <w:rsid w:val="000B18C7"/>
    <w:rsid w:val="000B5B33"/>
    <w:rsid w:val="000D0740"/>
    <w:rsid w:val="000D5474"/>
    <w:rsid w:val="000E4014"/>
    <w:rsid w:val="000F5F4C"/>
    <w:rsid w:val="00113ED2"/>
    <w:rsid w:val="00122475"/>
    <w:rsid w:val="00124156"/>
    <w:rsid w:val="001345A9"/>
    <w:rsid w:val="0014013B"/>
    <w:rsid w:val="00145055"/>
    <w:rsid w:val="00151578"/>
    <w:rsid w:val="00160DB0"/>
    <w:rsid w:val="00161A05"/>
    <w:rsid w:val="00161CF7"/>
    <w:rsid w:val="00166A48"/>
    <w:rsid w:val="001A43B3"/>
    <w:rsid w:val="001A7F72"/>
    <w:rsid w:val="001B0FD2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FD2"/>
    <w:rsid w:val="00201277"/>
    <w:rsid w:val="002032A4"/>
    <w:rsid w:val="002129F9"/>
    <w:rsid w:val="002159AB"/>
    <w:rsid w:val="002170E4"/>
    <w:rsid w:val="00231265"/>
    <w:rsid w:val="002320EA"/>
    <w:rsid w:val="002528A4"/>
    <w:rsid w:val="00257FEF"/>
    <w:rsid w:val="00261149"/>
    <w:rsid w:val="0027165B"/>
    <w:rsid w:val="00281D14"/>
    <w:rsid w:val="00287047"/>
    <w:rsid w:val="00297889"/>
    <w:rsid w:val="002C1CF4"/>
    <w:rsid w:val="002C2887"/>
    <w:rsid w:val="002C61DB"/>
    <w:rsid w:val="002D41BB"/>
    <w:rsid w:val="002D648B"/>
    <w:rsid w:val="00302E19"/>
    <w:rsid w:val="00307229"/>
    <w:rsid w:val="00314563"/>
    <w:rsid w:val="003212F8"/>
    <w:rsid w:val="00331BD0"/>
    <w:rsid w:val="0034267A"/>
    <w:rsid w:val="0035199E"/>
    <w:rsid w:val="003529D9"/>
    <w:rsid w:val="0035363D"/>
    <w:rsid w:val="00365977"/>
    <w:rsid w:val="0037327D"/>
    <w:rsid w:val="00373746"/>
    <w:rsid w:val="00382297"/>
    <w:rsid w:val="0038243D"/>
    <w:rsid w:val="003853FE"/>
    <w:rsid w:val="003A0220"/>
    <w:rsid w:val="003A05EE"/>
    <w:rsid w:val="003A3A17"/>
    <w:rsid w:val="003B0920"/>
    <w:rsid w:val="003B3608"/>
    <w:rsid w:val="003B3C07"/>
    <w:rsid w:val="003B48BD"/>
    <w:rsid w:val="003B5D1F"/>
    <w:rsid w:val="003C1F27"/>
    <w:rsid w:val="003C51D4"/>
    <w:rsid w:val="003E15D9"/>
    <w:rsid w:val="003E3646"/>
    <w:rsid w:val="003F132A"/>
    <w:rsid w:val="003F33DC"/>
    <w:rsid w:val="00400CBE"/>
    <w:rsid w:val="0040679E"/>
    <w:rsid w:val="00423691"/>
    <w:rsid w:val="0042725A"/>
    <w:rsid w:val="0043105C"/>
    <w:rsid w:val="004407EF"/>
    <w:rsid w:val="00441DEB"/>
    <w:rsid w:val="00453411"/>
    <w:rsid w:val="0046455D"/>
    <w:rsid w:val="004717D3"/>
    <w:rsid w:val="004823D7"/>
    <w:rsid w:val="004A0000"/>
    <w:rsid w:val="004B1FAD"/>
    <w:rsid w:val="004D48FB"/>
    <w:rsid w:val="004D5AB3"/>
    <w:rsid w:val="004D72E4"/>
    <w:rsid w:val="004E7F2F"/>
    <w:rsid w:val="004F1AE4"/>
    <w:rsid w:val="004F30A0"/>
    <w:rsid w:val="004F4C40"/>
    <w:rsid w:val="0050101F"/>
    <w:rsid w:val="00504F8C"/>
    <w:rsid w:val="00505AC2"/>
    <w:rsid w:val="00513950"/>
    <w:rsid w:val="00520EB3"/>
    <w:rsid w:val="00522AF6"/>
    <w:rsid w:val="005408BD"/>
    <w:rsid w:val="00546EA7"/>
    <w:rsid w:val="00547154"/>
    <w:rsid w:val="00552AAB"/>
    <w:rsid w:val="00552F62"/>
    <w:rsid w:val="005576D4"/>
    <w:rsid w:val="0056043F"/>
    <w:rsid w:val="00562B8B"/>
    <w:rsid w:val="00566EB0"/>
    <w:rsid w:val="00585B77"/>
    <w:rsid w:val="0058730E"/>
    <w:rsid w:val="005B30A1"/>
    <w:rsid w:val="005C23A9"/>
    <w:rsid w:val="005C33A6"/>
    <w:rsid w:val="005D4830"/>
    <w:rsid w:val="005E45CD"/>
    <w:rsid w:val="005E6368"/>
    <w:rsid w:val="005F3834"/>
    <w:rsid w:val="005F5CD1"/>
    <w:rsid w:val="00601122"/>
    <w:rsid w:val="00603DF7"/>
    <w:rsid w:val="00605CB4"/>
    <w:rsid w:val="0061513C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B4479"/>
    <w:rsid w:val="006C063D"/>
    <w:rsid w:val="006C12A8"/>
    <w:rsid w:val="006C42D7"/>
    <w:rsid w:val="006C654B"/>
    <w:rsid w:val="006D0604"/>
    <w:rsid w:val="006D0665"/>
    <w:rsid w:val="006D0821"/>
    <w:rsid w:val="006E3BAA"/>
    <w:rsid w:val="006E681B"/>
    <w:rsid w:val="006F1901"/>
    <w:rsid w:val="00704434"/>
    <w:rsid w:val="00722E8A"/>
    <w:rsid w:val="00730431"/>
    <w:rsid w:val="00732874"/>
    <w:rsid w:val="007519BC"/>
    <w:rsid w:val="0075248F"/>
    <w:rsid w:val="007534E6"/>
    <w:rsid w:val="00755701"/>
    <w:rsid w:val="00772A07"/>
    <w:rsid w:val="0079319C"/>
    <w:rsid w:val="00793713"/>
    <w:rsid w:val="007B2805"/>
    <w:rsid w:val="007B2FA0"/>
    <w:rsid w:val="007B5D30"/>
    <w:rsid w:val="007B6458"/>
    <w:rsid w:val="007B6DBA"/>
    <w:rsid w:val="007D6B9D"/>
    <w:rsid w:val="007E05F5"/>
    <w:rsid w:val="007F317A"/>
    <w:rsid w:val="007F3835"/>
    <w:rsid w:val="007F58B6"/>
    <w:rsid w:val="00800DCA"/>
    <w:rsid w:val="0080162D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2DCF"/>
    <w:rsid w:val="0089534F"/>
    <w:rsid w:val="008A7D19"/>
    <w:rsid w:val="008B1872"/>
    <w:rsid w:val="008B6BCF"/>
    <w:rsid w:val="008C10E1"/>
    <w:rsid w:val="008C34EA"/>
    <w:rsid w:val="008D4256"/>
    <w:rsid w:val="008D6875"/>
    <w:rsid w:val="008D7B26"/>
    <w:rsid w:val="008E26B2"/>
    <w:rsid w:val="008F5E23"/>
    <w:rsid w:val="00901128"/>
    <w:rsid w:val="0090511E"/>
    <w:rsid w:val="00910A3C"/>
    <w:rsid w:val="00910AB2"/>
    <w:rsid w:val="00913D27"/>
    <w:rsid w:val="009154B0"/>
    <w:rsid w:val="009215CA"/>
    <w:rsid w:val="009242B1"/>
    <w:rsid w:val="0093189D"/>
    <w:rsid w:val="00932166"/>
    <w:rsid w:val="0094597F"/>
    <w:rsid w:val="009727EA"/>
    <w:rsid w:val="00975B6E"/>
    <w:rsid w:val="0098617E"/>
    <w:rsid w:val="009972FD"/>
    <w:rsid w:val="009B7969"/>
    <w:rsid w:val="009D527B"/>
    <w:rsid w:val="009E41D0"/>
    <w:rsid w:val="009F409D"/>
    <w:rsid w:val="009F5A6F"/>
    <w:rsid w:val="00A16408"/>
    <w:rsid w:val="00A35D48"/>
    <w:rsid w:val="00A41464"/>
    <w:rsid w:val="00A51F4E"/>
    <w:rsid w:val="00A53A40"/>
    <w:rsid w:val="00A67421"/>
    <w:rsid w:val="00A721DF"/>
    <w:rsid w:val="00A76F78"/>
    <w:rsid w:val="00A833A2"/>
    <w:rsid w:val="00A836B4"/>
    <w:rsid w:val="00A93947"/>
    <w:rsid w:val="00AA65E7"/>
    <w:rsid w:val="00AA69B3"/>
    <w:rsid w:val="00AB7E1B"/>
    <w:rsid w:val="00AD31FB"/>
    <w:rsid w:val="00AF219F"/>
    <w:rsid w:val="00B31DCB"/>
    <w:rsid w:val="00B33C0D"/>
    <w:rsid w:val="00B34CBE"/>
    <w:rsid w:val="00B46C76"/>
    <w:rsid w:val="00B50659"/>
    <w:rsid w:val="00B767A9"/>
    <w:rsid w:val="00B95572"/>
    <w:rsid w:val="00BB0F01"/>
    <w:rsid w:val="00BC7804"/>
    <w:rsid w:val="00BD0D2F"/>
    <w:rsid w:val="00BD29D1"/>
    <w:rsid w:val="00BE78E5"/>
    <w:rsid w:val="00BE7F52"/>
    <w:rsid w:val="00BF437E"/>
    <w:rsid w:val="00C00E35"/>
    <w:rsid w:val="00C10F35"/>
    <w:rsid w:val="00C170CA"/>
    <w:rsid w:val="00C24B15"/>
    <w:rsid w:val="00C26337"/>
    <w:rsid w:val="00C3132B"/>
    <w:rsid w:val="00C43087"/>
    <w:rsid w:val="00C520AA"/>
    <w:rsid w:val="00C536B5"/>
    <w:rsid w:val="00C54C69"/>
    <w:rsid w:val="00C5574E"/>
    <w:rsid w:val="00C634C0"/>
    <w:rsid w:val="00C64E28"/>
    <w:rsid w:val="00C82522"/>
    <w:rsid w:val="00C82951"/>
    <w:rsid w:val="00C82BE3"/>
    <w:rsid w:val="00C84C0B"/>
    <w:rsid w:val="00C90F3A"/>
    <w:rsid w:val="00CA5E90"/>
    <w:rsid w:val="00CB62AF"/>
    <w:rsid w:val="00CC0768"/>
    <w:rsid w:val="00CC5ADB"/>
    <w:rsid w:val="00CC74DC"/>
    <w:rsid w:val="00CD2C6D"/>
    <w:rsid w:val="00CE23F1"/>
    <w:rsid w:val="00CE2E75"/>
    <w:rsid w:val="00CF1638"/>
    <w:rsid w:val="00CF7241"/>
    <w:rsid w:val="00D03926"/>
    <w:rsid w:val="00D13A27"/>
    <w:rsid w:val="00D2252B"/>
    <w:rsid w:val="00D44691"/>
    <w:rsid w:val="00D52F08"/>
    <w:rsid w:val="00D53FC7"/>
    <w:rsid w:val="00D637BF"/>
    <w:rsid w:val="00D735DB"/>
    <w:rsid w:val="00D863A5"/>
    <w:rsid w:val="00D872C4"/>
    <w:rsid w:val="00D97DA4"/>
    <w:rsid w:val="00DB5A9D"/>
    <w:rsid w:val="00DB691B"/>
    <w:rsid w:val="00DE12AD"/>
    <w:rsid w:val="00DE6B6D"/>
    <w:rsid w:val="00DF103F"/>
    <w:rsid w:val="00DF45B2"/>
    <w:rsid w:val="00DF75ED"/>
    <w:rsid w:val="00DF7A86"/>
    <w:rsid w:val="00E0102F"/>
    <w:rsid w:val="00E067DB"/>
    <w:rsid w:val="00E07205"/>
    <w:rsid w:val="00E07859"/>
    <w:rsid w:val="00E07F6F"/>
    <w:rsid w:val="00E12AB8"/>
    <w:rsid w:val="00E14BAD"/>
    <w:rsid w:val="00E17611"/>
    <w:rsid w:val="00E23F01"/>
    <w:rsid w:val="00E25B43"/>
    <w:rsid w:val="00E26727"/>
    <w:rsid w:val="00E45B96"/>
    <w:rsid w:val="00E52AFF"/>
    <w:rsid w:val="00E57BA6"/>
    <w:rsid w:val="00E90478"/>
    <w:rsid w:val="00EA6150"/>
    <w:rsid w:val="00EC1FCF"/>
    <w:rsid w:val="00EC4047"/>
    <w:rsid w:val="00EE0A72"/>
    <w:rsid w:val="00EE0EE5"/>
    <w:rsid w:val="00EE15E2"/>
    <w:rsid w:val="00EF3159"/>
    <w:rsid w:val="00F10123"/>
    <w:rsid w:val="00F36B5B"/>
    <w:rsid w:val="00F56BD7"/>
    <w:rsid w:val="00F70E44"/>
    <w:rsid w:val="00F75B0A"/>
    <w:rsid w:val="00F82AC3"/>
    <w:rsid w:val="00F85AE0"/>
    <w:rsid w:val="00F915B6"/>
    <w:rsid w:val="00F92993"/>
    <w:rsid w:val="00F94009"/>
    <w:rsid w:val="00F96237"/>
    <w:rsid w:val="00FB6C36"/>
    <w:rsid w:val="00FC29F9"/>
    <w:rsid w:val="00FC2E9B"/>
    <w:rsid w:val="00FC5BCF"/>
    <w:rsid w:val="00FC68FC"/>
    <w:rsid w:val="00FC78C4"/>
    <w:rsid w:val="00FD1E57"/>
    <w:rsid w:val="00FE0AD2"/>
    <w:rsid w:val="00FE1093"/>
    <w:rsid w:val="00FE7F60"/>
    <w:rsid w:val="00FF2A44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/>
    </o:shapedefaults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17034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178</cp:revision>
  <dcterms:created xsi:type="dcterms:W3CDTF">2020-07-12T16:36:00Z</dcterms:created>
  <dcterms:modified xsi:type="dcterms:W3CDTF">2021-09-09T19:41:00Z</dcterms:modified>
</cp:coreProperties>
</file>