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Vivekanand Education Society’s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Department of AI&amp;DS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04950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Subject:  Reinforcement Learning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Class: D16AD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00.0" w:type="dxa"/>
        <w:tblLayout w:type="fixed"/>
        <w:tblLook w:val="0600"/>
      </w:tblPr>
      <w:tblGrid>
        <w:gridCol w:w="2371"/>
        <w:gridCol w:w="2114"/>
        <w:gridCol w:w="2011"/>
        <w:gridCol w:w="3404"/>
        <w:tblGridChange w:id="0">
          <w:tblGrid>
            <w:gridCol w:w="2371"/>
            <w:gridCol w:w="2114"/>
            <w:gridCol w:w="2011"/>
            <w:gridCol w:w="3404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sz w:val="28"/>
                  <w:szCs w:val="28"/>
                  <w:u w:val="single"/>
                  <w:rtl w:val="0"/>
                </w:rPr>
                <w:t xml:space="preserve">SUHANEE KANDALKAR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before="240" w:line="240" w:lineRule="auto"/>
              <w:rPr>
                <w:rFonts w:ascii="Roboto" w:cs="Roboto" w:eastAsia="Roboto" w:hAnsi="Roboto"/>
                <w:color w:val="202124"/>
                <w:sz w:val="46"/>
                <w:szCs w:val="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TITLE:Evaluating Sample-Average Methods in Nonstationary Bandit Problems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DOP: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23/02/25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GRADES: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MAPPED: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>
          <w:b w:val="1"/>
        </w:rPr>
      </w:pPr>
      <w:bookmarkStart w:colFirst="0" w:colLast="0" w:name="_m4788952dukk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widowControl w:val="0"/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Evaluating Sample-Average Methods in Nonstationary Bandit Problems</w:t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rPr>
          <w:b w:val="1"/>
        </w:rPr>
      </w:pPr>
      <w:bookmarkStart w:colFirst="0" w:colLast="0" w:name="_h9tr9rlv2g7y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pfqddxigtvx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 to the Multi-Armed Bandit Problem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multi-armed bandit (MAB) problem</w:t>
      </w:r>
      <w:r w:rsidDel="00000000" w:rsidR="00000000" w:rsidRPr="00000000">
        <w:rPr>
          <w:rtl w:val="0"/>
        </w:rPr>
        <w:t xml:space="preserve"> is a classical reinforcement learning problem where an agent must choose between multiple actions (or "arms") to maximize its total reward over time. The challenge lies in the </w:t>
      </w:r>
      <w:r w:rsidDel="00000000" w:rsidR="00000000" w:rsidRPr="00000000">
        <w:rPr>
          <w:b w:val="1"/>
          <w:rtl w:val="0"/>
        </w:rPr>
        <w:t xml:space="preserve">exploration-exploitation trade-off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240" w:lineRule="auto"/>
        <w:ind w:left="144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Smallpdf—PDF Convert, AI Summarize, Merge, &amp; Sign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Exploration</w:t>
      </w:r>
      <w:r w:rsidDel="00000000" w:rsidR="00000000" w:rsidRPr="00000000">
        <w:rPr>
          <w:rtl w:val="0"/>
        </w:rPr>
        <w:t xml:space="preserve">: Trying different actions to discover potentially better rewards.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Exploitation</w:t>
      </w:r>
      <w:r w:rsidDel="00000000" w:rsidR="00000000" w:rsidRPr="00000000">
        <w:rPr>
          <w:rtl w:val="0"/>
        </w:rPr>
        <w:t xml:space="preserve">: Choosing the action that has yielded the highest rewards so far.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problem is widely applicable in domains such as: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advertising</w:t>
      </w:r>
      <w:r w:rsidDel="00000000" w:rsidR="00000000" w:rsidRPr="00000000">
        <w:rPr>
          <w:rtl w:val="0"/>
        </w:rPr>
        <w:t xml:space="preserve"> (choosing the best ad to display).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Clinical trials</w:t>
      </w:r>
      <w:r w:rsidDel="00000000" w:rsidR="00000000" w:rsidRPr="00000000">
        <w:rPr>
          <w:rtl w:val="0"/>
        </w:rPr>
        <w:t xml:space="preserve"> (testing new treatments).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 systems</w:t>
      </w:r>
      <w:r w:rsidDel="00000000" w:rsidR="00000000" w:rsidRPr="00000000">
        <w:rPr>
          <w:rtl w:val="0"/>
        </w:rPr>
        <w:t xml:space="preserve"> (suggesting personalized content).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bsfihh6wx0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Stationary vs. Nonstationary Bandit Problems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Stationary bandits</w:t>
      </w:r>
      <w:r w:rsidDel="00000000" w:rsidR="00000000" w:rsidRPr="00000000">
        <w:rPr>
          <w:rtl w:val="0"/>
        </w:rPr>
        <w:t xml:space="preserve">: The true value of each action remains constant over time.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Nonstationary bandits</w:t>
      </w:r>
      <w:r w:rsidDel="00000000" w:rsidR="00000000" w:rsidRPr="00000000">
        <w:rPr>
          <w:rtl w:val="0"/>
        </w:rPr>
        <w:t xml:space="preserve">: The true value of each action </w:t>
      </w:r>
      <w:r w:rsidDel="00000000" w:rsidR="00000000" w:rsidRPr="00000000">
        <w:rPr>
          <w:b w:val="1"/>
          <w:rtl w:val="0"/>
        </w:rPr>
        <w:t xml:space="preserve">changes over time</w:t>
      </w:r>
      <w:r w:rsidDel="00000000" w:rsidR="00000000" w:rsidRPr="00000000">
        <w:rPr>
          <w:rtl w:val="0"/>
        </w:rPr>
        <w:t xml:space="preserve"> due to external factors.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stationary environments</w:t>
      </w:r>
      <w:r w:rsidDel="00000000" w:rsidR="00000000" w:rsidRPr="00000000">
        <w:rPr>
          <w:rtl w:val="0"/>
        </w:rPr>
        <w:t xml:space="preserve">, sample-average methods work well because past data accurately reflects future outcomes.</w:t>
        <w:br w:type="textWrapping"/>
        <w:t xml:space="preserve">In </w:t>
      </w:r>
      <w:r w:rsidDel="00000000" w:rsidR="00000000" w:rsidRPr="00000000">
        <w:rPr>
          <w:b w:val="1"/>
          <w:rtl w:val="0"/>
        </w:rPr>
        <w:t xml:space="preserve">nonstationary environments</w:t>
      </w:r>
      <w:r w:rsidDel="00000000" w:rsidR="00000000" w:rsidRPr="00000000">
        <w:rPr>
          <w:rtl w:val="0"/>
        </w:rPr>
        <w:t xml:space="preserve">, relying on past data too much can be misleading, requiring adaptive strategies.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7l3be6qxvj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Modeling Nonstationary Environments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simulate a </w:t>
      </w:r>
      <w:r w:rsidDel="00000000" w:rsidR="00000000" w:rsidRPr="00000000">
        <w:rPr>
          <w:b w:val="1"/>
          <w:rtl w:val="0"/>
        </w:rPr>
        <w:t xml:space="preserve">nonstationary bandit environment</w:t>
      </w:r>
      <w:r w:rsidDel="00000000" w:rsidR="00000000" w:rsidRPr="00000000">
        <w:rPr>
          <w:rtl w:val="0"/>
        </w:rPr>
        <w:t xml:space="preserve">, we let each action’s </w:t>
      </w:r>
      <w:r w:rsidDel="00000000" w:rsidR="00000000" w:rsidRPr="00000000">
        <w:rPr>
          <w:b w:val="1"/>
          <w:rtl w:val="0"/>
        </w:rPr>
        <w:t xml:space="preserve">true value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q∗(a)q^*(a)q∗(a) change over time using an </w:t>
      </w:r>
      <w:r w:rsidDel="00000000" w:rsidR="00000000" w:rsidRPr="00000000">
        <w:rPr>
          <w:b w:val="1"/>
          <w:rtl w:val="0"/>
        </w:rPr>
        <w:t xml:space="preserve">independent random walk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240" w:before="24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Latest News from Google Research Blog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q∗(a)←q∗(a)+N(0,0.01)q^*(a) \leftarrow q^*(a) + N(0, 0.01)q∗(a)←q∗(a)+N(0,0.01)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N(0,0.01)N(0, 0.01)N(0,0.01) is a normal distribution with </w:t>
      </w:r>
      <w:r w:rsidDel="00000000" w:rsidR="00000000" w:rsidRPr="00000000">
        <w:rPr>
          <w:b w:val="1"/>
          <w:rtl w:val="0"/>
        </w:rPr>
        <w:t xml:space="preserve">mean 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standard deviation 0.01</w:t>
      </w:r>
      <w:r w:rsidDel="00000000" w:rsidR="00000000" w:rsidRPr="00000000">
        <w:rPr>
          <w:rtl w:val="0"/>
        </w:rPr>
        <w:t xml:space="preserve">. This means that: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best action today might not be the best action in the future.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agent must continuously adapt to changing rewards.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2cl0tcgag9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Action-Value Methods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57gs993xjj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Sample-Average Method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sample-average method updates the action-value estimate as: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Qn(a)=1n∑i=1nRiQ_n(a) = \frac{1}{n} \sum_{i=1}^{n} R_iQn​(a)=n1​i=1∑n​Ri​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Qn(a)Q_n(a)Qn​(a) is the estimated value of action aaa.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RiR_iRi​ is the reward received from action aaa at step iii.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nnn is the number of times action aaa has been chosen.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method </w:t>
      </w:r>
      <w:r w:rsidDel="00000000" w:rsidR="00000000" w:rsidRPr="00000000">
        <w:rPr>
          <w:b w:val="1"/>
          <w:rtl w:val="0"/>
        </w:rPr>
        <w:t xml:space="preserve">performs well in stationary environments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fails in nonstationary environments</w:t>
      </w:r>
      <w:r w:rsidDel="00000000" w:rsidR="00000000" w:rsidRPr="00000000">
        <w:rPr>
          <w:rtl w:val="0"/>
        </w:rPr>
        <w:t xml:space="preserve"> because it gives equal weight to old and new data.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bybz2js1ef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Constant Step-Size Method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alternative method is to use a </w:t>
      </w:r>
      <w:r w:rsidDel="00000000" w:rsidR="00000000" w:rsidRPr="00000000">
        <w:rPr>
          <w:b w:val="1"/>
          <w:rtl w:val="0"/>
        </w:rPr>
        <w:t xml:space="preserve">constant step-size update rule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Q(a)←Q(a)+α(R−Q(a))Q(a) \leftarrow Q(a) + \alpha (R - Q(a))Q(a)←Q(a)+α(R−Q(a))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α\alphaα (e.g., </w:t>
      </w:r>
      <w:r w:rsidDel="00000000" w:rsidR="00000000" w:rsidRPr="00000000">
        <w:rPr>
          <w:b w:val="1"/>
          <w:rtl w:val="0"/>
        </w:rPr>
        <w:t xml:space="preserve">0.1</w:t>
      </w:r>
      <w:r w:rsidDel="00000000" w:rsidR="00000000" w:rsidRPr="00000000">
        <w:rPr>
          <w:rtl w:val="0"/>
        </w:rPr>
        <w:t xml:space="preserve">) is a fixed learning rate.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</w:t>
      </w:r>
      <w:r w:rsidDel="00000000" w:rsidR="00000000" w:rsidRPr="00000000">
        <w:rPr>
          <w:rtl w:val="0"/>
        </w:rPr>
        <w:t xml:space="preserve">: Gives more weight to </w:t>
      </w:r>
      <w:r w:rsidDel="00000000" w:rsidR="00000000" w:rsidRPr="00000000">
        <w:rPr>
          <w:b w:val="1"/>
          <w:rtl w:val="0"/>
        </w:rPr>
        <w:t xml:space="preserve">recent rewards</w:t>
      </w:r>
      <w:r w:rsidDel="00000000" w:rsidR="00000000" w:rsidRPr="00000000">
        <w:rPr>
          <w:rtl w:val="0"/>
        </w:rPr>
        <w:t xml:space="preserve">, making it better suited for </w:t>
      </w:r>
      <w:r w:rsidDel="00000000" w:rsidR="00000000" w:rsidRPr="00000000">
        <w:rPr>
          <w:b w:val="1"/>
          <w:rtl w:val="0"/>
        </w:rPr>
        <w:t xml:space="preserve">nonstationary environments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</w:t>
      </w:r>
      <w:r w:rsidDel="00000000" w:rsidR="00000000" w:rsidRPr="00000000">
        <w:rPr>
          <w:rtl w:val="0"/>
        </w:rPr>
        <w:t xml:space="preserve">: The estimate never fully converges because older rewards are forgotten.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i7ynkfog19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Exploration Strategies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 the </w:t>
      </w:r>
      <w:r w:rsidDel="00000000" w:rsidR="00000000" w:rsidRPr="00000000">
        <w:rPr>
          <w:b w:val="1"/>
          <w:rtl w:val="0"/>
        </w:rPr>
        <w:t xml:space="preserve">ε-Greedy algorithm</w:t>
      </w:r>
      <w:r w:rsidDel="00000000" w:rsidR="00000000" w:rsidRPr="00000000">
        <w:rPr>
          <w:rtl w:val="0"/>
        </w:rPr>
        <w:t xml:space="preserve"> to balance exploration and exploitation: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 probability</w:t>
      </w:r>
      <w:r w:rsidDel="00000000" w:rsidR="00000000" w:rsidRPr="00000000">
        <w:rPr>
          <w:rtl w:val="0"/>
        </w:rPr>
        <w:t xml:space="preserve"> ϵ\epsilonϵ (e.g., </w:t>
      </w:r>
      <w:r w:rsidDel="00000000" w:rsidR="00000000" w:rsidRPr="00000000">
        <w:rPr>
          <w:b w:val="1"/>
          <w:rtl w:val="0"/>
        </w:rPr>
        <w:t xml:space="preserve">0.1</w:t>
      </w:r>
      <w:r w:rsidDel="00000000" w:rsidR="00000000" w:rsidRPr="00000000">
        <w:rPr>
          <w:rtl w:val="0"/>
        </w:rPr>
        <w:t xml:space="preserve">), choose a </w:t>
      </w: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action (</w:t>
      </w:r>
      <w:r w:rsidDel="00000000" w:rsidR="00000000" w:rsidRPr="00000000">
        <w:rPr>
          <w:b w:val="1"/>
          <w:rtl w:val="0"/>
        </w:rPr>
        <w:t xml:space="preserve">exploration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 probability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1−ϵ1 - \epsilon1−ϵ (</w:t>
      </w:r>
      <w:r w:rsidDel="00000000" w:rsidR="00000000" w:rsidRPr="00000000">
        <w:rPr>
          <w:b w:val="1"/>
          <w:rtl w:val="0"/>
        </w:rPr>
        <w:t xml:space="preserve">0.9</w:t>
      </w:r>
      <w:r w:rsidDel="00000000" w:rsidR="00000000" w:rsidRPr="00000000">
        <w:rPr>
          <w:rtl w:val="0"/>
        </w:rPr>
        <w:t xml:space="preserve">), choose the action with the highest estimated reward (</w:t>
      </w:r>
      <w:r w:rsidDel="00000000" w:rsidR="00000000" w:rsidRPr="00000000">
        <w:rPr>
          <w:b w:val="1"/>
          <w:rtl w:val="0"/>
        </w:rPr>
        <w:t xml:space="preserve">exploitation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the agent doesn't get stuck in suboptimal actions.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3go67d0a8k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Experimental Setup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compare: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Sample-Average Method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Constant Step-Size Method (α = 0.1)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10-armed bandit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10,000 time steps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2,000 runs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Nonstationary rewards (random walk with N(0,0.01)N(0, 0.01)N(0,0.01))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 = 0.1</w:t>
      </w:r>
      <w:r w:rsidDel="00000000" w:rsidR="00000000" w:rsidRPr="00000000">
        <w:rPr>
          <w:rtl w:val="0"/>
        </w:rPr>
        <w:t xml:space="preserve"> (ε-greedy exploration)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4lcv1631rj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Results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Sample-average methods will struggle</w:t>
      </w:r>
      <w:r w:rsidDel="00000000" w:rsidR="00000000" w:rsidRPr="00000000">
        <w:rPr>
          <w:rtl w:val="0"/>
        </w:rPr>
        <w:t xml:space="preserve"> because they rely on outdated rewards.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Constant step-size methods will adapt better</w:t>
      </w:r>
      <w:r w:rsidDel="00000000" w:rsidR="00000000" w:rsidRPr="00000000">
        <w:rPr>
          <w:rtl w:val="0"/>
        </w:rPr>
        <w:t xml:space="preserve"> and achieve higher long-term rewards.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r77ega0g43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Applications of Multi-Armed Bandits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e4fo0uodcy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Online Learning and A/B Testing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Websites like Google, Amazon, and Netflix use bandit algorithms to </w:t>
      </w:r>
      <w:r w:rsidDel="00000000" w:rsidR="00000000" w:rsidRPr="00000000">
        <w:rPr>
          <w:b w:val="1"/>
          <w:rtl w:val="0"/>
        </w:rPr>
        <w:t xml:space="preserve">optimize recommendations</w:t>
      </w:r>
      <w:r w:rsidDel="00000000" w:rsidR="00000000" w:rsidRPr="00000000">
        <w:rPr>
          <w:rtl w:val="0"/>
        </w:rPr>
        <w:t xml:space="preserve"> dynamically.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Netflix tests different thumbnails for a movie to see which gets more clicks.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25butlnwt9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Financial Trading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stock trading, optimal investment choices </w:t>
      </w:r>
      <w:r w:rsidDel="00000000" w:rsidR="00000000" w:rsidRPr="00000000">
        <w:rPr>
          <w:b w:val="1"/>
          <w:rtl w:val="0"/>
        </w:rPr>
        <w:t xml:space="preserve">change over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Bandit models help adapt</w:t>
      </w:r>
      <w:r w:rsidDel="00000000" w:rsidR="00000000" w:rsidRPr="00000000">
        <w:rPr>
          <w:rtl w:val="0"/>
        </w:rPr>
        <w:t xml:space="preserve"> to these nonstationary environments.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287rqic13o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Clinical Trials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Medical researchers must balance </w:t>
      </w:r>
      <w:r w:rsidDel="00000000" w:rsidR="00000000" w:rsidRPr="00000000">
        <w:rPr>
          <w:b w:val="1"/>
          <w:rtl w:val="0"/>
        </w:rPr>
        <w:t xml:space="preserve">testing new drugs (exploration)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using the best-known treatment (exploitation)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240" w:before="240" w:lineRule="auto"/>
        <w:rPr>
          <w:b w:val="1"/>
        </w:rPr>
      </w:pPr>
      <w:bookmarkStart w:colFirst="0" w:colLast="0" w:name="_brpxz0fk8mhx" w:id="15"/>
      <w:bookmarkEnd w:id="15"/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RL_exp4_30.ipynb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063337" cy="489293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3337" cy="4892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 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Sample-average methods struggle in nonstationary environments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because they rely too much on past rewards.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Constant step-size methods adapt faster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because they give more importance to recent rewards.</w:t>
        <w:br w:type="textWrapping"/>
        <w:t xml:space="preserve">The experiment shows that in nonstationary settings,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choosing an adaptive learning rate (α) is better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than averaging all past rewards.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Real-world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learning, stock trading, and recommendation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where environments change dynamically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colab.research.google.com/drive/14s5OKX2riZ6BbuAjwMc-QCM3SxWQkdmF?authuser=0#scrollTo=j5xfLgDgv3Gw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earch.googleblog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2021.suhanee.kandalkar@ves.ac.in" TargetMode="External"/><Relationship Id="rId8" Type="http://schemas.openxmlformats.org/officeDocument/2006/relationships/hyperlink" Target="https://incompleteideas.net/book/RLbook2020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