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Vivekanand Education Society’s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 of AIDS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04950" cy="1504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Subject:  Reinforcement Learning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Class: D16AD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00.0" w:type="dxa"/>
        <w:tblLayout w:type="fixed"/>
        <w:tblLook w:val="0600"/>
      </w:tblPr>
      <w:tblGrid>
        <w:gridCol w:w="2371"/>
        <w:gridCol w:w="2114"/>
        <w:gridCol w:w="2011"/>
        <w:gridCol w:w="3404"/>
        <w:tblGridChange w:id="0">
          <w:tblGrid>
            <w:gridCol w:w="2371"/>
            <w:gridCol w:w="2114"/>
            <w:gridCol w:w="2011"/>
            <w:gridCol w:w="3404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NO: 30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  SUHANEE KANDALKAR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 NO: 06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before="240" w:line="240" w:lineRule="auto"/>
              <w:rPr>
                <w:rFonts w:ascii="Roboto" w:cs="Roboto" w:eastAsia="Roboto" w:hAnsi="Roboto"/>
                <w:color w:val="202124"/>
                <w:sz w:val="46"/>
                <w:szCs w:val="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Policy Evaluation and Iteration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DOP: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DOS: 22/03/25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43.94531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GRADES: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LOs MAPPED: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SIGNATURE: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rPr/>
      </w:pPr>
      <w:bookmarkStart w:colFirst="0" w:colLast="0" w:name="_heading=h.saruy98rdfk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vxuq4bne8wg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Implementing a basic grid-world environment as an MDP and applying policy evaluation and policy iteration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Markov Decision Process (MDP)</w:t>
      </w:r>
      <w:r w:rsidDel="00000000" w:rsidR="00000000" w:rsidRPr="00000000">
        <w:rPr>
          <w:rtl w:val="0"/>
        </w:rPr>
        <w:t xml:space="preserve"> provides a mathematical framework for modeling sequential decision-making problems where outcomes are partly random and partly under the control of an agent. It is defined by: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States (S):</w:t>
      </w:r>
      <w:r w:rsidDel="00000000" w:rsidR="00000000" w:rsidRPr="00000000">
        <w:rPr>
          <w:rtl w:val="0"/>
        </w:rPr>
        <w:t xml:space="preserve"> The set of all possible situations in which an agent can be.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 (A):</w:t>
      </w:r>
      <w:r w:rsidDel="00000000" w:rsidR="00000000" w:rsidRPr="00000000">
        <w:rPr>
          <w:rtl w:val="0"/>
        </w:rPr>
        <w:t xml:space="preserve"> The set of possible actions an agent can take.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 Probabilities (P):</w:t>
      </w:r>
      <w:r w:rsidDel="00000000" w:rsidR="00000000" w:rsidRPr="00000000">
        <w:rPr>
          <w:rtl w:val="0"/>
        </w:rPr>
        <w:t xml:space="preserve"> The probability of reaching a new state given the current state and action.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Rewards (R):</w:t>
      </w:r>
      <w:r w:rsidDel="00000000" w:rsidR="00000000" w:rsidRPr="00000000">
        <w:rPr>
          <w:rtl w:val="0"/>
        </w:rPr>
        <w:t xml:space="preserve"> The immediate reward received after transitioning from one state to another.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(π):</w:t>
      </w:r>
      <w:r w:rsidDel="00000000" w:rsidR="00000000" w:rsidRPr="00000000">
        <w:rPr>
          <w:rtl w:val="0"/>
        </w:rPr>
        <w:t xml:space="preserve"> A strategy that defines the action to take in each state.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common application of MDPs is the </w:t>
      </w:r>
      <w:r w:rsidDel="00000000" w:rsidR="00000000" w:rsidRPr="00000000">
        <w:rPr>
          <w:b w:val="1"/>
          <w:rtl w:val="0"/>
        </w:rPr>
        <w:t xml:space="preserve">grid-world environment</w:t>
      </w:r>
      <w:r w:rsidDel="00000000" w:rsidR="00000000" w:rsidRPr="00000000">
        <w:rPr>
          <w:rtl w:val="0"/>
        </w:rPr>
        <w:t xml:space="preserve">, where an agent navigates within a grid to reach a goal while encountering obstacles and rewards.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Markov Decision Process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before="360" w:line="276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ulp915wwlkbo" w:id="2"/>
      <w:bookmarkEnd w:id="2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Grid-World Environment: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grid-world</w:t>
      </w:r>
      <w:r w:rsidDel="00000000" w:rsidR="00000000" w:rsidRPr="00000000">
        <w:rPr>
          <w:rtl w:val="0"/>
        </w:rPr>
        <w:t xml:space="preserve"> is a simplified environment where an agent moves across a 2D grid. Each cell represents a state, and the agent can take actions such as moving </w:t>
      </w:r>
      <w:r w:rsidDel="00000000" w:rsidR="00000000" w:rsidRPr="00000000">
        <w:rPr>
          <w:b w:val="1"/>
          <w:rtl w:val="0"/>
        </w:rPr>
        <w:t xml:space="preserve">up, down, left, or right</w:t>
      </w:r>
      <w:r w:rsidDel="00000000" w:rsidR="00000000" w:rsidRPr="00000000">
        <w:rPr>
          <w:rtl w:val="0"/>
        </w:rPr>
        <w:t xml:space="preserve">. The objective is to reach a goal while maximizing cumulative rewards.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o1gavz6vwnju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Components of Grid-World as an MDP: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States (S):</w:t>
      </w:r>
      <w:r w:rsidDel="00000000" w:rsidR="00000000" w:rsidRPr="00000000">
        <w:rPr>
          <w:rtl w:val="0"/>
        </w:rPr>
        <w:t xml:space="preserve"> Each cell in the grid.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 (A):</w:t>
      </w:r>
      <w:r w:rsidDel="00000000" w:rsidR="00000000" w:rsidRPr="00000000">
        <w:rPr>
          <w:rtl w:val="0"/>
        </w:rPr>
        <w:t xml:space="preserve"> {Up, Down, Left, Right}.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 Probabilities (P):</w:t>
      </w:r>
      <w:r w:rsidDel="00000000" w:rsidR="00000000" w:rsidRPr="00000000">
        <w:rPr>
          <w:rtl w:val="0"/>
        </w:rPr>
        <w:t xml:space="preserve"> A deterministic or probabilistic movement between states.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Rewards (R):</w:t>
      </w:r>
      <w:r w:rsidDel="00000000" w:rsidR="00000000" w:rsidRPr="00000000">
        <w:rPr>
          <w:rtl w:val="0"/>
        </w:rPr>
        <w:t xml:space="preserve"> Positive rewards for reaching the goal, negative rewards for obstacles or certain states.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A </w:t>
      </w:r>
      <w:r w:rsidDel="00000000" w:rsidR="00000000" w:rsidRPr="00000000">
        <w:rPr>
          <w:b w:val="1"/>
          <w:rtl w:val="0"/>
        </w:rPr>
        <w:t xml:space="preserve">4x4 grid-world</w:t>
      </w:r>
      <w:r w:rsidDel="00000000" w:rsidR="00000000" w:rsidRPr="00000000">
        <w:rPr>
          <w:rtl w:val="0"/>
        </w:rPr>
        <w:t xml:space="preserve"> where the agent starts at the bottom-left and tries to reach the top-right goal state.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REINFORCEjs: Gridworld with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before="360" w:line="276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eo1p0x150ewy" w:id="4"/>
      <w:bookmarkEnd w:id="4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Policy Evaluation: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Policy Evaluation</w:t>
      </w:r>
      <w:r w:rsidDel="00000000" w:rsidR="00000000" w:rsidRPr="00000000">
        <w:rPr>
          <w:rtl w:val="0"/>
        </w:rPr>
        <w:t xml:space="preserve"> is the process of determining the value function for a given policy. The </w:t>
      </w:r>
      <w:r w:rsidDel="00000000" w:rsidR="00000000" w:rsidRPr="00000000">
        <w:rPr>
          <w:b w:val="1"/>
          <w:rtl w:val="0"/>
        </w:rPr>
        <w:t xml:space="preserve">value function (Vπ(s))</w:t>
      </w:r>
      <w:r w:rsidDel="00000000" w:rsidR="00000000" w:rsidRPr="00000000">
        <w:rPr>
          <w:rtl w:val="0"/>
        </w:rPr>
        <w:t xml:space="preserve"> represents the expected cumulative reward an agent receives when starting from state sss and following policy π\piπ thereafter.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2z7a47vh0v5m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Bellman Equation for Policy Evaluation:</w:t>
      </w:r>
    </w:p>
    <w:p w:rsidR="00000000" w:rsidDel="00000000" w:rsidP="00000000" w:rsidRDefault="00000000" w:rsidRPr="00000000" w14:paraId="00000038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Vπ(s)=∑s′P(s′∣s,π(s))[R(s,π(s),s′)+γVπ(s′)]V_{\pi}(s) = \sum_{s'} P(s'|s, \pi(s)) [R(s, \pi(s), s') + \gamma V_{\pi}(s')]Vπ​(s)=s′∑​P(s′∣s,π(s))[R(s,π(s),s′)+γVπ​(s′)]</w:t>
          </w:r>
        </w:sdtContent>
      </w:sdt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Vπ(s)V_{\pi}(s)Vπ​(s) is the value function for policy π\piπ.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P(s′∣s,π(s))P(s'|s, \pi(s))P(s′∣s,π(s)) is the transition probability.</w:t>
            <w:br w:type="textWrapping"/>
          </w:r>
        </w:sdtContent>
      </w:sdt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R(s,π(s),s′)R(s, \pi(s), s')R(s,π(s),s′) is the reward.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γ\gammaγ is the discount factor (0 ≤ γ\gammaγ ≤ 1).</w:t>
            <w:br w:type="textWrapping"/>
          </w:r>
        </w:sdtContent>
      </w:sdt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Policy Evaluation involves iteratively updating Vπ(s)V_{\pi}(s)Vπ​(s) until convergence.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Iterative Policy Evaluation - Medium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before="360" w:line="276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h64w18oqmni3" w:id="6"/>
      <w:bookmarkEnd w:id="6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Policy Iteration: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Policy Iteration</w:t>
      </w:r>
      <w:r w:rsidDel="00000000" w:rsidR="00000000" w:rsidRPr="00000000">
        <w:rPr>
          <w:rtl w:val="0"/>
        </w:rPr>
        <w:t xml:space="preserve"> is a method used to determine the optimal policy by alternating between two steps: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Evaluation:</w:t>
      </w:r>
      <w:r w:rsidDel="00000000" w:rsidR="00000000" w:rsidRPr="00000000">
        <w:rPr>
          <w:rtl w:val="0"/>
        </w:rPr>
        <w:t xml:space="preserve"> Compute Vπ(s)V_{\pi}(s)Vπ​(s) for a given policy.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Improvement:</w:t>
      </w:r>
      <w:r w:rsidDel="00000000" w:rsidR="00000000" w:rsidRPr="00000000">
        <w:rPr>
          <w:rtl w:val="0"/>
        </w:rPr>
        <w:t xml:space="preserve"> Improve the policy by choosing actions that maximize rewards.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dbm3j6t9k3sy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Steps in Policy Iteration: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an initial random policy π\piπ.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policy evaluation</w:t>
      </w:r>
      <w:r w:rsidDel="00000000" w:rsidR="00000000" w:rsidRPr="00000000">
        <w:rPr>
          <w:rtl w:val="0"/>
        </w:rPr>
        <w:t xml:space="preserve"> to compute Vπ(s)V_{\pi}(s)Vπ​(s).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Update the policy by selecting the best action based on Vπ(s)V_{\pi}(s)Vπ​(s):</w:t>
            <w:br w:type="textWrapping"/>
            <w:t xml:space="preserve"> π′(s)=arg⁡max⁡a∑s′P(s′∣s,a)[R(s,a,s′)+γVπ(s′)]\pi'(s) = \arg\max_a \sum_{s'} P(s'|s,a) [R(s,a,s') + \gamma V_{\pi}(s')]π′(s)=argamax​s′∑​P(s′∣s,a)[R(s,a,s′)+γVπ​(s′)]</w:t>
          </w:r>
        </w:sdtContent>
      </w:sdt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Repeat until the policy converges to the optimal policy π∗\pi^*π∗.</w:t>
            <w:br w:type="textWrapping"/>
          </w:r>
        </w:sdtContent>
      </w:sdt>
    </w:p>
    <w:p w:rsidR="00000000" w:rsidDel="00000000" w:rsidP="00000000" w:rsidRDefault="00000000" w:rsidRPr="00000000" w14:paraId="0000004A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Policy Iteration - RL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before="360" w:line="276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ykwcsq82hm7q" w:id="8"/>
      <w:bookmarkEnd w:id="8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Practical Implementation: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hands-on experience, implementing these concepts in Python or other programming languages is beneficial. The following guide provides a step-by-step explanation of </w:t>
      </w:r>
      <w:r w:rsidDel="00000000" w:rsidR="00000000" w:rsidRPr="00000000">
        <w:rPr>
          <w:b w:val="1"/>
          <w:rtl w:val="0"/>
        </w:rPr>
        <w:t xml:space="preserve">policy and value iteration</w:t>
      </w:r>
      <w:r w:rsidDel="00000000" w:rsidR="00000000" w:rsidRPr="00000000">
        <w:rPr>
          <w:rtl w:val="0"/>
        </w:rPr>
        <w:t xml:space="preserve"> in a grid-world environment.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Navigating in Gridworld using Policy and Value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RL_Exp6_30.ipynb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6aajwgxtgu42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 :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implementing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policy evaluation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policy iteration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grid-world environment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 can determine an optimal policy that maximizes cumulative rewards. These methods are fundamental in reinforcement learning and serve as a foundation for more advanced techniques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 iteration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Q-learning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tascienceblog.net/post/reinforcement-learning/mdps_dynamic_programming/" TargetMode="External"/><Relationship Id="rId10" Type="http://schemas.openxmlformats.org/officeDocument/2006/relationships/hyperlink" Target="https://gibberblot.github.io/rl-notes/single-agent/policy-iteration.html" TargetMode="External"/><Relationship Id="rId12" Type="http://schemas.openxmlformats.org/officeDocument/2006/relationships/hyperlink" Target="https://colab.research.google.com/drive/19mZlLyEeEah2wf6R-xgkJZUbsqTf5s6r?authuser=0#scrollTo=wkAQ1Tenc7Tm" TargetMode="External"/><Relationship Id="rId9" Type="http://schemas.openxmlformats.org/officeDocument/2006/relationships/hyperlink" Target="https://cs.stanford.edu/people/karpathy/reinforcejs/gridworld_dp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Markov_decision_proc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unKZNV8LsBbW8uq2+YUsUC8iA==">CgMxLjAaHQoBMBIYChYIB0ISEhBBcmlhbCBVbmljb2RlIE1TGh0KATESGAoWCAdCEhIQQXJpYWwgVW5pY29kZSBNUxodCgEyEhgKFggHQhISEEFyaWFsIFVuaWNvZGUgTVMaHQoBMxIYChYIB0ISEhBBcmlhbCBVbmljb2RlIE1TGh0KATQSGAoWCAdCEhIQQXJpYWwgVW5pY29kZSBNUzIOaC5zYXJ1eTk4cmRma2IyDmgudnh1cTRibmU4d2c0Mg5oLnVscDkxNXd3bGtibzIOaC5vMWdhdno2dnduanUyDmguZW8xcDB4MTUwZXd5Mg5oLjJ6N2E0N3ZoMHY1bTIOaC5oNjR3MThvcW1uaTMyDmguZGJtM2o2dDlrM3N5Mg5oLnlrd2NzcTgyaG03cTIOaC42YWFqd2d4dGd1NDI4AHIhMXJIVWFZRXVUeVZMa1BXX2RDMWN4V1U0ZElOT2EzUH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