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121.1109924316406" w:right="1049.560546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Vivekanand Education Society’s Institute of Technology Department of AI&amp;DS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36572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000125" cy="1000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3740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Subject: Social Media Analytics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5595703125" w:line="240" w:lineRule="auto"/>
        <w:ind w:left="0" w:right="3768.54919433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Class: D16ad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20"/>
        <w:gridCol w:w="5440"/>
        <w:tblGridChange w:id="0">
          <w:tblGrid>
            <w:gridCol w:w="3920"/>
            <w:gridCol w:w="544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0007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Roll No: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9982910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sz w:val="30"/>
                  <w:szCs w:val="30"/>
                  <w:u w:val="single"/>
                  <w:rtl w:val="0"/>
                </w:rPr>
                <w:t xml:space="preserve">SUHANEE KANDALKAR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Practical No: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Title: Data cleaning and pre processing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999938964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DOP: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014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DOS: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99957275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Grades: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0007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LOs Mapped: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6004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Social Media Data Cleaning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9.739990234375" w:right="345.94482421875" w:firstLine="2.3399353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perform Data Cleaning and Preprocessing operation on Social media data for business perspective ( Using Python, MongoDB, R, etc).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603515625" w:line="240" w:lineRule="auto"/>
        <w:ind w:left="19.360046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widowControl w:val="0"/>
        <w:spacing w:line="264.3717384338379" w:lineRule="auto"/>
        <w:ind w:left="18.58001708984375" w:right="9.544677734375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6hbynwvk3jl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What is Data Cleaning and Preprocessing?</w:t>
      </w:r>
    </w:p>
    <w:p w:rsidR="00000000" w:rsidDel="00000000" w:rsidP="00000000" w:rsidRDefault="00000000" w:rsidRPr="00000000" w14:paraId="00000015">
      <w:pPr>
        <w:widowControl w:val="0"/>
        <w:spacing w:after="240" w:before="240" w:line="264.371738433837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cleaning and preprocessing involve several operations aimed at improving the quality of raw data before it is used for analysis or model-building. This process involves: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240" w:line="264.371738433837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Removing or correcting inaccurate, incomplete, or irrelevant data.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Handling missing values.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Removing duplicates.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Normalizing and scaling data.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Converting categorical data into numerical format.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240" w:before="0" w:beforeAutospacing="0" w:line="264.371738433837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Dealing with outliers.</w:t>
      </w:r>
    </w:p>
    <w:p w:rsidR="00000000" w:rsidDel="00000000" w:rsidP="00000000" w:rsidRDefault="00000000" w:rsidRPr="00000000" w14:paraId="0000001C">
      <w:pPr>
        <w:widowControl w:val="0"/>
        <w:spacing w:after="240" w:before="240" w:line="264.371738433837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These steps are crucial because high-quality, clean data ensures that analysis or models built on it are accurate, efficient, and useful.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widowControl w:val="0"/>
        <w:spacing w:line="264.3717384338379" w:lineRule="auto"/>
        <w:ind w:left="18.58001708984375" w:right="9.544677734375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9xbe3bwkci2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Need for Data Cleaning and Preprocessing</w:t>
      </w:r>
    </w:p>
    <w:p w:rsidR="00000000" w:rsidDel="00000000" w:rsidP="00000000" w:rsidRDefault="00000000" w:rsidRPr="00000000" w14:paraId="0000001E">
      <w:pPr>
        <w:widowControl w:val="0"/>
        <w:spacing w:after="240" w:before="240" w:line="264.371738433837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cleaning and preprocessing are critical for the following reasons: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240" w:line="264.371738433837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Accuracy: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Raw data may contain errors or inconsistencies. Cleaning removes these issues to ensure that the analysis is based on reliable information.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Improvement of Data Quality: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Unclean data can lead to misleading conclusions. Preprocessing enhances the quality and structure of data.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Model Efficiency: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Machine learning models perform better when data is clean and well-structured.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Better Insights for Business Decisions: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Clean data provides more accurate insights, which can guide business strategies, marketing campaigns, or product developments.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240" w:before="0" w:beforeAutospacing="0" w:line="264.371738433837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Handling Missing or Corrupt Data: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Social media data, especially from platforms like Twitter or Facebook, can be incomplete or corrupted, requiring preprocessing steps like imputing missing values or removing irrelevant information.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64.3717384338379" w:lineRule="auto"/>
        <w:ind w:left="18.58001708984375" w:right="9.544677734375" w:firstLine="732.7400207519531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603515625" w:line="240" w:lineRule="auto"/>
        <w:ind w:left="20.140075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871.126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Screenshots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871.1260986328125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Cleaning and prep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871.1260986328125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871.1260986328125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Google Sheets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40487" cy="275829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0487" cy="275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Microsoft Excel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1888010</wp:posOffset>
            </wp:positionV>
            <wp:extent cx="5943600" cy="2603500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Using Python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71318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190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743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40" w:lineRule="auto"/>
        <w:ind w:left="1480" w:hanging="6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40" w:lineRule="auto"/>
        <w:ind w:left="1480" w:hanging="6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057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spacing w:before="40" w:lineRule="auto"/>
        <w:ind w:left="1480" w:hanging="6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before="40" w:lineRule="auto"/>
        <w:ind w:left="1480" w:hanging="6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before="40" w:lineRule="auto"/>
        <w:ind w:left="1480" w:hanging="6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before="40" w:lineRule="auto"/>
        <w:ind w:left="8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after="240" w:before="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after="240" w:before="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before="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40" w:lineRule="auto"/>
        <w:ind w:left="1480" w:hanging="6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pacing w:before="40" w:lineRule="auto"/>
        <w:ind w:left="1480" w:hanging="6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before="40" w:lineRule="auto"/>
        <w:ind w:left="1480" w:hanging="6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before="40" w:lineRule="auto"/>
        <w:ind w:left="1480" w:hanging="60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spacing w:before="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 is crucial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Raw social media data is often noisy and inconsistent. By applying various cleaning and preprocessing techniques, we enhance the quality of the data for subsequent analysis or modeling.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Clean data allows businesses to gain accurate insights from social media platforms, whether it's for sentiment analysis, brand monitoring, or customer feedback.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Efficiency in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Using tools like Python, MongoDB, and data visualization libraries helps streamline the data cleaning process, ensuring the data is in an ideal state for analysis.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28515625" w:line="240" w:lineRule="auto"/>
        <w:ind w:left="19.60006713867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104.02099609375" w:top="1422.734375" w:left="1430" w:right="1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2021.suhanee.kandalkar@ves.ac.i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