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00" w:lineRule="auto"/>
        <w:rPr/>
      </w:pPr>
      <w:r w:rsidDel="00000000" w:rsidR="00000000" w:rsidRPr="00000000">
        <w:rPr>
          <w:rtl w:val="0"/>
        </w:rPr>
      </w:r>
    </w:p>
    <w:p w:rsidR="00000000" w:rsidDel="00000000" w:rsidP="00000000" w:rsidRDefault="00000000" w:rsidRPr="00000000" w14:paraId="00000002">
      <w:pPr>
        <w:jc w:val="center"/>
        <w:rPr/>
      </w:pPr>
      <w:r w:rsidDel="00000000" w:rsidR="00000000" w:rsidRPr="00000000">
        <w:rPr>
          <w:b w:val="1"/>
          <w:bCs w:val="1"/>
          <w:color w:val="1f2a44"/>
          <w:sz w:val="40"/>
          <w:szCs w:val="40"/>
          <w:rtl w:val="0"/>
        </w:rPr>
        <w:t xml:space="preserve">🛒 E-Commerce Business Analytics &amp; Visualization Report</w:t>
      </w:r>
      <w:r w:rsidDel="00000000" w:rsidR="00000000" w:rsidRPr="00000000">
        <w:rPr>
          <w:rtl w:val="0"/>
        </w:rPr>
      </w:r>
    </w:p>
    <w:p w:rsidR="00000000" w:rsidDel="00000000" w:rsidP="00000000" w:rsidRDefault="00000000" w:rsidRPr="00000000" w14:paraId="00000003">
      <w:pPr>
        <w:spacing w:after="80" w:before="160" w:lineRule="auto"/>
        <w:jc w:val="center"/>
        <w:rPr/>
      </w:pPr>
      <w:r w:rsidDel="00000000" w:rsidR="00000000" w:rsidRPr="00000000">
        <w:rPr>
          <w:color w:val="2c5f8a"/>
          <w:sz w:val="26"/>
          <w:szCs w:val="26"/>
          <w:rtl w:val="0"/>
        </w:rPr>
        <w:t xml:space="preserve">Internship Project Report (Week 1 – Week 4)</w:t>
      </w:r>
      <w:r w:rsidDel="00000000" w:rsidR="00000000" w:rsidRPr="00000000">
        <w:rPr>
          <w:rtl w:val="0"/>
        </w:rPr>
      </w:r>
    </w:p>
    <w:p w:rsidR="00000000" w:rsidDel="00000000" w:rsidP="00000000" w:rsidRDefault="00000000" w:rsidRPr="00000000" w14:paraId="00000004">
      <w:pPr>
        <w:spacing w:after="360" w:lineRule="auto"/>
        <w:jc w:val="center"/>
        <w:rPr/>
      </w:pPr>
      <w:r w:rsidDel="00000000" w:rsidR="00000000" w:rsidRPr="00000000">
        <w:rPr>
          <w:b w:val="1"/>
          <w:bCs w:val="1"/>
          <w:sz w:val="22"/>
          <w:szCs w:val="22"/>
          <w:rtl w:val="0"/>
        </w:rPr>
        <w:t xml:space="preserve">Submitted by: Suhani Bisht</w:t>
      </w:r>
      <w:r w:rsidDel="00000000" w:rsidR="00000000" w:rsidRPr="00000000">
        <w:rPr>
          <w:rtl w:val="0"/>
        </w:rPr>
      </w:r>
    </w:p>
    <w:p w:rsidR="00000000" w:rsidDel="00000000" w:rsidP="00000000" w:rsidRDefault="00000000" w:rsidRPr="00000000" w14:paraId="00000005">
      <w:pPr>
        <w:spacing w:after="100" w:before="200" w:lineRule="auto"/>
        <w:jc w:val="center"/>
        <w:rPr/>
      </w:pPr>
      <w:r w:rsidDel="00000000" w:rsidR="00000000" w:rsidRPr="00000000">
        <w:rPr>
          <w:b w:val="1"/>
          <w:bCs w:val="1"/>
          <w:color w:val="1f2a44"/>
          <w:sz w:val="22"/>
          <w:szCs w:val="22"/>
          <w:rtl w:val="0"/>
        </w:rPr>
        <w:t xml:space="preserve">Project Duration: Week 1 – Week 4</w:t>
      </w:r>
      <w:r w:rsidDel="00000000" w:rsidR="00000000" w:rsidRPr="00000000">
        <w:rPr>
          <w:rtl w:val="0"/>
        </w:rPr>
      </w:r>
    </w:p>
    <w:p w:rsidR="00000000" w:rsidDel="00000000" w:rsidP="00000000" w:rsidRDefault="00000000" w:rsidRPr="00000000" w14:paraId="00000006">
      <w:pPr>
        <w:spacing w:after="60" w:lineRule="auto"/>
        <w:ind w:left="560" w:hanging="28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7">
      <w:pPr>
        <w:pStyle w:val="Heading3"/>
        <w:spacing w:after="80" w:before="280" w:lineRule="auto"/>
        <w:ind w:left="560" w:hanging="280"/>
        <w:jc w:val="both"/>
        <w:rPr>
          <w:b w:val="1"/>
          <w:bCs w:val="1"/>
          <w:color w:val="222222"/>
          <w:sz w:val="26"/>
          <w:szCs w:val="26"/>
        </w:rPr>
      </w:pPr>
      <w:bookmarkStart w:colFirst="0" w:colLast="0" w:name="_heading=h.5kop4pn8ena7" w:id="0"/>
      <w:bookmarkEnd w:id="0"/>
      <w:r w:rsidDel="00000000" w:rsidR="00000000" w:rsidRPr="00000000">
        <w:rPr>
          <w:b w:val="1"/>
          <w:bCs w:val="1"/>
          <w:color w:val="222222"/>
          <w:sz w:val="26"/>
          <w:szCs w:val="26"/>
          <w:rtl w:val="0"/>
        </w:rPr>
        <w:t xml:space="preserve">Project Duration</w:t>
      </w:r>
    </w:p>
    <w:p w:rsidR="00000000" w:rsidDel="00000000" w:rsidP="00000000" w:rsidRDefault="00000000" w:rsidRPr="00000000" w14:paraId="00000008">
      <w:pPr>
        <w:spacing w:after="240" w:before="240" w:lineRule="auto"/>
        <w:jc w:val="both"/>
        <w:rPr>
          <w:b w:val="1"/>
          <w:bCs w:val="1"/>
        </w:rPr>
      </w:pPr>
      <w:r w:rsidDel="00000000" w:rsidR="00000000" w:rsidRPr="00000000">
        <w:rPr>
          <w:b w:val="1"/>
          <w:bCs w:val="1"/>
          <w:rtl w:val="0"/>
        </w:rPr>
        <w:t xml:space="preserve">     </w:t>
      </w:r>
      <w:r w:rsidDel="00000000" w:rsidR="00000000" w:rsidRPr="00000000">
        <w:rPr>
          <w:b w:val="1"/>
          <w:bCs w:val="1"/>
          <w:rtl w:val="0"/>
        </w:rPr>
        <w:t xml:space="preserve">Week 1 – Week 4</w:t>
      </w:r>
    </w:p>
    <w:p w:rsidR="00000000" w:rsidDel="00000000" w:rsidP="00000000" w:rsidRDefault="00000000" w:rsidRPr="00000000" w14:paraId="00000009">
      <w:pPr>
        <w:numPr>
          <w:ilvl w:val="0"/>
          <w:numId w:val="2"/>
        </w:numPr>
        <w:spacing w:after="0" w:afterAutospacing="0" w:before="240" w:lineRule="auto"/>
        <w:ind w:left="720" w:hanging="360"/>
        <w:jc w:val="both"/>
      </w:pPr>
      <w:r w:rsidDel="00000000" w:rsidR="00000000" w:rsidRPr="00000000">
        <w:rPr>
          <w:b w:val="1"/>
          <w:bCs w:val="1"/>
          <w:rtl w:val="0"/>
        </w:rPr>
        <w:t xml:space="preserve">Week 1:</w:t>
      </w:r>
      <w:r w:rsidDel="00000000" w:rsidR="00000000" w:rsidRPr="00000000">
        <w:rPr>
          <w:rtl w:val="0"/>
        </w:rPr>
        <w:t xml:space="preserve"> Project Understanding &amp; Data Preparation</w:t>
      </w:r>
    </w:p>
    <w:p w:rsidR="00000000" w:rsidDel="00000000" w:rsidP="00000000" w:rsidRDefault="00000000" w:rsidRPr="00000000" w14:paraId="0000000A">
      <w:pPr>
        <w:numPr>
          <w:ilvl w:val="0"/>
          <w:numId w:val="2"/>
        </w:numPr>
        <w:spacing w:after="0" w:afterAutospacing="0" w:before="0" w:beforeAutospacing="0" w:lineRule="auto"/>
        <w:ind w:left="720" w:hanging="360"/>
        <w:jc w:val="both"/>
      </w:pPr>
      <w:r w:rsidDel="00000000" w:rsidR="00000000" w:rsidRPr="00000000">
        <w:rPr>
          <w:b w:val="1"/>
          <w:bCs w:val="1"/>
          <w:rtl w:val="0"/>
        </w:rPr>
        <w:t xml:space="preserve">Week 2:</w:t>
      </w:r>
      <w:r w:rsidDel="00000000" w:rsidR="00000000" w:rsidRPr="00000000">
        <w:rPr>
          <w:rtl w:val="0"/>
        </w:rPr>
        <w:t xml:space="preserve"> Data Cleaning &amp; Exploratory Data Analysis (EDA)</w:t>
      </w:r>
    </w:p>
    <w:p w:rsidR="00000000" w:rsidDel="00000000" w:rsidP="00000000" w:rsidRDefault="00000000" w:rsidRPr="00000000" w14:paraId="0000000B">
      <w:pPr>
        <w:numPr>
          <w:ilvl w:val="0"/>
          <w:numId w:val="2"/>
        </w:numPr>
        <w:spacing w:after="0" w:afterAutospacing="0" w:before="0" w:beforeAutospacing="0" w:lineRule="auto"/>
        <w:ind w:left="720" w:hanging="360"/>
        <w:jc w:val="both"/>
      </w:pPr>
      <w:r w:rsidDel="00000000" w:rsidR="00000000" w:rsidRPr="00000000">
        <w:rPr>
          <w:b w:val="1"/>
          <w:bCs w:val="1"/>
          <w:rtl w:val="0"/>
        </w:rPr>
        <w:t xml:space="preserve">Week 3:</w:t>
      </w:r>
      <w:r w:rsidDel="00000000" w:rsidR="00000000" w:rsidRPr="00000000">
        <w:rPr>
          <w:rtl w:val="0"/>
        </w:rPr>
        <w:t xml:space="preserve"> Power BI Dashboard Development</w:t>
      </w:r>
    </w:p>
    <w:p w:rsidR="00000000" w:rsidDel="00000000" w:rsidP="00000000" w:rsidRDefault="00000000" w:rsidRPr="00000000" w14:paraId="0000000C">
      <w:pPr>
        <w:numPr>
          <w:ilvl w:val="0"/>
          <w:numId w:val="2"/>
        </w:numPr>
        <w:spacing w:after="240" w:before="0" w:beforeAutospacing="0" w:lineRule="auto"/>
        <w:ind w:left="720" w:hanging="360"/>
        <w:jc w:val="both"/>
      </w:pPr>
      <w:r w:rsidDel="00000000" w:rsidR="00000000" w:rsidRPr="00000000">
        <w:rPr>
          <w:b w:val="1"/>
          <w:bCs w:val="1"/>
          <w:rtl w:val="0"/>
        </w:rPr>
        <w:t xml:space="preserve">Week 4:</w:t>
      </w:r>
      <w:r w:rsidDel="00000000" w:rsidR="00000000" w:rsidRPr="00000000">
        <w:rPr>
          <w:rtl w:val="0"/>
        </w:rPr>
        <w:t xml:space="preserve"> Final Business Pack, Business Insights &amp; AI Assistance</w:t>
      </w:r>
    </w:p>
    <w:p w:rsidR="00000000" w:rsidDel="00000000" w:rsidP="00000000" w:rsidRDefault="00000000" w:rsidRPr="00000000" w14:paraId="0000000D">
      <w:pPr>
        <w:spacing w:after="60" w:lineRule="auto"/>
        <w:ind w:left="560" w:hanging="280"/>
        <w:jc w:val="both"/>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E">
      <w:pPr>
        <w:pStyle w:val="Heading3"/>
        <w:spacing w:after="80" w:before="280" w:lineRule="auto"/>
        <w:ind w:left="560" w:hanging="280"/>
        <w:jc w:val="both"/>
        <w:rPr>
          <w:b w:val="1"/>
          <w:bCs w:val="1"/>
          <w:color w:val="222222"/>
          <w:sz w:val="26"/>
          <w:szCs w:val="26"/>
        </w:rPr>
      </w:pPr>
      <w:bookmarkStart w:colFirst="0" w:colLast="0" w:name="_heading=h.8yqs19m3b4ya" w:id="1"/>
      <w:bookmarkEnd w:id="1"/>
      <w:r w:rsidDel="00000000" w:rsidR="00000000" w:rsidRPr="00000000">
        <w:rPr>
          <w:b w:val="1"/>
          <w:bCs w:val="1"/>
          <w:color w:val="222222"/>
          <w:sz w:val="26"/>
          <w:szCs w:val="26"/>
          <w:rtl w:val="0"/>
        </w:rPr>
        <w:t xml:space="preserve">Tools Used</w:t>
      </w:r>
    </w:p>
    <w:p w:rsidR="00000000" w:rsidDel="00000000" w:rsidP="00000000" w:rsidRDefault="00000000" w:rsidRPr="00000000" w14:paraId="0000000F">
      <w:pPr>
        <w:numPr>
          <w:ilvl w:val="0"/>
          <w:numId w:val="1"/>
        </w:numPr>
        <w:spacing w:after="0" w:afterAutospacing="0" w:before="240" w:lineRule="auto"/>
        <w:ind w:left="720" w:hanging="360"/>
        <w:jc w:val="both"/>
      </w:pPr>
      <w:r w:rsidDel="00000000" w:rsidR="00000000" w:rsidRPr="00000000">
        <w:rPr>
          <w:rtl w:val="0"/>
        </w:rPr>
        <w:t xml:space="preserve">Power BI</w:t>
      </w:r>
    </w:p>
    <w:p w:rsidR="00000000" w:rsidDel="00000000" w:rsidP="00000000" w:rsidRDefault="00000000" w:rsidRPr="00000000" w14:paraId="00000010">
      <w:pPr>
        <w:numPr>
          <w:ilvl w:val="0"/>
          <w:numId w:val="1"/>
        </w:numPr>
        <w:spacing w:after="0" w:afterAutospacing="0" w:before="0" w:beforeAutospacing="0" w:lineRule="auto"/>
        <w:ind w:left="720" w:hanging="360"/>
        <w:jc w:val="both"/>
      </w:pPr>
      <w:r w:rsidDel="00000000" w:rsidR="00000000" w:rsidRPr="00000000">
        <w:rPr>
          <w:rtl w:val="0"/>
        </w:rPr>
        <w:t xml:space="preserve">SQL</w:t>
      </w:r>
    </w:p>
    <w:p w:rsidR="00000000" w:rsidDel="00000000" w:rsidP="00000000" w:rsidRDefault="00000000" w:rsidRPr="00000000" w14:paraId="00000011">
      <w:pPr>
        <w:numPr>
          <w:ilvl w:val="0"/>
          <w:numId w:val="1"/>
        </w:numPr>
        <w:spacing w:after="0" w:afterAutospacing="0" w:before="0" w:beforeAutospacing="0" w:lineRule="auto"/>
        <w:ind w:left="720" w:hanging="360"/>
        <w:jc w:val="both"/>
      </w:pPr>
      <w:r w:rsidDel="00000000" w:rsidR="00000000" w:rsidRPr="00000000">
        <w:rPr>
          <w:rtl w:val="0"/>
        </w:rPr>
        <w:t xml:space="preserve">Excel</w:t>
      </w:r>
    </w:p>
    <w:p w:rsidR="00000000" w:rsidDel="00000000" w:rsidP="00000000" w:rsidRDefault="00000000" w:rsidRPr="00000000" w14:paraId="00000012">
      <w:pPr>
        <w:numPr>
          <w:ilvl w:val="0"/>
          <w:numId w:val="1"/>
        </w:numPr>
        <w:spacing w:after="0" w:afterAutospacing="0" w:before="0" w:beforeAutospacing="0" w:lineRule="auto"/>
        <w:ind w:left="720" w:hanging="360"/>
        <w:jc w:val="both"/>
      </w:pPr>
      <w:r w:rsidDel="00000000" w:rsidR="00000000" w:rsidRPr="00000000">
        <w:rPr>
          <w:rtl w:val="0"/>
        </w:rPr>
        <w:t xml:space="preserve">Google Docs</w:t>
      </w:r>
    </w:p>
    <w:p w:rsidR="00000000" w:rsidDel="00000000" w:rsidP="00000000" w:rsidRDefault="00000000" w:rsidRPr="00000000" w14:paraId="00000013">
      <w:pPr>
        <w:numPr>
          <w:ilvl w:val="0"/>
          <w:numId w:val="1"/>
        </w:numPr>
        <w:spacing w:after="240" w:before="0" w:beforeAutospacing="0" w:lineRule="auto"/>
        <w:ind w:left="720" w:hanging="360"/>
        <w:jc w:val="both"/>
      </w:pPr>
      <w:r w:rsidDel="00000000" w:rsidR="00000000" w:rsidRPr="00000000">
        <w:rPr>
          <w:rtl w:val="0"/>
        </w:rPr>
        <w:t xml:space="preserve">AI Insights (Optional)</w:t>
      </w:r>
    </w:p>
    <w:p w:rsidR="00000000" w:rsidDel="00000000" w:rsidP="00000000" w:rsidRDefault="00000000" w:rsidRPr="00000000" w14:paraId="00000014">
      <w:pPr>
        <w:spacing w:after="60" w:lineRule="auto"/>
        <w:ind w:left="560" w:hanging="280"/>
        <w:jc w:val="both"/>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5">
      <w:pPr>
        <w:pStyle w:val="Heading3"/>
        <w:spacing w:after="80" w:before="280" w:lineRule="auto"/>
        <w:ind w:left="560" w:hanging="280"/>
        <w:jc w:val="both"/>
        <w:rPr>
          <w:b w:val="1"/>
          <w:bCs w:val="1"/>
          <w:color w:val="222222"/>
          <w:sz w:val="26"/>
          <w:szCs w:val="26"/>
        </w:rPr>
      </w:pPr>
      <w:bookmarkStart w:colFirst="0" w:colLast="0" w:name="_heading=h.c8vz64ivd52e" w:id="2"/>
      <w:bookmarkEnd w:id="2"/>
      <w:r w:rsidDel="00000000" w:rsidR="00000000" w:rsidRPr="00000000">
        <w:rPr>
          <w:b w:val="1"/>
          <w:bCs w:val="1"/>
          <w:color w:val="222222"/>
          <w:sz w:val="26"/>
          <w:szCs w:val="26"/>
          <w:rtl w:val="0"/>
        </w:rPr>
        <w:t xml:space="preserve">Internship Organization </w:t>
      </w:r>
    </w:p>
    <w:p w:rsidR="00000000" w:rsidDel="00000000" w:rsidP="00000000" w:rsidRDefault="00000000" w:rsidRPr="00000000" w14:paraId="00000016">
      <w:pPr>
        <w:pStyle w:val="Heading3"/>
        <w:spacing w:after="80" w:before="280" w:lineRule="auto"/>
        <w:ind w:left="560" w:hanging="280"/>
        <w:jc w:val="both"/>
        <w:rPr>
          <w:b w:val="1"/>
          <w:bCs w:val="1"/>
        </w:rPr>
      </w:pPr>
      <w:bookmarkStart w:colFirst="0" w:colLast="0" w:name="_heading=h.rgvgn7z7no4h" w:id="3"/>
      <w:bookmarkEnd w:id="3"/>
      <w:r w:rsidDel="00000000" w:rsidR="00000000" w:rsidRPr="00000000">
        <w:rPr>
          <w:b w:val="1"/>
          <w:bCs w:val="1"/>
          <w:rtl w:val="0"/>
        </w:rPr>
        <w:t xml:space="preserve">DS Group</w:t>
      </w:r>
    </w:p>
    <w:p w:rsidR="00000000" w:rsidDel="00000000" w:rsidP="00000000" w:rsidRDefault="00000000" w:rsidRPr="00000000" w14:paraId="00000017">
      <w:pPr>
        <w:spacing w:after="60" w:lineRule="auto"/>
        <w:ind w:left="560" w:hanging="280"/>
        <w:jc w:val="both"/>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8">
      <w:pPr>
        <w:pStyle w:val="Heading3"/>
        <w:spacing w:after="80" w:before="280" w:lineRule="auto"/>
        <w:ind w:left="560" w:hanging="280"/>
        <w:jc w:val="both"/>
        <w:rPr>
          <w:b w:val="1"/>
          <w:bCs w:val="1"/>
          <w:color w:val="222222"/>
          <w:sz w:val="26"/>
          <w:szCs w:val="26"/>
        </w:rPr>
      </w:pPr>
      <w:bookmarkStart w:colFirst="0" w:colLast="0" w:name="_heading=h.id121wbm4ztc" w:id="4"/>
      <w:bookmarkEnd w:id="4"/>
      <w:r w:rsidDel="00000000" w:rsidR="00000000" w:rsidRPr="00000000">
        <w:rPr>
          <w:b w:val="1"/>
          <w:bCs w:val="1"/>
          <w:color w:val="222222"/>
          <w:sz w:val="26"/>
          <w:szCs w:val="26"/>
          <w:rtl w:val="0"/>
        </w:rPr>
        <w:t xml:space="preserve">Submitted To</w:t>
      </w:r>
    </w:p>
    <w:p w:rsidR="00000000" w:rsidDel="00000000" w:rsidP="00000000" w:rsidRDefault="00000000" w:rsidRPr="00000000" w14:paraId="00000019">
      <w:pPr>
        <w:pStyle w:val="Heading3"/>
        <w:spacing w:after="80" w:before="280" w:lineRule="auto"/>
        <w:ind w:left="560" w:hanging="280"/>
        <w:jc w:val="both"/>
        <w:rPr>
          <w:b w:val="1"/>
          <w:bCs w:val="1"/>
        </w:rPr>
      </w:pPr>
      <w:bookmarkStart w:colFirst="0" w:colLast="0" w:name="_heading=h.a7ylkiowm67y" w:id="5"/>
      <w:bookmarkEnd w:id="5"/>
      <w:r w:rsidDel="00000000" w:rsidR="00000000" w:rsidRPr="00000000">
        <w:rPr>
          <w:b w:val="1"/>
          <w:bCs w:val="1"/>
          <w:color w:val="222222"/>
          <w:sz w:val="26"/>
          <w:szCs w:val="26"/>
          <w:rtl w:val="0"/>
        </w:rPr>
        <w:t xml:space="preserve"> </w:t>
      </w:r>
      <w:r w:rsidDel="00000000" w:rsidR="00000000" w:rsidRPr="00000000">
        <w:rPr>
          <w:b w:val="1"/>
          <w:bCs w:val="1"/>
          <w:rtl w:val="0"/>
        </w:rPr>
        <w:t xml:space="preserve">Ms. Shruti Jha</w:t>
      </w:r>
    </w:p>
    <w:p w:rsidR="00000000" w:rsidDel="00000000" w:rsidP="00000000" w:rsidRDefault="00000000" w:rsidRPr="00000000" w14:paraId="0000001A">
      <w:pPr>
        <w:spacing w:after="60" w:lineRule="auto"/>
        <w:ind w:left="560" w:hanging="280"/>
        <w:jc w:val="both"/>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B">
      <w:pPr>
        <w:pStyle w:val="Heading3"/>
        <w:spacing w:after="80" w:before="280" w:lineRule="auto"/>
        <w:ind w:left="560" w:hanging="280"/>
        <w:jc w:val="both"/>
        <w:rPr>
          <w:b w:val="1"/>
          <w:bCs w:val="1"/>
          <w:color w:val="222222"/>
          <w:sz w:val="26"/>
          <w:szCs w:val="26"/>
        </w:rPr>
      </w:pPr>
      <w:bookmarkStart w:colFirst="0" w:colLast="0" w:name="_heading=h.yf9nty8xwhfn" w:id="6"/>
      <w:bookmarkEnd w:id="6"/>
      <w:r w:rsidDel="00000000" w:rsidR="00000000" w:rsidRPr="00000000">
        <w:rPr>
          <w:b w:val="1"/>
          <w:bCs w:val="1"/>
          <w:color w:val="222222"/>
          <w:sz w:val="26"/>
          <w:szCs w:val="26"/>
          <w:rtl w:val="0"/>
        </w:rPr>
        <w:t xml:space="preserve">Submission Date</w:t>
      </w:r>
    </w:p>
    <w:p w:rsidR="00000000" w:rsidDel="00000000" w:rsidP="00000000" w:rsidRDefault="00000000" w:rsidRPr="00000000" w14:paraId="0000001C">
      <w:pPr>
        <w:pStyle w:val="Heading3"/>
        <w:spacing w:after="80" w:before="280" w:lineRule="auto"/>
        <w:ind w:left="560" w:hanging="280"/>
        <w:jc w:val="both"/>
        <w:rPr>
          <w:b w:val="1"/>
          <w:bCs w:val="1"/>
        </w:rPr>
      </w:pPr>
      <w:bookmarkStart w:colFirst="0" w:colLast="0" w:name="_heading=h.gm9ngde53jvg" w:id="7"/>
      <w:bookmarkEnd w:id="7"/>
      <w:r w:rsidDel="00000000" w:rsidR="00000000" w:rsidRPr="00000000">
        <w:rPr>
          <w:b w:val="1"/>
          <w:bCs w:val="1"/>
          <w:color w:val="222222"/>
          <w:sz w:val="26"/>
          <w:szCs w:val="26"/>
          <w:rtl w:val="0"/>
        </w:rPr>
        <w:t xml:space="preserve"> </w:t>
      </w:r>
      <w:r w:rsidDel="00000000" w:rsidR="00000000" w:rsidRPr="00000000">
        <w:rPr>
          <w:b w:val="1"/>
          <w:bCs w:val="1"/>
          <w:rtl w:val="0"/>
        </w:rPr>
        <w:t xml:space="preserve">30-06-26</w:t>
      </w:r>
    </w:p>
    <w:p w:rsidR="00000000" w:rsidDel="00000000" w:rsidP="00000000" w:rsidRDefault="00000000" w:rsidRPr="00000000" w14:paraId="0000001D">
      <w:pPr>
        <w:spacing w:after="240" w:before="240" w:lineRule="auto"/>
        <w:jc w:val="both"/>
        <w:rPr>
          <w:b w:val="1"/>
          <w:bCs w:val="1"/>
        </w:rPr>
      </w:pPr>
      <w:r w:rsidDel="00000000" w:rsidR="00000000" w:rsidRPr="00000000">
        <w:rPr>
          <w:rtl w:val="0"/>
        </w:rPr>
      </w:r>
    </w:p>
    <w:p w:rsidR="00000000" w:rsidDel="00000000" w:rsidP="00000000" w:rsidRDefault="00000000" w:rsidRPr="00000000" w14:paraId="0000001E">
      <w:pPr>
        <w:pStyle w:val="Heading1"/>
        <w:jc w:val="both"/>
        <w:rPr/>
      </w:pPr>
      <w:r w:rsidDel="00000000" w:rsidR="00000000" w:rsidRPr="00000000">
        <w:rPr>
          <w:rtl w:val="0"/>
        </w:rPr>
        <w:t xml:space="preserve">Table of Contents</w:t>
      </w:r>
    </w:p>
    <w:p w:rsidR="00000000" w:rsidDel="00000000" w:rsidP="00000000" w:rsidRDefault="00000000" w:rsidRPr="00000000" w14:paraId="0000001F">
      <w:pPr>
        <w:tabs>
          <w:tab w:val="right" w:leader="none" w:pos="9026"/>
        </w:tabs>
        <w:spacing w:after="140" w:lineRule="auto"/>
        <w:jc w:val="both"/>
        <w:rPr>
          <w:sz w:val="22"/>
          <w:szCs w:val="22"/>
        </w:rPr>
      </w:pPr>
      <w:r w:rsidDel="00000000" w:rsidR="00000000" w:rsidRPr="00000000">
        <w:rPr>
          <w:sz w:val="22"/>
          <w:szCs w:val="22"/>
          <w:rtl w:val="0"/>
        </w:rPr>
        <w:t xml:space="preserve">1. Introduction3</w:t>
      </w:r>
    </w:p>
    <w:p w:rsidR="00000000" w:rsidDel="00000000" w:rsidP="00000000" w:rsidRDefault="00000000" w:rsidRPr="00000000" w14:paraId="00000020">
      <w:pPr>
        <w:tabs>
          <w:tab w:val="right" w:leader="none" w:pos="9026"/>
        </w:tabs>
        <w:spacing w:after="140" w:lineRule="auto"/>
        <w:jc w:val="both"/>
        <w:rPr/>
      </w:pPr>
      <w:r w:rsidDel="00000000" w:rsidR="00000000" w:rsidRPr="00000000">
        <w:rPr>
          <w:rtl w:val="0"/>
        </w:rPr>
      </w:r>
    </w:p>
    <w:p w:rsidR="00000000" w:rsidDel="00000000" w:rsidP="00000000" w:rsidRDefault="00000000" w:rsidRPr="00000000" w14:paraId="00000021">
      <w:pPr>
        <w:tabs>
          <w:tab w:val="right" w:leader="none" w:pos="9026"/>
        </w:tabs>
        <w:spacing w:after="140" w:lineRule="auto"/>
        <w:jc w:val="both"/>
        <w:rPr>
          <w:sz w:val="22"/>
          <w:szCs w:val="22"/>
        </w:rPr>
      </w:pPr>
      <w:r w:rsidDel="00000000" w:rsidR="00000000" w:rsidRPr="00000000">
        <w:rPr>
          <w:sz w:val="22"/>
          <w:szCs w:val="22"/>
          <w:rtl w:val="0"/>
        </w:rPr>
        <w:t xml:space="preserve">2. Problem Statement3</w:t>
      </w:r>
    </w:p>
    <w:p w:rsidR="00000000" w:rsidDel="00000000" w:rsidP="00000000" w:rsidRDefault="00000000" w:rsidRPr="00000000" w14:paraId="00000022">
      <w:pPr>
        <w:tabs>
          <w:tab w:val="right" w:leader="none" w:pos="9026"/>
        </w:tabs>
        <w:spacing w:after="140" w:lineRule="auto"/>
        <w:jc w:val="both"/>
        <w:rPr/>
      </w:pPr>
      <w:r w:rsidDel="00000000" w:rsidR="00000000" w:rsidRPr="00000000">
        <w:rPr>
          <w:rtl w:val="0"/>
        </w:rPr>
      </w:r>
    </w:p>
    <w:p w:rsidR="00000000" w:rsidDel="00000000" w:rsidP="00000000" w:rsidRDefault="00000000" w:rsidRPr="00000000" w14:paraId="00000023">
      <w:pPr>
        <w:tabs>
          <w:tab w:val="right" w:leader="none" w:pos="9026"/>
        </w:tabs>
        <w:spacing w:after="140" w:lineRule="auto"/>
        <w:jc w:val="both"/>
        <w:rPr>
          <w:sz w:val="22"/>
          <w:szCs w:val="22"/>
        </w:rPr>
      </w:pPr>
      <w:r w:rsidDel="00000000" w:rsidR="00000000" w:rsidRPr="00000000">
        <w:rPr>
          <w:sz w:val="22"/>
          <w:szCs w:val="22"/>
          <w:rtl w:val="0"/>
        </w:rPr>
        <w:t xml:space="preserve">3. Project Objectives3</w:t>
      </w:r>
    </w:p>
    <w:p w:rsidR="00000000" w:rsidDel="00000000" w:rsidP="00000000" w:rsidRDefault="00000000" w:rsidRPr="00000000" w14:paraId="00000024">
      <w:pPr>
        <w:tabs>
          <w:tab w:val="right" w:leader="none" w:pos="9026"/>
        </w:tabs>
        <w:spacing w:after="140" w:lineRule="auto"/>
        <w:jc w:val="both"/>
        <w:rPr/>
      </w:pPr>
      <w:r w:rsidDel="00000000" w:rsidR="00000000" w:rsidRPr="00000000">
        <w:rPr>
          <w:rtl w:val="0"/>
        </w:rPr>
      </w:r>
    </w:p>
    <w:p w:rsidR="00000000" w:rsidDel="00000000" w:rsidP="00000000" w:rsidRDefault="00000000" w:rsidRPr="00000000" w14:paraId="00000025">
      <w:pPr>
        <w:tabs>
          <w:tab w:val="right" w:leader="none" w:pos="9026"/>
        </w:tabs>
        <w:spacing w:after="140" w:lineRule="auto"/>
        <w:jc w:val="both"/>
        <w:rPr>
          <w:sz w:val="22"/>
          <w:szCs w:val="22"/>
        </w:rPr>
      </w:pPr>
      <w:r w:rsidDel="00000000" w:rsidR="00000000" w:rsidRPr="00000000">
        <w:rPr>
          <w:sz w:val="22"/>
          <w:szCs w:val="22"/>
          <w:rtl w:val="0"/>
        </w:rPr>
        <w:t xml:space="preserve">4. Data Analytics Process4</w:t>
      </w:r>
    </w:p>
    <w:p w:rsidR="00000000" w:rsidDel="00000000" w:rsidP="00000000" w:rsidRDefault="00000000" w:rsidRPr="00000000" w14:paraId="00000026">
      <w:pPr>
        <w:tabs>
          <w:tab w:val="right" w:leader="none" w:pos="9026"/>
        </w:tabs>
        <w:spacing w:after="140" w:lineRule="auto"/>
        <w:jc w:val="both"/>
        <w:rPr/>
      </w:pPr>
      <w:r w:rsidDel="00000000" w:rsidR="00000000" w:rsidRPr="00000000">
        <w:rPr>
          <w:rtl w:val="0"/>
        </w:rPr>
      </w:r>
    </w:p>
    <w:p w:rsidR="00000000" w:rsidDel="00000000" w:rsidP="00000000" w:rsidRDefault="00000000" w:rsidRPr="00000000" w14:paraId="00000027">
      <w:pPr>
        <w:tabs>
          <w:tab w:val="right" w:leader="none" w:pos="9026"/>
        </w:tabs>
        <w:spacing w:after="140" w:lineRule="auto"/>
        <w:jc w:val="both"/>
        <w:rPr>
          <w:sz w:val="22"/>
          <w:szCs w:val="22"/>
        </w:rPr>
      </w:pPr>
      <w:r w:rsidDel="00000000" w:rsidR="00000000" w:rsidRPr="00000000">
        <w:rPr>
          <w:sz w:val="22"/>
          <w:szCs w:val="22"/>
          <w:rtl w:val="0"/>
        </w:rPr>
        <w:t xml:space="preserve">5. Dataset Description4</w:t>
      </w:r>
    </w:p>
    <w:p w:rsidR="00000000" w:rsidDel="00000000" w:rsidP="00000000" w:rsidRDefault="00000000" w:rsidRPr="00000000" w14:paraId="00000028">
      <w:pPr>
        <w:tabs>
          <w:tab w:val="right" w:leader="none" w:pos="9026"/>
        </w:tabs>
        <w:spacing w:after="140" w:lineRule="auto"/>
        <w:jc w:val="both"/>
        <w:rPr/>
      </w:pPr>
      <w:r w:rsidDel="00000000" w:rsidR="00000000" w:rsidRPr="00000000">
        <w:rPr>
          <w:rtl w:val="0"/>
        </w:rPr>
      </w:r>
    </w:p>
    <w:p w:rsidR="00000000" w:rsidDel="00000000" w:rsidP="00000000" w:rsidRDefault="00000000" w:rsidRPr="00000000" w14:paraId="00000029">
      <w:pPr>
        <w:tabs>
          <w:tab w:val="right" w:leader="none" w:pos="9026"/>
        </w:tabs>
        <w:spacing w:after="140" w:lineRule="auto"/>
        <w:jc w:val="both"/>
        <w:rPr>
          <w:sz w:val="22"/>
          <w:szCs w:val="22"/>
        </w:rPr>
      </w:pPr>
      <w:r w:rsidDel="00000000" w:rsidR="00000000" w:rsidRPr="00000000">
        <w:rPr>
          <w:sz w:val="22"/>
          <w:szCs w:val="22"/>
          <w:rtl w:val="0"/>
        </w:rPr>
        <w:t xml:space="preserve">6. Exploratory Data Analysis (EDA)5</w:t>
      </w:r>
    </w:p>
    <w:p w:rsidR="00000000" w:rsidDel="00000000" w:rsidP="00000000" w:rsidRDefault="00000000" w:rsidRPr="00000000" w14:paraId="0000002A">
      <w:pPr>
        <w:tabs>
          <w:tab w:val="right" w:leader="none" w:pos="9026"/>
        </w:tabs>
        <w:spacing w:after="140" w:lineRule="auto"/>
        <w:jc w:val="both"/>
        <w:rPr/>
      </w:pPr>
      <w:r w:rsidDel="00000000" w:rsidR="00000000" w:rsidRPr="00000000">
        <w:rPr>
          <w:rtl w:val="0"/>
        </w:rPr>
      </w:r>
    </w:p>
    <w:p w:rsidR="00000000" w:rsidDel="00000000" w:rsidP="00000000" w:rsidRDefault="00000000" w:rsidRPr="00000000" w14:paraId="0000002B">
      <w:pPr>
        <w:tabs>
          <w:tab w:val="right" w:leader="none" w:pos="9026"/>
        </w:tabs>
        <w:spacing w:after="140" w:lineRule="auto"/>
        <w:jc w:val="both"/>
        <w:rPr>
          <w:sz w:val="22"/>
          <w:szCs w:val="22"/>
        </w:rPr>
      </w:pPr>
      <w:r w:rsidDel="00000000" w:rsidR="00000000" w:rsidRPr="00000000">
        <w:rPr>
          <w:rtl w:val="0"/>
        </w:rPr>
        <w:t xml:space="preserve">7</w:t>
      </w:r>
      <w:r w:rsidDel="00000000" w:rsidR="00000000" w:rsidRPr="00000000">
        <w:rPr>
          <w:sz w:val="22"/>
          <w:szCs w:val="22"/>
          <w:rtl w:val="0"/>
        </w:rPr>
        <w:t xml:space="preserve">. Dashboard Explanation6</w:t>
      </w:r>
    </w:p>
    <w:p w:rsidR="00000000" w:rsidDel="00000000" w:rsidP="00000000" w:rsidRDefault="00000000" w:rsidRPr="00000000" w14:paraId="0000002C">
      <w:pPr>
        <w:tabs>
          <w:tab w:val="right" w:leader="none" w:pos="9026"/>
        </w:tabs>
        <w:spacing w:after="140" w:lineRule="auto"/>
        <w:jc w:val="both"/>
        <w:rPr/>
      </w:pPr>
      <w:r w:rsidDel="00000000" w:rsidR="00000000" w:rsidRPr="00000000">
        <w:rPr>
          <w:rtl w:val="0"/>
        </w:rPr>
      </w:r>
    </w:p>
    <w:p w:rsidR="00000000" w:rsidDel="00000000" w:rsidP="00000000" w:rsidRDefault="00000000" w:rsidRPr="00000000" w14:paraId="0000002D">
      <w:pPr>
        <w:tabs>
          <w:tab w:val="right" w:leader="none" w:pos="9026"/>
        </w:tabs>
        <w:spacing w:after="140" w:lineRule="auto"/>
        <w:jc w:val="both"/>
        <w:rPr>
          <w:sz w:val="22"/>
          <w:szCs w:val="22"/>
        </w:rPr>
      </w:pPr>
      <w:r w:rsidDel="00000000" w:rsidR="00000000" w:rsidRPr="00000000">
        <w:rPr>
          <w:rtl w:val="0"/>
        </w:rPr>
        <w:t xml:space="preserve">8</w:t>
      </w:r>
      <w:r w:rsidDel="00000000" w:rsidR="00000000" w:rsidRPr="00000000">
        <w:rPr>
          <w:sz w:val="22"/>
          <w:szCs w:val="22"/>
          <w:rtl w:val="0"/>
        </w:rPr>
        <w:t xml:space="preserve">. </w:t>
      </w:r>
      <w:r w:rsidDel="00000000" w:rsidR="00000000" w:rsidRPr="00000000">
        <w:rPr>
          <w:rtl w:val="0"/>
        </w:rPr>
        <w:t xml:space="preserve">Data Handling, Exploratory Data Analysis (EDA) and Power BI Visualization Process</w:t>
      </w:r>
      <w:r w:rsidDel="00000000" w:rsidR="00000000" w:rsidRPr="00000000">
        <w:rPr>
          <w:sz w:val="22"/>
          <w:szCs w:val="22"/>
          <w:rtl w:val="0"/>
        </w:rPr>
        <w:t xml:space="preserve">13</w:t>
      </w:r>
    </w:p>
    <w:p w:rsidR="00000000" w:rsidDel="00000000" w:rsidP="00000000" w:rsidRDefault="00000000" w:rsidRPr="00000000" w14:paraId="0000002E">
      <w:pPr>
        <w:tabs>
          <w:tab w:val="right" w:leader="none" w:pos="9026"/>
        </w:tabs>
        <w:spacing w:after="140" w:lineRule="auto"/>
        <w:jc w:val="both"/>
        <w:rPr/>
      </w:pPr>
      <w:r w:rsidDel="00000000" w:rsidR="00000000" w:rsidRPr="00000000">
        <w:rPr>
          <w:rtl w:val="0"/>
        </w:rPr>
      </w:r>
    </w:p>
    <w:p w:rsidR="00000000" w:rsidDel="00000000" w:rsidP="00000000" w:rsidRDefault="00000000" w:rsidRPr="00000000" w14:paraId="0000002F">
      <w:pPr>
        <w:tabs>
          <w:tab w:val="right" w:leader="none" w:pos="9026"/>
        </w:tabs>
        <w:spacing w:after="140" w:lineRule="auto"/>
        <w:jc w:val="both"/>
        <w:rPr>
          <w:sz w:val="22"/>
          <w:szCs w:val="22"/>
        </w:rPr>
      </w:pPr>
      <w:r w:rsidDel="00000000" w:rsidR="00000000" w:rsidRPr="00000000">
        <w:rPr>
          <w:rtl w:val="0"/>
        </w:rPr>
        <w:t xml:space="preserve">9</w:t>
      </w:r>
      <w:r w:rsidDel="00000000" w:rsidR="00000000" w:rsidRPr="00000000">
        <w:rPr>
          <w:sz w:val="22"/>
          <w:szCs w:val="22"/>
          <w:rtl w:val="0"/>
        </w:rPr>
        <w:t xml:space="preserve">.</w:t>
      </w:r>
      <w:r w:rsidDel="00000000" w:rsidR="00000000" w:rsidRPr="00000000">
        <w:rPr>
          <w:rtl w:val="0"/>
        </w:rPr>
        <w:t xml:space="preserve">Key Business Insights </w:t>
      </w:r>
      <w:r w:rsidDel="00000000" w:rsidR="00000000" w:rsidRPr="00000000">
        <w:rPr>
          <w:sz w:val="22"/>
          <w:szCs w:val="22"/>
          <w:rtl w:val="0"/>
        </w:rPr>
        <w:t xml:space="preserve">13</w:t>
      </w:r>
    </w:p>
    <w:p w:rsidR="00000000" w:rsidDel="00000000" w:rsidP="00000000" w:rsidRDefault="00000000" w:rsidRPr="00000000" w14:paraId="00000030">
      <w:pPr>
        <w:tabs>
          <w:tab w:val="right" w:leader="none" w:pos="9026"/>
        </w:tabs>
        <w:spacing w:after="140" w:lineRule="auto"/>
        <w:jc w:val="both"/>
        <w:rPr/>
      </w:pPr>
      <w:r w:rsidDel="00000000" w:rsidR="00000000" w:rsidRPr="00000000">
        <w:rPr>
          <w:rtl w:val="0"/>
        </w:rPr>
      </w:r>
    </w:p>
    <w:p w:rsidR="00000000" w:rsidDel="00000000" w:rsidP="00000000" w:rsidRDefault="00000000" w:rsidRPr="00000000" w14:paraId="00000031">
      <w:pPr>
        <w:tabs>
          <w:tab w:val="right" w:leader="none" w:pos="9026"/>
        </w:tabs>
        <w:spacing w:after="140" w:lineRule="auto"/>
        <w:jc w:val="both"/>
        <w:rPr/>
      </w:pPr>
      <w:r w:rsidDel="00000000" w:rsidR="00000000" w:rsidRPr="00000000">
        <w:rPr>
          <w:rtl w:val="0"/>
        </w:rPr>
        <w:t xml:space="preserve">10.  Business Recommendations13</w:t>
      </w:r>
    </w:p>
    <w:p w:rsidR="00000000" w:rsidDel="00000000" w:rsidP="00000000" w:rsidRDefault="00000000" w:rsidRPr="00000000" w14:paraId="00000032">
      <w:pPr>
        <w:jc w:val="both"/>
        <w:rPr/>
      </w:pPr>
      <w:r w:rsidDel="00000000" w:rsidR="00000000" w:rsidRPr="00000000">
        <w:br w:type="page"/>
      </w:r>
      <w:r w:rsidDel="00000000" w:rsidR="00000000" w:rsidRPr="00000000">
        <w:rPr>
          <w:rtl w:val="0"/>
        </w:rPr>
      </w:r>
    </w:p>
    <w:p w:rsidR="00000000" w:rsidDel="00000000" w:rsidP="00000000" w:rsidRDefault="00000000" w:rsidRPr="00000000" w14:paraId="00000033">
      <w:pPr>
        <w:pStyle w:val="Heading1"/>
        <w:jc w:val="both"/>
        <w:rPr/>
      </w:pPr>
      <w:r w:rsidDel="00000000" w:rsidR="00000000" w:rsidRPr="00000000">
        <w:rPr>
          <w:rtl w:val="0"/>
        </w:rPr>
        <w:t xml:space="preserve">1. Introduction</w:t>
      </w:r>
    </w:p>
    <w:p w:rsidR="00000000" w:rsidDel="00000000" w:rsidP="00000000" w:rsidRDefault="00000000" w:rsidRPr="00000000" w14:paraId="00000034">
      <w:pPr>
        <w:spacing w:after="160" w:lineRule="auto"/>
        <w:jc w:val="both"/>
        <w:rPr/>
      </w:pPr>
      <w:r w:rsidDel="00000000" w:rsidR="00000000" w:rsidRPr="00000000">
        <w:rPr>
          <w:rtl w:val="0"/>
        </w:rPr>
        <w:t xml:space="preserve">In today's digital era, e-commerce businesses generate large amounts of transactional data every day. Analyzing this data is essential to understand customer behavior, sales performance, operational efficiency, and business growth opportunities.</w:t>
      </w:r>
    </w:p>
    <w:p w:rsidR="00000000" w:rsidDel="00000000" w:rsidP="00000000" w:rsidRDefault="00000000" w:rsidRPr="00000000" w14:paraId="00000035">
      <w:pPr>
        <w:spacing w:after="160" w:lineRule="auto"/>
        <w:jc w:val="both"/>
        <w:rPr/>
      </w:pPr>
      <w:r w:rsidDel="00000000" w:rsidR="00000000" w:rsidRPr="00000000">
        <w:rPr>
          <w:rtl w:val="0"/>
        </w:rPr>
        <w:t xml:space="preserve">The purpose of this project is to transform raw e-commerce data into meaningful business insights using data analytics and interactive visualizations. The project focuses on cleaning, analyzing, and visualizing business data to support data-driven decision-making.</w:t>
      </w:r>
    </w:p>
    <w:p w:rsidR="00000000" w:rsidDel="00000000" w:rsidP="00000000" w:rsidRDefault="00000000" w:rsidRPr="00000000" w14:paraId="00000036">
      <w:pPr>
        <w:spacing w:after="160" w:lineRule="auto"/>
        <w:jc w:val="both"/>
        <w:rPr/>
      </w:pPr>
      <w:r w:rsidDel="00000000" w:rsidR="00000000" w:rsidRPr="00000000">
        <w:rPr>
          <w:rtl w:val="0"/>
        </w:rPr>
        <w:t xml:space="preserve">Power BI was used to build an interactive dashboard that helps stakeholders monitor performance and identify trends efficiently.</w:t>
      </w:r>
    </w:p>
    <w:p w:rsidR="00000000" w:rsidDel="00000000" w:rsidP="00000000" w:rsidRDefault="00000000" w:rsidRPr="00000000" w14:paraId="00000037">
      <w:pPr>
        <w:pStyle w:val="Heading1"/>
        <w:jc w:val="both"/>
        <w:rPr/>
      </w:pPr>
      <w:r w:rsidDel="00000000" w:rsidR="00000000" w:rsidRPr="00000000">
        <w:rPr>
          <w:rtl w:val="0"/>
        </w:rPr>
        <w:t xml:space="preserve">2. Problem Statement</w:t>
      </w:r>
    </w:p>
    <w:p w:rsidR="00000000" w:rsidDel="00000000" w:rsidP="00000000" w:rsidRDefault="00000000" w:rsidRPr="00000000" w14:paraId="00000038">
      <w:pPr>
        <w:spacing w:after="160" w:lineRule="auto"/>
        <w:jc w:val="both"/>
        <w:rPr/>
      </w:pPr>
      <w:r w:rsidDel="00000000" w:rsidR="00000000" w:rsidRPr="00000000">
        <w:rPr>
          <w:rtl w:val="0"/>
        </w:rPr>
        <w:t xml:space="preserve">E-commerce companies collect vast amounts of data from customers, sellers, products, payments, and deliveries. However, without proper analysis, this data remains difficult to interpret and utilize for business decisions.</w:t>
      </w:r>
    </w:p>
    <w:p w:rsidR="00000000" w:rsidDel="00000000" w:rsidP="00000000" w:rsidRDefault="00000000" w:rsidRPr="00000000" w14:paraId="00000039">
      <w:pPr>
        <w:spacing w:after="160" w:lineRule="auto"/>
        <w:jc w:val="both"/>
        <w:rPr/>
      </w:pPr>
      <w:r w:rsidDel="00000000" w:rsidR="00000000" w:rsidRPr="00000000">
        <w:rPr>
          <w:rtl w:val="0"/>
        </w:rPr>
        <w:t xml:space="preserve">The major challenge is to convert raw and complex datasets into easy-to-understand visual representations that provide actionable insights.</w:t>
      </w:r>
    </w:p>
    <w:p w:rsidR="00000000" w:rsidDel="00000000" w:rsidP="00000000" w:rsidRDefault="00000000" w:rsidRPr="00000000" w14:paraId="0000003A">
      <w:pPr>
        <w:spacing w:after="160" w:lineRule="auto"/>
        <w:jc w:val="both"/>
        <w:rPr/>
      </w:pPr>
      <w:r w:rsidDel="00000000" w:rsidR="00000000" w:rsidRPr="00000000">
        <w:rPr>
          <w:rtl w:val="0"/>
        </w:rPr>
        <w:t xml:space="preserve">This project aims to solve this challenge by performing Exploratory Data Analysis (EDA) and creating interactive Power BI dashboards to answer important business questions.</w:t>
      </w:r>
    </w:p>
    <w:p w:rsidR="00000000" w:rsidDel="00000000" w:rsidP="00000000" w:rsidRDefault="00000000" w:rsidRPr="00000000" w14:paraId="0000003B">
      <w:pPr>
        <w:spacing w:after="160" w:lineRule="auto"/>
        <w:jc w:val="both"/>
        <w:rPr/>
      </w:pPr>
      <w:r w:rsidDel="00000000" w:rsidR="00000000" w:rsidRPr="00000000">
        <w:rPr>
          <w:rtl w:val="0"/>
        </w:rPr>
        <w:t xml:space="preserve">The project focuses on:</w:t>
      </w:r>
    </w:p>
    <w:p w:rsidR="00000000" w:rsidDel="00000000" w:rsidP="00000000" w:rsidRDefault="00000000" w:rsidRPr="00000000" w14:paraId="0000003C">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60" w:before="0" w:line="240" w:lineRule="auto"/>
        <w:ind w:left="560" w:right="0" w:hanging="280"/>
        <w:jc w:val="both"/>
        <w:rPr/>
      </w:pPr>
      <w:r w:rsidDel="00000000" w:rsidR="00000000" w:rsidRPr="00000000">
        <w:rPr>
          <w:rFonts w:ascii="Arial" w:cs="Arial" w:eastAsia="Arial" w:hAnsi="Arial"/>
          <w:b w:val="0"/>
          <w:bCs w:val="0"/>
          <w:i w:val="0"/>
          <w:iCs w:val="0"/>
          <w:smallCaps w:val="0"/>
          <w:strike w:val="0"/>
          <w:color w:val="222222"/>
          <w:sz w:val="22"/>
          <w:szCs w:val="22"/>
          <w:u w:val="none"/>
          <w:shd w:fill="auto" w:val="clear"/>
          <w:vertAlign w:val="baseline"/>
          <w:rtl w:val="0"/>
        </w:rPr>
        <w:t xml:space="preserve">Understanding sales trends</w:t>
      </w:r>
    </w:p>
    <w:p w:rsidR="00000000" w:rsidDel="00000000" w:rsidP="00000000" w:rsidRDefault="00000000" w:rsidRPr="00000000" w14:paraId="0000003D">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60" w:before="0" w:line="240" w:lineRule="auto"/>
        <w:ind w:left="560" w:right="0" w:hanging="280"/>
        <w:jc w:val="both"/>
        <w:rPr/>
      </w:pPr>
      <w:r w:rsidDel="00000000" w:rsidR="00000000" w:rsidRPr="00000000">
        <w:rPr>
          <w:rFonts w:ascii="Arial" w:cs="Arial" w:eastAsia="Arial" w:hAnsi="Arial"/>
          <w:b w:val="0"/>
          <w:bCs w:val="0"/>
          <w:i w:val="0"/>
          <w:iCs w:val="0"/>
          <w:smallCaps w:val="0"/>
          <w:strike w:val="0"/>
          <w:color w:val="222222"/>
          <w:sz w:val="22"/>
          <w:szCs w:val="22"/>
          <w:u w:val="none"/>
          <w:shd w:fill="auto" w:val="clear"/>
          <w:vertAlign w:val="baseline"/>
          <w:rtl w:val="0"/>
        </w:rPr>
        <w:t xml:space="preserve">Analyzing customer purchasing behavior</w:t>
      </w:r>
    </w:p>
    <w:p w:rsidR="00000000" w:rsidDel="00000000" w:rsidP="00000000" w:rsidRDefault="00000000" w:rsidRPr="00000000" w14:paraId="0000003E">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60" w:before="0" w:line="240" w:lineRule="auto"/>
        <w:ind w:left="560" w:right="0" w:hanging="280"/>
        <w:jc w:val="both"/>
        <w:rPr/>
      </w:pPr>
      <w:r w:rsidDel="00000000" w:rsidR="00000000" w:rsidRPr="00000000">
        <w:rPr>
          <w:rFonts w:ascii="Arial" w:cs="Arial" w:eastAsia="Arial" w:hAnsi="Arial"/>
          <w:b w:val="0"/>
          <w:bCs w:val="0"/>
          <w:i w:val="0"/>
          <w:iCs w:val="0"/>
          <w:smallCaps w:val="0"/>
          <w:strike w:val="0"/>
          <w:color w:val="222222"/>
          <w:sz w:val="22"/>
          <w:szCs w:val="22"/>
          <w:u w:val="none"/>
          <w:shd w:fill="auto" w:val="clear"/>
          <w:vertAlign w:val="baseline"/>
          <w:rtl w:val="0"/>
        </w:rPr>
        <w:t xml:space="preserve">Monitoring delivery performance</w:t>
      </w:r>
    </w:p>
    <w:p w:rsidR="00000000" w:rsidDel="00000000" w:rsidP="00000000" w:rsidRDefault="00000000" w:rsidRPr="00000000" w14:paraId="0000003F">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60" w:before="0" w:line="240" w:lineRule="auto"/>
        <w:ind w:left="560" w:right="0" w:hanging="280"/>
        <w:jc w:val="both"/>
        <w:rPr/>
      </w:pPr>
      <w:r w:rsidDel="00000000" w:rsidR="00000000" w:rsidRPr="00000000">
        <w:rPr>
          <w:rFonts w:ascii="Arial" w:cs="Arial" w:eastAsia="Arial" w:hAnsi="Arial"/>
          <w:b w:val="0"/>
          <w:bCs w:val="0"/>
          <w:i w:val="0"/>
          <w:iCs w:val="0"/>
          <w:smallCaps w:val="0"/>
          <w:strike w:val="0"/>
          <w:color w:val="222222"/>
          <w:sz w:val="22"/>
          <w:szCs w:val="22"/>
          <w:u w:val="none"/>
          <w:shd w:fill="auto" w:val="clear"/>
          <w:vertAlign w:val="baseline"/>
          <w:rtl w:val="0"/>
        </w:rPr>
        <w:t xml:space="preserve">Identifying top-performing states and categories</w:t>
      </w:r>
    </w:p>
    <w:p w:rsidR="00000000" w:rsidDel="00000000" w:rsidP="00000000" w:rsidRDefault="00000000" w:rsidRPr="00000000" w14:paraId="00000040">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60" w:before="0" w:line="240" w:lineRule="auto"/>
        <w:ind w:left="560" w:right="0" w:hanging="280"/>
        <w:jc w:val="both"/>
        <w:rPr/>
      </w:pPr>
      <w:r w:rsidDel="00000000" w:rsidR="00000000" w:rsidRPr="00000000">
        <w:rPr>
          <w:rFonts w:ascii="Arial" w:cs="Arial" w:eastAsia="Arial" w:hAnsi="Arial"/>
          <w:b w:val="0"/>
          <w:bCs w:val="0"/>
          <w:i w:val="0"/>
          <w:iCs w:val="0"/>
          <w:smallCaps w:val="0"/>
          <w:strike w:val="0"/>
          <w:color w:val="222222"/>
          <w:sz w:val="22"/>
          <w:szCs w:val="22"/>
          <w:u w:val="none"/>
          <w:shd w:fill="auto" w:val="clear"/>
          <w:vertAlign w:val="baseline"/>
          <w:rtl w:val="0"/>
        </w:rPr>
        <w:t xml:space="preserve">Evaluating seller performance</w:t>
      </w:r>
    </w:p>
    <w:p w:rsidR="00000000" w:rsidDel="00000000" w:rsidP="00000000" w:rsidRDefault="00000000" w:rsidRPr="00000000" w14:paraId="00000041">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60" w:before="0" w:line="240" w:lineRule="auto"/>
        <w:ind w:left="560" w:right="0" w:hanging="280"/>
        <w:jc w:val="both"/>
        <w:rPr/>
      </w:pPr>
      <w:r w:rsidDel="00000000" w:rsidR="00000000" w:rsidRPr="00000000">
        <w:rPr>
          <w:rFonts w:ascii="Arial" w:cs="Arial" w:eastAsia="Arial" w:hAnsi="Arial"/>
          <w:b w:val="0"/>
          <w:bCs w:val="0"/>
          <w:i w:val="0"/>
          <w:iCs w:val="0"/>
          <w:smallCaps w:val="0"/>
          <w:strike w:val="0"/>
          <w:color w:val="222222"/>
          <w:sz w:val="22"/>
          <w:szCs w:val="22"/>
          <w:u w:val="none"/>
          <w:shd w:fill="auto" w:val="clear"/>
          <w:vertAlign w:val="baseline"/>
          <w:rtl w:val="0"/>
        </w:rPr>
        <w:t xml:space="preserve">Studying payment behavior</w:t>
      </w:r>
    </w:p>
    <w:p w:rsidR="00000000" w:rsidDel="00000000" w:rsidP="00000000" w:rsidRDefault="00000000" w:rsidRPr="00000000" w14:paraId="00000042">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60" w:before="0" w:line="240" w:lineRule="auto"/>
        <w:ind w:left="560" w:right="0" w:hanging="280"/>
        <w:jc w:val="both"/>
        <w:rPr/>
      </w:pPr>
      <w:r w:rsidDel="00000000" w:rsidR="00000000" w:rsidRPr="00000000">
        <w:rPr>
          <w:rFonts w:ascii="Arial" w:cs="Arial" w:eastAsia="Arial" w:hAnsi="Arial"/>
          <w:b w:val="0"/>
          <w:bCs w:val="0"/>
          <w:i w:val="0"/>
          <w:iCs w:val="0"/>
          <w:smallCaps w:val="0"/>
          <w:strike w:val="0"/>
          <w:color w:val="222222"/>
          <w:sz w:val="22"/>
          <w:szCs w:val="22"/>
          <w:u w:val="none"/>
          <w:shd w:fill="auto" w:val="clear"/>
          <w:vertAlign w:val="baseline"/>
          <w:rtl w:val="0"/>
        </w:rPr>
        <w:t xml:space="preserve">Analyzing customer reviews</w:t>
      </w:r>
    </w:p>
    <w:p w:rsidR="00000000" w:rsidDel="00000000" w:rsidP="00000000" w:rsidRDefault="00000000" w:rsidRPr="00000000" w14:paraId="00000043">
      <w:pPr>
        <w:pStyle w:val="Heading1"/>
        <w:jc w:val="both"/>
        <w:rPr/>
      </w:pPr>
      <w:r w:rsidDel="00000000" w:rsidR="00000000" w:rsidRPr="00000000">
        <w:rPr>
          <w:rtl w:val="0"/>
        </w:rPr>
        <w:t xml:space="preserve">3. Project Objectives</w:t>
      </w:r>
    </w:p>
    <w:p w:rsidR="00000000" w:rsidDel="00000000" w:rsidP="00000000" w:rsidRDefault="00000000" w:rsidRPr="00000000" w14:paraId="00000044">
      <w:pPr>
        <w:spacing w:after="160" w:lineRule="auto"/>
        <w:jc w:val="both"/>
        <w:rPr/>
      </w:pPr>
      <w:r w:rsidDel="00000000" w:rsidR="00000000" w:rsidRPr="00000000">
        <w:rPr>
          <w:rtl w:val="0"/>
        </w:rPr>
        <w:t xml:space="preserve">The objectives of this project are:</w:t>
      </w:r>
    </w:p>
    <w:p w:rsidR="00000000" w:rsidDel="00000000" w:rsidP="00000000" w:rsidRDefault="00000000" w:rsidRPr="00000000" w14:paraId="00000045">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80" w:before="0" w:line="240" w:lineRule="auto"/>
        <w:ind w:left="560" w:right="0" w:hanging="280"/>
        <w:jc w:val="both"/>
        <w:rPr/>
      </w:pPr>
      <w:r w:rsidDel="00000000" w:rsidR="00000000" w:rsidRPr="00000000">
        <w:rPr>
          <w:rFonts w:ascii="Arial" w:cs="Arial" w:eastAsia="Arial" w:hAnsi="Arial"/>
          <w:b w:val="0"/>
          <w:bCs w:val="0"/>
          <w:i w:val="0"/>
          <w:iCs w:val="0"/>
          <w:smallCaps w:val="0"/>
          <w:strike w:val="0"/>
          <w:color w:val="222222"/>
          <w:sz w:val="22"/>
          <w:szCs w:val="22"/>
          <w:u w:val="none"/>
          <w:shd w:fill="auto" w:val="clear"/>
          <w:vertAlign w:val="baseline"/>
          <w:rtl w:val="0"/>
        </w:rPr>
        <w:t xml:space="preserve">Analyze sales and revenue performance.</w:t>
      </w:r>
    </w:p>
    <w:p w:rsidR="00000000" w:rsidDel="00000000" w:rsidP="00000000" w:rsidRDefault="00000000" w:rsidRPr="00000000" w14:paraId="00000046">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80" w:before="0" w:line="240" w:lineRule="auto"/>
        <w:ind w:left="560" w:right="0" w:hanging="280"/>
        <w:jc w:val="both"/>
        <w:rPr/>
      </w:pPr>
      <w:r w:rsidDel="00000000" w:rsidR="00000000" w:rsidRPr="00000000">
        <w:rPr>
          <w:rFonts w:ascii="Arial" w:cs="Arial" w:eastAsia="Arial" w:hAnsi="Arial"/>
          <w:b w:val="0"/>
          <w:bCs w:val="0"/>
          <w:i w:val="0"/>
          <w:iCs w:val="0"/>
          <w:smallCaps w:val="0"/>
          <w:strike w:val="0"/>
          <w:color w:val="222222"/>
          <w:sz w:val="22"/>
          <w:szCs w:val="22"/>
          <w:u w:val="none"/>
          <w:shd w:fill="auto" w:val="clear"/>
          <w:vertAlign w:val="baseline"/>
          <w:rtl w:val="0"/>
        </w:rPr>
        <w:t xml:space="preserve">Understand customer purchasing patterns.</w:t>
      </w:r>
    </w:p>
    <w:p w:rsidR="00000000" w:rsidDel="00000000" w:rsidP="00000000" w:rsidRDefault="00000000" w:rsidRPr="00000000" w14:paraId="00000047">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80" w:before="0" w:line="240" w:lineRule="auto"/>
        <w:ind w:left="560" w:right="0" w:hanging="280"/>
        <w:jc w:val="both"/>
        <w:rPr/>
      </w:pPr>
      <w:r w:rsidDel="00000000" w:rsidR="00000000" w:rsidRPr="00000000">
        <w:rPr>
          <w:rFonts w:ascii="Arial" w:cs="Arial" w:eastAsia="Arial" w:hAnsi="Arial"/>
          <w:b w:val="0"/>
          <w:bCs w:val="0"/>
          <w:i w:val="0"/>
          <w:iCs w:val="0"/>
          <w:smallCaps w:val="0"/>
          <w:strike w:val="0"/>
          <w:color w:val="222222"/>
          <w:sz w:val="22"/>
          <w:szCs w:val="22"/>
          <w:u w:val="none"/>
          <w:shd w:fill="auto" w:val="clear"/>
          <w:vertAlign w:val="baseline"/>
          <w:rtl w:val="0"/>
        </w:rPr>
        <w:t xml:space="preserve">Evaluate delivery operations.</w:t>
      </w:r>
    </w:p>
    <w:p w:rsidR="00000000" w:rsidDel="00000000" w:rsidP="00000000" w:rsidRDefault="00000000" w:rsidRPr="00000000" w14:paraId="00000048">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80" w:before="0" w:line="240" w:lineRule="auto"/>
        <w:ind w:left="560" w:right="0" w:hanging="280"/>
        <w:jc w:val="both"/>
        <w:rPr/>
      </w:pPr>
      <w:r w:rsidDel="00000000" w:rsidR="00000000" w:rsidRPr="00000000">
        <w:rPr>
          <w:rFonts w:ascii="Arial" w:cs="Arial" w:eastAsia="Arial" w:hAnsi="Arial"/>
          <w:b w:val="0"/>
          <w:bCs w:val="0"/>
          <w:i w:val="0"/>
          <w:iCs w:val="0"/>
          <w:smallCaps w:val="0"/>
          <w:strike w:val="0"/>
          <w:color w:val="222222"/>
          <w:sz w:val="22"/>
          <w:szCs w:val="22"/>
          <w:u w:val="none"/>
          <w:shd w:fill="auto" w:val="clear"/>
          <w:vertAlign w:val="baseline"/>
          <w:rtl w:val="0"/>
        </w:rPr>
        <w:t xml:space="preserve">Identify top-performing states and categories.</w:t>
      </w:r>
    </w:p>
    <w:p w:rsidR="00000000" w:rsidDel="00000000" w:rsidP="00000000" w:rsidRDefault="00000000" w:rsidRPr="00000000" w14:paraId="00000049">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80" w:before="0" w:line="240" w:lineRule="auto"/>
        <w:ind w:left="560" w:right="0" w:hanging="280"/>
        <w:jc w:val="both"/>
        <w:rPr/>
      </w:pPr>
      <w:r w:rsidDel="00000000" w:rsidR="00000000" w:rsidRPr="00000000">
        <w:rPr>
          <w:rFonts w:ascii="Arial" w:cs="Arial" w:eastAsia="Arial" w:hAnsi="Arial"/>
          <w:b w:val="0"/>
          <w:bCs w:val="0"/>
          <w:i w:val="0"/>
          <w:iCs w:val="0"/>
          <w:smallCaps w:val="0"/>
          <w:strike w:val="0"/>
          <w:color w:val="222222"/>
          <w:sz w:val="22"/>
          <w:szCs w:val="22"/>
          <w:u w:val="none"/>
          <w:shd w:fill="auto" w:val="clear"/>
          <w:vertAlign w:val="baseline"/>
          <w:rtl w:val="0"/>
        </w:rPr>
        <w:t xml:space="preserve">Analyze customer satisfaction through reviews.</w:t>
      </w:r>
    </w:p>
    <w:p w:rsidR="00000000" w:rsidDel="00000000" w:rsidP="00000000" w:rsidRDefault="00000000" w:rsidRPr="00000000" w14:paraId="0000004A">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80" w:before="0" w:line="240" w:lineRule="auto"/>
        <w:ind w:left="560" w:right="0" w:hanging="280"/>
        <w:jc w:val="both"/>
        <w:rPr/>
      </w:pPr>
      <w:r w:rsidDel="00000000" w:rsidR="00000000" w:rsidRPr="00000000">
        <w:rPr>
          <w:rFonts w:ascii="Arial" w:cs="Arial" w:eastAsia="Arial" w:hAnsi="Arial"/>
          <w:b w:val="0"/>
          <w:bCs w:val="0"/>
          <w:i w:val="0"/>
          <w:iCs w:val="0"/>
          <w:smallCaps w:val="0"/>
          <w:strike w:val="0"/>
          <w:color w:val="222222"/>
          <w:sz w:val="22"/>
          <w:szCs w:val="22"/>
          <w:u w:val="none"/>
          <w:shd w:fill="auto" w:val="clear"/>
          <w:vertAlign w:val="baseline"/>
          <w:rtl w:val="0"/>
        </w:rPr>
        <w:t xml:space="preserve">Study payment preferences.</w:t>
      </w:r>
    </w:p>
    <w:p w:rsidR="00000000" w:rsidDel="00000000" w:rsidP="00000000" w:rsidRDefault="00000000" w:rsidRPr="00000000" w14:paraId="0000004B">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80" w:before="0" w:line="240" w:lineRule="auto"/>
        <w:ind w:left="560" w:right="0" w:hanging="280"/>
        <w:jc w:val="both"/>
        <w:rPr/>
      </w:pPr>
      <w:r w:rsidDel="00000000" w:rsidR="00000000" w:rsidRPr="00000000">
        <w:rPr>
          <w:rFonts w:ascii="Arial" w:cs="Arial" w:eastAsia="Arial" w:hAnsi="Arial"/>
          <w:b w:val="0"/>
          <w:bCs w:val="0"/>
          <w:i w:val="0"/>
          <w:iCs w:val="0"/>
          <w:smallCaps w:val="0"/>
          <w:strike w:val="0"/>
          <w:color w:val="222222"/>
          <w:sz w:val="22"/>
          <w:szCs w:val="22"/>
          <w:u w:val="none"/>
          <w:shd w:fill="auto" w:val="clear"/>
          <w:vertAlign w:val="baseline"/>
          <w:rtl w:val="0"/>
        </w:rPr>
        <w:t xml:space="preserve">Build interactive dashboards for decision-making.</w:t>
      </w:r>
    </w:p>
    <w:p w:rsidR="00000000" w:rsidDel="00000000" w:rsidP="00000000" w:rsidRDefault="00000000" w:rsidRPr="00000000" w14:paraId="0000004C">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80" w:before="0" w:line="240" w:lineRule="auto"/>
        <w:ind w:left="560" w:right="0" w:hanging="280"/>
        <w:jc w:val="both"/>
        <w:rPr/>
      </w:pPr>
      <w:r w:rsidDel="00000000" w:rsidR="00000000" w:rsidRPr="00000000">
        <w:rPr>
          <w:rFonts w:ascii="Arial" w:cs="Arial" w:eastAsia="Arial" w:hAnsi="Arial"/>
          <w:b w:val="0"/>
          <w:bCs w:val="0"/>
          <w:i w:val="0"/>
          <w:iCs w:val="0"/>
          <w:smallCaps w:val="0"/>
          <w:strike w:val="0"/>
          <w:color w:val="222222"/>
          <w:sz w:val="22"/>
          <w:szCs w:val="22"/>
          <w:u w:val="none"/>
          <w:shd w:fill="auto" w:val="clear"/>
          <w:vertAlign w:val="baseline"/>
          <w:rtl w:val="0"/>
        </w:rPr>
        <w:t xml:space="preserve">Generate business recommendations.</w:t>
      </w:r>
    </w:p>
    <w:p w:rsidR="00000000" w:rsidDel="00000000" w:rsidP="00000000" w:rsidRDefault="00000000" w:rsidRPr="00000000" w14:paraId="0000004D">
      <w:pPr>
        <w:pStyle w:val="Heading1"/>
        <w:jc w:val="both"/>
        <w:rPr/>
      </w:pPr>
      <w:r w:rsidDel="00000000" w:rsidR="00000000" w:rsidRPr="00000000">
        <w:rPr>
          <w:rtl w:val="0"/>
        </w:rPr>
        <w:t xml:space="preserve">4. Data Analytics Process</w:t>
      </w:r>
    </w:p>
    <w:p w:rsidR="00000000" w:rsidDel="00000000" w:rsidP="00000000" w:rsidRDefault="00000000" w:rsidRPr="00000000" w14:paraId="0000004E">
      <w:pPr>
        <w:spacing w:after="160" w:lineRule="auto"/>
        <w:jc w:val="both"/>
        <w:rPr/>
      </w:pPr>
      <w:r w:rsidDel="00000000" w:rsidR="00000000" w:rsidRPr="00000000">
        <w:rPr>
          <w:rtl w:val="0"/>
        </w:rPr>
        <w:t xml:space="preserve">The project was completed using the following workflow:</w:t>
      </w:r>
    </w:p>
    <w:p w:rsidR="00000000" w:rsidDel="00000000" w:rsidP="00000000" w:rsidRDefault="00000000" w:rsidRPr="00000000" w14:paraId="0000004F">
      <w:pPr>
        <w:pStyle w:val="Heading2"/>
        <w:jc w:val="both"/>
        <w:rPr/>
      </w:pPr>
      <w:r w:rsidDel="00000000" w:rsidR="00000000" w:rsidRPr="00000000">
        <w:rPr>
          <w:rtl w:val="0"/>
        </w:rPr>
        <w:t xml:space="preserve">Step 1: Data Collection</w:t>
      </w:r>
    </w:p>
    <w:p w:rsidR="00000000" w:rsidDel="00000000" w:rsidP="00000000" w:rsidRDefault="00000000" w:rsidRPr="00000000" w14:paraId="00000050">
      <w:pPr>
        <w:spacing w:after="160" w:lineRule="auto"/>
        <w:jc w:val="both"/>
        <w:rPr/>
      </w:pPr>
      <w:r w:rsidDel="00000000" w:rsidR="00000000" w:rsidRPr="00000000">
        <w:rPr>
          <w:rtl w:val="0"/>
        </w:rPr>
        <w:t xml:space="preserve">Multiple e-commerce datasets were collected, including customer, order, payment, review, seller, and product information.</w:t>
      </w:r>
    </w:p>
    <w:p w:rsidR="00000000" w:rsidDel="00000000" w:rsidP="00000000" w:rsidRDefault="00000000" w:rsidRPr="00000000" w14:paraId="00000051">
      <w:pPr>
        <w:pStyle w:val="Heading2"/>
        <w:jc w:val="both"/>
        <w:rPr/>
      </w:pPr>
      <w:r w:rsidDel="00000000" w:rsidR="00000000" w:rsidRPr="00000000">
        <w:rPr>
          <w:rtl w:val="0"/>
        </w:rPr>
        <w:t xml:space="preserve">Step 2: Data Cleaning</w:t>
      </w:r>
    </w:p>
    <w:p w:rsidR="00000000" w:rsidDel="00000000" w:rsidP="00000000" w:rsidRDefault="00000000" w:rsidRPr="00000000" w14:paraId="00000052">
      <w:pPr>
        <w:spacing w:after="160" w:lineRule="auto"/>
        <w:jc w:val="both"/>
        <w:rPr/>
      </w:pPr>
      <w:r w:rsidDel="00000000" w:rsidR="00000000" w:rsidRPr="00000000">
        <w:rPr>
          <w:rtl w:val="0"/>
        </w:rPr>
        <w:t xml:space="preserve">Data cleaning was performed to improve data quality by:</w:t>
      </w:r>
    </w:p>
    <w:p w:rsidR="00000000" w:rsidDel="00000000" w:rsidP="00000000" w:rsidRDefault="00000000" w:rsidRPr="00000000" w14:paraId="00000053">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60" w:before="0" w:line="240" w:lineRule="auto"/>
        <w:ind w:left="560" w:right="0" w:hanging="280"/>
        <w:jc w:val="both"/>
        <w:rPr/>
      </w:pPr>
      <w:r w:rsidDel="00000000" w:rsidR="00000000" w:rsidRPr="00000000">
        <w:rPr>
          <w:rFonts w:ascii="Arial" w:cs="Arial" w:eastAsia="Arial" w:hAnsi="Arial"/>
          <w:b w:val="0"/>
          <w:bCs w:val="0"/>
          <w:i w:val="0"/>
          <w:iCs w:val="0"/>
          <w:smallCaps w:val="0"/>
          <w:strike w:val="0"/>
          <w:color w:val="222222"/>
          <w:sz w:val="22"/>
          <w:szCs w:val="22"/>
          <w:u w:val="none"/>
          <w:shd w:fill="auto" w:val="clear"/>
          <w:vertAlign w:val="baseline"/>
          <w:rtl w:val="0"/>
        </w:rPr>
        <w:t xml:space="preserve">Removing duplicate records</w:t>
      </w:r>
    </w:p>
    <w:p w:rsidR="00000000" w:rsidDel="00000000" w:rsidP="00000000" w:rsidRDefault="00000000" w:rsidRPr="00000000" w14:paraId="00000054">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60" w:before="0" w:line="240" w:lineRule="auto"/>
        <w:ind w:left="560" w:right="0" w:hanging="280"/>
        <w:jc w:val="both"/>
        <w:rPr/>
      </w:pPr>
      <w:r w:rsidDel="00000000" w:rsidR="00000000" w:rsidRPr="00000000">
        <w:rPr>
          <w:rFonts w:ascii="Arial" w:cs="Arial" w:eastAsia="Arial" w:hAnsi="Arial"/>
          <w:b w:val="0"/>
          <w:bCs w:val="0"/>
          <w:i w:val="0"/>
          <w:iCs w:val="0"/>
          <w:smallCaps w:val="0"/>
          <w:strike w:val="0"/>
          <w:color w:val="222222"/>
          <w:sz w:val="22"/>
          <w:szCs w:val="22"/>
          <w:u w:val="none"/>
          <w:shd w:fill="auto" w:val="clear"/>
          <w:vertAlign w:val="baseline"/>
          <w:rtl w:val="0"/>
        </w:rPr>
        <w:t xml:space="preserve">Handling missing values</w:t>
      </w:r>
    </w:p>
    <w:p w:rsidR="00000000" w:rsidDel="00000000" w:rsidP="00000000" w:rsidRDefault="00000000" w:rsidRPr="00000000" w14:paraId="00000055">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60" w:before="0" w:line="240" w:lineRule="auto"/>
        <w:ind w:left="560" w:right="0" w:hanging="280"/>
        <w:jc w:val="both"/>
        <w:rPr/>
      </w:pPr>
      <w:r w:rsidDel="00000000" w:rsidR="00000000" w:rsidRPr="00000000">
        <w:rPr>
          <w:rFonts w:ascii="Arial" w:cs="Arial" w:eastAsia="Arial" w:hAnsi="Arial"/>
          <w:b w:val="0"/>
          <w:bCs w:val="0"/>
          <w:i w:val="0"/>
          <w:iCs w:val="0"/>
          <w:smallCaps w:val="0"/>
          <w:strike w:val="0"/>
          <w:color w:val="222222"/>
          <w:sz w:val="22"/>
          <w:szCs w:val="22"/>
          <w:u w:val="none"/>
          <w:shd w:fill="auto" w:val="clear"/>
          <w:vertAlign w:val="baseline"/>
          <w:rtl w:val="0"/>
        </w:rPr>
        <w:t xml:space="preserve">Standardizing data formats</w:t>
      </w:r>
    </w:p>
    <w:p w:rsidR="00000000" w:rsidDel="00000000" w:rsidP="00000000" w:rsidRDefault="00000000" w:rsidRPr="00000000" w14:paraId="00000056">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60" w:before="0" w:line="240" w:lineRule="auto"/>
        <w:ind w:left="560" w:right="0" w:hanging="280"/>
        <w:jc w:val="both"/>
        <w:rPr/>
      </w:pPr>
      <w:r w:rsidDel="00000000" w:rsidR="00000000" w:rsidRPr="00000000">
        <w:rPr>
          <w:rFonts w:ascii="Arial" w:cs="Arial" w:eastAsia="Arial" w:hAnsi="Arial"/>
          <w:b w:val="0"/>
          <w:bCs w:val="0"/>
          <w:i w:val="0"/>
          <w:iCs w:val="0"/>
          <w:smallCaps w:val="0"/>
          <w:strike w:val="0"/>
          <w:color w:val="222222"/>
          <w:sz w:val="22"/>
          <w:szCs w:val="22"/>
          <w:u w:val="none"/>
          <w:shd w:fill="auto" w:val="clear"/>
          <w:vertAlign w:val="baseline"/>
          <w:rtl w:val="0"/>
        </w:rPr>
        <w:t xml:space="preserve">Correcting inconsistencies</w:t>
      </w:r>
    </w:p>
    <w:p w:rsidR="00000000" w:rsidDel="00000000" w:rsidP="00000000" w:rsidRDefault="00000000" w:rsidRPr="00000000" w14:paraId="00000057">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60" w:before="0" w:line="240" w:lineRule="auto"/>
        <w:ind w:left="560" w:right="0" w:hanging="280"/>
        <w:jc w:val="both"/>
        <w:rPr/>
      </w:pPr>
      <w:r w:rsidDel="00000000" w:rsidR="00000000" w:rsidRPr="00000000">
        <w:rPr>
          <w:rFonts w:ascii="Arial" w:cs="Arial" w:eastAsia="Arial" w:hAnsi="Arial"/>
          <w:b w:val="0"/>
          <w:bCs w:val="0"/>
          <w:i w:val="0"/>
          <w:iCs w:val="0"/>
          <w:smallCaps w:val="0"/>
          <w:strike w:val="0"/>
          <w:color w:val="222222"/>
          <w:sz w:val="22"/>
          <w:szCs w:val="22"/>
          <w:u w:val="none"/>
          <w:shd w:fill="auto" w:val="clear"/>
          <w:vertAlign w:val="baseline"/>
          <w:rtl w:val="0"/>
        </w:rPr>
        <w:t xml:space="preserve">Converting date columns</w:t>
      </w:r>
    </w:p>
    <w:p w:rsidR="00000000" w:rsidDel="00000000" w:rsidP="00000000" w:rsidRDefault="00000000" w:rsidRPr="00000000" w14:paraId="00000058">
      <w:pPr>
        <w:pStyle w:val="Heading2"/>
        <w:jc w:val="both"/>
        <w:rPr/>
      </w:pPr>
      <w:r w:rsidDel="00000000" w:rsidR="00000000" w:rsidRPr="00000000">
        <w:rPr>
          <w:rtl w:val="0"/>
        </w:rPr>
        <w:t xml:space="preserve">Step 3: Exploratory Data Analysis (EDA)</w:t>
      </w:r>
    </w:p>
    <w:p w:rsidR="00000000" w:rsidDel="00000000" w:rsidP="00000000" w:rsidRDefault="00000000" w:rsidRPr="00000000" w14:paraId="00000059">
      <w:pPr>
        <w:spacing w:after="160" w:lineRule="auto"/>
        <w:jc w:val="both"/>
        <w:rPr/>
      </w:pPr>
      <w:r w:rsidDel="00000000" w:rsidR="00000000" w:rsidRPr="00000000">
        <w:rPr>
          <w:rtl w:val="0"/>
        </w:rPr>
        <w:t xml:space="preserve">EDA was performed to identify:</w:t>
      </w:r>
    </w:p>
    <w:p w:rsidR="00000000" w:rsidDel="00000000" w:rsidP="00000000" w:rsidRDefault="00000000" w:rsidRPr="00000000" w14:paraId="0000005A">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60" w:before="0" w:line="240" w:lineRule="auto"/>
        <w:ind w:left="560" w:right="0" w:hanging="280"/>
        <w:jc w:val="both"/>
        <w:rPr/>
      </w:pPr>
      <w:r w:rsidDel="00000000" w:rsidR="00000000" w:rsidRPr="00000000">
        <w:rPr>
          <w:rFonts w:ascii="Arial" w:cs="Arial" w:eastAsia="Arial" w:hAnsi="Arial"/>
          <w:b w:val="0"/>
          <w:bCs w:val="0"/>
          <w:i w:val="0"/>
          <w:iCs w:val="0"/>
          <w:smallCaps w:val="0"/>
          <w:strike w:val="0"/>
          <w:color w:val="222222"/>
          <w:sz w:val="22"/>
          <w:szCs w:val="22"/>
          <w:u w:val="none"/>
          <w:shd w:fill="auto" w:val="clear"/>
          <w:vertAlign w:val="baseline"/>
          <w:rtl w:val="0"/>
        </w:rPr>
        <w:t xml:space="preserve">Sales trends</w:t>
      </w:r>
    </w:p>
    <w:p w:rsidR="00000000" w:rsidDel="00000000" w:rsidP="00000000" w:rsidRDefault="00000000" w:rsidRPr="00000000" w14:paraId="0000005B">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60" w:before="0" w:line="240" w:lineRule="auto"/>
        <w:ind w:left="560" w:right="0" w:hanging="280"/>
        <w:jc w:val="both"/>
        <w:rPr/>
      </w:pPr>
      <w:r w:rsidDel="00000000" w:rsidR="00000000" w:rsidRPr="00000000">
        <w:rPr>
          <w:rFonts w:ascii="Arial" w:cs="Arial" w:eastAsia="Arial" w:hAnsi="Arial"/>
          <w:b w:val="0"/>
          <w:bCs w:val="0"/>
          <w:i w:val="0"/>
          <w:iCs w:val="0"/>
          <w:smallCaps w:val="0"/>
          <w:strike w:val="0"/>
          <w:color w:val="222222"/>
          <w:sz w:val="22"/>
          <w:szCs w:val="22"/>
          <w:u w:val="none"/>
          <w:shd w:fill="auto" w:val="clear"/>
          <w:vertAlign w:val="baseline"/>
          <w:rtl w:val="0"/>
        </w:rPr>
        <w:t xml:space="preserve">Customer patterns</w:t>
      </w:r>
    </w:p>
    <w:p w:rsidR="00000000" w:rsidDel="00000000" w:rsidP="00000000" w:rsidRDefault="00000000" w:rsidRPr="00000000" w14:paraId="0000005C">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60" w:before="0" w:line="240" w:lineRule="auto"/>
        <w:ind w:left="560" w:right="0" w:hanging="280"/>
        <w:jc w:val="both"/>
        <w:rPr/>
      </w:pPr>
      <w:r w:rsidDel="00000000" w:rsidR="00000000" w:rsidRPr="00000000">
        <w:rPr>
          <w:rFonts w:ascii="Arial" w:cs="Arial" w:eastAsia="Arial" w:hAnsi="Arial"/>
          <w:b w:val="0"/>
          <w:bCs w:val="0"/>
          <w:i w:val="0"/>
          <w:iCs w:val="0"/>
          <w:smallCaps w:val="0"/>
          <w:strike w:val="0"/>
          <w:color w:val="222222"/>
          <w:sz w:val="22"/>
          <w:szCs w:val="22"/>
          <w:u w:val="none"/>
          <w:shd w:fill="auto" w:val="clear"/>
          <w:vertAlign w:val="baseline"/>
          <w:rtl w:val="0"/>
        </w:rPr>
        <w:t xml:space="preserve">Revenue distribution</w:t>
      </w:r>
    </w:p>
    <w:p w:rsidR="00000000" w:rsidDel="00000000" w:rsidP="00000000" w:rsidRDefault="00000000" w:rsidRPr="00000000" w14:paraId="0000005D">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60" w:before="0" w:line="240" w:lineRule="auto"/>
        <w:ind w:left="560" w:right="0" w:hanging="280"/>
        <w:jc w:val="both"/>
        <w:rPr/>
      </w:pPr>
      <w:r w:rsidDel="00000000" w:rsidR="00000000" w:rsidRPr="00000000">
        <w:rPr>
          <w:rFonts w:ascii="Arial" w:cs="Arial" w:eastAsia="Arial" w:hAnsi="Arial"/>
          <w:b w:val="0"/>
          <w:bCs w:val="0"/>
          <w:i w:val="0"/>
          <w:iCs w:val="0"/>
          <w:smallCaps w:val="0"/>
          <w:strike w:val="0"/>
          <w:color w:val="222222"/>
          <w:sz w:val="22"/>
          <w:szCs w:val="22"/>
          <w:u w:val="none"/>
          <w:shd w:fill="auto" w:val="clear"/>
          <w:vertAlign w:val="baseline"/>
          <w:rtl w:val="0"/>
        </w:rPr>
        <w:t xml:space="preserve">Delivery performance</w:t>
      </w:r>
    </w:p>
    <w:p w:rsidR="00000000" w:rsidDel="00000000" w:rsidP="00000000" w:rsidRDefault="00000000" w:rsidRPr="00000000" w14:paraId="0000005E">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60" w:before="0" w:line="240" w:lineRule="auto"/>
        <w:ind w:left="560" w:right="0" w:hanging="280"/>
        <w:jc w:val="both"/>
        <w:rPr/>
      </w:pPr>
      <w:r w:rsidDel="00000000" w:rsidR="00000000" w:rsidRPr="00000000">
        <w:rPr>
          <w:rFonts w:ascii="Arial" w:cs="Arial" w:eastAsia="Arial" w:hAnsi="Arial"/>
          <w:b w:val="0"/>
          <w:bCs w:val="0"/>
          <w:i w:val="0"/>
          <w:iCs w:val="0"/>
          <w:smallCaps w:val="0"/>
          <w:strike w:val="0"/>
          <w:color w:val="222222"/>
          <w:sz w:val="22"/>
          <w:szCs w:val="22"/>
          <w:u w:val="none"/>
          <w:shd w:fill="auto" w:val="clear"/>
          <w:vertAlign w:val="baseline"/>
          <w:rtl w:val="0"/>
        </w:rPr>
        <w:t xml:space="preserve">Payment preferences</w:t>
      </w:r>
    </w:p>
    <w:p w:rsidR="00000000" w:rsidDel="00000000" w:rsidP="00000000" w:rsidRDefault="00000000" w:rsidRPr="00000000" w14:paraId="0000005F">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60" w:before="0" w:line="240" w:lineRule="auto"/>
        <w:ind w:left="560" w:right="0" w:hanging="280"/>
        <w:jc w:val="both"/>
        <w:rPr/>
      </w:pPr>
      <w:r w:rsidDel="00000000" w:rsidR="00000000" w:rsidRPr="00000000">
        <w:rPr>
          <w:rFonts w:ascii="Arial" w:cs="Arial" w:eastAsia="Arial" w:hAnsi="Arial"/>
          <w:b w:val="0"/>
          <w:bCs w:val="0"/>
          <w:i w:val="0"/>
          <w:iCs w:val="0"/>
          <w:smallCaps w:val="0"/>
          <w:strike w:val="0"/>
          <w:color w:val="222222"/>
          <w:sz w:val="22"/>
          <w:szCs w:val="22"/>
          <w:u w:val="none"/>
          <w:shd w:fill="auto" w:val="clear"/>
          <w:vertAlign w:val="baseline"/>
          <w:rtl w:val="0"/>
        </w:rPr>
        <w:t xml:space="preserve">Seller performance</w:t>
      </w:r>
    </w:p>
    <w:p w:rsidR="00000000" w:rsidDel="00000000" w:rsidP="00000000" w:rsidRDefault="00000000" w:rsidRPr="00000000" w14:paraId="00000060">
      <w:pPr>
        <w:pStyle w:val="Heading2"/>
        <w:jc w:val="both"/>
        <w:rPr/>
      </w:pPr>
      <w:r w:rsidDel="00000000" w:rsidR="00000000" w:rsidRPr="00000000">
        <w:rPr>
          <w:rtl w:val="0"/>
        </w:rPr>
        <w:t xml:space="preserve">Step 4: Data Modeling</w:t>
      </w:r>
    </w:p>
    <w:p w:rsidR="00000000" w:rsidDel="00000000" w:rsidP="00000000" w:rsidRDefault="00000000" w:rsidRPr="00000000" w14:paraId="00000061">
      <w:pPr>
        <w:spacing w:after="160" w:lineRule="auto"/>
        <w:jc w:val="both"/>
        <w:rPr/>
      </w:pPr>
      <w:r w:rsidDel="00000000" w:rsidR="00000000" w:rsidRPr="00000000">
        <w:rPr>
          <w:rtl w:val="0"/>
        </w:rPr>
        <w:t xml:space="preserve">A Calendar table was created, and relationships between tables were established in Power BI.</w:t>
      </w:r>
    </w:p>
    <w:p w:rsidR="00000000" w:rsidDel="00000000" w:rsidP="00000000" w:rsidRDefault="00000000" w:rsidRPr="00000000" w14:paraId="00000062">
      <w:pPr>
        <w:pStyle w:val="Heading2"/>
        <w:jc w:val="both"/>
        <w:rPr/>
      </w:pPr>
      <w:r w:rsidDel="00000000" w:rsidR="00000000" w:rsidRPr="00000000">
        <w:rPr>
          <w:rtl w:val="0"/>
        </w:rPr>
        <w:t xml:space="preserve">Step 5: Dashboard Visualization</w:t>
      </w:r>
    </w:p>
    <w:p w:rsidR="00000000" w:rsidDel="00000000" w:rsidP="00000000" w:rsidRDefault="00000000" w:rsidRPr="00000000" w14:paraId="00000063">
      <w:pPr>
        <w:spacing w:after="160" w:lineRule="auto"/>
        <w:jc w:val="both"/>
        <w:rPr/>
      </w:pPr>
      <w:r w:rsidDel="00000000" w:rsidR="00000000" w:rsidRPr="00000000">
        <w:rPr>
          <w:rtl w:val="0"/>
        </w:rPr>
        <w:t xml:space="preserve">Interactive dashboards were created using Power BI to convert analytical findings into easy-to-understand visual insights.</w:t>
      </w:r>
    </w:p>
    <w:p w:rsidR="00000000" w:rsidDel="00000000" w:rsidP="00000000" w:rsidRDefault="00000000" w:rsidRPr="00000000" w14:paraId="00000064">
      <w:pPr>
        <w:spacing w:after="160" w:lineRule="auto"/>
        <w:jc w:val="both"/>
        <w:rPr/>
      </w:pPr>
      <w:r w:rsidDel="00000000" w:rsidR="00000000" w:rsidRPr="00000000">
        <w:rPr>
          <w:rtl w:val="0"/>
        </w:rPr>
      </w:r>
    </w:p>
    <w:p w:rsidR="00000000" w:rsidDel="00000000" w:rsidP="00000000" w:rsidRDefault="00000000" w:rsidRPr="00000000" w14:paraId="00000065">
      <w:pPr>
        <w:spacing w:after="160" w:lineRule="auto"/>
        <w:jc w:val="both"/>
        <w:rPr/>
      </w:pPr>
      <w:r w:rsidDel="00000000" w:rsidR="00000000" w:rsidRPr="00000000">
        <w:rPr>
          <w:rtl w:val="0"/>
        </w:rPr>
      </w:r>
    </w:p>
    <w:p w:rsidR="00000000" w:rsidDel="00000000" w:rsidP="00000000" w:rsidRDefault="00000000" w:rsidRPr="00000000" w14:paraId="00000066">
      <w:pPr>
        <w:spacing w:after="160" w:lineRule="auto"/>
        <w:jc w:val="both"/>
        <w:rPr/>
      </w:pPr>
      <w:r w:rsidDel="00000000" w:rsidR="00000000" w:rsidRPr="00000000">
        <w:rPr>
          <w:rtl w:val="0"/>
        </w:rPr>
      </w:r>
    </w:p>
    <w:p w:rsidR="00000000" w:rsidDel="00000000" w:rsidP="00000000" w:rsidRDefault="00000000" w:rsidRPr="00000000" w14:paraId="00000067">
      <w:pPr>
        <w:spacing w:after="160" w:lineRule="auto"/>
        <w:jc w:val="both"/>
        <w:rPr/>
      </w:pPr>
      <w:r w:rsidDel="00000000" w:rsidR="00000000" w:rsidRPr="00000000">
        <w:rPr>
          <w:rtl w:val="0"/>
        </w:rPr>
      </w:r>
    </w:p>
    <w:p w:rsidR="00000000" w:rsidDel="00000000" w:rsidP="00000000" w:rsidRDefault="00000000" w:rsidRPr="00000000" w14:paraId="00000068">
      <w:pPr>
        <w:spacing w:after="160" w:lineRule="auto"/>
        <w:jc w:val="both"/>
        <w:rPr/>
      </w:pPr>
      <w:r w:rsidDel="00000000" w:rsidR="00000000" w:rsidRPr="00000000">
        <w:rPr>
          <w:rtl w:val="0"/>
        </w:rPr>
      </w:r>
    </w:p>
    <w:p w:rsidR="00000000" w:rsidDel="00000000" w:rsidP="00000000" w:rsidRDefault="00000000" w:rsidRPr="00000000" w14:paraId="00000069">
      <w:pPr>
        <w:spacing w:after="160" w:lineRule="auto"/>
        <w:jc w:val="both"/>
        <w:rPr/>
      </w:pPr>
      <w:r w:rsidDel="00000000" w:rsidR="00000000" w:rsidRPr="00000000">
        <w:rPr>
          <w:rtl w:val="0"/>
        </w:rPr>
      </w:r>
    </w:p>
    <w:p w:rsidR="00000000" w:rsidDel="00000000" w:rsidP="00000000" w:rsidRDefault="00000000" w:rsidRPr="00000000" w14:paraId="0000006A">
      <w:pPr>
        <w:pStyle w:val="Heading1"/>
        <w:jc w:val="both"/>
        <w:rPr/>
      </w:pPr>
      <w:r w:rsidDel="00000000" w:rsidR="00000000" w:rsidRPr="00000000">
        <w:rPr>
          <w:rtl w:val="0"/>
        </w:rPr>
      </w:r>
    </w:p>
    <w:p w:rsidR="00000000" w:rsidDel="00000000" w:rsidP="00000000" w:rsidRDefault="00000000" w:rsidRPr="00000000" w14:paraId="0000006B">
      <w:pPr>
        <w:pStyle w:val="Heading1"/>
        <w:jc w:val="both"/>
        <w:rPr/>
      </w:pPr>
      <w:r w:rsidDel="00000000" w:rsidR="00000000" w:rsidRPr="00000000">
        <w:rPr>
          <w:rtl w:val="0"/>
        </w:rPr>
        <w:t xml:space="preserve">5. Dataset Description</w:t>
      </w:r>
    </w:p>
    <w:p w:rsidR="00000000" w:rsidDel="00000000" w:rsidP="00000000" w:rsidRDefault="00000000" w:rsidRPr="00000000" w14:paraId="0000006C">
      <w:pPr>
        <w:spacing w:after="160" w:lineRule="auto"/>
        <w:jc w:val="both"/>
        <w:rPr/>
      </w:pPr>
      <w:r w:rsidDel="00000000" w:rsidR="00000000" w:rsidRPr="00000000">
        <w:rPr>
          <w:rtl w:val="0"/>
        </w:rPr>
        <w:t xml:space="preserve">The project uses multiple interconnected tables.</w:t>
      </w:r>
    </w:p>
    <w:tbl>
      <w:tblPr>
        <w:tblStyle w:val="Table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0"/>
        <w:gridCol w:w="6960"/>
        <w:tblGridChange w:id="0">
          <w:tblGrid>
            <w:gridCol w:w="2400"/>
            <w:gridCol w:w="6960"/>
          </w:tblGrid>
        </w:tblGridChange>
      </w:tblGrid>
      <w:tr>
        <w:trPr>
          <w:cantSplit w:val="0"/>
          <w:tblHeader w:val="0"/>
        </w:trPr>
        <w:tc>
          <w:tcPr>
            <w:tcBorders>
              <w:top w:color="e0e0e0" w:space="0" w:sz="4" w:val="single"/>
              <w:left w:color="e0e0e0" w:space="0" w:sz="4" w:val="single"/>
              <w:bottom w:color="e0e0e0" w:space="0" w:sz="4" w:val="single"/>
              <w:right w:color="e0e0e0" w:space="0" w:sz="4" w:val="single"/>
            </w:tcBorders>
            <w:shd w:fill="1f2a44" w:val="clear"/>
            <w:tcMar>
              <w:top w:w="90.0" w:type="dxa"/>
              <w:left w:w="130.0" w:type="dxa"/>
              <w:bottom w:w="90.0" w:type="dxa"/>
              <w:right w:w="130.0" w:type="dxa"/>
            </w:tcMar>
          </w:tcPr>
          <w:p w:rsidR="00000000" w:rsidDel="00000000" w:rsidP="00000000" w:rsidRDefault="00000000" w:rsidRPr="00000000" w14:paraId="0000006D">
            <w:pPr>
              <w:jc w:val="both"/>
              <w:rPr/>
            </w:pPr>
            <w:r w:rsidDel="00000000" w:rsidR="00000000" w:rsidRPr="00000000">
              <w:rPr>
                <w:b w:val="1"/>
                <w:bCs w:val="1"/>
                <w:color w:val="ffffff"/>
                <w:sz w:val="20"/>
                <w:szCs w:val="20"/>
                <w:rtl w:val="0"/>
              </w:rPr>
              <w:t xml:space="preserve">Table Name</w:t>
            </w:r>
            <w:r w:rsidDel="00000000" w:rsidR="00000000" w:rsidRPr="00000000">
              <w:rPr>
                <w:rtl w:val="0"/>
              </w:rPr>
            </w:r>
          </w:p>
        </w:tc>
        <w:tc>
          <w:tcPr>
            <w:tcBorders>
              <w:top w:color="e0e0e0" w:space="0" w:sz="4" w:val="single"/>
              <w:left w:color="e0e0e0" w:space="0" w:sz="4" w:val="single"/>
              <w:bottom w:color="e0e0e0" w:space="0" w:sz="4" w:val="single"/>
              <w:right w:color="e0e0e0" w:space="0" w:sz="4" w:val="single"/>
            </w:tcBorders>
            <w:shd w:fill="1f2a44" w:val="clear"/>
            <w:tcMar>
              <w:top w:w="90.0" w:type="dxa"/>
              <w:left w:w="130.0" w:type="dxa"/>
              <w:bottom w:w="90.0" w:type="dxa"/>
              <w:right w:w="130.0" w:type="dxa"/>
            </w:tcMar>
          </w:tcPr>
          <w:p w:rsidR="00000000" w:rsidDel="00000000" w:rsidP="00000000" w:rsidRDefault="00000000" w:rsidRPr="00000000" w14:paraId="0000006E">
            <w:pPr>
              <w:jc w:val="both"/>
              <w:rPr/>
            </w:pPr>
            <w:r w:rsidDel="00000000" w:rsidR="00000000" w:rsidRPr="00000000">
              <w:rPr>
                <w:b w:val="1"/>
                <w:bCs w:val="1"/>
                <w:color w:val="ffffff"/>
                <w:sz w:val="20"/>
                <w:szCs w:val="20"/>
                <w:rtl w:val="0"/>
              </w:rPr>
              <w:t xml:space="preserve">Description</w:t>
            </w:r>
            <w:r w:rsidDel="00000000" w:rsidR="00000000" w:rsidRPr="00000000">
              <w:rPr>
                <w:rtl w:val="0"/>
              </w:rPr>
            </w:r>
          </w:p>
        </w:tc>
      </w:tr>
      <w:tr>
        <w:trPr>
          <w:cantSplit w:val="0"/>
          <w:tblHeader w:val="0"/>
        </w:trPr>
        <w:tc>
          <w:tcPr>
            <w:tcBorders>
              <w:top w:color="e0e0e0" w:space="0" w:sz="4" w:val="single"/>
              <w:left w:color="e0e0e0" w:space="0" w:sz="4" w:val="single"/>
              <w:bottom w:color="e0e0e0" w:space="0" w:sz="4" w:val="single"/>
              <w:right w:color="e0e0e0" w:space="0" w:sz="4" w:val="single"/>
            </w:tcBorders>
            <w:shd w:fill="ffffff" w:val="clear"/>
            <w:tcMar>
              <w:top w:w="90.0" w:type="dxa"/>
              <w:left w:w="130.0" w:type="dxa"/>
              <w:bottom w:w="90.0" w:type="dxa"/>
              <w:right w:w="130.0" w:type="dxa"/>
            </w:tcMar>
          </w:tcPr>
          <w:p w:rsidR="00000000" w:rsidDel="00000000" w:rsidP="00000000" w:rsidRDefault="00000000" w:rsidRPr="00000000" w14:paraId="0000006F">
            <w:pPr>
              <w:jc w:val="both"/>
              <w:rPr/>
            </w:pPr>
            <w:r w:rsidDel="00000000" w:rsidR="00000000" w:rsidRPr="00000000">
              <w:rPr>
                <w:b w:val="0"/>
                <w:bCs w:val="0"/>
                <w:color w:val="222222"/>
                <w:sz w:val="20"/>
                <w:szCs w:val="20"/>
                <w:rtl w:val="0"/>
              </w:rPr>
              <w:t xml:space="preserve">Orders</w:t>
            </w:r>
            <w:r w:rsidDel="00000000" w:rsidR="00000000" w:rsidRPr="00000000">
              <w:rPr>
                <w:rtl w:val="0"/>
              </w:rPr>
            </w:r>
          </w:p>
        </w:tc>
        <w:tc>
          <w:tcPr>
            <w:tcBorders>
              <w:top w:color="e0e0e0" w:space="0" w:sz="4" w:val="single"/>
              <w:left w:color="e0e0e0" w:space="0" w:sz="4" w:val="single"/>
              <w:bottom w:color="e0e0e0" w:space="0" w:sz="4" w:val="single"/>
              <w:right w:color="e0e0e0" w:space="0" w:sz="4" w:val="single"/>
            </w:tcBorders>
            <w:shd w:fill="ffffff" w:val="clear"/>
            <w:tcMar>
              <w:top w:w="90.0" w:type="dxa"/>
              <w:left w:w="130.0" w:type="dxa"/>
              <w:bottom w:w="90.0" w:type="dxa"/>
              <w:right w:w="130.0" w:type="dxa"/>
            </w:tcMar>
          </w:tcPr>
          <w:p w:rsidR="00000000" w:rsidDel="00000000" w:rsidP="00000000" w:rsidRDefault="00000000" w:rsidRPr="00000000" w14:paraId="00000070">
            <w:pPr>
              <w:jc w:val="both"/>
              <w:rPr/>
            </w:pPr>
            <w:r w:rsidDel="00000000" w:rsidR="00000000" w:rsidRPr="00000000">
              <w:rPr>
                <w:b w:val="0"/>
                <w:bCs w:val="0"/>
                <w:color w:val="222222"/>
                <w:sz w:val="20"/>
                <w:szCs w:val="20"/>
                <w:rtl w:val="0"/>
              </w:rPr>
              <w:t xml:space="preserve">Contains order details, purchase dates, and order status</w:t>
            </w:r>
            <w:r w:rsidDel="00000000" w:rsidR="00000000" w:rsidRPr="00000000">
              <w:rPr>
                <w:rtl w:val="0"/>
              </w:rPr>
            </w:r>
          </w:p>
        </w:tc>
      </w:tr>
      <w:tr>
        <w:trPr>
          <w:cantSplit w:val="0"/>
          <w:tblHeader w:val="0"/>
        </w:trPr>
        <w:tc>
          <w:tcPr>
            <w:tcBorders>
              <w:top w:color="e0e0e0" w:space="0" w:sz="4" w:val="single"/>
              <w:left w:color="e0e0e0" w:space="0" w:sz="4" w:val="single"/>
              <w:bottom w:color="e0e0e0" w:space="0" w:sz="4" w:val="single"/>
              <w:right w:color="e0e0e0" w:space="0" w:sz="4" w:val="single"/>
            </w:tcBorders>
            <w:shd w:fill="f7f8fc" w:val="clear"/>
            <w:tcMar>
              <w:top w:w="90.0" w:type="dxa"/>
              <w:left w:w="130.0" w:type="dxa"/>
              <w:bottom w:w="90.0" w:type="dxa"/>
              <w:right w:w="130.0" w:type="dxa"/>
            </w:tcMar>
          </w:tcPr>
          <w:p w:rsidR="00000000" w:rsidDel="00000000" w:rsidP="00000000" w:rsidRDefault="00000000" w:rsidRPr="00000000" w14:paraId="00000071">
            <w:pPr>
              <w:jc w:val="both"/>
              <w:rPr/>
            </w:pPr>
            <w:r w:rsidDel="00000000" w:rsidR="00000000" w:rsidRPr="00000000">
              <w:rPr>
                <w:b w:val="0"/>
                <w:bCs w:val="0"/>
                <w:color w:val="222222"/>
                <w:sz w:val="20"/>
                <w:szCs w:val="20"/>
                <w:rtl w:val="0"/>
              </w:rPr>
              <w:t xml:space="preserve">Customers</w:t>
            </w:r>
            <w:r w:rsidDel="00000000" w:rsidR="00000000" w:rsidRPr="00000000">
              <w:rPr>
                <w:rtl w:val="0"/>
              </w:rPr>
            </w:r>
          </w:p>
        </w:tc>
        <w:tc>
          <w:tcPr>
            <w:tcBorders>
              <w:top w:color="e0e0e0" w:space="0" w:sz="4" w:val="single"/>
              <w:left w:color="e0e0e0" w:space="0" w:sz="4" w:val="single"/>
              <w:bottom w:color="e0e0e0" w:space="0" w:sz="4" w:val="single"/>
              <w:right w:color="e0e0e0" w:space="0" w:sz="4" w:val="single"/>
            </w:tcBorders>
            <w:shd w:fill="f7f8fc" w:val="clear"/>
            <w:tcMar>
              <w:top w:w="90.0" w:type="dxa"/>
              <w:left w:w="130.0" w:type="dxa"/>
              <w:bottom w:w="90.0" w:type="dxa"/>
              <w:right w:w="130.0" w:type="dxa"/>
            </w:tcMar>
          </w:tcPr>
          <w:p w:rsidR="00000000" w:rsidDel="00000000" w:rsidP="00000000" w:rsidRDefault="00000000" w:rsidRPr="00000000" w14:paraId="00000072">
            <w:pPr>
              <w:jc w:val="both"/>
              <w:rPr/>
            </w:pPr>
            <w:r w:rsidDel="00000000" w:rsidR="00000000" w:rsidRPr="00000000">
              <w:rPr>
                <w:b w:val="0"/>
                <w:bCs w:val="0"/>
                <w:color w:val="222222"/>
                <w:sz w:val="20"/>
                <w:szCs w:val="20"/>
                <w:rtl w:val="0"/>
              </w:rPr>
              <w:t xml:space="preserve">Contains customer information and locations</w:t>
            </w:r>
            <w:r w:rsidDel="00000000" w:rsidR="00000000" w:rsidRPr="00000000">
              <w:rPr>
                <w:rtl w:val="0"/>
              </w:rPr>
            </w:r>
          </w:p>
        </w:tc>
      </w:tr>
      <w:tr>
        <w:trPr>
          <w:cantSplit w:val="0"/>
          <w:tblHeader w:val="0"/>
        </w:trPr>
        <w:tc>
          <w:tcPr>
            <w:tcBorders>
              <w:top w:color="e0e0e0" w:space="0" w:sz="4" w:val="single"/>
              <w:left w:color="e0e0e0" w:space="0" w:sz="4" w:val="single"/>
              <w:bottom w:color="e0e0e0" w:space="0" w:sz="4" w:val="single"/>
              <w:right w:color="e0e0e0" w:space="0" w:sz="4" w:val="single"/>
            </w:tcBorders>
            <w:shd w:fill="ffffff" w:val="clear"/>
            <w:tcMar>
              <w:top w:w="90.0" w:type="dxa"/>
              <w:left w:w="130.0" w:type="dxa"/>
              <w:bottom w:w="90.0" w:type="dxa"/>
              <w:right w:w="130.0" w:type="dxa"/>
            </w:tcMar>
          </w:tcPr>
          <w:p w:rsidR="00000000" w:rsidDel="00000000" w:rsidP="00000000" w:rsidRDefault="00000000" w:rsidRPr="00000000" w14:paraId="00000073">
            <w:pPr>
              <w:jc w:val="both"/>
              <w:rPr/>
            </w:pPr>
            <w:r w:rsidDel="00000000" w:rsidR="00000000" w:rsidRPr="00000000">
              <w:rPr>
                <w:b w:val="0"/>
                <w:bCs w:val="0"/>
                <w:color w:val="222222"/>
                <w:sz w:val="20"/>
                <w:szCs w:val="20"/>
                <w:rtl w:val="0"/>
              </w:rPr>
              <w:t xml:space="preserve">Products</w:t>
            </w:r>
            <w:r w:rsidDel="00000000" w:rsidR="00000000" w:rsidRPr="00000000">
              <w:rPr>
                <w:rtl w:val="0"/>
              </w:rPr>
            </w:r>
          </w:p>
        </w:tc>
        <w:tc>
          <w:tcPr>
            <w:tcBorders>
              <w:top w:color="e0e0e0" w:space="0" w:sz="4" w:val="single"/>
              <w:left w:color="e0e0e0" w:space="0" w:sz="4" w:val="single"/>
              <w:bottom w:color="e0e0e0" w:space="0" w:sz="4" w:val="single"/>
              <w:right w:color="e0e0e0" w:space="0" w:sz="4" w:val="single"/>
            </w:tcBorders>
            <w:shd w:fill="ffffff" w:val="clear"/>
            <w:tcMar>
              <w:top w:w="90.0" w:type="dxa"/>
              <w:left w:w="130.0" w:type="dxa"/>
              <w:bottom w:w="90.0" w:type="dxa"/>
              <w:right w:w="130.0" w:type="dxa"/>
            </w:tcMar>
          </w:tcPr>
          <w:p w:rsidR="00000000" w:rsidDel="00000000" w:rsidP="00000000" w:rsidRDefault="00000000" w:rsidRPr="00000000" w14:paraId="00000074">
            <w:pPr>
              <w:jc w:val="both"/>
              <w:rPr/>
            </w:pPr>
            <w:r w:rsidDel="00000000" w:rsidR="00000000" w:rsidRPr="00000000">
              <w:rPr>
                <w:b w:val="0"/>
                <w:bCs w:val="0"/>
                <w:color w:val="222222"/>
                <w:sz w:val="20"/>
                <w:szCs w:val="20"/>
                <w:rtl w:val="0"/>
              </w:rPr>
              <w:t xml:space="preserve">Contains product category details</w:t>
            </w:r>
            <w:r w:rsidDel="00000000" w:rsidR="00000000" w:rsidRPr="00000000">
              <w:rPr>
                <w:rtl w:val="0"/>
              </w:rPr>
            </w:r>
          </w:p>
        </w:tc>
      </w:tr>
      <w:tr>
        <w:trPr>
          <w:cantSplit w:val="0"/>
          <w:tblHeader w:val="0"/>
        </w:trPr>
        <w:tc>
          <w:tcPr>
            <w:tcBorders>
              <w:top w:color="e0e0e0" w:space="0" w:sz="4" w:val="single"/>
              <w:left w:color="e0e0e0" w:space="0" w:sz="4" w:val="single"/>
              <w:bottom w:color="e0e0e0" w:space="0" w:sz="4" w:val="single"/>
              <w:right w:color="e0e0e0" w:space="0" w:sz="4" w:val="single"/>
            </w:tcBorders>
            <w:shd w:fill="f7f8fc" w:val="clear"/>
            <w:tcMar>
              <w:top w:w="90.0" w:type="dxa"/>
              <w:left w:w="130.0" w:type="dxa"/>
              <w:bottom w:w="90.0" w:type="dxa"/>
              <w:right w:w="130.0" w:type="dxa"/>
            </w:tcMar>
          </w:tcPr>
          <w:p w:rsidR="00000000" w:rsidDel="00000000" w:rsidP="00000000" w:rsidRDefault="00000000" w:rsidRPr="00000000" w14:paraId="00000075">
            <w:pPr>
              <w:jc w:val="both"/>
              <w:rPr/>
            </w:pPr>
            <w:r w:rsidDel="00000000" w:rsidR="00000000" w:rsidRPr="00000000">
              <w:rPr>
                <w:b w:val="0"/>
                <w:bCs w:val="0"/>
                <w:color w:val="222222"/>
                <w:sz w:val="20"/>
                <w:szCs w:val="20"/>
                <w:rtl w:val="0"/>
              </w:rPr>
              <w:t xml:space="preserve">Sellers</w:t>
            </w:r>
            <w:r w:rsidDel="00000000" w:rsidR="00000000" w:rsidRPr="00000000">
              <w:rPr>
                <w:rtl w:val="0"/>
              </w:rPr>
            </w:r>
          </w:p>
        </w:tc>
        <w:tc>
          <w:tcPr>
            <w:tcBorders>
              <w:top w:color="e0e0e0" w:space="0" w:sz="4" w:val="single"/>
              <w:left w:color="e0e0e0" w:space="0" w:sz="4" w:val="single"/>
              <w:bottom w:color="e0e0e0" w:space="0" w:sz="4" w:val="single"/>
              <w:right w:color="e0e0e0" w:space="0" w:sz="4" w:val="single"/>
            </w:tcBorders>
            <w:shd w:fill="f7f8fc" w:val="clear"/>
            <w:tcMar>
              <w:top w:w="90.0" w:type="dxa"/>
              <w:left w:w="130.0" w:type="dxa"/>
              <w:bottom w:w="90.0" w:type="dxa"/>
              <w:right w:w="130.0" w:type="dxa"/>
            </w:tcMar>
          </w:tcPr>
          <w:p w:rsidR="00000000" w:rsidDel="00000000" w:rsidP="00000000" w:rsidRDefault="00000000" w:rsidRPr="00000000" w14:paraId="00000076">
            <w:pPr>
              <w:jc w:val="both"/>
              <w:rPr/>
            </w:pPr>
            <w:r w:rsidDel="00000000" w:rsidR="00000000" w:rsidRPr="00000000">
              <w:rPr>
                <w:b w:val="0"/>
                <w:bCs w:val="0"/>
                <w:color w:val="222222"/>
                <w:sz w:val="20"/>
                <w:szCs w:val="20"/>
                <w:rtl w:val="0"/>
              </w:rPr>
              <w:t xml:space="preserve">Contains seller information and locations</w:t>
            </w:r>
            <w:r w:rsidDel="00000000" w:rsidR="00000000" w:rsidRPr="00000000">
              <w:rPr>
                <w:rtl w:val="0"/>
              </w:rPr>
            </w:r>
          </w:p>
        </w:tc>
      </w:tr>
      <w:tr>
        <w:trPr>
          <w:cantSplit w:val="0"/>
          <w:tblHeader w:val="0"/>
        </w:trPr>
        <w:tc>
          <w:tcPr>
            <w:tcBorders>
              <w:top w:color="e0e0e0" w:space="0" w:sz="4" w:val="single"/>
              <w:left w:color="e0e0e0" w:space="0" w:sz="4" w:val="single"/>
              <w:bottom w:color="e0e0e0" w:space="0" w:sz="4" w:val="single"/>
              <w:right w:color="e0e0e0" w:space="0" w:sz="4" w:val="single"/>
            </w:tcBorders>
            <w:shd w:fill="ffffff" w:val="clear"/>
            <w:tcMar>
              <w:top w:w="90.0" w:type="dxa"/>
              <w:left w:w="130.0" w:type="dxa"/>
              <w:bottom w:w="90.0" w:type="dxa"/>
              <w:right w:w="130.0" w:type="dxa"/>
            </w:tcMar>
          </w:tcPr>
          <w:p w:rsidR="00000000" w:rsidDel="00000000" w:rsidP="00000000" w:rsidRDefault="00000000" w:rsidRPr="00000000" w14:paraId="00000077">
            <w:pPr>
              <w:jc w:val="both"/>
              <w:rPr/>
            </w:pPr>
            <w:r w:rsidDel="00000000" w:rsidR="00000000" w:rsidRPr="00000000">
              <w:rPr>
                <w:b w:val="0"/>
                <w:bCs w:val="0"/>
                <w:color w:val="222222"/>
                <w:sz w:val="20"/>
                <w:szCs w:val="20"/>
                <w:rtl w:val="0"/>
              </w:rPr>
              <w:t xml:space="preserve">Payments</w:t>
            </w:r>
            <w:r w:rsidDel="00000000" w:rsidR="00000000" w:rsidRPr="00000000">
              <w:rPr>
                <w:rtl w:val="0"/>
              </w:rPr>
            </w:r>
          </w:p>
        </w:tc>
        <w:tc>
          <w:tcPr>
            <w:tcBorders>
              <w:top w:color="e0e0e0" w:space="0" w:sz="4" w:val="single"/>
              <w:left w:color="e0e0e0" w:space="0" w:sz="4" w:val="single"/>
              <w:bottom w:color="e0e0e0" w:space="0" w:sz="4" w:val="single"/>
              <w:right w:color="e0e0e0" w:space="0" w:sz="4" w:val="single"/>
            </w:tcBorders>
            <w:shd w:fill="ffffff" w:val="clear"/>
            <w:tcMar>
              <w:top w:w="90.0" w:type="dxa"/>
              <w:left w:w="130.0" w:type="dxa"/>
              <w:bottom w:w="90.0" w:type="dxa"/>
              <w:right w:w="130.0" w:type="dxa"/>
            </w:tcMar>
          </w:tcPr>
          <w:p w:rsidR="00000000" w:rsidDel="00000000" w:rsidP="00000000" w:rsidRDefault="00000000" w:rsidRPr="00000000" w14:paraId="00000078">
            <w:pPr>
              <w:jc w:val="both"/>
              <w:rPr/>
            </w:pPr>
            <w:r w:rsidDel="00000000" w:rsidR="00000000" w:rsidRPr="00000000">
              <w:rPr>
                <w:b w:val="0"/>
                <w:bCs w:val="0"/>
                <w:color w:val="222222"/>
                <w:sz w:val="20"/>
                <w:szCs w:val="20"/>
                <w:rtl w:val="0"/>
              </w:rPr>
              <w:t xml:space="preserve">Contains payment types and payment values</w:t>
            </w:r>
            <w:r w:rsidDel="00000000" w:rsidR="00000000" w:rsidRPr="00000000">
              <w:rPr>
                <w:rtl w:val="0"/>
              </w:rPr>
            </w:r>
          </w:p>
        </w:tc>
      </w:tr>
      <w:tr>
        <w:trPr>
          <w:cantSplit w:val="0"/>
          <w:tblHeader w:val="0"/>
        </w:trPr>
        <w:tc>
          <w:tcPr>
            <w:tcBorders>
              <w:top w:color="e0e0e0" w:space="0" w:sz="4" w:val="single"/>
              <w:left w:color="e0e0e0" w:space="0" w:sz="4" w:val="single"/>
              <w:bottom w:color="e0e0e0" w:space="0" w:sz="4" w:val="single"/>
              <w:right w:color="e0e0e0" w:space="0" w:sz="4" w:val="single"/>
            </w:tcBorders>
            <w:shd w:fill="f7f8fc" w:val="clear"/>
            <w:tcMar>
              <w:top w:w="90.0" w:type="dxa"/>
              <w:left w:w="130.0" w:type="dxa"/>
              <w:bottom w:w="90.0" w:type="dxa"/>
              <w:right w:w="130.0" w:type="dxa"/>
            </w:tcMar>
          </w:tcPr>
          <w:p w:rsidR="00000000" w:rsidDel="00000000" w:rsidP="00000000" w:rsidRDefault="00000000" w:rsidRPr="00000000" w14:paraId="00000079">
            <w:pPr>
              <w:jc w:val="both"/>
              <w:rPr/>
            </w:pPr>
            <w:r w:rsidDel="00000000" w:rsidR="00000000" w:rsidRPr="00000000">
              <w:rPr>
                <w:b w:val="0"/>
                <w:bCs w:val="0"/>
                <w:color w:val="222222"/>
                <w:sz w:val="20"/>
                <w:szCs w:val="20"/>
                <w:rtl w:val="0"/>
              </w:rPr>
              <w:t xml:space="preserve">Reviews</w:t>
            </w:r>
            <w:r w:rsidDel="00000000" w:rsidR="00000000" w:rsidRPr="00000000">
              <w:rPr>
                <w:rtl w:val="0"/>
              </w:rPr>
            </w:r>
          </w:p>
        </w:tc>
        <w:tc>
          <w:tcPr>
            <w:tcBorders>
              <w:top w:color="e0e0e0" w:space="0" w:sz="4" w:val="single"/>
              <w:left w:color="e0e0e0" w:space="0" w:sz="4" w:val="single"/>
              <w:bottom w:color="e0e0e0" w:space="0" w:sz="4" w:val="single"/>
              <w:right w:color="e0e0e0" w:space="0" w:sz="4" w:val="single"/>
            </w:tcBorders>
            <w:shd w:fill="f7f8fc" w:val="clear"/>
            <w:tcMar>
              <w:top w:w="90.0" w:type="dxa"/>
              <w:left w:w="130.0" w:type="dxa"/>
              <w:bottom w:w="90.0" w:type="dxa"/>
              <w:right w:w="130.0" w:type="dxa"/>
            </w:tcMar>
          </w:tcPr>
          <w:p w:rsidR="00000000" w:rsidDel="00000000" w:rsidP="00000000" w:rsidRDefault="00000000" w:rsidRPr="00000000" w14:paraId="0000007A">
            <w:pPr>
              <w:jc w:val="both"/>
              <w:rPr/>
            </w:pPr>
            <w:r w:rsidDel="00000000" w:rsidR="00000000" w:rsidRPr="00000000">
              <w:rPr>
                <w:b w:val="0"/>
                <w:bCs w:val="0"/>
                <w:color w:val="222222"/>
                <w:sz w:val="20"/>
                <w:szCs w:val="20"/>
                <w:rtl w:val="0"/>
              </w:rPr>
              <w:t xml:space="preserve">Contains customer review scores</w:t>
            </w:r>
            <w:r w:rsidDel="00000000" w:rsidR="00000000" w:rsidRPr="00000000">
              <w:rPr>
                <w:rtl w:val="0"/>
              </w:rPr>
            </w:r>
          </w:p>
        </w:tc>
      </w:tr>
      <w:tr>
        <w:trPr>
          <w:cantSplit w:val="0"/>
          <w:tblHeader w:val="0"/>
        </w:trPr>
        <w:tc>
          <w:tcPr>
            <w:tcBorders>
              <w:top w:color="e0e0e0" w:space="0" w:sz="4" w:val="single"/>
              <w:left w:color="e0e0e0" w:space="0" w:sz="4" w:val="single"/>
              <w:bottom w:color="e0e0e0" w:space="0" w:sz="4" w:val="single"/>
              <w:right w:color="e0e0e0" w:space="0" w:sz="4" w:val="single"/>
            </w:tcBorders>
            <w:shd w:fill="ffffff" w:val="clear"/>
            <w:tcMar>
              <w:top w:w="90.0" w:type="dxa"/>
              <w:left w:w="130.0" w:type="dxa"/>
              <w:bottom w:w="90.0" w:type="dxa"/>
              <w:right w:w="130.0" w:type="dxa"/>
            </w:tcMar>
          </w:tcPr>
          <w:p w:rsidR="00000000" w:rsidDel="00000000" w:rsidP="00000000" w:rsidRDefault="00000000" w:rsidRPr="00000000" w14:paraId="0000007B">
            <w:pPr>
              <w:jc w:val="both"/>
              <w:rPr/>
            </w:pPr>
            <w:r w:rsidDel="00000000" w:rsidR="00000000" w:rsidRPr="00000000">
              <w:rPr>
                <w:b w:val="0"/>
                <w:bCs w:val="0"/>
                <w:color w:val="222222"/>
                <w:sz w:val="20"/>
                <w:szCs w:val="20"/>
                <w:rtl w:val="0"/>
              </w:rPr>
              <w:t xml:space="preserve">Geolocation</w:t>
            </w:r>
            <w:r w:rsidDel="00000000" w:rsidR="00000000" w:rsidRPr="00000000">
              <w:rPr>
                <w:rtl w:val="0"/>
              </w:rPr>
            </w:r>
          </w:p>
        </w:tc>
        <w:tc>
          <w:tcPr>
            <w:tcBorders>
              <w:top w:color="e0e0e0" w:space="0" w:sz="4" w:val="single"/>
              <w:left w:color="e0e0e0" w:space="0" w:sz="4" w:val="single"/>
              <w:bottom w:color="e0e0e0" w:space="0" w:sz="4" w:val="single"/>
              <w:right w:color="e0e0e0" w:space="0" w:sz="4" w:val="single"/>
            </w:tcBorders>
            <w:shd w:fill="ffffff" w:val="clear"/>
            <w:tcMar>
              <w:top w:w="90.0" w:type="dxa"/>
              <w:left w:w="130.0" w:type="dxa"/>
              <w:bottom w:w="90.0" w:type="dxa"/>
              <w:right w:w="130.0" w:type="dxa"/>
            </w:tcMar>
          </w:tcPr>
          <w:p w:rsidR="00000000" w:rsidDel="00000000" w:rsidP="00000000" w:rsidRDefault="00000000" w:rsidRPr="00000000" w14:paraId="0000007C">
            <w:pPr>
              <w:jc w:val="both"/>
              <w:rPr/>
            </w:pPr>
            <w:r w:rsidDel="00000000" w:rsidR="00000000" w:rsidRPr="00000000">
              <w:rPr>
                <w:b w:val="0"/>
                <w:bCs w:val="0"/>
                <w:color w:val="222222"/>
                <w:sz w:val="20"/>
                <w:szCs w:val="20"/>
                <w:rtl w:val="0"/>
              </w:rPr>
              <w:t xml:space="preserve">Contains city and state information</w:t>
            </w:r>
            <w:r w:rsidDel="00000000" w:rsidR="00000000" w:rsidRPr="00000000">
              <w:rPr>
                <w:rtl w:val="0"/>
              </w:rPr>
            </w:r>
          </w:p>
        </w:tc>
      </w:tr>
      <w:tr>
        <w:trPr>
          <w:cantSplit w:val="0"/>
          <w:tblHeader w:val="0"/>
        </w:trPr>
        <w:tc>
          <w:tcPr>
            <w:tcBorders>
              <w:top w:color="e0e0e0" w:space="0" w:sz="4" w:val="single"/>
              <w:left w:color="e0e0e0" w:space="0" w:sz="4" w:val="single"/>
              <w:bottom w:color="e0e0e0" w:space="0" w:sz="4" w:val="single"/>
              <w:right w:color="e0e0e0" w:space="0" w:sz="4" w:val="single"/>
            </w:tcBorders>
            <w:shd w:fill="f7f8fc" w:val="clear"/>
            <w:tcMar>
              <w:top w:w="90.0" w:type="dxa"/>
              <w:left w:w="130.0" w:type="dxa"/>
              <w:bottom w:w="90.0" w:type="dxa"/>
              <w:right w:w="130.0" w:type="dxa"/>
            </w:tcMar>
          </w:tcPr>
          <w:p w:rsidR="00000000" w:rsidDel="00000000" w:rsidP="00000000" w:rsidRDefault="00000000" w:rsidRPr="00000000" w14:paraId="0000007D">
            <w:pPr>
              <w:jc w:val="both"/>
              <w:rPr/>
            </w:pPr>
            <w:r w:rsidDel="00000000" w:rsidR="00000000" w:rsidRPr="00000000">
              <w:rPr>
                <w:b w:val="0"/>
                <w:bCs w:val="0"/>
                <w:color w:val="222222"/>
                <w:sz w:val="20"/>
                <w:szCs w:val="20"/>
                <w:rtl w:val="0"/>
              </w:rPr>
              <w:t xml:space="preserve">Calendar</w:t>
            </w:r>
            <w:r w:rsidDel="00000000" w:rsidR="00000000" w:rsidRPr="00000000">
              <w:rPr>
                <w:rtl w:val="0"/>
              </w:rPr>
            </w:r>
          </w:p>
        </w:tc>
        <w:tc>
          <w:tcPr>
            <w:tcBorders>
              <w:top w:color="e0e0e0" w:space="0" w:sz="4" w:val="single"/>
              <w:left w:color="e0e0e0" w:space="0" w:sz="4" w:val="single"/>
              <w:bottom w:color="e0e0e0" w:space="0" w:sz="4" w:val="single"/>
              <w:right w:color="e0e0e0" w:space="0" w:sz="4" w:val="single"/>
            </w:tcBorders>
            <w:shd w:fill="f7f8fc" w:val="clear"/>
            <w:tcMar>
              <w:top w:w="90.0" w:type="dxa"/>
              <w:left w:w="130.0" w:type="dxa"/>
              <w:bottom w:w="90.0" w:type="dxa"/>
              <w:right w:w="130.0" w:type="dxa"/>
            </w:tcMar>
          </w:tcPr>
          <w:p w:rsidR="00000000" w:rsidDel="00000000" w:rsidP="00000000" w:rsidRDefault="00000000" w:rsidRPr="00000000" w14:paraId="0000007E">
            <w:pPr>
              <w:jc w:val="both"/>
              <w:rPr/>
            </w:pPr>
            <w:r w:rsidDel="00000000" w:rsidR="00000000" w:rsidRPr="00000000">
              <w:rPr>
                <w:b w:val="0"/>
                <w:bCs w:val="0"/>
                <w:color w:val="222222"/>
                <w:sz w:val="20"/>
                <w:szCs w:val="20"/>
                <w:rtl w:val="0"/>
              </w:rPr>
              <w:t xml:space="preserve">Custom table created for date analysis</w:t>
            </w:r>
            <w:r w:rsidDel="00000000" w:rsidR="00000000" w:rsidRPr="00000000">
              <w:rPr>
                <w:rtl w:val="0"/>
              </w:rPr>
            </w:r>
          </w:p>
        </w:tc>
      </w:tr>
    </w:tbl>
    <w:p w:rsidR="00000000" w:rsidDel="00000000" w:rsidP="00000000" w:rsidRDefault="00000000" w:rsidRPr="00000000" w14:paraId="0000007F">
      <w:pPr>
        <w:pStyle w:val="Heading1"/>
        <w:jc w:val="both"/>
        <w:rPr/>
      </w:pPr>
      <w:r w:rsidDel="00000000" w:rsidR="00000000" w:rsidRPr="00000000">
        <w:rPr>
          <w:rtl w:val="0"/>
        </w:rPr>
        <w:t xml:space="preserve">6. Exploratory Data Analysis (EDA)</w:t>
      </w:r>
    </w:p>
    <w:p w:rsidR="00000000" w:rsidDel="00000000" w:rsidP="00000000" w:rsidRDefault="00000000" w:rsidRPr="00000000" w14:paraId="00000080">
      <w:pPr>
        <w:spacing w:after="240" w:before="240" w:lineRule="auto"/>
        <w:jc w:val="both"/>
        <w:rPr/>
      </w:pPr>
      <w:r w:rsidDel="00000000" w:rsidR="00000000" w:rsidRPr="00000000">
        <w:rPr>
          <w:rtl w:val="0"/>
        </w:rPr>
        <w:t xml:space="preserve">Exploratory Data Analysis (EDA) was performed to understand, clean, and analyze the e-commerce dataset before developing the Power BI dashboards. The primary objective was to identify patterns, trends, and relationships within the data to support data-driven business decisions.</w:t>
      </w:r>
    </w:p>
    <w:p w:rsidR="00000000" w:rsidDel="00000000" w:rsidP="00000000" w:rsidRDefault="00000000" w:rsidRPr="00000000" w14:paraId="00000081">
      <w:pPr>
        <w:spacing w:after="240" w:before="240" w:lineRule="auto"/>
        <w:jc w:val="both"/>
        <w:rPr/>
      </w:pPr>
      <w:r w:rsidDel="00000000" w:rsidR="00000000" w:rsidRPr="00000000">
        <w:rPr>
          <w:rtl w:val="0"/>
        </w:rPr>
        <w:t xml:space="preserve">During this process, the dataset was examined for missing values, duplicate records, and data inconsistencies. Relationships were established between different tables, including Orders, Customers, Products, Sellers, Payments, Reviews, Geolocation, and the Calendar table created for date-based analysis.</w:t>
      </w:r>
    </w:p>
    <w:p w:rsidR="00000000" w:rsidDel="00000000" w:rsidP="00000000" w:rsidRDefault="00000000" w:rsidRPr="00000000" w14:paraId="00000082">
      <w:pPr>
        <w:spacing w:after="240" w:before="240" w:lineRule="auto"/>
        <w:jc w:val="both"/>
        <w:rPr/>
      </w:pPr>
      <w:r w:rsidDel="00000000" w:rsidR="00000000" w:rsidRPr="00000000">
        <w:rPr>
          <w:rtl w:val="0"/>
        </w:rPr>
        <w:t xml:space="preserve">The following analyses were performed during EDA:</w:t>
      </w:r>
    </w:p>
    <w:p w:rsidR="00000000" w:rsidDel="00000000" w:rsidP="00000000" w:rsidRDefault="00000000" w:rsidRPr="00000000" w14:paraId="00000083">
      <w:pPr>
        <w:numPr>
          <w:ilvl w:val="0"/>
          <w:numId w:val="9"/>
        </w:numPr>
        <w:spacing w:after="0" w:afterAutospacing="0" w:before="240" w:lineRule="auto"/>
        <w:ind w:left="720" w:hanging="360"/>
        <w:jc w:val="both"/>
      </w:pPr>
      <w:r w:rsidDel="00000000" w:rsidR="00000000" w:rsidRPr="00000000">
        <w:rPr>
          <w:rtl w:val="0"/>
        </w:rPr>
        <w:t xml:space="preserve">Sales trend analysis to identify yearly and monthly order patterns.</w:t>
      </w:r>
    </w:p>
    <w:p w:rsidR="00000000" w:rsidDel="00000000" w:rsidP="00000000" w:rsidRDefault="00000000" w:rsidRPr="00000000" w14:paraId="00000084">
      <w:pPr>
        <w:numPr>
          <w:ilvl w:val="0"/>
          <w:numId w:val="9"/>
        </w:numPr>
        <w:spacing w:after="0" w:afterAutospacing="0" w:before="0" w:beforeAutospacing="0" w:lineRule="auto"/>
        <w:ind w:left="720" w:hanging="360"/>
        <w:jc w:val="both"/>
      </w:pPr>
      <w:r w:rsidDel="00000000" w:rsidR="00000000" w:rsidRPr="00000000">
        <w:rPr>
          <w:rtl w:val="0"/>
        </w:rPr>
        <w:t xml:space="preserve">Customer analysis to understand purchasing behavior and customer distribution across different states and cities.</w:t>
      </w:r>
    </w:p>
    <w:p w:rsidR="00000000" w:rsidDel="00000000" w:rsidP="00000000" w:rsidRDefault="00000000" w:rsidRPr="00000000" w14:paraId="00000085">
      <w:pPr>
        <w:numPr>
          <w:ilvl w:val="0"/>
          <w:numId w:val="9"/>
        </w:numPr>
        <w:spacing w:after="0" w:afterAutospacing="0" w:before="0" w:beforeAutospacing="0" w:lineRule="auto"/>
        <w:ind w:left="720" w:hanging="360"/>
        <w:jc w:val="both"/>
      </w:pPr>
      <w:r w:rsidDel="00000000" w:rsidR="00000000" w:rsidRPr="00000000">
        <w:rPr>
          <w:rtl w:val="0"/>
        </w:rPr>
        <w:t xml:space="preserve">Product and category analysis to identify top-performing product categories.</w:t>
      </w:r>
    </w:p>
    <w:p w:rsidR="00000000" w:rsidDel="00000000" w:rsidP="00000000" w:rsidRDefault="00000000" w:rsidRPr="00000000" w14:paraId="00000086">
      <w:pPr>
        <w:numPr>
          <w:ilvl w:val="0"/>
          <w:numId w:val="9"/>
        </w:numPr>
        <w:spacing w:after="0" w:afterAutospacing="0" w:before="0" w:beforeAutospacing="0" w:lineRule="auto"/>
        <w:ind w:left="720" w:hanging="360"/>
        <w:jc w:val="both"/>
      </w:pPr>
      <w:r w:rsidDel="00000000" w:rsidR="00000000" w:rsidRPr="00000000">
        <w:rPr>
          <w:rtl w:val="0"/>
        </w:rPr>
        <w:t xml:space="preserve">Delivery analysis to evaluate delivery performance and average delivery time.</w:t>
      </w:r>
    </w:p>
    <w:p w:rsidR="00000000" w:rsidDel="00000000" w:rsidP="00000000" w:rsidRDefault="00000000" w:rsidRPr="00000000" w14:paraId="00000087">
      <w:pPr>
        <w:numPr>
          <w:ilvl w:val="0"/>
          <w:numId w:val="9"/>
        </w:numPr>
        <w:spacing w:after="0" w:afterAutospacing="0" w:before="0" w:beforeAutospacing="0" w:lineRule="auto"/>
        <w:ind w:left="720" w:hanging="360"/>
        <w:jc w:val="both"/>
      </w:pPr>
      <w:r w:rsidDel="00000000" w:rsidR="00000000" w:rsidRPr="00000000">
        <w:rPr>
          <w:rtl w:val="0"/>
        </w:rPr>
        <w:t xml:space="preserve">Payment analysis to identify the most preferred payment methods and payment value patterns.</w:t>
      </w:r>
    </w:p>
    <w:p w:rsidR="00000000" w:rsidDel="00000000" w:rsidP="00000000" w:rsidRDefault="00000000" w:rsidRPr="00000000" w14:paraId="00000088">
      <w:pPr>
        <w:numPr>
          <w:ilvl w:val="0"/>
          <w:numId w:val="9"/>
        </w:numPr>
        <w:spacing w:after="0" w:afterAutospacing="0" w:before="0" w:beforeAutospacing="0" w:lineRule="auto"/>
        <w:ind w:left="720" w:hanging="360"/>
        <w:jc w:val="both"/>
      </w:pPr>
      <w:r w:rsidDel="00000000" w:rsidR="00000000" w:rsidRPr="00000000">
        <w:rPr>
          <w:rtl w:val="0"/>
        </w:rPr>
        <w:t xml:space="preserve">Customer review analysis to measure customer satisfaction levels.</w:t>
      </w:r>
    </w:p>
    <w:p w:rsidR="00000000" w:rsidDel="00000000" w:rsidP="00000000" w:rsidRDefault="00000000" w:rsidRPr="00000000" w14:paraId="00000089">
      <w:pPr>
        <w:numPr>
          <w:ilvl w:val="0"/>
          <w:numId w:val="9"/>
        </w:numPr>
        <w:spacing w:after="240" w:before="0" w:beforeAutospacing="0" w:lineRule="auto"/>
        <w:ind w:left="720" w:hanging="360"/>
        <w:jc w:val="both"/>
      </w:pPr>
      <w:r w:rsidDel="00000000" w:rsidR="00000000" w:rsidRPr="00000000">
        <w:rPr>
          <w:rtl w:val="0"/>
        </w:rPr>
        <w:t xml:space="preserve">Seller analysis to evaluate seller performance and geographical distribution.</w:t>
      </w:r>
    </w:p>
    <w:p w:rsidR="00000000" w:rsidDel="00000000" w:rsidP="00000000" w:rsidRDefault="00000000" w:rsidRPr="00000000" w14:paraId="0000008A">
      <w:pPr>
        <w:spacing w:after="240" w:before="240" w:lineRule="auto"/>
        <w:jc w:val="both"/>
        <w:rPr/>
      </w:pPr>
      <w:r w:rsidDel="00000000" w:rsidR="00000000" w:rsidRPr="00000000">
        <w:rPr>
          <w:rtl w:val="0"/>
        </w:rPr>
        <w:t xml:space="preserve">The findings obtained from EDA were used to build seven interactive Power BI dashboard pages: Executive Overview, Detailed Analysis, Sales &amp; Category Analysis, Customer Reviews, Delivery Operations, Seller &amp; Geography, and Payment Behavior. These dashboards helped convert raw business data into meaningful visual insights and supported the generation of business recommendations.</w:t>
      </w:r>
    </w:p>
    <w:p w:rsidR="00000000" w:rsidDel="00000000" w:rsidP="00000000" w:rsidRDefault="00000000" w:rsidRPr="00000000" w14:paraId="0000008B">
      <w:pPr>
        <w:spacing w:after="240" w:before="240" w:lineRule="auto"/>
        <w:jc w:val="both"/>
        <w:rPr/>
      </w:pPr>
      <w:r w:rsidDel="00000000" w:rsidR="00000000" w:rsidRPr="00000000">
        <w:rPr>
          <w:rtl w:val="0"/>
        </w:rPr>
      </w:r>
    </w:p>
    <w:p w:rsidR="00000000" w:rsidDel="00000000" w:rsidP="00000000" w:rsidRDefault="00000000" w:rsidRPr="00000000" w14:paraId="0000008C">
      <w:pPr>
        <w:pStyle w:val="Heading1"/>
        <w:jc w:val="both"/>
        <w:rPr/>
      </w:pPr>
      <w:r w:rsidDel="00000000" w:rsidR="00000000" w:rsidRPr="00000000">
        <w:rPr>
          <w:rtl w:val="0"/>
        </w:rPr>
        <w:t xml:space="preserve">7. Dashboard Explanation</w:t>
      </w:r>
      <w:r w:rsidDel="00000000" w:rsidR="00000000" w:rsidRPr="00000000">
        <w:rPr>
          <w:rtl w:val="0"/>
        </w:rPr>
      </w:r>
    </w:p>
    <w:p w:rsidR="00000000" w:rsidDel="00000000" w:rsidP="00000000" w:rsidRDefault="00000000" w:rsidRPr="00000000" w14:paraId="0000008D">
      <w:pPr>
        <w:pStyle w:val="Heading2"/>
        <w:jc w:val="both"/>
        <w:rPr/>
      </w:pPr>
      <w:r w:rsidDel="00000000" w:rsidR="00000000" w:rsidRPr="00000000">
        <w:rPr>
          <w:rtl w:val="0"/>
        </w:rPr>
        <w:t xml:space="preserve">📊 Page 1: Executive Overview</w:t>
      </w:r>
    </w:p>
    <w:p w:rsidR="00000000" w:rsidDel="00000000" w:rsidP="00000000" w:rsidRDefault="00000000" w:rsidRPr="00000000" w14:paraId="0000008E">
      <w:pPr>
        <w:spacing w:after="240" w:before="240" w:lineRule="auto"/>
        <w:jc w:val="both"/>
        <w:rPr/>
      </w:pPr>
      <w:r w:rsidDel="00000000" w:rsidR="00000000" w:rsidRPr="00000000">
        <w:rPr>
          <w:rtl w:val="0"/>
        </w:rPr>
        <w:t xml:space="preserve">The Executive Overview dashboard provides a high-level summary of the overall business performance. It presents key performance indicators (KPIs) such as total orders, total customers, total revenue, and delivered orders. This page helps stakeholders quickly understand the current business performance and identify overall sales trends and order distribution patterns.</w:t>
      </w:r>
      <w:r w:rsidDel="00000000" w:rsidR="00000000" w:rsidRPr="00000000">
        <w:rPr>
          <w:rtl w:val="0"/>
        </w:rPr>
      </w:r>
    </w:p>
    <w:p w:rsidR="00000000" w:rsidDel="00000000" w:rsidP="00000000" w:rsidRDefault="00000000" w:rsidRPr="00000000" w14:paraId="0000008F">
      <w:pPr>
        <w:spacing w:after="80" w:before="120" w:lineRule="auto"/>
        <w:jc w:val="both"/>
        <w:rPr/>
      </w:pPr>
      <w:r w:rsidDel="00000000" w:rsidR="00000000" w:rsidRPr="00000000">
        <w:rPr/>
        <w:drawing>
          <wp:inline distB="114300" distT="114300" distL="114300" distR="114300">
            <wp:extent cx="6172200" cy="3416300"/>
            <wp:effectExtent b="0" l="0" r="0" t="0"/>
            <wp:docPr id="1" name="image7.png"/>
            <a:graphic>
              <a:graphicData uri="http://schemas.openxmlformats.org/drawingml/2006/picture">
                <pic:pic>
                  <pic:nvPicPr>
                    <pic:cNvPr id="0" name="image7.png"/>
                    <pic:cNvPicPr preferRelativeResize="0"/>
                  </pic:nvPicPr>
                  <pic:blipFill>
                    <a:blip r:embed="rId7"/>
                    <a:srcRect b="0" l="0" r="0" t="0"/>
                    <a:stretch>
                      <a:fillRect/>
                    </a:stretch>
                  </pic:blipFill>
                  <pic:spPr>
                    <a:xfrm>
                      <a:off x="0" y="0"/>
                      <a:ext cx="6172200" cy="3416300"/>
                    </a:xfrm>
                    <a:prstGeom prst="rect"/>
                    <a:ln/>
                  </pic:spPr>
                </pic:pic>
              </a:graphicData>
            </a:graphic>
          </wp:inline>
        </w:drawing>
      </w:r>
      <w:r w:rsidDel="00000000" w:rsidR="00000000" w:rsidRPr="00000000">
        <w:rPr>
          <w:rtl w:val="0"/>
        </w:rPr>
      </w:r>
    </w:p>
    <w:p w:rsidR="00000000" w:rsidDel="00000000" w:rsidP="00000000" w:rsidRDefault="00000000" w:rsidRPr="00000000" w14:paraId="00000090">
      <w:pPr>
        <w:spacing w:after="240" w:lineRule="auto"/>
        <w:jc w:val="both"/>
        <w:rPr>
          <w:i w:val="1"/>
          <w:iCs w:val="1"/>
          <w:color w:val="5b6470"/>
          <w:sz w:val="19"/>
          <w:szCs w:val="19"/>
        </w:rPr>
      </w:pPr>
      <w:r w:rsidDel="00000000" w:rsidR="00000000" w:rsidRPr="00000000">
        <w:rPr>
          <w:i w:val="1"/>
          <w:iCs w:val="1"/>
          <w:color w:val="5b6470"/>
          <w:sz w:val="19"/>
          <w:szCs w:val="19"/>
          <w:rtl w:val="0"/>
        </w:rPr>
        <w:t xml:space="preserve">Figure 1 — Executive Overview</w:t>
      </w:r>
    </w:p>
    <w:p w:rsidR="00000000" w:rsidDel="00000000" w:rsidP="00000000" w:rsidRDefault="00000000" w:rsidRPr="00000000" w14:paraId="00000091">
      <w:pPr>
        <w:pStyle w:val="Heading2"/>
        <w:jc w:val="both"/>
        <w:rPr/>
      </w:pPr>
      <w:r w:rsidDel="00000000" w:rsidR="00000000" w:rsidRPr="00000000">
        <w:rPr>
          <w:rtl w:val="0"/>
        </w:rPr>
        <w:t xml:space="preserve">🔎 Page 2: Detailed Analysis</w:t>
      </w:r>
    </w:p>
    <w:p w:rsidR="00000000" w:rsidDel="00000000" w:rsidP="00000000" w:rsidRDefault="00000000" w:rsidRPr="00000000" w14:paraId="00000092">
      <w:pPr>
        <w:jc w:val="both"/>
        <w:rPr/>
      </w:pPr>
      <w:r w:rsidDel="00000000" w:rsidR="00000000" w:rsidRPr="00000000">
        <w:rPr>
          <w:rtl w:val="0"/>
        </w:rPr>
        <w:t xml:space="preserve">The Detailed Analysis dashboard focuses on geographical business performance. It analyzes orders, customers, and revenue across different states and cities. This dashboard helps identify high-performing and low-performing regions, enabling better business planning and market expansion strategies. </w:t>
      </w:r>
    </w:p>
    <w:p w:rsidR="00000000" w:rsidDel="00000000" w:rsidP="00000000" w:rsidRDefault="00000000" w:rsidRPr="00000000" w14:paraId="00000093">
      <w:pPr>
        <w:jc w:val="both"/>
        <w:rPr/>
      </w:pPr>
      <w:r w:rsidDel="00000000" w:rsidR="00000000" w:rsidRPr="00000000">
        <w:rPr/>
        <w:drawing>
          <wp:inline distB="114300" distT="114300" distL="114300" distR="114300">
            <wp:extent cx="6172200" cy="3327400"/>
            <wp:effectExtent b="0" l="0" r="0" t="0"/>
            <wp:docPr id="5" name="image5.png"/>
            <a:graphic>
              <a:graphicData uri="http://schemas.openxmlformats.org/drawingml/2006/picture">
                <pic:pic>
                  <pic:nvPicPr>
                    <pic:cNvPr id="0" name="image5.png"/>
                    <pic:cNvPicPr preferRelativeResize="0"/>
                  </pic:nvPicPr>
                  <pic:blipFill>
                    <a:blip r:embed="rId8"/>
                    <a:srcRect b="0" l="0" r="0" t="0"/>
                    <a:stretch>
                      <a:fillRect/>
                    </a:stretch>
                  </pic:blipFill>
                  <pic:spPr>
                    <a:xfrm>
                      <a:off x="0" y="0"/>
                      <a:ext cx="6172200" cy="3327400"/>
                    </a:xfrm>
                    <a:prstGeom prst="rect"/>
                    <a:ln/>
                  </pic:spPr>
                </pic:pic>
              </a:graphicData>
            </a:graphic>
          </wp:inline>
        </w:drawing>
      </w:r>
      <w:r w:rsidDel="00000000" w:rsidR="00000000" w:rsidRPr="00000000">
        <w:rPr>
          <w:rtl w:val="0"/>
        </w:rPr>
      </w:r>
    </w:p>
    <w:p w:rsidR="00000000" w:rsidDel="00000000" w:rsidP="00000000" w:rsidRDefault="00000000" w:rsidRPr="00000000" w14:paraId="00000094">
      <w:pPr>
        <w:spacing w:after="240" w:lineRule="auto"/>
        <w:jc w:val="both"/>
        <w:rPr>
          <w:i w:val="1"/>
          <w:iCs w:val="1"/>
          <w:color w:val="5b6470"/>
          <w:sz w:val="19"/>
          <w:szCs w:val="19"/>
        </w:rPr>
      </w:pPr>
      <w:r w:rsidDel="00000000" w:rsidR="00000000" w:rsidRPr="00000000">
        <w:rPr>
          <w:i w:val="1"/>
          <w:iCs w:val="1"/>
          <w:color w:val="5b6470"/>
          <w:sz w:val="19"/>
          <w:szCs w:val="19"/>
          <w:rtl w:val="0"/>
        </w:rPr>
        <w:t xml:space="preserve">Figure 2 — Detailed Analysis</w:t>
      </w:r>
    </w:p>
    <w:p w:rsidR="00000000" w:rsidDel="00000000" w:rsidP="00000000" w:rsidRDefault="00000000" w:rsidRPr="00000000" w14:paraId="00000095">
      <w:pPr>
        <w:spacing w:after="240" w:lineRule="auto"/>
        <w:jc w:val="both"/>
        <w:rPr>
          <w:i w:val="1"/>
          <w:iCs w:val="1"/>
          <w:color w:val="5b6470"/>
          <w:sz w:val="19"/>
          <w:szCs w:val="19"/>
        </w:rPr>
      </w:pPr>
      <w:r w:rsidDel="00000000" w:rsidR="00000000" w:rsidRPr="00000000">
        <w:rPr>
          <w:rtl w:val="0"/>
        </w:rPr>
      </w:r>
    </w:p>
    <w:p w:rsidR="00000000" w:rsidDel="00000000" w:rsidP="00000000" w:rsidRDefault="00000000" w:rsidRPr="00000000" w14:paraId="00000096">
      <w:pPr>
        <w:pStyle w:val="Heading2"/>
        <w:jc w:val="both"/>
        <w:rPr/>
      </w:pPr>
      <w:r w:rsidDel="00000000" w:rsidR="00000000" w:rsidRPr="00000000">
        <w:rPr>
          <w:rtl w:val="0"/>
        </w:rPr>
        <w:t xml:space="preserve">🛍️ Page 3: Sales &amp; Category Analysis</w:t>
      </w:r>
    </w:p>
    <w:p w:rsidR="00000000" w:rsidDel="00000000" w:rsidP="00000000" w:rsidRDefault="00000000" w:rsidRPr="00000000" w14:paraId="00000097">
      <w:pPr>
        <w:jc w:val="both"/>
        <w:rPr/>
      </w:pPr>
      <w:r w:rsidDel="00000000" w:rsidR="00000000" w:rsidRPr="00000000">
        <w:rPr>
          <w:rtl w:val="0"/>
        </w:rPr>
        <w:t xml:space="preserve">The Sales &amp; Category Analysis dashboard evaluates product and category performance. It identifies top-selling product categories and their contribution to overall revenue. This analysis helps businesses understand customer preferences and optimize product offerings. </w:t>
      </w:r>
      <w:r w:rsidDel="00000000" w:rsidR="00000000" w:rsidRPr="00000000">
        <w:rPr>
          <w:rtl w:val="0"/>
        </w:rPr>
      </w:r>
    </w:p>
    <w:p w:rsidR="00000000" w:rsidDel="00000000" w:rsidP="00000000" w:rsidRDefault="00000000" w:rsidRPr="00000000" w14:paraId="00000098">
      <w:pPr>
        <w:spacing w:after="80" w:before="120" w:lineRule="auto"/>
        <w:jc w:val="both"/>
        <w:rPr/>
      </w:pPr>
      <w:r w:rsidDel="00000000" w:rsidR="00000000" w:rsidRPr="00000000">
        <w:rPr/>
        <w:drawing>
          <wp:inline distB="114300" distT="114300" distL="114300" distR="114300">
            <wp:extent cx="6172200" cy="3365500"/>
            <wp:effectExtent b="0" l="0" r="0" t="0"/>
            <wp:docPr id="6" name="image2.png"/>
            <a:graphic>
              <a:graphicData uri="http://schemas.openxmlformats.org/drawingml/2006/picture">
                <pic:pic>
                  <pic:nvPicPr>
                    <pic:cNvPr id="0" name="image2.png"/>
                    <pic:cNvPicPr preferRelativeResize="0"/>
                  </pic:nvPicPr>
                  <pic:blipFill>
                    <a:blip r:embed="rId9"/>
                    <a:srcRect b="0" l="0" r="0" t="0"/>
                    <a:stretch>
                      <a:fillRect/>
                    </a:stretch>
                  </pic:blipFill>
                  <pic:spPr>
                    <a:xfrm>
                      <a:off x="0" y="0"/>
                      <a:ext cx="6172200" cy="3365500"/>
                    </a:xfrm>
                    <a:prstGeom prst="rect"/>
                    <a:ln/>
                  </pic:spPr>
                </pic:pic>
              </a:graphicData>
            </a:graphic>
          </wp:inline>
        </w:drawing>
      </w:r>
      <w:r w:rsidDel="00000000" w:rsidR="00000000" w:rsidRPr="00000000">
        <w:rPr>
          <w:i w:val="1"/>
          <w:iCs w:val="1"/>
          <w:color w:val="5b6470"/>
          <w:sz w:val="19"/>
          <w:szCs w:val="19"/>
          <w:rtl w:val="0"/>
        </w:rPr>
        <w:t xml:space="preserve">Figure 3 — Sales &amp; Category Analysis</w:t>
      </w:r>
      <w:r w:rsidDel="00000000" w:rsidR="00000000" w:rsidRPr="00000000">
        <w:rPr>
          <w:rtl w:val="0"/>
        </w:rPr>
      </w:r>
    </w:p>
    <w:p w:rsidR="00000000" w:rsidDel="00000000" w:rsidP="00000000" w:rsidRDefault="00000000" w:rsidRPr="00000000" w14:paraId="00000099">
      <w:pPr>
        <w:pStyle w:val="Heading2"/>
        <w:jc w:val="both"/>
        <w:rPr/>
      </w:pPr>
      <w:sdt>
        <w:sdtPr>
          <w:id w:val="642632062"/>
          <w:tag w:val="goog_rdk_0"/>
        </w:sdtPr>
        <w:sdtContent>
          <w:r w:rsidDel="00000000" w:rsidR="00000000" w:rsidRPr="00000000">
            <w:rPr>
              <w:rFonts w:ascii="Fira Mono" w:cs="Fira Mono" w:eastAsia="Fira Mono" w:hAnsi="Fira Mono"/>
              <w:rtl w:val="0"/>
            </w:rPr>
            <w:t xml:space="preserve">⭐ Page 4: Customer Reviews Analysis</w:t>
          </w:r>
        </w:sdtContent>
      </w:sdt>
    </w:p>
    <w:p w:rsidR="00000000" w:rsidDel="00000000" w:rsidP="00000000" w:rsidRDefault="00000000" w:rsidRPr="00000000" w14:paraId="0000009A">
      <w:pPr>
        <w:jc w:val="both"/>
        <w:rPr/>
      </w:pPr>
      <w:r w:rsidDel="00000000" w:rsidR="00000000" w:rsidRPr="00000000">
        <w:rPr>
          <w:rtl w:val="0"/>
        </w:rPr>
        <w:t xml:space="preserve">The Customer Reviews dashboard analyzes customer satisfaction using review scores and feedback patterns. It helps identify how customer experiences vary based on order status and highlights areas where service quality can be improved. </w:t>
      </w:r>
      <w:r w:rsidDel="00000000" w:rsidR="00000000" w:rsidRPr="00000000">
        <w:rPr>
          <w:rtl w:val="0"/>
        </w:rPr>
      </w:r>
    </w:p>
    <w:p w:rsidR="00000000" w:rsidDel="00000000" w:rsidP="00000000" w:rsidRDefault="00000000" w:rsidRPr="00000000" w14:paraId="0000009B">
      <w:pPr>
        <w:spacing w:after="80" w:before="120" w:lineRule="auto"/>
        <w:jc w:val="both"/>
        <w:rPr/>
      </w:pPr>
      <w:r w:rsidDel="00000000" w:rsidR="00000000" w:rsidRPr="00000000">
        <w:rPr/>
        <w:drawing>
          <wp:inline distB="114300" distT="114300" distL="114300" distR="114300">
            <wp:extent cx="6172200" cy="3352800"/>
            <wp:effectExtent b="0" l="0" r="0" t="0"/>
            <wp:docPr id="4" name="image3.png"/>
            <a:graphic>
              <a:graphicData uri="http://schemas.openxmlformats.org/drawingml/2006/picture">
                <pic:pic>
                  <pic:nvPicPr>
                    <pic:cNvPr id="0" name="image3.png"/>
                    <pic:cNvPicPr preferRelativeResize="0"/>
                  </pic:nvPicPr>
                  <pic:blipFill>
                    <a:blip r:embed="rId10"/>
                    <a:srcRect b="0" l="0" r="0" t="0"/>
                    <a:stretch>
                      <a:fillRect/>
                    </a:stretch>
                  </pic:blipFill>
                  <pic:spPr>
                    <a:xfrm>
                      <a:off x="0" y="0"/>
                      <a:ext cx="6172200" cy="3352800"/>
                    </a:xfrm>
                    <a:prstGeom prst="rect"/>
                    <a:ln/>
                  </pic:spPr>
                </pic:pic>
              </a:graphicData>
            </a:graphic>
          </wp:inline>
        </w:drawing>
      </w:r>
      <w:r w:rsidDel="00000000" w:rsidR="00000000" w:rsidRPr="00000000">
        <w:rPr>
          <w:rtl w:val="0"/>
        </w:rPr>
      </w:r>
    </w:p>
    <w:p w:rsidR="00000000" w:rsidDel="00000000" w:rsidP="00000000" w:rsidRDefault="00000000" w:rsidRPr="00000000" w14:paraId="0000009C">
      <w:pPr>
        <w:spacing w:after="240" w:lineRule="auto"/>
        <w:jc w:val="both"/>
        <w:rPr>
          <w:i w:val="1"/>
          <w:iCs w:val="1"/>
          <w:color w:val="5b6470"/>
          <w:sz w:val="19"/>
          <w:szCs w:val="19"/>
        </w:rPr>
      </w:pPr>
      <w:r w:rsidDel="00000000" w:rsidR="00000000" w:rsidRPr="00000000">
        <w:rPr>
          <w:i w:val="1"/>
          <w:iCs w:val="1"/>
          <w:color w:val="5b6470"/>
          <w:sz w:val="19"/>
          <w:szCs w:val="19"/>
          <w:rtl w:val="0"/>
        </w:rPr>
        <w:t xml:space="preserve">Figure 4 — Customer Reviews Analysis</w:t>
      </w:r>
    </w:p>
    <w:p w:rsidR="00000000" w:rsidDel="00000000" w:rsidP="00000000" w:rsidRDefault="00000000" w:rsidRPr="00000000" w14:paraId="0000009D">
      <w:pPr>
        <w:spacing w:after="240" w:lineRule="auto"/>
        <w:jc w:val="both"/>
        <w:rPr>
          <w:i w:val="1"/>
          <w:iCs w:val="1"/>
          <w:color w:val="5b6470"/>
          <w:sz w:val="19"/>
          <w:szCs w:val="19"/>
        </w:rPr>
      </w:pPr>
      <w:r w:rsidDel="00000000" w:rsidR="00000000" w:rsidRPr="00000000">
        <w:rPr>
          <w:rtl w:val="0"/>
        </w:rPr>
      </w:r>
    </w:p>
    <w:p w:rsidR="00000000" w:rsidDel="00000000" w:rsidP="00000000" w:rsidRDefault="00000000" w:rsidRPr="00000000" w14:paraId="0000009E">
      <w:pPr>
        <w:pStyle w:val="Heading2"/>
        <w:jc w:val="both"/>
        <w:rPr/>
      </w:pPr>
      <w:r w:rsidDel="00000000" w:rsidR="00000000" w:rsidRPr="00000000">
        <w:rPr>
          <w:rtl w:val="0"/>
        </w:rPr>
        <w:t xml:space="preserve">🚚 Page 5: Delivery Operations</w:t>
      </w:r>
    </w:p>
    <w:p w:rsidR="00000000" w:rsidDel="00000000" w:rsidP="00000000" w:rsidRDefault="00000000" w:rsidRPr="00000000" w14:paraId="0000009F">
      <w:pPr>
        <w:spacing w:after="240" w:before="240" w:lineRule="auto"/>
        <w:jc w:val="both"/>
        <w:rPr/>
      </w:pPr>
      <w:r w:rsidDel="00000000" w:rsidR="00000000" w:rsidRPr="00000000">
        <w:rPr>
          <w:rtl w:val="0"/>
        </w:rPr>
        <w:t xml:space="preserve">The Delivery Operations dashboard focuses on delivery efficiency and operational performance. It analyzes delivery times, delivery trends, and overall delivery performance. This dashboard helps identify delays and opportunities to improve logistics operations.</w:t>
      </w:r>
      <w:r w:rsidDel="00000000" w:rsidR="00000000" w:rsidRPr="00000000">
        <w:rPr>
          <w:rtl w:val="0"/>
        </w:rPr>
      </w:r>
    </w:p>
    <w:p w:rsidR="00000000" w:rsidDel="00000000" w:rsidP="00000000" w:rsidRDefault="00000000" w:rsidRPr="00000000" w14:paraId="000000A0">
      <w:pPr>
        <w:spacing w:after="80" w:before="120" w:lineRule="auto"/>
        <w:jc w:val="both"/>
        <w:rPr/>
      </w:pPr>
      <w:r w:rsidDel="00000000" w:rsidR="00000000" w:rsidRPr="00000000">
        <w:rPr/>
        <w:drawing>
          <wp:inline distB="114300" distT="114300" distL="114300" distR="114300">
            <wp:extent cx="6172200" cy="3365500"/>
            <wp:effectExtent b="0" l="0" r="0" t="0"/>
            <wp:docPr id="7" name="image6.png"/>
            <a:graphic>
              <a:graphicData uri="http://schemas.openxmlformats.org/drawingml/2006/picture">
                <pic:pic>
                  <pic:nvPicPr>
                    <pic:cNvPr id="0" name="image6.png"/>
                    <pic:cNvPicPr preferRelativeResize="0"/>
                  </pic:nvPicPr>
                  <pic:blipFill>
                    <a:blip r:embed="rId11"/>
                    <a:srcRect b="0" l="0" r="0" t="0"/>
                    <a:stretch>
                      <a:fillRect/>
                    </a:stretch>
                  </pic:blipFill>
                  <pic:spPr>
                    <a:xfrm>
                      <a:off x="0" y="0"/>
                      <a:ext cx="6172200" cy="3365500"/>
                    </a:xfrm>
                    <a:prstGeom prst="rect"/>
                    <a:ln/>
                  </pic:spPr>
                </pic:pic>
              </a:graphicData>
            </a:graphic>
          </wp:inline>
        </w:drawing>
      </w:r>
      <w:r w:rsidDel="00000000" w:rsidR="00000000" w:rsidRPr="00000000">
        <w:rPr>
          <w:rtl w:val="0"/>
        </w:rPr>
      </w:r>
    </w:p>
    <w:p w:rsidR="00000000" w:rsidDel="00000000" w:rsidP="00000000" w:rsidRDefault="00000000" w:rsidRPr="00000000" w14:paraId="000000A1">
      <w:pPr>
        <w:spacing w:after="240" w:lineRule="auto"/>
        <w:jc w:val="both"/>
        <w:rPr/>
      </w:pPr>
      <w:r w:rsidDel="00000000" w:rsidR="00000000" w:rsidRPr="00000000">
        <w:rPr>
          <w:i w:val="1"/>
          <w:iCs w:val="1"/>
          <w:color w:val="5b6470"/>
          <w:sz w:val="19"/>
          <w:szCs w:val="19"/>
          <w:rtl w:val="0"/>
        </w:rPr>
        <w:t xml:space="preserve">Figure 5 — Delivery Operations</w:t>
      </w:r>
      <w:r w:rsidDel="00000000" w:rsidR="00000000" w:rsidRPr="00000000">
        <w:rPr>
          <w:rtl w:val="0"/>
        </w:rPr>
      </w:r>
    </w:p>
    <w:p w:rsidR="00000000" w:rsidDel="00000000" w:rsidP="00000000" w:rsidRDefault="00000000" w:rsidRPr="00000000" w14:paraId="000000A2">
      <w:pPr>
        <w:pStyle w:val="Heading2"/>
        <w:jc w:val="both"/>
        <w:rPr/>
      </w:pPr>
      <w:r w:rsidDel="00000000" w:rsidR="00000000" w:rsidRPr="00000000">
        <w:rPr>
          <w:rtl w:val="0"/>
        </w:rPr>
        <w:t xml:space="preserve">🌍 Page 6: Seller &amp; Geography Analysis</w:t>
      </w:r>
    </w:p>
    <w:p w:rsidR="00000000" w:rsidDel="00000000" w:rsidP="00000000" w:rsidRDefault="00000000" w:rsidRPr="00000000" w14:paraId="000000A3">
      <w:pPr>
        <w:jc w:val="both"/>
        <w:rPr/>
      </w:pPr>
      <w:r w:rsidDel="00000000" w:rsidR="00000000" w:rsidRPr="00000000">
        <w:rPr>
          <w:rtl w:val="0"/>
        </w:rPr>
        <w:t xml:space="preserve">The Seller &amp; Geography dashboard evaluates seller performance and geographical distribution. It identifies top-performing sellers and states with high seller activity, helping businesses understand regional seller contributions. </w:t>
      </w:r>
      <w:r w:rsidDel="00000000" w:rsidR="00000000" w:rsidRPr="00000000">
        <w:rPr>
          <w:rtl w:val="0"/>
        </w:rPr>
      </w:r>
    </w:p>
    <w:p w:rsidR="00000000" w:rsidDel="00000000" w:rsidP="00000000" w:rsidRDefault="00000000" w:rsidRPr="00000000" w14:paraId="000000A4">
      <w:pPr>
        <w:spacing w:after="80" w:before="120" w:lineRule="auto"/>
        <w:jc w:val="both"/>
        <w:rPr/>
      </w:pPr>
      <w:r w:rsidDel="00000000" w:rsidR="00000000" w:rsidRPr="00000000">
        <w:rPr/>
        <w:drawing>
          <wp:inline distB="114300" distT="114300" distL="114300" distR="114300">
            <wp:extent cx="6172200" cy="3352800"/>
            <wp:effectExtent b="0" l="0" r="0" t="0"/>
            <wp:docPr id="3" name="image1.png"/>
            <a:graphic>
              <a:graphicData uri="http://schemas.openxmlformats.org/drawingml/2006/picture">
                <pic:pic>
                  <pic:nvPicPr>
                    <pic:cNvPr id="0" name="image1.png"/>
                    <pic:cNvPicPr preferRelativeResize="0"/>
                  </pic:nvPicPr>
                  <pic:blipFill>
                    <a:blip r:embed="rId12"/>
                    <a:srcRect b="0" l="0" r="0" t="0"/>
                    <a:stretch>
                      <a:fillRect/>
                    </a:stretch>
                  </pic:blipFill>
                  <pic:spPr>
                    <a:xfrm>
                      <a:off x="0" y="0"/>
                      <a:ext cx="6172200" cy="3352800"/>
                    </a:xfrm>
                    <a:prstGeom prst="rect"/>
                    <a:ln/>
                  </pic:spPr>
                </pic:pic>
              </a:graphicData>
            </a:graphic>
          </wp:inline>
        </w:drawing>
      </w:r>
      <w:r w:rsidDel="00000000" w:rsidR="00000000" w:rsidRPr="00000000">
        <w:rPr>
          <w:rtl w:val="0"/>
        </w:rPr>
      </w:r>
    </w:p>
    <w:p w:rsidR="00000000" w:rsidDel="00000000" w:rsidP="00000000" w:rsidRDefault="00000000" w:rsidRPr="00000000" w14:paraId="000000A5">
      <w:pPr>
        <w:spacing w:after="240" w:lineRule="auto"/>
        <w:jc w:val="both"/>
        <w:rPr/>
      </w:pPr>
      <w:r w:rsidDel="00000000" w:rsidR="00000000" w:rsidRPr="00000000">
        <w:rPr>
          <w:i w:val="1"/>
          <w:iCs w:val="1"/>
          <w:color w:val="5b6470"/>
          <w:sz w:val="19"/>
          <w:szCs w:val="19"/>
          <w:rtl w:val="0"/>
        </w:rPr>
        <w:t xml:space="preserve">Figure 6 — Seller &amp; Geography Analysis</w:t>
      </w:r>
      <w:r w:rsidDel="00000000" w:rsidR="00000000" w:rsidRPr="00000000">
        <w:rPr>
          <w:rtl w:val="0"/>
        </w:rPr>
      </w:r>
    </w:p>
    <w:p w:rsidR="00000000" w:rsidDel="00000000" w:rsidP="00000000" w:rsidRDefault="00000000" w:rsidRPr="00000000" w14:paraId="000000A6">
      <w:pPr>
        <w:pStyle w:val="Heading2"/>
        <w:jc w:val="both"/>
        <w:rPr/>
      </w:pPr>
      <w:r w:rsidDel="00000000" w:rsidR="00000000" w:rsidRPr="00000000">
        <w:rPr>
          <w:rtl w:val="0"/>
        </w:rPr>
        <w:t xml:space="preserve">💳 Page 7: Payment Behavior Analysis</w:t>
      </w:r>
    </w:p>
    <w:p w:rsidR="00000000" w:rsidDel="00000000" w:rsidP="00000000" w:rsidRDefault="00000000" w:rsidRPr="00000000" w14:paraId="000000A7">
      <w:pPr>
        <w:spacing w:after="240" w:before="240" w:lineRule="auto"/>
        <w:jc w:val="both"/>
        <w:rPr/>
      </w:pPr>
      <w:r w:rsidDel="00000000" w:rsidR="00000000" w:rsidRPr="00000000">
        <w:rPr>
          <w:rtl w:val="0"/>
        </w:rPr>
        <w:t xml:space="preserve">The Payment Behavior dashboard analyzes customer payment preferences and payment value trends. It helps businesses understand which payment methods are most commonly used and supports better financial planning and customer experience strategies.</w:t>
      </w:r>
      <w:r w:rsidDel="00000000" w:rsidR="00000000" w:rsidRPr="00000000">
        <w:rPr>
          <w:rtl w:val="0"/>
        </w:rPr>
      </w:r>
    </w:p>
    <w:p w:rsidR="00000000" w:rsidDel="00000000" w:rsidP="00000000" w:rsidRDefault="00000000" w:rsidRPr="00000000" w14:paraId="000000A8">
      <w:pPr>
        <w:spacing w:after="80" w:before="120" w:lineRule="auto"/>
        <w:jc w:val="both"/>
        <w:rPr/>
      </w:pPr>
      <w:r w:rsidDel="00000000" w:rsidR="00000000" w:rsidRPr="00000000">
        <w:rPr/>
        <w:drawing>
          <wp:inline distB="114300" distT="114300" distL="114300" distR="114300">
            <wp:extent cx="6172200" cy="3365500"/>
            <wp:effectExtent b="0" l="0" r="0" t="0"/>
            <wp:docPr id="2" name="image4.png"/>
            <a:graphic>
              <a:graphicData uri="http://schemas.openxmlformats.org/drawingml/2006/picture">
                <pic:pic>
                  <pic:nvPicPr>
                    <pic:cNvPr id="0" name="image4.png"/>
                    <pic:cNvPicPr preferRelativeResize="0"/>
                  </pic:nvPicPr>
                  <pic:blipFill>
                    <a:blip r:embed="rId13"/>
                    <a:srcRect b="0" l="0" r="0" t="0"/>
                    <a:stretch>
                      <a:fillRect/>
                    </a:stretch>
                  </pic:blipFill>
                  <pic:spPr>
                    <a:xfrm>
                      <a:off x="0" y="0"/>
                      <a:ext cx="6172200" cy="3365500"/>
                    </a:xfrm>
                    <a:prstGeom prst="rect"/>
                    <a:ln/>
                  </pic:spPr>
                </pic:pic>
              </a:graphicData>
            </a:graphic>
          </wp:inline>
        </w:drawing>
      </w:r>
      <w:r w:rsidDel="00000000" w:rsidR="00000000" w:rsidRPr="00000000">
        <w:rPr>
          <w:rtl w:val="0"/>
        </w:rPr>
      </w:r>
    </w:p>
    <w:p w:rsidR="00000000" w:rsidDel="00000000" w:rsidP="00000000" w:rsidRDefault="00000000" w:rsidRPr="00000000" w14:paraId="000000A9">
      <w:pPr>
        <w:spacing w:after="240" w:lineRule="auto"/>
        <w:jc w:val="both"/>
        <w:rPr>
          <w:i w:val="1"/>
          <w:iCs w:val="1"/>
          <w:color w:val="5b6470"/>
          <w:sz w:val="19"/>
          <w:szCs w:val="19"/>
        </w:rPr>
      </w:pPr>
      <w:r w:rsidDel="00000000" w:rsidR="00000000" w:rsidRPr="00000000">
        <w:rPr>
          <w:i w:val="1"/>
          <w:iCs w:val="1"/>
          <w:color w:val="5b6470"/>
          <w:sz w:val="19"/>
          <w:szCs w:val="19"/>
          <w:rtl w:val="0"/>
        </w:rPr>
        <w:t xml:space="preserve">Figure 7 — Payment Behavior Analysis</w:t>
      </w:r>
    </w:p>
    <w:p w:rsidR="00000000" w:rsidDel="00000000" w:rsidP="00000000" w:rsidRDefault="00000000" w:rsidRPr="00000000" w14:paraId="000000AA">
      <w:pPr>
        <w:pStyle w:val="Heading1"/>
        <w:jc w:val="both"/>
        <w:rPr/>
      </w:pPr>
      <w:bookmarkStart w:colFirst="0" w:colLast="0" w:name="_heading=h.c5qez9tl8y6f" w:id="8"/>
      <w:bookmarkEnd w:id="8"/>
      <w:r w:rsidDel="00000000" w:rsidR="00000000" w:rsidRPr="00000000">
        <w:rPr>
          <w:rtl w:val="0"/>
        </w:rPr>
        <w:t xml:space="preserve">8. Data Handling, Exploratory Data Analysis (EDA) and Power BI Visualization Process </w:t>
      </w:r>
    </w:p>
    <w:p w:rsidR="00000000" w:rsidDel="00000000" w:rsidP="00000000" w:rsidRDefault="00000000" w:rsidRPr="00000000" w14:paraId="000000AB">
      <w:pPr>
        <w:spacing w:after="60" w:lineRule="auto"/>
        <w:ind w:left="0" w:firstLine="0"/>
        <w:jc w:val="both"/>
        <w:rPr/>
      </w:pPr>
      <w:r w:rsidDel="00000000" w:rsidR="00000000" w:rsidRPr="00000000">
        <w:rPr>
          <w:rtl w:val="0"/>
        </w:rPr>
        <w:t xml:space="preserve">This project followed a structured data analytics workflow to transform raw e-commerce data into meaningful business insights. The process involved data handling, Exploratory Data Analysis (EDA), and interactive dashboard creation using Power BI. </w:t>
      </w:r>
    </w:p>
    <w:p w:rsidR="00000000" w:rsidDel="00000000" w:rsidP="00000000" w:rsidRDefault="00000000" w:rsidRPr="00000000" w14:paraId="000000AC">
      <w:pPr>
        <w:spacing w:after="60" w:lineRule="auto"/>
        <w:ind w:left="0" w:firstLine="0"/>
        <w:jc w:val="both"/>
        <w:rPr/>
      </w:pPr>
      <w:r w:rsidDel="00000000" w:rsidR="00000000" w:rsidRPr="00000000">
        <w:rPr>
          <w:rtl w:val="0"/>
        </w:rPr>
      </w:r>
    </w:p>
    <w:p w:rsidR="00000000" w:rsidDel="00000000" w:rsidP="00000000" w:rsidRDefault="00000000" w:rsidRPr="00000000" w14:paraId="000000AD">
      <w:pPr>
        <w:spacing w:after="60" w:lineRule="auto"/>
        <w:ind w:left="0" w:firstLine="0"/>
        <w:jc w:val="both"/>
        <w:rPr>
          <w:b w:val="1"/>
          <w:bCs w:val="1"/>
          <w:color w:val="1f2a44"/>
          <w:sz w:val="28"/>
          <w:szCs w:val="28"/>
        </w:rPr>
      </w:pPr>
      <w:r w:rsidDel="00000000" w:rsidR="00000000" w:rsidRPr="00000000">
        <w:rPr>
          <w:b w:val="1"/>
          <w:bCs w:val="1"/>
          <w:color w:val="1f2a44"/>
          <w:sz w:val="26"/>
          <w:szCs w:val="26"/>
          <w:rtl w:val="0"/>
        </w:rPr>
        <w:t xml:space="preserve">1.</w:t>
      </w:r>
      <w:r w:rsidDel="00000000" w:rsidR="00000000" w:rsidRPr="00000000">
        <w:rPr>
          <w:b w:val="1"/>
          <w:bCs w:val="1"/>
          <w:color w:val="1f2a44"/>
          <w:sz w:val="26"/>
          <w:szCs w:val="26"/>
          <w:rtl w:val="0"/>
        </w:rPr>
        <w:t xml:space="preserve"> </w:t>
      </w:r>
      <w:r w:rsidDel="00000000" w:rsidR="00000000" w:rsidRPr="00000000">
        <w:rPr>
          <w:b w:val="1"/>
          <w:bCs w:val="1"/>
          <w:color w:val="1f2a44"/>
          <w:sz w:val="28"/>
          <w:szCs w:val="28"/>
          <w:rtl w:val="0"/>
        </w:rPr>
        <w:t xml:space="preserve">Data Handling </w:t>
      </w:r>
    </w:p>
    <w:p w:rsidR="00000000" w:rsidDel="00000000" w:rsidP="00000000" w:rsidRDefault="00000000" w:rsidRPr="00000000" w14:paraId="000000AE">
      <w:pPr>
        <w:spacing w:after="60" w:lineRule="auto"/>
        <w:ind w:left="0" w:firstLine="0"/>
        <w:jc w:val="both"/>
        <w:rPr>
          <w:color w:val="1f2a44"/>
        </w:rPr>
      </w:pPr>
      <w:r w:rsidDel="00000000" w:rsidR="00000000" w:rsidRPr="00000000">
        <w:rPr>
          <w:color w:val="1f2a44"/>
          <w:rtl w:val="0"/>
        </w:rPr>
        <w:t xml:space="preserve">The first step involved understanding and preparing the dataset for analysis. Multiple datasets, including Orders, Customers, Products, Sellers, Payments, Reviews, and Geolocation data, were collected and examined.</w:t>
      </w:r>
    </w:p>
    <w:p w:rsidR="00000000" w:rsidDel="00000000" w:rsidP="00000000" w:rsidRDefault="00000000" w:rsidRPr="00000000" w14:paraId="000000AF">
      <w:pPr>
        <w:spacing w:after="240" w:before="240" w:lineRule="auto"/>
        <w:jc w:val="both"/>
        <w:rPr>
          <w:color w:val="1f2a44"/>
        </w:rPr>
      </w:pPr>
      <w:r w:rsidDel="00000000" w:rsidR="00000000" w:rsidRPr="00000000">
        <w:rPr>
          <w:color w:val="1f2a44"/>
          <w:rtl w:val="0"/>
        </w:rPr>
        <w:t xml:space="preserve">The following data handling activities were performed:</w:t>
      </w:r>
    </w:p>
    <w:p w:rsidR="00000000" w:rsidDel="00000000" w:rsidP="00000000" w:rsidRDefault="00000000" w:rsidRPr="00000000" w14:paraId="000000B0">
      <w:pPr>
        <w:numPr>
          <w:ilvl w:val="0"/>
          <w:numId w:val="4"/>
        </w:numPr>
        <w:spacing w:after="0" w:afterAutospacing="0" w:before="240" w:lineRule="auto"/>
        <w:ind w:left="720" w:hanging="360"/>
        <w:jc w:val="both"/>
        <w:rPr>
          <w:color w:val="1f2a44"/>
        </w:rPr>
      </w:pPr>
      <w:r w:rsidDel="00000000" w:rsidR="00000000" w:rsidRPr="00000000">
        <w:rPr>
          <w:color w:val="1f2a44"/>
          <w:rtl w:val="0"/>
        </w:rPr>
        <w:t xml:space="preserve">Checked the dataset structure and data types.</w:t>
      </w:r>
    </w:p>
    <w:p w:rsidR="00000000" w:rsidDel="00000000" w:rsidP="00000000" w:rsidRDefault="00000000" w:rsidRPr="00000000" w14:paraId="000000B1">
      <w:pPr>
        <w:numPr>
          <w:ilvl w:val="0"/>
          <w:numId w:val="4"/>
        </w:numPr>
        <w:spacing w:after="0" w:afterAutospacing="0" w:before="0" w:beforeAutospacing="0" w:lineRule="auto"/>
        <w:ind w:left="720" w:hanging="360"/>
        <w:jc w:val="both"/>
        <w:rPr>
          <w:color w:val="1f2a44"/>
        </w:rPr>
      </w:pPr>
      <w:r w:rsidDel="00000000" w:rsidR="00000000" w:rsidRPr="00000000">
        <w:rPr>
          <w:color w:val="1f2a44"/>
          <w:rtl w:val="0"/>
        </w:rPr>
        <w:t xml:space="preserve">Identified and handled missing values.</w:t>
      </w:r>
    </w:p>
    <w:p w:rsidR="00000000" w:rsidDel="00000000" w:rsidP="00000000" w:rsidRDefault="00000000" w:rsidRPr="00000000" w14:paraId="000000B2">
      <w:pPr>
        <w:numPr>
          <w:ilvl w:val="0"/>
          <w:numId w:val="4"/>
        </w:numPr>
        <w:spacing w:after="0" w:afterAutospacing="0" w:before="0" w:beforeAutospacing="0" w:lineRule="auto"/>
        <w:ind w:left="720" w:hanging="360"/>
        <w:jc w:val="both"/>
        <w:rPr>
          <w:color w:val="1f2a44"/>
        </w:rPr>
      </w:pPr>
      <w:r w:rsidDel="00000000" w:rsidR="00000000" w:rsidRPr="00000000">
        <w:rPr>
          <w:color w:val="1f2a44"/>
          <w:rtl w:val="0"/>
        </w:rPr>
        <w:t xml:space="preserve">Removed duplicate records.</w:t>
      </w:r>
    </w:p>
    <w:p w:rsidR="00000000" w:rsidDel="00000000" w:rsidP="00000000" w:rsidRDefault="00000000" w:rsidRPr="00000000" w14:paraId="000000B3">
      <w:pPr>
        <w:numPr>
          <w:ilvl w:val="0"/>
          <w:numId w:val="4"/>
        </w:numPr>
        <w:spacing w:after="0" w:afterAutospacing="0" w:before="0" w:beforeAutospacing="0" w:lineRule="auto"/>
        <w:ind w:left="720" w:hanging="360"/>
        <w:jc w:val="both"/>
        <w:rPr>
          <w:color w:val="1f2a44"/>
        </w:rPr>
      </w:pPr>
      <w:r w:rsidDel="00000000" w:rsidR="00000000" w:rsidRPr="00000000">
        <w:rPr>
          <w:color w:val="1f2a44"/>
          <w:rtl w:val="0"/>
        </w:rPr>
        <w:t xml:space="preserve">Corrected inconsistencies in the data.</w:t>
      </w:r>
    </w:p>
    <w:p w:rsidR="00000000" w:rsidDel="00000000" w:rsidP="00000000" w:rsidRDefault="00000000" w:rsidRPr="00000000" w14:paraId="000000B4">
      <w:pPr>
        <w:numPr>
          <w:ilvl w:val="0"/>
          <w:numId w:val="4"/>
        </w:numPr>
        <w:spacing w:after="0" w:afterAutospacing="0" w:before="0" w:beforeAutospacing="0" w:lineRule="auto"/>
        <w:ind w:left="720" w:hanging="360"/>
        <w:jc w:val="both"/>
        <w:rPr>
          <w:color w:val="1f2a44"/>
        </w:rPr>
      </w:pPr>
      <w:r w:rsidDel="00000000" w:rsidR="00000000" w:rsidRPr="00000000">
        <w:rPr>
          <w:color w:val="1f2a44"/>
          <w:rtl w:val="0"/>
        </w:rPr>
        <w:t xml:space="preserve">Standardized date and text formats.</w:t>
      </w:r>
    </w:p>
    <w:p w:rsidR="00000000" w:rsidDel="00000000" w:rsidP="00000000" w:rsidRDefault="00000000" w:rsidRPr="00000000" w14:paraId="000000B5">
      <w:pPr>
        <w:numPr>
          <w:ilvl w:val="0"/>
          <w:numId w:val="4"/>
        </w:numPr>
        <w:spacing w:after="240" w:before="0" w:beforeAutospacing="0" w:lineRule="auto"/>
        <w:ind w:left="720" w:hanging="360"/>
        <w:jc w:val="both"/>
        <w:rPr>
          <w:color w:val="1f2a44"/>
        </w:rPr>
      </w:pPr>
      <w:r w:rsidDel="00000000" w:rsidR="00000000" w:rsidRPr="00000000">
        <w:rPr>
          <w:color w:val="1f2a44"/>
          <w:rtl w:val="0"/>
        </w:rPr>
        <w:t xml:space="preserve">Created relationships between different tables.</w:t>
      </w:r>
    </w:p>
    <w:p w:rsidR="00000000" w:rsidDel="00000000" w:rsidP="00000000" w:rsidRDefault="00000000" w:rsidRPr="00000000" w14:paraId="000000B6">
      <w:pPr>
        <w:spacing w:after="240" w:before="240" w:lineRule="auto"/>
        <w:ind w:left="0" w:firstLine="0"/>
        <w:jc w:val="both"/>
        <w:rPr>
          <w:b w:val="1"/>
          <w:bCs w:val="1"/>
          <w:color w:val="1f2a44"/>
          <w:sz w:val="26"/>
          <w:szCs w:val="26"/>
        </w:rPr>
      </w:pPr>
      <w:r w:rsidDel="00000000" w:rsidR="00000000" w:rsidRPr="00000000">
        <w:rPr>
          <w:b w:val="1"/>
          <w:bCs w:val="1"/>
          <w:color w:val="1f2a44"/>
          <w:sz w:val="26"/>
          <w:szCs w:val="26"/>
          <w:rtl w:val="0"/>
        </w:rPr>
        <w:t xml:space="preserve">2. Exploratory Data Analysis (EDA) </w:t>
      </w:r>
    </w:p>
    <w:p w:rsidR="00000000" w:rsidDel="00000000" w:rsidP="00000000" w:rsidRDefault="00000000" w:rsidRPr="00000000" w14:paraId="000000B7">
      <w:pPr>
        <w:spacing w:after="240" w:before="240" w:lineRule="auto"/>
        <w:jc w:val="both"/>
        <w:rPr>
          <w:color w:val="1f2a44"/>
        </w:rPr>
      </w:pPr>
      <w:r w:rsidDel="00000000" w:rsidR="00000000" w:rsidRPr="00000000">
        <w:rPr>
          <w:color w:val="1f2a44"/>
          <w:rtl w:val="0"/>
        </w:rPr>
        <w:t xml:space="preserve">EDA was performed to understand patterns, trends, and relationships within the dataset before building the dashboards.</w:t>
      </w:r>
    </w:p>
    <w:p w:rsidR="00000000" w:rsidDel="00000000" w:rsidP="00000000" w:rsidRDefault="00000000" w:rsidRPr="00000000" w14:paraId="000000B8">
      <w:pPr>
        <w:spacing w:after="240" w:before="240" w:lineRule="auto"/>
        <w:jc w:val="both"/>
        <w:rPr>
          <w:color w:val="1f2a44"/>
        </w:rPr>
      </w:pPr>
      <w:r w:rsidDel="00000000" w:rsidR="00000000" w:rsidRPr="00000000">
        <w:rPr>
          <w:color w:val="1f2a44"/>
          <w:rtl w:val="0"/>
        </w:rPr>
        <w:t xml:space="preserve">The following analyses were conducted:</w:t>
      </w:r>
    </w:p>
    <w:p w:rsidR="00000000" w:rsidDel="00000000" w:rsidP="00000000" w:rsidRDefault="00000000" w:rsidRPr="00000000" w14:paraId="000000B9">
      <w:pPr>
        <w:numPr>
          <w:ilvl w:val="0"/>
          <w:numId w:val="8"/>
        </w:numPr>
        <w:spacing w:after="0" w:afterAutospacing="0" w:before="240" w:lineRule="auto"/>
        <w:ind w:left="720" w:hanging="360"/>
        <w:jc w:val="both"/>
        <w:rPr>
          <w:color w:val="1f2a44"/>
        </w:rPr>
      </w:pPr>
      <w:r w:rsidDel="00000000" w:rsidR="00000000" w:rsidRPr="00000000">
        <w:rPr>
          <w:color w:val="1f2a44"/>
          <w:rtl w:val="0"/>
        </w:rPr>
        <w:t xml:space="preserve">Analyzed yearly and monthly sales trends.</w:t>
      </w:r>
    </w:p>
    <w:p w:rsidR="00000000" w:rsidDel="00000000" w:rsidP="00000000" w:rsidRDefault="00000000" w:rsidRPr="00000000" w14:paraId="000000BA">
      <w:pPr>
        <w:numPr>
          <w:ilvl w:val="0"/>
          <w:numId w:val="8"/>
        </w:numPr>
        <w:spacing w:after="0" w:afterAutospacing="0" w:before="0" w:beforeAutospacing="0" w:lineRule="auto"/>
        <w:ind w:left="720" w:hanging="360"/>
        <w:jc w:val="both"/>
        <w:rPr>
          <w:color w:val="1f2a44"/>
        </w:rPr>
      </w:pPr>
      <w:r w:rsidDel="00000000" w:rsidR="00000000" w:rsidRPr="00000000">
        <w:rPr>
          <w:color w:val="1f2a44"/>
          <w:rtl w:val="0"/>
        </w:rPr>
        <w:t xml:space="preserve">Studied customer purchasing behavior and geographical distribution.</w:t>
      </w:r>
    </w:p>
    <w:p w:rsidR="00000000" w:rsidDel="00000000" w:rsidP="00000000" w:rsidRDefault="00000000" w:rsidRPr="00000000" w14:paraId="000000BB">
      <w:pPr>
        <w:numPr>
          <w:ilvl w:val="0"/>
          <w:numId w:val="8"/>
        </w:numPr>
        <w:spacing w:after="0" w:afterAutospacing="0" w:before="0" w:beforeAutospacing="0" w:lineRule="auto"/>
        <w:ind w:left="720" w:hanging="360"/>
        <w:jc w:val="both"/>
        <w:rPr>
          <w:color w:val="1f2a44"/>
        </w:rPr>
      </w:pPr>
      <w:r w:rsidDel="00000000" w:rsidR="00000000" w:rsidRPr="00000000">
        <w:rPr>
          <w:color w:val="1f2a44"/>
          <w:rtl w:val="0"/>
        </w:rPr>
        <w:t xml:space="preserve">Identified top-performing product categories.</w:t>
      </w:r>
    </w:p>
    <w:p w:rsidR="00000000" w:rsidDel="00000000" w:rsidP="00000000" w:rsidRDefault="00000000" w:rsidRPr="00000000" w14:paraId="000000BC">
      <w:pPr>
        <w:numPr>
          <w:ilvl w:val="0"/>
          <w:numId w:val="8"/>
        </w:numPr>
        <w:spacing w:after="0" w:afterAutospacing="0" w:before="0" w:beforeAutospacing="0" w:lineRule="auto"/>
        <w:ind w:left="720" w:hanging="360"/>
        <w:jc w:val="both"/>
        <w:rPr>
          <w:color w:val="1f2a44"/>
        </w:rPr>
      </w:pPr>
      <w:r w:rsidDel="00000000" w:rsidR="00000000" w:rsidRPr="00000000">
        <w:rPr>
          <w:color w:val="1f2a44"/>
          <w:rtl w:val="0"/>
        </w:rPr>
        <w:t xml:space="preserve">Evaluated delivery performance and average delivery time.</w:t>
      </w:r>
    </w:p>
    <w:p w:rsidR="00000000" w:rsidDel="00000000" w:rsidP="00000000" w:rsidRDefault="00000000" w:rsidRPr="00000000" w14:paraId="000000BD">
      <w:pPr>
        <w:numPr>
          <w:ilvl w:val="0"/>
          <w:numId w:val="8"/>
        </w:numPr>
        <w:spacing w:after="0" w:afterAutospacing="0" w:before="0" w:beforeAutospacing="0" w:lineRule="auto"/>
        <w:ind w:left="720" w:hanging="360"/>
        <w:jc w:val="both"/>
        <w:rPr>
          <w:color w:val="1f2a44"/>
        </w:rPr>
      </w:pPr>
      <w:r w:rsidDel="00000000" w:rsidR="00000000" w:rsidRPr="00000000">
        <w:rPr>
          <w:color w:val="1f2a44"/>
          <w:rtl w:val="0"/>
        </w:rPr>
        <w:t xml:space="preserve">Analyzed customer review scores and satisfaction levels.</w:t>
      </w:r>
    </w:p>
    <w:p w:rsidR="00000000" w:rsidDel="00000000" w:rsidP="00000000" w:rsidRDefault="00000000" w:rsidRPr="00000000" w14:paraId="000000BE">
      <w:pPr>
        <w:numPr>
          <w:ilvl w:val="0"/>
          <w:numId w:val="8"/>
        </w:numPr>
        <w:spacing w:after="0" w:afterAutospacing="0" w:before="0" w:beforeAutospacing="0" w:lineRule="auto"/>
        <w:ind w:left="720" w:hanging="360"/>
        <w:jc w:val="both"/>
        <w:rPr>
          <w:color w:val="1f2a44"/>
        </w:rPr>
      </w:pPr>
      <w:r w:rsidDel="00000000" w:rsidR="00000000" w:rsidRPr="00000000">
        <w:rPr>
          <w:color w:val="1f2a44"/>
          <w:rtl w:val="0"/>
        </w:rPr>
        <w:t xml:space="preserve">Studied payment preferences and payment value patterns.</w:t>
      </w:r>
    </w:p>
    <w:p w:rsidR="00000000" w:rsidDel="00000000" w:rsidP="00000000" w:rsidRDefault="00000000" w:rsidRPr="00000000" w14:paraId="000000BF">
      <w:pPr>
        <w:numPr>
          <w:ilvl w:val="0"/>
          <w:numId w:val="8"/>
        </w:numPr>
        <w:spacing w:after="240" w:before="0" w:beforeAutospacing="0" w:lineRule="auto"/>
        <w:ind w:left="720" w:hanging="360"/>
        <w:jc w:val="both"/>
        <w:rPr>
          <w:color w:val="1f2a44"/>
        </w:rPr>
      </w:pPr>
      <w:r w:rsidDel="00000000" w:rsidR="00000000" w:rsidRPr="00000000">
        <w:rPr>
          <w:color w:val="1f2a44"/>
          <w:rtl w:val="0"/>
        </w:rPr>
        <w:t xml:space="preserve">Evaluated seller performance across different regions.</w:t>
      </w:r>
    </w:p>
    <w:p w:rsidR="00000000" w:rsidDel="00000000" w:rsidP="00000000" w:rsidRDefault="00000000" w:rsidRPr="00000000" w14:paraId="000000C0">
      <w:pPr>
        <w:spacing w:after="240" w:before="240" w:lineRule="auto"/>
        <w:jc w:val="both"/>
        <w:rPr>
          <w:color w:val="1f2a44"/>
        </w:rPr>
      </w:pPr>
      <w:r w:rsidDel="00000000" w:rsidR="00000000" w:rsidRPr="00000000">
        <w:rPr>
          <w:color w:val="1f2a44"/>
          <w:rtl w:val="0"/>
        </w:rPr>
        <w:t xml:space="preserve">The insights obtained during EDA helped identify important business trends and supported data-driven decision-making.</w:t>
      </w:r>
    </w:p>
    <w:p w:rsidR="00000000" w:rsidDel="00000000" w:rsidP="00000000" w:rsidRDefault="00000000" w:rsidRPr="00000000" w14:paraId="000000C1">
      <w:pPr>
        <w:pStyle w:val="Heading3"/>
        <w:spacing w:after="80" w:before="280" w:lineRule="auto"/>
        <w:jc w:val="both"/>
        <w:rPr>
          <w:b w:val="1"/>
          <w:bCs w:val="1"/>
          <w:color w:val="1f2a44"/>
          <w:sz w:val="26"/>
          <w:szCs w:val="26"/>
        </w:rPr>
      </w:pPr>
      <w:bookmarkStart w:colFirst="0" w:colLast="0" w:name="_heading=h.z0ch3autkxw1" w:id="9"/>
      <w:bookmarkEnd w:id="9"/>
      <w:r w:rsidDel="00000000" w:rsidR="00000000" w:rsidRPr="00000000">
        <w:rPr>
          <w:b w:val="1"/>
          <w:bCs w:val="1"/>
          <w:color w:val="1f2a44"/>
          <w:sz w:val="26"/>
          <w:szCs w:val="26"/>
          <w:rtl w:val="0"/>
        </w:rPr>
        <w:t xml:space="preserve">3. Power BI Visualization Process</w:t>
      </w:r>
    </w:p>
    <w:p w:rsidR="00000000" w:rsidDel="00000000" w:rsidP="00000000" w:rsidRDefault="00000000" w:rsidRPr="00000000" w14:paraId="000000C2">
      <w:pPr>
        <w:spacing w:after="240" w:before="240" w:lineRule="auto"/>
        <w:jc w:val="both"/>
        <w:rPr/>
      </w:pPr>
      <w:r w:rsidDel="00000000" w:rsidR="00000000" w:rsidRPr="00000000">
        <w:rPr>
          <w:rtl w:val="0"/>
        </w:rPr>
        <w:t xml:space="preserve">After completing EDA, Power BI was used to convert analytical findings into interactive visual dashboards.</w:t>
      </w:r>
    </w:p>
    <w:p w:rsidR="00000000" w:rsidDel="00000000" w:rsidP="00000000" w:rsidRDefault="00000000" w:rsidRPr="00000000" w14:paraId="000000C3">
      <w:pPr>
        <w:spacing w:after="240" w:before="240" w:lineRule="auto"/>
        <w:jc w:val="both"/>
        <w:rPr/>
      </w:pPr>
      <w:r w:rsidDel="00000000" w:rsidR="00000000" w:rsidRPr="00000000">
        <w:rPr>
          <w:rtl w:val="0"/>
        </w:rPr>
        <w:t xml:space="preserve">The following activities were performed in Power BI:</w:t>
      </w:r>
    </w:p>
    <w:p w:rsidR="00000000" w:rsidDel="00000000" w:rsidP="00000000" w:rsidRDefault="00000000" w:rsidRPr="00000000" w14:paraId="000000C4">
      <w:pPr>
        <w:numPr>
          <w:ilvl w:val="0"/>
          <w:numId w:val="3"/>
        </w:numPr>
        <w:spacing w:after="0" w:afterAutospacing="0" w:before="240" w:lineRule="auto"/>
        <w:ind w:left="720" w:hanging="360"/>
        <w:jc w:val="both"/>
      </w:pPr>
      <w:r w:rsidDel="00000000" w:rsidR="00000000" w:rsidRPr="00000000">
        <w:rPr>
          <w:rtl w:val="0"/>
        </w:rPr>
        <w:t xml:space="preserve">Imported and transformed the dataset.</w:t>
      </w:r>
    </w:p>
    <w:p w:rsidR="00000000" w:rsidDel="00000000" w:rsidP="00000000" w:rsidRDefault="00000000" w:rsidRPr="00000000" w14:paraId="000000C5">
      <w:pPr>
        <w:numPr>
          <w:ilvl w:val="0"/>
          <w:numId w:val="3"/>
        </w:numPr>
        <w:spacing w:after="0" w:afterAutospacing="0" w:before="0" w:beforeAutospacing="0" w:lineRule="auto"/>
        <w:ind w:left="720" w:hanging="360"/>
        <w:jc w:val="both"/>
      </w:pPr>
      <w:r w:rsidDel="00000000" w:rsidR="00000000" w:rsidRPr="00000000">
        <w:rPr>
          <w:rtl w:val="0"/>
        </w:rPr>
        <w:t xml:space="preserve">Built data models and established table relationships.</w:t>
      </w:r>
    </w:p>
    <w:p w:rsidR="00000000" w:rsidDel="00000000" w:rsidP="00000000" w:rsidRDefault="00000000" w:rsidRPr="00000000" w14:paraId="000000C6">
      <w:pPr>
        <w:numPr>
          <w:ilvl w:val="0"/>
          <w:numId w:val="3"/>
        </w:numPr>
        <w:spacing w:after="0" w:afterAutospacing="0" w:before="0" w:beforeAutospacing="0" w:lineRule="auto"/>
        <w:ind w:left="720" w:hanging="360"/>
        <w:jc w:val="both"/>
      </w:pPr>
      <w:r w:rsidDel="00000000" w:rsidR="00000000" w:rsidRPr="00000000">
        <w:rPr>
          <w:rtl w:val="0"/>
        </w:rPr>
        <w:t xml:space="preserve">Created measures and calculated fields.</w:t>
      </w:r>
    </w:p>
    <w:p w:rsidR="00000000" w:rsidDel="00000000" w:rsidP="00000000" w:rsidRDefault="00000000" w:rsidRPr="00000000" w14:paraId="000000C7">
      <w:pPr>
        <w:numPr>
          <w:ilvl w:val="0"/>
          <w:numId w:val="3"/>
        </w:numPr>
        <w:spacing w:after="0" w:afterAutospacing="0" w:before="0" w:beforeAutospacing="0" w:lineRule="auto"/>
        <w:ind w:left="720" w:hanging="360"/>
        <w:jc w:val="both"/>
      </w:pPr>
      <w:r w:rsidDel="00000000" w:rsidR="00000000" w:rsidRPr="00000000">
        <w:rPr>
          <w:rtl w:val="0"/>
        </w:rPr>
        <w:t xml:space="preserve">Added interactive slicers and filters.</w:t>
      </w:r>
    </w:p>
    <w:p w:rsidR="00000000" w:rsidDel="00000000" w:rsidP="00000000" w:rsidRDefault="00000000" w:rsidRPr="00000000" w14:paraId="000000C8">
      <w:pPr>
        <w:numPr>
          <w:ilvl w:val="0"/>
          <w:numId w:val="3"/>
        </w:numPr>
        <w:spacing w:after="0" w:afterAutospacing="0" w:before="0" w:beforeAutospacing="0" w:lineRule="auto"/>
        <w:ind w:left="720" w:hanging="360"/>
        <w:jc w:val="both"/>
      </w:pPr>
      <w:r w:rsidDel="00000000" w:rsidR="00000000" w:rsidRPr="00000000">
        <w:rPr>
          <w:rtl w:val="0"/>
        </w:rPr>
        <w:t xml:space="preserve">Designed KPI cards to display key metrics.</w:t>
      </w:r>
    </w:p>
    <w:p w:rsidR="00000000" w:rsidDel="00000000" w:rsidP="00000000" w:rsidRDefault="00000000" w:rsidRPr="00000000" w14:paraId="000000C9">
      <w:pPr>
        <w:numPr>
          <w:ilvl w:val="0"/>
          <w:numId w:val="3"/>
        </w:numPr>
        <w:spacing w:after="0" w:afterAutospacing="0" w:before="0" w:beforeAutospacing="0" w:lineRule="auto"/>
        <w:ind w:left="720" w:hanging="360"/>
        <w:jc w:val="both"/>
      </w:pPr>
      <w:r w:rsidDel="00000000" w:rsidR="00000000" w:rsidRPr="00000000">
        <w:rPr>
          <w:rtl w:val="0"/>
        </w:rPr>
        <w:t xml:space="preserve">Developed seven dashboard pages to visualize business performance.</w:t>
      </w:r>
    </w:p>
    <w:p w:rsidR="00000000" w:rsidDel="00000000" w:rsidP="00000000" w:rsidRDefault="00000000" w:rsidRPr="00000000" w14:paraId="000000CA">
      <w:pPr>
        <w:numPr>
          <w:ilvl w:val="0"/>
          <w:numId w:val="3"/>
        </w:numPr>
        <w:spacing w:after="240" w:before="0" w:beforeAutospacing="0" w:lineRule="auto"/>
        <w:ind w:left="720" w:hanging="360"/>
        <w:jc w:val="both"/>
      </w:pPr>
      <w:r w:rsidDel="00000000" w:rsidR="00000000" w:rsidRPr="00000000">
        <w:rPr>
          <w:rtl w:val="0"/>
        </w:rPr>
        <w:t xml:space="preserve">Applied consistent formatting, themes, and visual elements for better readability.</w:t>
      </w:r>
    </w:p>
    <w:p w:rsidR="00000000" w:rsidDel="00000000" w:rsidP="00000000" w:rsidRDefault="00000000" w:rsidRPr="00000000" w14:paraId="000000CB">
      <w:pPr>
        <w:spacing w:after="240" w:before="240" w:lineRule="auto"/>
        <w:jc w:val="both"/>
        <w:rPr/>
      </w:pPr>
      <w:r w:rsidDel="00000000" w:rsidR="00000000" w:rsidRPr="00000000">
        <w:rPr>
          <w:rtl w:val="0"/>
        </w:rPr>
        <w:t xml:space="preserve">The dashboards were developed to provide clear, interactive, and easy-to-understand insights that help stakeholders monitor business performance and make informed decisions.</w:t>
      </w:r>
    </w:p>
    <w:p w:rsidR="00000000" w:rsidDel="00000000" w:rsidP="00000000" w:rsidRDefault="00000000" w:rsidRPr="00000000" w14:paraId="000000CC">
      <w:pPr>
        <w:spacing w:after="240" w:before="240" w:lineRule="auto"/>
        <w:jc w:val="both"/>
        <w:rPr>
          <w:b w:val="1"/>
          <w:bCs w:val="1"/>
          <w:sz w:val="24"/>
          <w:szCs w:val="24"/>
          <w:u w:val="single"/>
        </w:rPr>
      </w:pPr>
      <w:r w:rsidDel="00000000" w:rsidR="00000000" w:rsidRPr="00000000">
        <w:rPr>
          <w:b w:val="1"/>
          <w:bCs w:val="1"/>
          <w:sz w:val="24"/>
          <w:szCs w:val="24"/>
          <w:u w:val="single"/>
          <w:rtl w:val="0"/>
        </w:rPr>
        <w:t xml:space="preserve">Overall Project Workflow </w:t>
      </w:r>
    </w:p>
    <w:p w:rsidR="00000000" w:rsidDel="00000000" w:rsidP="00000000" w:rsidRDefault="00000000" w:rsidRPr="00000000" w14:paraId="000000CD">
      <w:pPr>
        <w:spacing w:after="240" w:before="240" w:lineRule="auto"/>
        <w:jc w:val="both"/>
        <w:rPr/>
      </w:pPr>
      <w:r w:rsidDel="00000000" w:rsidR="00000000" w:rsidRPr="00000000">
        <w:rPr>
          <w:rtl w:val="0"/>
        </w:rPr>
        <w:t xml:space="preserve">Raw Dataset</w:t>
      </w:r>
    </w:p>
    <w:p w:rsidR="00000000" w:rsidDel="00000000" w:rsidP="00000000" w:rsidRDefault="00000000" w:rsidRPr="00000000" w14:paraId="000000CE">
      <w:pPr>
        <w:spacing w:after="240" w:before="240" w:lineRule="auto"/>
        <w:jc w:val="both"/>
        <w:rPr/>
      </w:pPr>
      <w:sdt>
        <w:sdtPr>
          <w:id w:val="2058461782"/>
          <w:tag w:val="goog_rdk_1"/>
        </w:sdtPr>
        <w:sdtContent>
          <w:r w:rsidDel="00000000" w:rsidR="00000000" w:rsidRPr="00000000">
            <w:rPr>
              <w:rFonts w:ascii="Arial Unicode MS" w:cs="Arial Unicode MS" w:eastAsia="Arial Unicode MS" w:hAnsi="Arial Unicode MS"/>
              <w:rtl w:val="0"/>
            </w:rPr>
            <w:t xml:space="preserve">      ↓</w:t>
          </w:r>
        </w:sdtContent>
      </w:sdt>
    </w:p>
    <w:p w:rsidR="00000000" w:rsidDel="00000000" w:rsidP="00000000" w:rsidRDefault="00000000" w:rsidRPr="00000000" w14:paraId="000000CF">
      <w:pPr>
        <w:spacing w:after="240" w:before="240" w:lineRule="auto"/>
        <w:jc w:val="both"/>
        <w:rPr/>
      </w:pPr>
      <w:r w:rsidDel="00000000" w:rsidR="00000000" w:rsidRPr="00000000">
        <w:rPr>
          <w:rtl w:val="0"/>
        </w:rPr>
        <w:t xml:space="preserve">Data Handling</w:t>
      </w:r>
    </w:p>
    <w:p w:rsidR="00000000" w:rsidDel="00000000" w:rsidP="00000000" w:rsidRDefault="00000000" w:rsidRPr="00000000" w14:paraId="000000D0">
      <w:pPr>
        <w:spacing w:after="240" w:before="240" w:lineRule="auto"/>
        <w:jc w:val="both"/>
        <w:rPr/>
      </w:pPr>
      <w:sdt>
        <w:sdtPr>
          <w:id w:val="-1776347557"/>
          <w:tag w:val="goog_rdk_2"/>
        </w:sdtPr>
        <w:sdtContent>
          <w:r w:rsidDel="00000000" w:rsidR="00000000" w:rsidRPr="00000000">
            <w:rPr>
              <w:rFonts w:ascii="Arial Unicode MS" w:cs="Arial Unicode MS" w:eastAsia="Arial Unicode MS" w:hAnsi="Arial Unicode MS"/>
              <w:rtl w:val="0"/>
            </w:rPr>
            <w:t xml:space="preserve">      ↓</w:t>
          </w:r>
        </w:sdtContent>
      </w:sdt>
    </w:p>
    <w:p w:rsidR="00000000" w:rsidDel="00000000" w:rsidP="00000000" w:rsidRDefault="00000000" w:rsidRPr="00000000" w14:paraId="000000D1">
      <w:pPr>
        <w:spacing w:after="240" w:before="240" w:lineRule="auto"/>
        <w:jc w:val="both"/>
        <w:rPr/>
      </w:pPr>
      <w:r w:rsidDel="00000000" w:rsidR="00000000" w:rsidRPr="00000000">
        <w:rPr>
          <w:rtl w:val="0"/>
        </w:rPr>
        <w:t xml:space="preserve">Data Cleaning</w:t>
      </w:r>
    </w:p>
    <w:p w:rsidR="00000000" w:rsidDel="00000000" w:rsidP="00000000" w:rsidRDefault="00000000" w:rsidRPr="00000000" w14:paraId="000000D2">
      <w:pPr>
        <w:spacing w:after="240" w:before="240" w:lineRule="auto"/>
        <w:jc w:val="both"/>
        <w:rPr/>
      </w:pPr>
      <w:sdt>
        <w:sdtPr>
          <w:id w:val="-1436852933"/>
          <w:tag w:val="goog_rdk_3"/>
        </w:sdtPr>
        <w:sdtContent>
          <w:r w:rsidDel="00000000" w:rsidR="00000000" w:rsidRPr="00000000">
            <w:rPr>
              <w:rFonts w:ascii="Arial Unicode MS" w:cs="Arial Unicode MS" w:eastAsia="Arial Unicode MS" w:hAnsi="Arial Unicode MS"/>
              <w:rtl w:val="0"/>
            </w:rPr>
            <w:t xml:space="preserve">      ↓</w:t>
          </w:r>
        </w:sdtContent>
      </w:sdt>
    </w:p>
    <w:p w:rsidR="00000000" w:rsidDel="00000000" w:rsidP="00000000" w:rsidRDefault="00000000" w:rsidRPr="00000000" w14:paraId="000000D3">
      <w:pPr>
        <w:spacing w:after="240" w:before="240" w:lineRule="auto"/>
        <w:jc w:val="both"/>
        <w:rPr/>
      </w:pPr>
      <w:r w:rsidDel="00000000" w:rsidR="00000000" w:rsidRPr="00000000">
        <w:rPr>
          <w:rtl w:val="0"/>
        </w:rPr>
        <w:t xml:space="preserve">Exploratory Data Analysis (EDA)</w:t>
      </w:r>
    </w:p>
    <w:p w:rsidR="00000000" w:rsidDel="00000000" w:rsidP="00000000" w:rsidRDefault="00000000" w:rsidRPr="00000000" w14:paraId="000000D4">
      <w:pPr>
        <w:spacing w:after="240" w:before="240" w:lineRule="auto"/>
        <w:jc w:val="both"/>
        <w:rPr/>
      </w:pPr>
      <w:sdt>
        <w:sdtPr>
          <w:id w:val="616642006"/>
          <w:tag w:val="goog_rdk_4"/>
        </w:sdtPr>
        <w:sdtContent>
          <w:r w:rsidDel="00000000" w:rsidR="00000000" w:rsidRPr="00000000">
            <w:rPr>
              <w:rFonts w:ascii="Arial Unicode MS" w:cs="Arial Unicode MS" w:eastAsia="Arial Unicode MS" w:hAnsi="Arial Unicode MS"/>
              <w:rtl w:val="0"/>
            </w:rPr>
            <w:t xml:space="preserve">      ↓</w:t>
          </w:r>
        </w:sdtContent>
      </w:sdt>
    </w:p>
    <w:p w:rsidR="00000000" w:rsidDel="00000000" w:rsidP="00000000" w:rsidRDefault="00000000" w:rsidRPr="00000000" w14:paraId="000000D5">
      <w:pPr>
        <w:spacing w:after="240" w:before="240" w:lineRule="auto"/>
        <w:jc w:val="both"/>
        <w:rPr/>
      </w:pPr>
      <w:r w:rsidDel="00000000" w:rsidR="00000000" w:rsidRPr="00000000">
        <w:rPr>
          <w:rtl w:val="0"/>
        </w:rPr>
        <w:t xml:space="preserve">Power BI Data Modeling</w:t>
      </w:r>
    </w:p>
    <w:p w:rsidR="00000000" w:rsidDel="00000000" w:rsidP="00000000" w:rsidRDefault="00000000" w:rsidRPr="00000000" w14:paraId="000000D6">
      <w:pPr>
        <w:spacing w:after="240" w:before="240" w:lineRule="auto"/>
        <w:jc w:val="both"/>
        <w:rPr/>
      </w:pPr>
      <w:sdt>
        <w:sdtPr>
          <w:id w:val="-1136078532"/>
          <w:tag w:val="goog_rdk_5"/>
        </w:sdtPr>
        <w:sdtContent>
          <w:r w:rsidDel="00000000" w:rsidR="00000000" w:rsidRPr="00000000">
            <w:rPr>
              <w:rFonts w:ascii="Arial Unicode MS" w:cs="Arial Unicode MS" w:eastAsia="Arial Unicode MS" w:hAnsi="Arial Unicode MS"/>
              <w:rtl w:val="0"/>
            </w:rPr>
            <w:t xml:space="preserve">      ↓</w:t>
          </w:r>
        </w:sdtContent>
      </w:sdt>
    </w:p>
    <w:p w:rsidR="00000000" w:rsidDel="00000000" w:rsidP="00000000" w:rsidRDefault="00000000" w:rsidRPr="00000000" w14:paraId="000000D7">
      <w:pPr>
        <w:spacing w:after="240" w:before="240" w:lineRule="auto"/>
        <w:jc w:val="both"/>
        <w:rPr/>
      </w:pPr>
      <w:r w:rsidDel="00000000" w:rsidR="00000000" w:rsidRPr="00000000">
        <w:rPr>
          <w:rtl w:val="0"/>
        </w:rPr>
        <w:t xml:space="preserve">Dashboard Visualization</w:t>
      </w:r>
    </w:p>
    <w:p w:rsidR="00000000" w:rsidDel="00000000" w:rsidP="00000000" w:rsidRDefault="00000000" w:rsidRPr="00000000" w14:paraId="000000D8">
      <w:pPr>
        <w:spacing w:after="240" w:before="240" w:lineRule="auto"/>
        <w:jc w:val="both"/>
        <w:rPr/>
      </w:pPr>
      <w:sdt>
        <w:sdtPr>
          <w:id w:val="1287021580"/>
          <w:tag w:val="goog_rdk_6"/>
        </w:sdtPr>
        <w:sdtContent>
          <w:r w:rsidDel="00000000" w:rsidR="00000000" w:rsidRPr="00000000">
            <w:rPr>
              <w:rFonts w:ascii="Arial Unicode MS" w:cs="Arial Unicode MS" w:eastAsia="Arial Unicode MS" w:hAnsi="Arial Unicode MS"/>
              <w:rtl w:val="0"/>
            </w:rPr>
            <w:t xml:space="preserve">      ↓</w:t>
          </w:r>
        </w:sdtContent>
      </w:sdt>
    </w:p>
    <w:p w:rsidR="00000000" w:rsidDel="00000000" w:rsidP="00000000" w:rsidRDefault="00000000" w:rsidRPr="00000000" w14:paraId="000000D9">
      <w:pPr>
        <w:spacing w:after="240" w:before="240" w:lineRule="auto"/>
        <w:jc w:val="both"/>
        <w:rPr/>
      </w:pPr>
      <w:r w:rsidDel="00000000" w:rsidR="00000000" w:rsidRPr="00000000">
        <w:rPr>
          <w:rtl w:val="0"/>
        </w:rPr>
        <w:t xml:space="preserve">Business Insights</w:t>
      </w:r>
    </w:p>
    <w:p w:rsidR="00000000" w:rsidDel="00000000" w:rsidP="00000000" w:rsidRDefault="00000000" w:rsidRPr="00000000" w14:paraId="000000DA">
      <w:pPr>
        <w:spacing w:after="240" w:before="240" w:lineRule="auto"/>
        <w:jc w:val="both"/>
        <w:rPr/>
      </w:pPr>
      <w:sdt>
        <w:sdtPr>
          <w:id w:val="-1272936554"/>
          <w:tag w:val="goog_rdk_7"/>
        </w:sdtPr>
        <w:sdtContent>
          <w:r w:rsidDel="00000000" w:rsidR="00000000" w:rsidRPr="00000000">
            <w:rPr>
              <w:rFonts w:ascii="Arial Unicode MS" w:cs="Arial Unicode MS" w:eastAsia="Arial Unicode MS" w:hAnsi="Arial Unicode MS"/>
              <w:rtl w:val="0"/>
            </w:rPr>
            <w:t xml:space="preserve">      ↓</w:t>
          </w:r>
        </w:sdtContent>
      </w:sdt>
    </w:p>
    <w:p w:rsidR="00000000" w:rsidDel="00000000" w:rsidP="00000000" w:rsidRDefault="00000000" w:rsidRPr="00000000" w14:paraId="000000DB">
      <w:pPr>
        <w:spacing w:after="240" w:before="240" w:lineRule="auto"/>
        <w:jc w:val="both"/>
        <w:rPr/>
      </w:pPr>
      <w:r w:rsidDel="00000000" w:rsidR="00000000" w:rsidRPr="00000000">
        <w:rPr>
          <w:rtl w:val="0"/>
        </w:rPr>
        <w:t xml:space="preserve">Recommendations</w:t>
      </w:r>
    </w:p>
    <w:p w:rsidR="00000000" w:rsidDel="00000000" w:rsidP="00000000" w:rsidRDefault="00000000" w:rsidRPr="00000000" w14:paraId="000000DC">
      <w:pPr>
        <w:spacing w:after="240" w:before="240" w:lineRule="auto"/>
        <w:jc w:val="both"/>
        <w:rPr/>
      </w:pPr>
      <w:sdt>
        <w:sdtPr>
          <w:id w:val="441546540"/>
          <w:tag w:val="goog_rdk_8"/>
        </w:sdtPr>
        <w:sdtContent>
          <w:r w:rsidDel="00000000" w:rsidR="00000000" w:rsidRPr="00000000">
            <w:rPr>
              <w:rFonts w:ascii="Arial Unicode MS" w:cs="Arial Unicode MS" w:eastAsia="Arial Unicode MS" w:hAnsi="Arial Unicode MS"/>
              <w:rtl w:val="0"/>
            </w:rPr>
            <w:t xml:space="preserve">      ↓</w:t>
          </w:r>
        </w:sdtContent>
      </w:sdt>
    </w:p>
    <w:p w:rsidR="00000000" w:rsidDel="00000000" w:rsidP="00000000" w:rsidRDefault="00000000" w:rsidRPr="00000000" w14:paraId="000000DD">
      <w:pPr>
        <w:spacing w:after="240" w:before="240" w:lineRule="auto"/>
        <w:jc w:val="both"/>
        <w:rPr/>
      </w:pPr>
      <w:r w:rsidDel="00000000" w:rsidR="00000000" w:rsidRPr="00000000">
        <w:rPr>
          <w:rtl w:val="0"/>
        </w:rPr>
        <w:t xml:space="preserve">Final Report &amp; Presentation</w:t>
      </w:r>
    </w:p>
    <w:p w:rsidR="00000000" w:rsidDel="00000000" w:rsidP="00000000" w:rsidRDefault="00000000" w:rsidRPr="00000000" w14:paraId="000000DE">
      <w:pPr>
        <w:spacing w:after="240" w:before="240" w:lineRule="auto"/>
        <w:jc w:val="both"/>
        <w:rPr/>
      </w:pPr>
      <w:r w:rsidDel="00000000" w:rsidR="00000000" w:rsidRPr="00000000">
        <w:rPr>
          <w:rtl w:val="0"/>
        </w:rPr>
      </w:r>
    </w:p>
    <w:p w:rsidR="00000000" w:rsidDel="00000000" w:rsidP="00000000" w:rsidRDefault="00000000" w:rsidRPr="00000000" w14:paraId="000000DF">
      <w:pPr>
        <w:pStyle w:val="Heading1"/>
        <w:jc w:val="both"/>
        <w:rPr/>
      </w:pPr>
      <w:r w:rsidDel="00000000" w:rsidR="00000000" w:rsidRPr="00000000">
        <w:rPr>
          <w:rtl w:val="0"/>
        </w:rPr>
        <w:t xml:space="preserve">9</w:t>
      </w:r>
      <w:r w:rsidDel="00000000" w:rsidR="00000000" w:rsidRPr="00000000">
        <w:rPr>
          <w:rtl w:val="0"/>
        </w:rPr>
        <w:t xml:space="preserve">. Key Business Insights</w:t>
      </w:r>
    </w:p>
    <w:p w:rsidR="00000000" w:rsidDel="00000000" w:rsidP="00000000" w:rsidRDefault="00000000" w:rsidRPr="00000000" w14:paraId="000000E0">
      <w:pPr>
        <w:spacing w:after="160" w:lineRule="auto"/>
        <w:jc w:val="both"/>
        <w:rPr/>
      </w:pPr>
      <w:r w:rsidDel="00000000" w:rsidR="00000000" w:rsidRPr="00000000">
        <w:rPr>
          <w:rtl w:val="0"/>
        </w:rPr>
        <w:t xml:space="preserve">The analysis generated several important business insights:</w:t>
      </w:r>
    </w:p>
    <w:p w:rsidR="00000000" w:rsidDel="00000000" w:rsidP="00000000" w:rsidRDefault="00000000" w:rsidRPr="00000000" w14:paraId="000000E1">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60" w:before="0" w:line="240" w:lineRule="auto"/>
        <w:ind w:left="560" w:right="0" w:hanging="280"/>
        <w:jc w:val="both"/>
        <w:rPr/>
      </w:pPr>
      <w:r w:rsidDel="00000000" w:rsidR="00000000" w:rsidRPr="00000000">
        <w:rPr>
          <w:rFonts w:ascii="Arial" w:cs="Arial" w:eastAsia="Arial" w:hAnsi="Arial"/>
          <w:b w:val="0"/>
          <w:bCs w:val="0"/>
          <w:i w:val="0"/>
          <w:iCs w:val="0"/>
          <w:smallCaps w:val="0"/>
          <w:strike w:val="0"/>
          <w:color w:val="222222"/>
          <w:sz w:val="22"/>
          <w:szCs w:val="22"/>
          <w:u w:val="none"/>
          <w:shd w:fill="auto" w:val="clear"/>
          <w:vertAlign w:val="baseline"/>
          <w:rtl w:val="0"/>
        </w:rPr>
        <w:t xml:space="preserve">Most orders were placed during 2017.</w:t>
      </w:r>
    </w:p>
    <w:p w:rsidR="00000000" w:rsidDel="00000000" w:rsidP="00000000" w:rsidRDefault="00000000" w:rsidRPr="00000000" w14:paraId="000000E2">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60" w:before="0" w:line="240" w:lineRule="auto"/>
        <w:ind w:left="560" w:right="0" w:hanging="280"/>
        <w:jc w:val="both"/>
        <w:rPr/>
      </w:pPr>
      <w:r w:rsidDel="00000000" w:rsidR="00000000" w:rsidRPr="00000000">
        <w:rPr>
          <w:rFonts w:ascii="Arial" w:cs="Arial" w:eastAsia="Arial" w:hAnsi="Arial"/>
          <w:b w:val="0"/>
          <w:bCs w:val="0"/>
          <w:i w:val="0"/>
          <w:iCs w:val="0"/>
          <w:smallCaps w:val="0"/>
          <w:strike w:val="0"/>
          <w:color w:val="222222"/>
          <w:sz w:val="22"/>
          <w:szCs w:val="22"/>
          <w:u w:val="none"/>
          <w:shd w:fill="auto" w:val="clear"/>
          <w:vertAlign w:val="baseline"/>
          <w:rtl w:val="0"/>
        </w:rPr>
        <w:t xml:space="preserve">Delivered orders account for the majority of transactions.</w:t>
      </w:r>
    </w:p>
    <w:p w:rsidR="00000000" w:rsidDel="00000000" w:rsidP="00000000" w:rsidRDefault="00000000" w:rsidRPr="00000000" w14:paraId="000000E3">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60" w:before="0" w:line="240" w:lineRule="auto"/>
        <w:ind w:left="560" w:right="0" w:hanging="280"/>
        <w:jc w:val="both"/>
        <w:rPr/>
      </w:pPr>
      <w:r w:rsidDel="00000000" w:rsidR="00000000" w:rsidRPr="00000000">
        <w:rPr>
          <w:rFonts w:ascii="Arial" w:cs="Arial" w:eastAsia="Arial" w:hAnsi="Arial"/>
          <w:b w:val="0"/>
          <w:bCs w:val="0"/>
          <w:i w:val="0"/>
          <w:iCs w:val="0"/>
          <w:smallCaps w:val="0"/>
          <w:strike w:val="0"/>
          <w:color w:val="222222"/>
          <w:sz w:val="22"/>
          <w:szCs w:val="22"/>
          <w:u w:val="none"/>
          <w:shd w:fill="auto" w:val="clear"/>
          <w:vertAlign w:val="baseline"/>
          <w:rtl w:val="0"/>
        </w:rPr>
        <w:t xml:space="preserve">Credit cards are the most preferred payment method.</w:t>
      </w:r>
    </w:p>
    <w:p w:rsidR="00000000" w:rsidDel="00000000" w:rsidP="00000000" w:rsidRDefault="00000000" w:rsidRPr="00000000" w14:paraId="000000E4">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60" w:before="0" w:line="240" w:lineRule="auto"/>
        <w:ind w:left="560" w:right="0" w:hanging="280"/>
        <w:jc w:val="both"/>
        <w:rPr/>
      </w:pPr>
      <w:r w:rsidDel="00000000" w:rsidR="00000000" w:rsidRPr="00000000">
        <w:rPr>
          <w:rFonts w:ascii="Arial" w:cs="Arial" w:eastAsia="Arial" w:hAnsi="Arial"/>
          <w:b w:val="0"/>
          <w:bCs w:val="0"/>
          <w:i w:val="0"/>
          <w:iCs w:val="0"/>
          <w:smallCaps w:val="0"/>
          <w:strike w:val="0"/>
          <w:color w:val="222222"/>
          <w:sz w:val="22"/>
          <w:szCs w:val="22"/>
          <w:u w:val="none"/>
          <w:shd w:fill="auto" w:val="clear"/>
          <w:vertAlign w:val="baseline"/>
          <w:rtl w:val="0"/>
        </w:rPr>
        <w:t xml:space="preserve">Certain states generate significantly higher revenue.</w:t>
      </w:r>
    </w:p>
    <w:p w:rsidR="00000000" w:rsidDel="00000000" w:rsidP="00000000" w:rsidRDefault="00000000" w:rsidRPr="00000000" w14:paraId="000000E5">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60" w:before="0" w:line="240" w:lineRule="auto"/>
        <w:ind w:left="560" w:right="0" w:hanging="280"/>
        <w:jc w:val="both"/>
        <w:rPr/>
      </w:pPr>
      <w:r w:rsidDel="00000000" w:rsidR="00000000" w:rsidRPr="00000000">
        <w:rPr>
          <w:rFonts w:ascii="Arial" w:cs="Arial" w:eastAsia="Arial" w:hAnsi="Arial"/>
          <w:b w:val="0"/>
          <w:bCs w:val="0"/>
          <w:i w:val="0"/>
          <w:iCs w:val="0"/>
          <w:smallCaps w:val="0"/>
          <w:strike w:val="0"/>
          <w:color w:val="222222"/>
          <w:sz w:val="22"/>
          <w:szCs w:val="22"/>
          <w:u w:val="none"/>
          <w:shd w:fill="auto" w:val="clear"/>
          <w:vertAlign w:val="baseline"/>
          <w:rtl w:val="0"/>
        </w:rPr>
        <w:t xml:space="preserve">Customer review scores are generally positive.</w:t>
      </w:r>
    </w:p>
    <w:p w:rsidR="00000000" w:rsidDel="00000000" w:rsidP="00000000" w:rsidRDefault="00000000" w:rsidRPr="00000000" w14:paraId="000000E6">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60" w:before="0" w:line="240" w:lineRule="auto"/>
        <w:ind w:left="560" w:right="0" w:hanging="280"/>
        <w:jc w:val="both"/>
        <w:rPr/>
      </w:pPr>
      <w:r w:rsidDel="00000000" w:rsidR="00000000" w:rsidRPr="00000000">
        <w:rPr>
          <w:rFonts w:ascii="Arial" w:cs="Arial" w:eastAsia="Arial" w:hAnsi="Arial"/>
          <w:b w:val="0"/>
          <w:bCs w:val="0"/>
          <w:i w:val="0"/>
          <w:iCs w:val="0"/>
          <w:smallCaps w:val="0"/>
          <w:strike w:val="0"/>
          <w:color w:val="222222"/>
          <w:sz w:val="22"/>
          <w:szCs w:val="22"/>
          <w:u w:val="none"/>
          <w:shd w:fill="auto" w:val="clear"/>
          <w:vertAlign w:val="baseline"/>
          <w:rtl w:val="0"/>
        </w:rPr>
        <w:t xml:space="preserve">Delivery performance directly impacts customer satisfaction.</w:t>
      </w:r>
    </w:p>
    <w:p w:rsidR="00000000" w:rsidDel="00000000" w:rsidP="00000000" w:rsidRDefault="00000000" w:rsidRPr="00000000" w14:paraId="000000E7">
      <w:pPr>
        <w:pStyle w:val="Heading1"/>
        <w:jc w:val="both"/>
        <w:rPr/>
      </w:pPr>
      <w:r w:rsidDel="00000000" w:rsidR="00000000" w:rsidRPr="00000000">
        <w:rPr>
          <w:rtl w:val="0"/>
        </w:rPr>
        <w:t xml:space="preserve">10. Business Recommendations</w:t>
      </w:r>
    </w:p>
    <w:p w:rsidR="00000000" w:rsidDel="00000000" w:rsidP="00000000" w:rsidRDefault="00000000" w:rsidRPr="00000000" w14:paraId="000000E8">
      <w:pPr>
        <w:spacing w:after="160" w:lineRule="auto"/>
        <w:jc w:val="both"/>
        <w:rPr/>
      </w:pPr>
      <w:r w:rsidDel="00000000" w:rsidR="00000000" w:rsidRPr="00000000">
        <w:rPr>
          <w:rtl w:val="0"/>
        </w:rPr>
        <w:t xml:space="preserve">Based on the analysis, the following recommendations are suggested:</w:t>
      </w:r>
    </w:p>
    <w:p w:rsidR="00000000" w:rsidDel="00000000" w:rsidP="00000000" w:rsidRDefault="00000000" w:rsidRPr="00000000" w14:paraId="000000E9">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80" w:before="0" w:line="240" w:lineRule="auto"/>
        <w:ind w:left="560" w:right="0" w:hanging="280"/>
        <w:jc w:val="both"/>
        <w:rPr/>
      </w:pPr>
      <w:r w:rsidDel="00000000" w:rsidR="00000000" w:rsidRPr="00000000">
        <w:rPr>
          <w:rFonts w:ascii="Arial" w:cs="Arial" w:eastAsia="Arial" w:hAnsi="Arial"/>
          <w:b w:val="0"/>
          <w:bCs w:val="0"/>
          <w:i w:val="0"/>
          <w:iCs w:val="0"/>
          <w:smallCaps w:val="0"/>
          <w:strike w:val="0"/>
          <w:color w:val="222222"/>
          <w:sz w:val="22"/>
          <w:szCs w:val="22"/>
          <w:u w:val="none"/>
          <w:shd w:fill="auto" w:val="clear"/>
          <w:vertAlign w:val="baseline"/>
          <w:rtl w:val="0"/>
        </w:rPr>
        <w:t xml:space="preserve">Improve delivery efficiency in low-performing regions.</w:t>
      </w:r>
    </w:p>
    <w:p w:rsidR="00000000" w:rsidDel="00000000" w:rsidP="00000000" w:rsidRDefault="00000000" w:rsidRPr="00000000" w14:paraId="000000EA">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80" w:before="0" w:line="240" w:lineRule="auto"/>
        <w:ind w:left="560" w:right="0" w:hanging="280"/>
        <w:jc w:val="both"/>
        <w:rPr/>
      </w:pPr>
      <w:r w:rsidDel="00000000" w:rsidR="00000000" w:rsidRPr="00000000">
        <w:rPr>
          <w:rFonts w:ascii="Arial" w:cs="Arial" w:eastAsia="Arial" w:hAnsi="Arial"/>
          <w:b w:val="0"/>
          <w:bCs w:val="0"/>
          <w:i w:val="0"/>
          <w:iCs w:val="0"/>
          <w:smallCaps w:val="0"/>
          <w:strike w:val="0"/>
          <w:color w:val="222222"/>
          <w:sz w:val="22"/>
          <w:szCs w:val="22"/>
          <w:u w:val="none"/>
          <w:shd w:fill="auto" w:val="clear"/>
          <w:vertAlign w:val="baseline"/>
          <w:rtl w:val="0"/>
        </w:rPr>
        <w:t xml:space="preserve">Increase marketing efforts in top-performing states.</w:t>
      </w:r>
    </w:p>
    <w:p w:rsidR="00000000" w:rsidDel="00000000" w:rsidP="00000000" w:rsidRDefault="00000000" w:rsidRPr="00000000" w14:paraId="000000EB">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80" w:before="0" w:line="240" w:lineRule="auto"/>
        <w:ind w:left="560" w:right="0" w:hanging="280"/>
        <w:jc w:val="both"/>
        <w:rPr/>
      </w:pPr>
      <w:r w:rsidDel="00000000" w:rsidR="00000000" w:rsidRPr="00000000">
        <w:rPr>
          <w:rFonts w:ascii="Arial" w:cs="Arial" w:eastAsia="Arial" w:hAnsi="Arial"/>
          <w:b w:val="0"/>
          <w:bCs w:val="0"/>
          <w:i w:val="0"/>
          <w:iCs w:val="0"/>
          <w:smallCaps w:val="0"/>
          <w:strike w:val="0"/>
          <w:color w:val="222222"/>
          <w:sz w:val="22"/>
          <w:szCs w:val="22"/>
          <w:u w:val="none"/>
          <w:shd w:fill="auto" w:val="clear"/>
          <w:vertAlign w:val="baseline"/>
          <w:rtl w:val="0"/>
        </w:rPr>
        <w:t xml:space="preserve">Promote high-performing product categories.</w:t>
      </w:r>
    </w:p>
    <w:p w:rsidR="00000000" w:rsidDel="00000000" w:rsidP="00000000" w:rsidRDefault="00000000" w:rsidRPr="00000000" w14:paraId="000000EC">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80" w:before="0" w:line="240" w:lineRule="auto"/>
        <w:ind w:left="560" w:right="0" w:hanging="280"/>
        <w:jc w:val="both"/>
        <w:rPr/>
      </w:pPr>
      <w:r w:rsidDel="00000000" w:rsidR="00000000" w:rsidRPr="00000000">
        <w:rPr>
          <w:rFonts w:ascii="Arial" w:cs="Arial" w:eastAsia="Arial" w:hAnsi="Arial"/>
          <w:b w:val="0"/>
          <w:bCs w:val="0"/>
          <w:i w:val="0"/>
          <w:iCs w:val="0"/>
          <w:smallCaps w:val="0"/>
          <w:strike w:val="0"/>
          <w:color w:val="222222"/>
          <w:sz w:val="22"/>
          <w:szCs w:val="22"/>
          <w:u w:val="none"/>
          <w:shd w:fill="auto" w:val="clear"/>
          <w:vertAlign w:val="baseline"/>
          <w:rtl w:val="0"/>
        </w:rPr>
        <w:t xml:space="preserve">Improve seller performance through monitoring.</w:t>
      </w:r>
    </w:p>
    <w:p w:rsidR="00000000" w:rsidDel="00000000" w:rsidP="00000000" w:rsidRDefault="00000000" w:rsidRPr="00000000" w14:paraId="000000ED">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80" w:before="0" w:line="240" w:lineRule="auto"/>
        <w:ind w:left="560" w:right="0" w:hanging="280"/>
        <w:jc w:val="both"/>
        <w:rPr/>
      </w:pPr>
      <w:r w:rsidDel="00000000" w:rsidR="00000000" w:rsidRPr="00000000">
        <w:rPr>
          <w:rtl w:val="0"/>
        </w:rPr>
        <w:t xml:space="preserve">Introduce </w:t>
      </w:r>
      <w:r w:rsidDel="00000000" w:rsidR="00000000" w:rsidRPr="00000000">
        <w:rPr>
          <w:rFonts w:ascii="Arial" w:cs="Arial" w:eastAsia="Arial" w:hAnsi="Arial"/>
          <w:b w:val="0"/>
          <w:bCs w:val="0"/>
          <w:i w:val="0"/>
          <w:iCs w:val="0"/>
          <w:smallCaps w:val="0"/>
          <w:strike w:val="0"/>
          <w:color w:val="222222"/>
          <w:sz w:val="22"/>
          <w:szCs w:val="22"/>
          <w:u w:val="none"/>
          <w:shd w:fill="auto" w:val="clear"/>
          <w:vertAlign w:val="baseline"/>
          <w:rtl w:val="0"/>
        </w:rPr>
        <w:t xml:space="preserve">customer loyalty programs.</w:t>
      </w:r>
    </w:p>
    <w:p w:rsidR="00000000" w:rsidDel="00000000" w:rsidP="00000000" w:rsidRDefault="00000000" w:rsidRPr="00000000" w14:paraId="000000EE">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80" w:before="0" w:line="240" w:lineRule="auto"/>
        <w:ind w:left="560" w:right="0" w:hanging="280"/>
        <w:jc w:val="both"/>
        <w:rPr/>
      </w:pPr>
      <w:r w:rsidDel="00000000" w:rsidR="00000000" w:rsidRPr="00000000">
        <w:rPr>
          <w:rFonts w:ascii="Arial" w:cs="Arial" w:eastAsia="Arial" w:hAnsi="Arial"/>
          <w:b w:val="0"/>
          <w:bCs w:val="0"/>
          <w:i w:val="0"/>
          <w:iCs w:val="0"/>
          <w:smallCaps w:val="0"/>
          <w:strike w:val="0"/>
          <w:color w:val="222222"/>
          <w:sz w:val="22"/>
          <w:szCs w:val="22"/>
          <w:u w:val="none"/>
          <w:shd w:fill="auto" w:val="clear"/>
          <w:vertAlign w:val="baseline"/>
          <w:rtl w:val="0"/>
        </w:rPr>
        <w:t xml:space="preserve">Continuously monitor customer feedback.</w:t>
      </w:r>
    </w:p>
    <w:sectPr>
      <w:headerReference r:id="rId14" w:type="default"/>
      <w:footerReference r:id="rId15" w:type="default"/>
      <w:pgSz w:h="15840" w:w="12240" w:orient="portrait"/>
      <w:pgMar w:bottom="1260" w:top="1260" w:left="1260" w:right="126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Arial Unicode MS"/>
  <w:font w:name="Fira Mono">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F0">
    <w:pPr>
      <w:jc w:val="center"/>
      <w:rPr/>
    </w:pPr>
    <w:r w:rsidDel="00000000" w:rsidR="00000000" w:rsidRPr="00000000">
      <w:rPr>
        <w:color w:val="5b6470"/>
        <w:sz w:val="16"/>
        <w:szCs w:val="16"/>
        <w:rtl w:val="0"/>
      </w:rPr>
      <w:t xml:space="preserve">Page </w:t>
    </w:r>
    <w:r w:rsidDel="00000000" w:rsidR="00000000" w:rsidRPr="00000000">
      <w:rPr>
        <w:color w:val="5b6470"/>
        <w:sz w:val="16"/>
        <w:szCs w:val="16"/>
      </w:rPr>
      <w:fldChar w:fldCharType="begin"/>
      <w:instrText xml:space="preserve">PAGE</w:instrText>
      <w:fldChar w:fldCharType="separate"/>
      <w:fldChar w:fldCharType="end"/>
    </w:r>
    <w:r w:rsidDel="00000000" w:rsidR="00000000" w:rsidRPr="00000000">
      <w:rPr>
        <w:color w:val="5b6470"/>
        <w:sz w:val="16"/>
        <w:szCs w:val="16"/>
        <w:rtl w:val="0"/>
      </w:rPr>
      <w:t xml:space="preserve"> of </w:t>
    </w:r>
    <w:r w:rsidDel="00000000" w:rsidR="00000000" w:rsidRPr="00000000">
      <w:rPr>
        <w:color w:val="5b6470"/>
        <w:sz w:val="16"/>
        <w:szCs w:val="16"/>
      </w:rPr>
      <w:fldChar w:fldCharType="begin"/>
      <w:instrText xml:space="preserve">NUMPAGES</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EF">
    <w:pPr>
      <w:pBdr>
        <w:bottom w:color="e0e0e0" w:space="4" w:sz="4" w:val="single"/>
      </w:pBdr>
      <w:tabs>
        <w:tab w:val="right" w:leader="none" w:pos="9026"/>
      </w:tabs>
      <w:rPr/>
    </w:pPr>
    <w:r w:rsidDel="00000000" w:rsidR="00000000" w:rsidRPr="00000000">
      <w:rPr>
        <w:color w:val="5b6470"/>
        <w:sz w:val="16"/>
        <w:szCs w:val="16"/>
        <w:rtl w:val="0"/>
      </w:rPr>
      <w:t xml:space="preserve">E-Commerce Business Analytics &amp; Visualization ReportSuhani Bisht</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560" w:hanging="28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6">
    <w:lvl w:ilvl="0">
      <w:start w:val="1"/>
      <w:numFmt w:val="decimal"/>
      <w:lvlText w:val="%1."/>
      <w:lvlJc w:val="left"/>
      <w:pPr>
        <w:ind w:left="560" w:hanging="28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7">
    <w:lvl w:ilvl="0">
      <w:start w:val="1"/>
      <w:numFmt w:val="decimal"/>
      <w:lvlText w:val="%1."/>
      <w:lvlJc w:val="left"/>
      <w:pPr>
        <w:ind w:left="560" w:hanging="28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color w:val="222222"/>
        <w:sz w:val="22"/>
        <w:szCs w:val="22"/>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color="2c5f8a" w:space="4" w:sz="6" w:val="single"/>
        <w:right w:space="0" w:sz="0" w:val="nil"/>
        <w:between w:space="0" w:sz="0" w:val="nil"/>
      </w:pBdr>
      <w:shd w:fill="auto" w:val="clear"/>
      <w:spacing w:after="200" w:before="360" w:line="240" w:lineRule="auto"/>
      <w:ind w:left="0" w:right="0" w:firstLine="0"/>
      <w:jc w:val="left"/>
    </w:pPr>
    <w:rPr>
      <w:rFonts w:ascii="Arial" w:cs="Arial" w:eastAsia="Arial" w:hAnsi="Arial"/>
      <w:b w:val="1"/>
      <w:bCs w:val="1"/>
      <w:i w:val="0"/>
      <w:iCs w:val="0"/>
      <w:smallCaps w:val="0"/>
      <w:strike w:val="0"/>
      <w:color w:val="1f2a44"/>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280" w:line="240" w:lineRule="auto"/>
      <w:ind w:left="0" w:right="0" w:firstLine="0"/>
      <w:jc w:val="left"/>
    </w:pPr>
    <w:rPr>
      <w:rFonts w:ascii="Arial" w:cs="Arial" w:eastAsia="Arial" w:hAnsi="Arial"/>
      <w:b w:val="1"/>
      <w:bCs w:val="1"/>
      <w:i w:val="0"/>
      <w:iCs w:val="0"/>
      <w:smallCaps w:val="0"/>
      <w:strike w:val="0"/>
      <w:color w:val="1f2a44"/>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1"/>
      <w:iCs w:val="1"/>
      <w:smallCaps w:val="0"/>
      <w:strike w:val="0"/>
      <w:color w:val="2e74b5"/>
      <w:sz w:val="22"/>
      <w:szCs w:val="22"/>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2"/>
      <w:szCs w:val="22"/>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2"/>
      <w:szCs w:val="22"/>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22222"/>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1" Type="http://schemas.openxmlformats.org/officeDocument/2006/relationships/image" Target="media/image6.png"/><Relationship Id="rId10" Type="http://schemas.openxmlformats.org/officeDocument/2006/relationships/image" Target="media/image3.png"/><Relationship Id="rId13" Type="http://schemas.openxmlformats.org/officeDocument/2006/relationships/image" Target="media/image4.png"/><Relationship Id="rId12" Type="http://schemas.openxmlformats.org/officeDocument/2006/relationships/image" Target="media/image1.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2.png"/><Relationship Id="rId15" Type="http://schemas.openxmlformats.org/officeDocument/2006/relationships/footer" Target="footer1.xml"/><Relationship Id="rId14" Type="http://schemas.openxmlformats.org/officeDocument/2006/relationships/header" Target="head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7.png"/><Relationship Id="rId8" Type="http://schemas.openxmlformats.org/officeDocument/2006/relationships/image" Target="media/image5.png"/></Relationships>
</file>

<file path=word/_rels/fontTable.xml.rels><?xml version="1.0" encoding="UTF-8" standalone="yes"?><Relationships xmlns="http://schemas.openxmlformats.org/package/2006/relationships"><Relationship Id="rId1" Type="http://schemas.openxmlformats.org/officeDocument/2006/relationships/font" Target="fonts/FiraMono-regular.ttf"/><Relationship Id="rId2" Type="http://schemas.openxmlformats.org/officeDocument/2006/relationships/font" Target="fonts/FiraMono-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VYLGdZWxk/d0ilL6Py2y9VUxTHg==">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</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