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81B9" w14:textId="77777777" w:rsidR="00862CC7" w:rsidRPr="00F220A9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7EBA8BEA" w14:textId="77777777" w:rsidR="00862CC7" w:rsidRPr="00F220A9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55969DFF" w14:textId="77777777" w:rsidR="00862CC7" w:rsidRPr="00F220A9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0E382192" w14:textId="77777777" w:rsidR="00862CC7" w:rsidRPr="00F220A9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1A6CA107" w14:textId="77777777" w:rsidR="00862CC7" w:rsidRPr="00F220A9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546A4BDB" w14:textId="77777777" w:rsidR="00862CC7" w:rsidRPr="00F220A9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CECE0E3" w14:textId="77777777" w:rsidR="00862CC7" w:rsidRPr="00F220A9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67C0D26" w14:textId="77777777" w:rsidR="00862CC7" w:rsidRPr="00F220A9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10115CD9" w14:textId="77777777" w:rsidR="00862CC7" w:rsidRPr="00F220A9" w:rsidRDefault="00862CC7" w:rsidP="00862CC7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0523B5FF" w14:textId="77777777" w:rsidR="00862CC7" w:rsidRPr="00F220A9" w:rsidRDefault="00862CC7" w:rsidP="00862CC7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46099DDA" w14:textId="77777777" w:rsidR="00862CC7" w:rsidRPr="00F220A9" w:rsidRDefault="00862CC7" w:rsidP="00862CC7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79F98018" w14:textId="77777777" w:rsidR="00862CC7" w:rsidRPr="00F220A9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73B418FE" w14:textId="77777777" w:rsidR="00862CC7" w:rsidRPr="00F220A9" w:rsidRDefault="00862CC7" w:rsidP="00862CC7">
      <w:pPr>
        <w:rPr>
          <w:rFonts w:cs="Times New Roman"/>
          <w:lang w:eastAsia="ru-RU"/>
        </w:rPr>
      </w:pPr>
    </w:p>
    <w:p w14:paraId="46FCC423" w14:textId="0B26E359" w:rsidR="00862CC7" w:rsidRPr="00862CC7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Расчетно-графическая работа №2</w:t>
      </w:r>
    </w:p>
    <w:p w14:paraId="69FD4848" w14:textId="77777777" w:rsidR="00862CC7" w:rsidRPr="00721208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34CADCA1" w14:textId="1800A68D" w:rsidR="00862CC7" w:rsidRPr="00862CC7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>
        <w:rPr>
          <w:rFonts w:cs="Times New Roman"/>
          <w:sz w:val="32"/>
          <w:szCs w:val="32"/>
        </w:rPr>
        <w:t>Математика</w:t>
      </w:r>
      <w:r w:rsidRPr="00862CC7">
        <w:rPr>
          <w:rFonts w:cs="Times New Roman"/>
          <w:sz w:val="32"/>
          <w:szCs w:val="32"/>
        </w:rPr>
        <w:t>’</w:t>
      </w:r>
    </w:p>
    <w:p w14:paraId="657EEA99" w14:textId="77777777" w:rsidR="00862CC7" w:rsidRPr="00F220A9" w:rsidRDefault="00862CC7" w:rsidP="00862CC7">
      <w:pPr>
        <w:rPr>
          <w:rFonts w:cs="Times New Roman"/>
          <w:lang w:eastAsia="ru-RU"/>
        </w:rPr>
      </w:pPr>
    </w:p>
    <w:p w14:paraId="50FACED1" w14:textId="114CF5EA" w:rsidR="00862CC7" w:rsidRPr="00862CC7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Тема </w:t>
      </w:r>
      <w:r w:rsidRPr="00862CC7">
        <w:rPr>
          <w:rFonts w:cs="Times New Roman"/>
          <w:sz w:val="32"/>
          <w:szCs w:val="32"/>
        </w:rPr>
        <w:t>“</w:t>
      </w:r>
      <w:r>
        <w:rPr>
          <w:rFonts w:cs="Times New Roman"/>
          <w:sz w:val="32"/>
          <w:szCs w:val="32"/>
        </w:rPr>
        <w:t>Применение гамма-функции</w:t>
      </w:r>
      <w:r w:rsidRPr="00862CC7">
        <w:rPr>
          <w:rFonts w:cs="Times New Roman"/>
          <w:sz w:val="32"/>
          <w:szCs w:val="32"/>
        </w:rPr>
        <w:t>”</w:t>
      </w:r>
    </w:p>
    <w:p w14:paraId="40DCFC98" w14:textId="77777777" w:rsidR="00862CC7" w:rsidRPr="00F220A9" w:rsidRDefault="00862CC7" w:rsidP="00862CC7">
      <w:pPr>
        <w:rPr>
          <w:rFonts w:cs="Times New Roman"/>
          <w:lang w:eastAsia="ru-RU"/>
        </w:rPr>
      </w:pPr>
    </w:p>
    <w:p w14:paraId="78D336CC" w14:textId="77777777" w:rsidR="00862CC7" w:rsidRPr="00F220A9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59EA194F" w14:textId="77777777" w:rsidR="00862CC7" w:rsidRPr="00F220A9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4D9C671" w14:textId="77777777" w:rsidR="00862CC7" w:rsidRPr="00F220A9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319E8F41" w14:textId="77777777" w:rsidR="00862CC7" w:rsidRPr="00F220A9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AEA7EEA" w14:textId="77777777" w:rsidR="00862CC7" w:rsidRPr="00F220A9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113A9BC" w14:textId="77777777" w:rsidR="00862CC7" w:rsidRPr="00F220A9" w:rsidRDefault="00862CC7" w:rsidP="00862CC7">
      <w:pPr>
        <w:rPr>
          <w:rFonts w:cs="Times New Roman"/>
          <w:lang w:eastAsia="ru-RU"/>
        </w:rPr>
      </w:pPr>
    </w:p>
    <w:p w14:paraId="6A6332CA" w14:textId="77777777" w:rsidR="00862CC7" w:rsidRPr="00F220A9" w:rsidRDefault="00862CC7" w:rsidP="00862CC7">
      <w:pPr>
        <w:rPr>
          <w:rFonts w:cs="Times New Roman"/>
          <w:lang w:eastAsia="ru-RU"/>
        </w:rPr>
      </w:pPr>
    </w:p>
    <w:p w14:paraId="73428009" w14:textId="77777777" w:rsidR="00862CC7" w:rsidRPr="00F220A9" w:rsidRDefault="00862CC7" w:rsidP="00FF7B42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eastAsia="Times New Roman" w:cs="Times New Roman"/>
          <w:sz w:val="28"/>
          <w:szCs w:val="28"/>
        </w:rPr>
      </w:pPr>
    </w:p>
    <w:p w14:paraId="5936DF2A" w14:textId="4E41448E" w:rsidR="00862CC7" w:rsidRPr="00CD61FC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CD61FC">
        <w:rPr>
          <w:rFonts w:cs="Times New Roman"/>
          <w:i/>
          <w:szCs w:val="24"/>
        </w:rPr>
        <w:t>Выполнили</w:t>
      </w:r>
    </w:p>
    <w:p w14:paraId="59FFE216" w14:textId="1ADF3325" w:rsidR="00E2413C" w:rsidRPr="00CD61FC" w:rsidRDefault="00862CC7" w:rsidP="00E2413C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CD61FC">
        <w:rPr>
          <w:rFonts w:cs="Times New Roman"/>
          <w:i/>
          <w:szCs w:val="24"/>
        </w:rPr>
        <w:t>Студенты</w:t>
      </w:r>
      <w:r w:rsidRPr="00CD61FC">
        <w:rPr>
          <w:rFonts w:eastAsia="Times New Roman" w:cs="Times New Roman"/>
          <w:i/>
          <w:szCs w:val="24"/>
        </w:rPr>
        <w:t xml:space="preserve"> </w:t>
      </w:r>
      <w:r w:rsidRPr="00CD61FC">
        <w:rPr>
          <w:rFonts w:cs="Times New Roman"/>
          <w:i/>
          <w:szCs w:val="24"/>
        </w:rPr>
        <w:t xml:space="preserve">группы </w:t>
      </w:r>
      <w:r w:rsidRPr="00CD61FC">
        <w:rPr>
          <w:rFonts w:cs="Times New Roman"/>
          <w:i/>
          <w:szCs w:val="24"/>
          <w:lang w:val="en-US"/>
        </w:rPr>
        <w:t>P</w:t>
      </w:r>
      <w:r w:rsidRPr="00CD61FC">
        <w:rPr>
          <w:rFonts w:cs="Times New Roman"/>
          <w:i/>
          <w:szCs w:val="24"/>
        </w:rPr>
        <w:t>3109</w:t>
      </w:r>
      <w:r w:rsidR="00CD61FC" w:rsidRPr="00CD61FC">
        <w:rPr>
          <w:rFonts w:cs="Times New Roman"/>
          <w:i/>
          <w:szCs w:val="24"/>
        </w:rPr>
        <w:t>:</w:t>
      </w:r>
    </w:p>
    <w:p w14:paraId="78FE7BB0" w14:textId="217CA186" w:rsidR="00CD61FC" w:rsidRPr="00CD61FC" w:rsidRDefault="00CD61FC" w:rsidP="00CD61FC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Theme="minorHAnsi" w:cstheme="minorBidi"/>
          <w:color w:val="auto"/>
          <w:lang w:eastAsia="en-US"/>
        </w:rPr>
      </w:pPr>
      <w:r w:rsidRPr="00CD61FC">
        <w:rPr>
          <w:rFonts w:eastAsiaTheme="minorHAnsi" w:cstheme="minorBidi"/>
          <w:color w:val="auto"/>
          <w:lang w:eastAsia="en-US"/>
        </w:rPr>
        <w:t>Осолихин Николай Леонидович</w:t>
      </w:r>
    </w:p>
    <w:p w14:paraId="55DC0EB0" w14:textId="77777777" w:rsidR="00CD61FC" w:rsidRPr="00CD61FC" w:rsidRDefault="00CD61FC" w:rsidP="00CD61FC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Theme="minorHAnsi" w:cstheme="minorBidi"/>
          <w:color w:val="auto"/>
          <w:lang w:eastAsia="en-US"/>
        </w:rPr>
      </w:pPr>
      <w:r w:rsidRPr="00CD61FC">
        <w:rPr>
          <w:rFonts w:eastAsiaTheme="minorHAnsi" w:cstheme="minorBidi"/>
          <w:color w:val="auto"/>
          <w:lang w:eastAsia="en-US"/>
        </w:rPr>
        <w:t>Суханкин Дмитрий Юрьевич</w:t>
      </w:r>
    </w:p>
    <w:p w14:paraId="74762FF9" w14:textId="2FF5EF32" w:rsidR="00CD61FC" w:rsidRDefault="00CD61FC" w:rsidP="00CD61FC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Theme="minorHAnsi" w:cstheme="minorBidi"/>
          <w:color w:val="auto"/>
          <w:lang w:eastAsia="en-US"/>
        </w:rPr>
      </w:pPr>
      <w:r w:rsidRPr="00CD61FC">
        <w:rPr>
          <w:rFonts w:eastAsiaTheme="minorHAnsi" w:cstheme="minorBidi"/>
          <w:color w:val="auto"/>
          <w:lang w:eastAsia="en-US"/>
        </w:rPr>
        <w:t>Баранов Даниил Григорьевич</w:t>
      </w:r>
      <w:r>
        <w:rPr>
          <w:rFonts w:eastAsiaTheme="minorHAnsi" w:cstheme="minorBidi"/>
          <w:color w:val="auto"/>
          <w:lang w:eastAsia="en-US"/>
        </w:rPr>
        <w:br/>
      </w:r>
    </w:p>
    <w:p w14:paraId="41CF3C44" w14:textId="210268AB" w:rsidR="00862CC7" w:rsidRPr="00F220A9" w:rsidRDefault="00862CC7" w:rsidP="00CD61FC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6DF70407" w14:textId="77777777" w:rsidR="00862CC7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Беспалов Владимир</w:t>
      </w:r>
    </w:p>
    <w:p w14:paraId="4B12DA48" w14:textId="4BC20999" w:rsidR="00862CC7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Владимирович</w:t>
      </w:r>
    </w:p>
    <w:p w14:paraId="2D4CE3B5" w14:textId="77777777" w:rsidR="00862CC7" w:rsidRPr="00F220A9" w:rsidRDefault="00862CC7" w:rsidP="00862C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19BC8715" wp14:editId="7096F6AF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71A4" w14:textId="77777777" w:rsidR="00862CC7" w:rsidRPr="007A79E1" w:rsidRDefault="00862CC7" w:rsidP="00862CC7">
      <w:pPr>
        <w:pStyle w:val="a6"/>
        <w:jc w:val="center"/>
        <w:rPr>
          <w:rFonts w:cs="Times New Roman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Pr="007A79E1">
        <w:rPr>
          <w:rFonts w:cs="Times New Roman"/>
        </w:rPr>
        <w:t>2</w:t>
      </w:r>
    </w:p>
    <w:p w14:paraId="2533E548" w14:textId="4F314370" w:rsidR="00862CC7" w:rsidRDefault="00862CC7">
      <w:pPr>
        <w:suppressAutoHyphens w:val="0"/>
      </w:pPr>
      <w:r>
        <w:br w:type="page"/>
      </w:r>
    </w:p>
    <w:p w14:paraId="2FF4FF72" w14:textId="406B9A53" w:rsidR="00F34769" w:rsidRPr="0080406A" w:rsidRDefault="0080406A" w:rsidP="0080406A">
      <w:pPr>
        <w:pStyle w:val="1"/>
        <w:rPr>
          <w:rFonts w:ascii="Times New Roman" w:hAnsi="Times New Roman" w:cs="Times New Roman"/>
        </w:rPr>
      </w:pPr>
      <w:r w:rsidRPr="0080406A">
        <w:rPr>
          <w:rFonts w:ascii="Times New Roman" w:hAnsi="Times New Roman" w:cs="Times New Roman"/>
        </w:rPr>
        <w:lastRenderedPageBreak/>
        <w:t>В</w:t>
      </w:r>
      <w:r w:rsidR="00A62BE5">
        <w:rPr>
          <w:rFonts w:ascii="Times New Roman" w:hAnsi="Times New Roman" w:cs="Times New Roman"/>
        </w:rPr>
        <w:t>ступление</w:t>
      </w:r>
    </w:p>
    <w:p w14:paraId="145D4048" w14:textId="27E33C69" w:rsidR="0080406A" w:rsidRDefault="007A79E1" w:rsidP="0080406A">
      <w:r>
        <w:t>Для рассмотрения Гамма-функции, сначала рассмотрим какую задачу она решает.</w:t>
      </w:r>
    </w:p>
    <w:p w14:paraId="53913F11" w14:textId="6F29CEC8" w:rsidR="007A79E1" w:rsidRPr="006F2C82" w:rsidRDefault="000A20C8" w:rsidP="0080406A">
      <w:pPr>
        <w:rPr>
          <w:rFonts w:eastAsiaTheme="minorEastAsia"/>
        </w:rPr>
      </w:pPr>
      <w:r>
        <w:t xml:space="preserve">Скажем, что мы хотим нарисовать график, где 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!</m:t>
        </m:r>
      </m:oMath>
      <w:r w:rsidRPr="000A20C8">
        <w:rPr>
          <w:rFonts w:eastAsiaTheme="minorEastAsia"/>
        </w:rPr>
        <w:t xml:space="preserve">. </w:t>
      </w:r>
      <w:r>
        <w:rPr>
          <w:rFonts w:eastAsiaTheme="minorEastAsia"/>
        </w:rPr>
        <w:t>Проблема в том, что это уравнение работает только для положительных целых чисел. Как можно посчитать промежуточные значения? С этим и помогает Гамма-функция Даниила Бернулли</w:t>
      </w:r>
      <w:r w:rsidR="00211B77" w:rsidRPr="006F2C82">
        <w:rPr>
          <w:rFonts w:eastAsiaTheme="minorEastAsia"/>
        </w:rPr>
        <w:t>:</w:t>
      </w:r>
    </w:p>
    <w:p w14:paraId="5C6A6E3C" w14:textId="09375F09" w:rsidR="000A20C8" w:rsidRPr="00211B77" w:rsidRDefault="00211B77" w:rsidP="0080406A">
      <w:pPr>
        <w:rPr>
          <w:rStyle w:val="texhtml"/>
          <w:rFonts w:eastAsiaTheme="minorEastAsia"/>
          <w:i/>
          <w:iCs/>
        </w:rPr>
      </w:pPr>
      <m:oMathPara>
        <m:oMath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hAnsi="Cambria Math"/>
                </w:rPr>
                <m:t>z</m:t>
              </m:r>
            </m:e>
          </m:d>
          <m:r>
            <w:rPr>
              <w:rStyle w:val="texhtml"/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Style w:val="texhtml"/>
                  <w:rFonts w:ascii="Cambria Math" w:hAnsi="Cambria Math"/>
                </w:rPr>
                <m:t>0</m:t>
              </m:r>
            </m:sub>
            <m:sup>
              <m:r>
                <w:rPr>
                  <w:rStyle w:val="texhtml"/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Style w:val="texhtml"/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Style w:val="texhtml"/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Style w:val="texhtml"/>
                      <w:rFonts w:ascii="Cambria Math" w:hAnsi="Cambria Math"/>
                    </w:rPr>
                    <m:t>z-1</m:t>
                  </m:r>
                </m:sup>
              </m:sSup>
              <m:sSup>
                <m:sSupPr>
                  <m:ctrlPr>
                    <w:rPr>
                      <w:rStyle w:val="texhtml"/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Style w:val="texhtml"/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Style w:val="texhtml"/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Style w:val="texhtml"/>
                  <w:rFonts w:ascii="Cambria Math" w:hAnsi="Cambria Math"/>
                </w:rPr>
                <m:t>dx</m:t>
              </m:r>
            </m:e>
          </m:nary>
        </m:oMath>
      </m:oMathPara>
    </w:p>
    <w:p w14:paraId="381FE4A6" w14:textId="10C2C292" w:rsidR="00211B77" w:rsidRPr="006F2C82" w:rsidRDefault="00211B77" w:rsidP="0080406A">
      <w:pPr>
        <w:rPr>
          <w:iCs/>
        </w:rPr>
      </w:pPr>
      <w:r>
        <w:rPr>
          <w:iCs/>
        </w:rPr>
        <w:t>Но это определение Гамма-функции работает только для неотрицательных чисел. Что если мы хотим посчитать значения для отрицательных параметров? Здесь поможет определение Карла Вейерштрасса</w:t>
      </w:r>
      <w:r w:rsidRPr="006F2C82">
        <w:rPr>
          <w:iCs/>
        </w:rPr>
        <w:t>:</w:t>
      </w:r>
    </w:p>
    <w:p w14:paraId="39C905BB" w14:textId="5B7F2939" w:rsidR="001F7870" w:rsidRPr="00DD02FD" w:rsidRDefault="00211B77" w:rsidP="0080406A">
      <w:pPr>
        <w:rPr>
          <w:rStyle w:val="texhtml"/>
          <w:rFonts w:eastAsiaTheme="minorEastAsia"/>
          <w:i/>
          <w:iCs/>
        </w:rPr>
      </w:pPr>
      <m:oMathPara>
        <m:oMath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hAnsi="Cambria Math"/>
                </w:rPr>
                <m:t>z</m:t>
              </m:r>
            </m:e>
          </m:d>
          <m:r>
            <w:rPr>
              <w:rStyle w:val="texhtml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Style w:val="texhtml"/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Style w:val="texhtml"/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Style w:val="texhtml"/>
                      <w:rFonts w:ascii="Cambria Math" w:hAnsi="Cambria Math"/>
                      <w:lang w:val="en-US"/>
                    </w:rPr>
                    <m:t>-γz</m:t>
                  </m:r>
                </m:sup>
              </m:sSup>
            </m:num>
            <m:den>
              <m:r>
                <w:rPr>
                  <w:rStyle w:val="texhtml"/>
                  <w:rFonts w:ascii="Cambria Math" w:hAnsi="Cambria Math"/>
                </w:rPr>
                <m:t>z</m:t>
              </m:r>
            </m:den>
          </m:f>
          <m:nary>
            <m:naryPr>
              <m:chr m:val="∏"/>
              <m:limLoc m:val="undOvr"/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Style w:val="texhtml"/>
                  <w:rFonts w:ascii="Cambria Math" w:hAnsi="Cambria Math"/>
                </w:rPr>
                <m:t>n=1</m:t>
              </m:r>
            </m:sub>
            <m:sup>
              <m:r>
                <w:rPr>
                  <w:rStyle w:val="texhtml"/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Style w:val="texhtml"/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Style w:val="texhtml"/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Style w:val="texhtml"/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Style w:val="texhtml"/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Style w:val="texhtml"/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Style w:val="texhtml"/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texhtml"/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Style w:val="texhtml"/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Style w:val="texhtml"/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Style w:val="texhtml"/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Style w:val="texhtml"/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Style w:val="texhtml"/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Style w:val="texhtml"/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Style w:val="texhtml"/>
              <w:rFonts w:ascii="Cambria Math" w:eastAsiaTheme="minorEastAsia" w:hAnsi="Cambria Math"/>
            </w:rPr>
            <m:t>где γ≈0.577216-Постоянная Эйлера</m:t>
          </m:r>
        </m:oMath>
      </m:oMathPara>
    </w:p>
    <w:p w14:paraId="385D5071" w14:textId="3B6D383F" w:rsidR="00DD02FD" w:rsidRDefault="00DD02FD" w:rsidP="0080406A">
      <w:pPr>
        <w:rPr>
          <w:rStyle w:val="texhtml"/>
          <w:rFonts w:eastAsiaTheme="minorEastAsia"/>
        </w:rPr>
      </w:pPr>
      <w:r>
        <w:rPr>
          <w:rStyle w:val="texhtml"/>
          <w:rFonts w:eastAsiaTheme="minorEastAsia"/>
        </w:rPr>
        <w:t>Такое определение работает для всех чисел, кроме целых отрицательных</w:t>
      </w:r>
      <w:r w:rsidR="003D4B12">
        <w:rPr>
          <w:rStyle w:val="texhtml"/>
          <w:rFonts w:eastAsiaTheme="minorEastAsia"/>
        </w:rPr>
        <w:t xml:space="preserve"> и 0.</w:t>
      </w:r>
    </w:p>
    <w:p w14:paraId="02F79A98" w14:textId="420C5044" w:rsidR="00EB1B5A" w:rsidRDefault="00EB1B5A" w:rsidP="0080406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4B22AFD" wp14:editId="5134F369">
            <wp:extent cx="5943600" cy="47961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4307" w14:textId="084F40FD" w:rsidR="00EB1B5A" w:rsidRPr="003D4B12" w:rsidRDefault="00EB1B5A" w:rsidP="003D4B12">
      <w:pPr>
        <w:pStyle w:val="1"/>
        <w:rPr>
          <w:rFonts w:ascii="Times New Roman" w:eastAsiaTheme="minorEastAsia" w:hAnsi="Times New Roman" w:cs="Times New Roman"/>
        </w:rPr>
      </w:pPr>
      <w:r>
        <w:rPr>
          <w:rFonts w:eastAsiaTheme="minorEastAsia"/>
        </w:rPr>
        <w:br w:type="page"/>
      </w:r>
      <w:r w:rsidR="003D4B12" w:rsidRPr="003D4B12">
        <w:rPr>
          <w:rFonts w:ascii="Times New Roman" w:eastAsiaTheme="minorEastAsia" w:hAnsi="Times New Roman" w:cs="Times New Roman"/>
        </w:rPr>
        <w:lastRenderedPageBreak/>
        <w:t>Свойства Гамма-функции</w:t>
      </w:r>
    </w:p>
    <w:p w14:paraId="7A4F6CB6" w14:textId="77777777" w:rsidR="003D4B12" w:rsidRPr="003D4B12" w:rsidRDefault="003D4B12" w:rsidP="003D4B12">
      <w:pPr>
        <w:pStyle w:val="a9"/>
        <w:numPr>
          <w:ilvl w:val="0"/>
          <w:numId w:val="1"/>
        </w:numPr>
      </w:pPr>
      <w:r>
        <w:t xml:space="preserve">Для натуральных значений </w:t>
      </w:r>
      <w:r>
        <w:rPr>
          <w:lang w:val="en-US"/>
        </w:rPr>
        <w:t>n</w:t>
      </w:r>
      <w:r w:rsidRPr="003D4B12">
        <w:t xml:space="preserve">: </w:t>
      </w:r>
    </w:p>
    <w:p w14:paraId="637CCC4D" w14:textId="750C7773" w:rsidR="003D4B12" w:rsidRPr="003D4B12" w:rsidRDefault="003D4B12" w:rsidP="003D4B12">
      <w:pPr>
        <w:pStyle w:val="a9"/>
        <w:rPr>
          <w:rStyle w:val="texhtml"/>
        </w:rPr>
      </w:pPr>
      <m:oMathPara>
        <m:oMath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hAnsi="Cambria Math"/>
                </w:rPr>
                <m:t>n</m:t>
              </m:r>
            </m:e>
          </m:d>
          <m:r>
            <w:rPr>
              <w:rStyle w:val="texhtml"/>
              <w:rFonts w:ascii="Cambria Math" w:hAnsi="Cambria Math"/>
            </w:rPr>
            <m:t>=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hAnsi="Cambria Math"/>
                </w:rPr>
                <m:t>n-1</m:t>
              </m:r>
            </m:e>
          </m:d>
          <m:r>
            <w:rPr>
              <w:rStyle w:val="texhtml"/>
              <w:rFonts w:ascii="Cambria Math" w:hAnsi="Cambria Math"/>
            </w:rPr>
            <m:t>!</m:t>
          </m:r>
        </m:oMath>
      </m:oMathPara>
    </w:p>
    <w:p w14:paraId="3F2CE912" w14:textId="1627FC8B" w:rsidR="003D4B12" w:rsidRPr="003D4B12" w:rsidRDefault="003D4B12" w:rsidP="003D4B12">
      <w:pPr>
        <w:pStyle w:val="a9"/>
        <w:numPr>
          <w:ilvl w:val="0"/>
          <w:numId w:val="1"/>
        </w:numPr>
        <w:rPr>
          <w:rStyle w:val="texhtml"/>
        </w:rPr>
      </w:pPr>
      <w:r>
        <w:t xml:space="preserve">Для любых комплексных чисел </w:t>
      </w:r>
      <w:r>
        <w:rPr>
          <w:lang w:val="en-US"/>
        </w:rPr>
        <w:t>z</w:t>
      </w:r>
      <w:r w:rsidR="00C17167" w:rsidRPr="00C17167">
        <w:t xml:space="preserve"> </w:t>
      </w:r>
      <w:r w:rsidR="00C17167" w:rsidRPr="001D1DA2">
        <w:t>&gt; 0</w:t>
      </w:r>
      <w:r w:rsidRPr="003D4B12">
        <w:t>:</w:t>
      </w:r>
      <w:r w:rsidRPr="003D4B12">
        <w:rPr>
          <w:rStyle w:val="texhtml"/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hAnsi="Cambria Math"/>
                </w:rPr>
                <m:t>z+1</m:t>
              </m:r>
            </m:e>
          </m:d>
          <m:r>
            <w:rPr>
              <w:rStyle w:val="texhtml"/>
              <w:rFonts w:ascii="Cambria Math" w:hAnsi="Cambria Math"/>
            </w:rPr>
            <m:t>=z∙</m:t>
          </m:r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r>
            <w:rPr>
              <w:rStyle w:val="texhtml"/>
              <w:rFonts w:ascii="Cambria Math" w:hAnsi="Cambria Math"/>
            </w:rPr>
            <m:t>(z)</m:t>
          </m:r>
        </m:oMath>
      </m:oMathPara>
    </w:p>
    <w:p w14:paraId="20F703E9" w14:textId="1CE970E9" w:rsidR="003D4B12" w:rsidRPr="0031720B" w:rsidRDefault="0031720B" w:rsidP="003D4B12">
      <w:pPr>
        <w:pStyle w:val="a9"/>
        <w:numPr>
          <w:ilvl w:val="0"/>
          <w:numId w:val="1"/>
        </w:numPr>
        <w:rPr>
          <w:rStyle w:val="texhtml"/>
        </w:rPr>
      </w:pPr>
      <w:r>
        <w:rPr>
          <w:rStyle w:val="texhtml"/>
          <w:rFonts w:ascii="Cambria Math" w:eastAsiaTheme="minorEastAsia" w:hAnsi="Cambria Math"/>
          <w:iCs/>
        </w:rPr>
        <w:t>Формула</w:t>
      </w:r>
      <w:r w:rsidR="00CD2327">
        <w:rPr>
          <w:rStyle w:val="texhtml"/>
          <w:rFonts w:ascii="Cambria Math" w:eastAsiaTheme="minorEastAsia" w:hAnsi="Cambria Math"/>
          <w:iCs/>
        </w:rPr>
        <w:t xml:space="preserve"> дополнени</w:t>
      </w:r>
      <w:r>
        <w:rPr>
          <w:rStyle w:val="texhtml"/>
          <w:rFonts w:ascii="Cambria Math" w:eastAsiaTheme="minorEastAsia" w:hAnsi="Cambria Math"/>
          <w:iCs/>
        </w:rPr>
        <w:t>я</w:t>
      </w:r>
      <w:r w:rsidR="00CD2327">
        <w:rPr>
          <w:rStyle w:val="texhtml"/>
          <w:rFonts w:ascii="Cambria Math" w:eastAsiaTheme="minorEastAsia" w:hAnsi="Cambria Math"/>
          <w:iCs/>
        </w:rPr>
        <w:t xml:space="preserve"> Эйлера</w:t>
      </w:r>
      <w:r w:rsidR="00CD2327" w:rsidRPr="00CD2327">
        <w:rPr>
          <w:rStyle w:val="texhtml"/>
          <w:rFonts w:ascii="Cambria Math" w:eastAsiaTheme="minorEastAsia" w:hAnsi="Cambria Math"/>
          <w:iCs/>
        </w:rPr>
        <w:t>:</w:t>
      </w:r>
      <w:r w:rsidR="00CD2327" w:rsidRPr="00CD2327">
        <w:rPr>
          <w:rStyle w:val="texhtml"/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hAnsi="Cambria Math"/>
                </w:rPr>
                <m:t>1-z</m:t>
              </m:r>
            </m:e>
          </m:d>
          <m:r>
            <w:rPr>
              <w:rStyle w:val="texhtml"/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r>
            <w:rPr>
              <w:rStyle w:val="texhtml"/>
              <w:rFonts w:ascii="Cambria Math" w:hAnsi="Cambria Math"/>
            </w:rPr>
            <m:t>(z)=</m:t>
          </m:r>
          <m:f>
            <m:f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Style w:val="texhtml"/>
                  <w:rFonts w:ascii="Cambria Math" w:hAnsi="Cambria Math"/>
                </w:rPr>
                <m:t>π</m:t>
              </m:r>
            </m:num>
            <m:den>
              <m:r>
                <m:rPr>
                  <m:sty m:val="p"/>
                </m:rPr>
                <w:rPr>
                  <w:rStyle w:val="texhtml"/>
                  <w:rFonts w:ascii="Cambria Math" w:hAnsi="Cambria Math"/>
                </w:rPr>
                <m:t>sin⁡</m:t>
              </m:r>
              <m:r>
                <w:rPr>
                  <w:rStyle w:val="texhtml"/>
                  <w:rFonts w:ascii="Cambria Math" w:hAnsi="Cambria Math"/>
                </w:rPr>
                <m:t>(π∙z)</m:t>
              </m:r>
            </m:den>
          </m:f>
          <m:r>
            <m:rPr>
              <m:sty m:val="p"/>
            </m:rPr>
            <w:rPr>
              <w:rStyle w:val="texhtml"/>
              <w:rFonts w:ascii="Cambria Math" w:eastAsiaTheme="minorEastAsia" w:hAnsi="Cambria Math"/>
            </w:rPr>
            <w:br/>
          </m:r>
        </m:oMath>
      </m:oMathPara>
      <w:r w:rsidR="00CD2327">
        <w:rPr>
          <w:rStyle w:val="texhtml"/>
          <w:rFonts w:ascii="Cambria Math" w:eastAsiaTheme="minorEastAsia" w:hAnsi="Cambria Math"/>
          <w:iCs/>
        </w:rPr>
        <w:t>На отрицательных значениях гамма-функция может быть вычислена по формуле</w:t>
      </w:r>
      <w:r w:rsidR="00CD2327" w:rsidRPr="00CD2327">
        <w:rPr>
          <w:rStyle w:val="texhtml"/>
          <w:rFonts w:ascii="Cambria Math" w:eastAsiaTheme="minorEastAsia" w:hAnsi="Cambria Math"/>
          <w:iCs/>
        </w:rPr>
        <w:t>:</w:t>
      </w:r>
      <w:r w:rsidR="00CD2327" w:rsidRPr="00CD2327">
        <w:rPr>
          <w:rStyle w:val="texhtml"/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r>
            <w:rPr>
              <w:rStyle w:val="texhtml"/>
              <w:rFonts w:ascii="Cambria Math" w:hAnsi="Cambria Math"/>
            </w:rPr>
            <m:t>(z)=</m:t>
          </m:r>
          <m:f>
            <m:f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Style w:val="texhtml"/>
                  <w:rFonts w:ascii="Cambria Math" w:hAnsi="Cambria Math"/>
                </w:rPr>
                <m:t>π</m:t>
              </m:r>
            </m:num>
            <m:den>
              <m:func>
                <m:funcPr>
                  <m:ctrlPr>
                    <w:rPr>
                      <w:rStyle w:val="texhtml"/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texhtml"/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Style w:val="texhtml"/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Style w:val="texhtml"/>
                          <w:rFonts w:ascii="Cambria Math" w:hAnsi="Cambria Math"/>
                        </w:rPr>
                        <m:t>π∙z</m:t>
                      </m:r>
                    </m:e>
                  </m:d>
                </m:e>
              </m:func>
              <m:r>
                <w:rPr>
                  <w:rStyle w:val="texhtml"/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Style w:val="texhtml"/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Style w:val="texhtml"/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Style w:val="texhtml"/>
                      <w:rFonts w:ascii="Cambria Math" w:hAnsi="Cambria Math"/>
                    </w:rPr>
                    <m:t>1-z</m:t>
                  </m:r>
                </m:e>
              </m:d>
            </m:den>
          </m:f>
        </m:oMath>
      </m:oMathPara>
    </w:p>
    <w:p w14:paraId="21BEE374" w14:textId="4EDCA027" w:rsidR="0031720B" w:rsidRPr="00F37055" w:rsidRDefault="0031720B" w:rsidP="0031720B">
      <w:pPr>
        <w:pStyle w:val="a9"/>
        <w:numPr>
          <w:ilvl w:val="0"/>
          <w:numId w:val="1"/>
        </w:numPr>
        <w:rPr>
          <w:rStyle w:val="texhtml"/>
        </w:rPr>
      </w:pPr>
      <w:r>
        <w:t>Формула, полученная Гауссом</w:t>
      </w:r>
      <w:r w:rsidRPr="0031720B">
        <w:t>:</w:t>
      </w:r>
      <w:r w:rsidRPr="0031720B">
        <w:rPr>
          <w:rStyle w:val="texhtml"/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hAnsi="Cambria Math"/>
                </w:rPr>
                <m:t>z</m:t>
              </m:r>
            </m:e>
          </m:d>
          <m:r>
            <w:rPr>
              <w:rStyle w:val="texhtml"/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Style w:val="texhtml"/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Style w:val="texhtml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texhtml"/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Style w:val="texhtml"/>
              <w:rFonts w:ascii="Cambria Math" w:hAnsi="Cambria Math"/>
            </w:rPr>
            <m:t>∙…∙</m:t>
          </m:r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Style w:val="texhtml"/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Style w:val="texhtml"/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Style w:val="texhtml"/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Style w:val="texhtml"/>
              <w:rFonts w:ascii="Cambria Math" w:hAnsi="Cambria Math"/>
            </w:rPr>
            <m:t>=</m:t>
          </m:r>
          <m:sSup>
            <m:sSup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Style w:val="texhtml"/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Style w:val="texhtml"/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Style w:val="texhtml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texhtml"/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Style w:val="texhtml"/>
                  <w:rFonts w:ascii="Cambria Math" w:hAnsi="Cambria Math"/>
                </w:rPr>
                <m:t>-nz</m:t>
              </m:r>
            </m:sup>
          </m:sSup>
          <m:r>
            <w:rPr>
              <w:rStyle w:val="texhtml"/>
              <w:rFonts w:ascii="Cambria Math" w:hAnsi="Cambria Math"/>
            </w:rPr>
            <m:t>∙</m:t>
          </m:r>
          <m:sSup>
            <m:sSup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Style w:val="texhtml"/>
                  <w:rFonts w:ascii="Cambria Math" w:hAnsi="Cambria Math"/>
                </w:rPr>
                <m:t>(2π)</m:t>
              </m:r>
            </m:e>
            <m:sup>
              <m:f>
                <m:fPr>
                  <m:ctrlPr>
                    <w:rPr>
                      <w:rStyle w:val="texhtml"/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Style w:val="texhtml"/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Style w:val="texhtml"/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Style w:val="texhtml"/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hAnsi="Cambria Math"/>
                </w:rPr>
                <m:t>nz</m:t>
              </m:r>
            </m:e>
          </m:d>
          <m:r>
            <m:rPr>
              <m:sty m:val="p"/>
            </m:rPr>
            <w:rPr>
              <w:rStyle w:val="texhtml"/>
              <w:rFonts w:ascii="Cambria Math" w:eastAsiaTheme="minorEastAsia" w:hAnsi="Cambria Math"/>
            </w:rPr>
            <w:br/>
          </m:r>
        </m:oMath>
      </m:oMathPara>
      <w:r w:rsidR="008D698B">
        <w:rPr>
          <w:rStyle w:val="texhtml"/>
          <w:rFonts w:ascii="Cambria Math" w:eastAsiaTheme="minorEastAsia" w:hAnsi="Cambria Math"/>
          <w:iCs/>
        </w:rPr>
        <w:t xml:space="preserve">И частный случай этой формулы при </w:t>
      </w:r>
      <w:r w:rsidR="008D698B">
        <w:rPr>
          <w:rStyle w:val="texhtml"/>
          <w:rFonts w:ascii="Cambria Math" w:eastAsiaTheme="minorEastAsia" w:hAnsi="Cambria Math"/>
          <w:iCs/>
          <w:lang w:val="en-US"/>
        </w:rPr>
        <w:t>n</w:t>
      </w:r>
      <w:r w:rsidR="008D698B" w:rsidRPr="008D698B">
        <w:rPr>
          <w:rStyle w:val="texhtml"/>
          <w:rFonts w:ascii="Cambria Math" w:eastAsiaTheme="minorEastAsia" w:hAnsi="Cambria Math"/>
          <w:iCs/>
        </w:rPr>
        <w:t>=2</w:t>
      </w:r>
      <w:r w:rsidR="008D698B">
        <w:rPr>
          <w:rStyle w:val="texhtml"/>
          <w:rFonts w:ascii="Cambria Math" w:eastAsiaTheme="minorEastAsia" w:hAnsi="Cambria Math"/>
          <w:iCs/>
        </w:rPr>
        <w:t>, полученный Лежандром</w:t>
      </w:r>
      <w:r w:rsidR="008D698B" w:rsidRPr="008D698B">
        <w:rPr>
          <w:rStyle w:val="texhtml"/>
          <w:rFonts w:ascii="Cambria Math" w:eastAsiaTheme="minorEastAsia" w:hAnsi="Cambria Math"/>
          <w:iCs/>
        </w:rPr>
        <w:t>:</w:t>
      </w:r>
      <w:r w:rsidR="008D698B" w:rsidRPr="008D698B">
        <w:rPr>
          <w:rStyle w:val="texhtml"/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hAnsi="Cambria Math"/>
                </w:rPr>
                <m:t>z</m:t>
              </m:r>
            </m:e>
          </m:d>
          <m:r>
            <w:rPr>
              <w:rStyle w:val="texhtml"/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Style w:val="texhtml"/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Style w:val="texhtml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texhtml"/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Style w:val="texhtml"/>
              <w:rFonts w:ascii="Cambria Math" w:hAnsi="Cambria Math"/>
            </w:rPr>
            <m:t>=</m:t>
          </m:r>
          <m:sSup>
            <m:sSup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Style w:val="texhtml"/>
                  <w:rFonts w:ascii="Cambria Math" w:hAnsi="Cambria Math"/>
                </w:rPr>
                <m:t>2</m:t>
              </m:r>
            </m:e>
            <m:sup>
              <m:r>
                <w:rPr>
                  <w:rStyle w:val="texhtml"/>
                  <w:rFonts w:ascii="Cambria Math" w:hAnsi="Cambria Math"/>
                </w:rPr>
                <m:t>1-nz</m:t>
              </m:r>
            </m:sup>
          </m:sSup>
          <m:r>
            <w:rPr>
              <w:rStyle w:val="texhtml"/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Style w:val="texhtml"/>
                  <w:rFonts w:ascii="Cambria Math" w:hAnsi="Cambria Math"/>
                </w:rPr>
                <m:t>π</m:t>
              </m:r>
            </m:e>
          </m:rad>
          <m:r>
            <w:rPr>
              <w:rStyle w:val="texhtml"/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hAnsi="Cambria Math"/>
                </w:rPr>
                <m:t>2z</m:t>
              </m:r>
            </m:e>
          </m:d>
        </m:oMath>
      </m:oMathPara>
    </w:p>
    <w:p w14:paraId="324CB2DE" w14:textId="6E0248F8" w:rsidR="00F37055" w:rsidRPr="007F2CAF" w:rsidRDefault="006F2C82" w:rsidP="0031720B">
      <w:pPr>
        <w:pStyle w:val="a9"/>
        <w:numPr>
          <w:ilvl w:val="0"/>
          <w:numId w:val="1"/>
        </w:numPr>
        <w:rPr>
          <w:rStyle w:val="texhtml"/>
        </w:rPr>
      </w:pPr>
      <m:oMath>
        <m:acc>
          <m:accPr>
            <m:chr m:val="̅"/>
            <m:ctrlPr>
              <w:rPr>
                <w:rStyle w:val="texhtml"/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Style w:val="texhtml"/>
                <w:rFonts w:ascii="Cambria Math" w:hAnsi="Cambria Math"/>
              </w:rPr>
              <m:t>Γ</m:t>
            </m:r>
            <m:d>
              <m:dPr>
                <m:ctrlPr>
                  <w:rPr>
                    <w:rStyle w:val="texhtml"/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Style w:val="texhtml"/>
                    <w:rFonts w:ascii="Cambria Math" w:hAnsi="Cambria Math"/>
                  </w:rPr>
                  <m:t>z</m:t>
                </m:r>
              </m:e>
            </m:d>
          </m:e>
        </m:acc>
        <m:r>
          <w:rPr>
            <w:rStyle w:val="texhtml"/>
            <w:rFonts w:ascii="Cambria Math" w:hAnsi="Cambria Math"/>
          </w:rPr>
          <m:t>=</m:t>
        </m:r>
        <m:r>
          <m:rPr>
            <m:sty m:val="p"/>
          </m:rPr>
          <w:rPr>
            <w:rStyle w:val="texhtml"/>
            <w:rFonts w:ascii="Cambria Math" w:hAnsi="Cambria Math"/>
          </w:rPr>
          <m:t>Γ</m:t>
        </m:r>
        <m:d>
          <m:dPr>
            <m:ctrlPr>
              <w:rPr>
                <w:rStyle w:val="texhtml"/>
                <w:rFonts w:ascii="Cambria Math" w:hAnsi="Cambria Math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Style w:val="texhtml"/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Style w:val="texhtml"/>
                    <w:rFonts w:ascii="Cambria Math" w:hAnsi="Cambria Math"/>
                  </w:rPr>
                  <m:t>z</m:t>
                </m:r>
              </m:e>
            </m:acc>
          </m:e>
        </m:d>
      </m:oMath>
    </w:p>
    <w:p w14:paraId="0A486A22" w14:textId="3D549002" w:rsidR="007F2CAF" w:rsidRPr="00773B1B" w:rsidRDefault="007F2CAF" w:rsidP="00773B1B">
      <w:pPr>
        <w:pStyle w:val="a9"/>
        <w:numPr>
          <w:ilvl w:val="0"/>
          <w:numId w:val="1"/>
        </w:numPr>
        <w:rPr>
          <w:rFonts w:eastAsiaTheme="minorEastAsia"/>
        </w:rPr>
      </w:pPr>
      <w:r>
        <w:t>Гамма-функция бесконечно дифференцируема</w:t>
      </w:r>
      <w:r w:rsidR="008D698B" w:rsidRPr="008D698B">
        <w:t xml:space="preserve">, </w:t>
      </w:r>
      <w:r w:rsidR="008D698B">
        <w:t>и</w:t>
      </w:r>
      <w:r w:rsidR="008D698B" w:rsidRPr="008D698B">
        <w:rPr>
          <w:rStyle w:val="texhtml"/>
          <w:rFonts w:ascii="Cambria Math" w:hAnsi="Cambria Math"/>
        </w:rPr>
        <w:br/>
      </w:r>
      <m:oMathPara>
        <m:oMath>
          <m:sSup>
            <m:sSupPr>
              <m:ctrlPr>
                <w:rPr>
                  <w:rStyle w:val="texhtml"/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Style w:val="texhtml"/>
                  <w:rFonts w:ascii="Cambria Math" w:hAnsi="Cambria Math"/>
                </w:rPr>
                <m:t>Γ</m:t>
              </m:r>
              <m:ctrlPr>
                <w:rPr>
                  <w:rStyle w:val="texhtml"/>
                  <w:rFonts w:ascii="Cambria Math" w:hAnsi="Cambria Math"/>
                </w:rPr>
              </m:ctrlPr>
            </m:e>
            <m:sup>
              <m:r>
                <w:rPr>
                  <w:rStyle w:val="texhtml"/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Style w:val="texhtml"/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Style w:val="texhtml"/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Style w:val="texhtml"/>
              <w:rFonts w:ascii="Cambria Math" w:hAnsi="Cambria Math"/>
            </w:rPr>
            <m:t>=</m:t>
          </m:r>
          <m:r>
            <w:rPr>
              <w:rStyle w:val="texhtml"/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Style w:val="texhtml"/>
              <w:rFonts w:ascii="Cambria Math" w:hAnsi="Cambria Math"/>
            </w:rPr>
            <w:br/>
          </m:r>
        </m:oMath>
      </m:oMathPara>
      <w:r w:rsidR="00FF496A">
        <w:t xml:space="preserve">Где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en-US"/>
              </w:rPr>
              <m:t>x</m:t>
            </m:r>
          </m:e>
        </m:d>
      </m:oMath>
      <w:r w:rsidR="00FF496A" w:rsidRPr="00FF496A">
        <w:rPr>
          <w:rFonts w:eastAsiaTheme="minorEastAsia"/>
        </w:rPr>
        <w:t xml:space="preserve"> </w:t>
      </w:r>
      <w:r w:rsidR="00FF496A">
        <w:rPr>
          <w:rFonts w:eastAsiaTheme="minorEastAsia"/>
        </w:rPr>
        <w:t>–</w:t>
      </w:r>
      <w:r w:rsidR="00FF496A" w:rsidRPr="00FF496A">
        <w:rPr>
          <w:rFonts w:eastAsiaTheme="minorEastAsia"/>
        </w:rPr>
        <w:t xml:space="preserve"> </w:t>
      </w:r>
      <w:r w:rsidR="00FF496A">
        <w:rPr>
          <w:rFonts w:eastAsiaTheme="minorEastAsia"/>
        </w:rPr>
        <w:t>дигамма-функция.</w:t>
      </w:r>
      <w:r w:rsidR="00844E6D" w:rsidRPr="00773B1B">
        <w:rPr>
          <w:rFonts w:eastAsiaTheme="minorEastAsia"/>
        </w:rPr>
        <w:br w:type="page"/>
      </w:r>
    </w:p>
    <w:p w14:paraId="589C588B" w14:textId="570F51C2" w:rsidR="00FF496A" w:rsidRPr="00FF496A" w:rsidRDefault="00FF496A" w:rsidP="00FF496A">
      <w:pPr>
        <w:pStyle w:val="1"/>
        <w:rPr>
          <w:rFonts w:ascii="Times New Roman" w:hAnsi="Times New Roman" w:cs="Times New Roman"/>
        </w:rPr>
      </w:pPr>
      <w:r w:rsidRPr="00FF496A">
        <w:rPr>
          <w:rFonts w:ascii="Times New Roman" w:hAnsi="Times New Roman" w:cs="Times New Roman"/>
        </w:rPr>
        <w:lastRenderedPageBreak/>
        <w:t>Некоторые значения Гамма-функции</w:t>
      </w:r>
    </w:p>
    <w:p w14:paraId="5507928E" w14:textId="541AA003" w:rsidR="00FF496A" w:rsidRDefault="00653863" w:rsidP="00FF496A">
      <w:r>
        <w:t>Для целых положительных чисел</w:t>
      </w:r>
      <w:r w:rsidR="00FF496A">
        <w:t xml:space="preserve"> значение гамма-функции можно вычислить, используя факториал, например</w:t>
      </w:r>
      <w:r w:rsidR="00FF496A" w:rsidRPr="00FF496A">
        <w:t>:</w:t>
      </w:r>
    </w:p>
    <w:p w14:paraId="25B5402B" w14:textId="6B47DAA5" w:rsidR="00FF496A" w:rsidRPr="00FF496A" w:rsidRDefault="00FF496A" w:rsidP="00FF496A">
      <w:pPr>
        <w:rPr>
          <w:rStyle w:val="texhtml"/>
          <w:rFonts w:eastAsiaTheme="minorEastAsia"/>
          <w:iCs/>
        </w:rPr>
      </w:pPr>
      <m:oMathPara>
        <m:oMath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hAnsi="Cambria Math"/>
                </w:rPr>
                <m:t>1</m:t>
              </m:r>
            </m:e>
          </m:d>
          <m:r>
            <w:rPr>
              <w:rStyle w:val="texhtml"/>
              <w:rFonts w:ascii="Cambria Math" w:hAnsi="Cambria Math"/>
            </w:rPr>
            <m:t>=0!=1</m:t>
          </m:r>
        </m:oMath>
      </m:oMathPara>
    </w:p>
    <w:p w14:paraId="3E9BE03B" w14:textId="0F40B20E" w:rsidR="00FF496A" w:rsidRPr="00FF496A" w:rsidRDefault="00FF496A" w:rsidP="00FF496A">
      <w:pPr>
        <w:rPr>
          <w:rStyle w:val="texhtml"/>
          <w:rFonts w:eastAsiaTheme="minorEastAsia"/>
          <w:iCs/>
        </w:rPr>
      </w:pPr>
      <m:oMathPara>
        <m:oMath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hAnsi="Cambria Math"/>
                </w:rPr>
                <m:t>2</m:t>
              </m:r>
            </m:e>
          </m:d>
          <m:r>
            <w:rPr>
              <w:rStyle w:val="texhtml"/>
              <w:rFonts w:ascii="Cambria Math" w:hAnsi="Cambria Math"/>
            </w:rPr>
            <m:t>=1!=1</m:t>
          </m:r>
        </m:oMath>
      </m:oMathPara>
    </w:p>
    <w:p w14:paraId="6C128DCF" w14:textId="059717C4" w:rsidR="00FF496A" w:rsidRPr="00FF496A" w:rsidRDefault="00FF496A" w:rsidP="00FF496A">
      <w:pPr>
        <w:rPr>
          <w:rStyle w:val="texhtml"/>
          <w:rFonts w:eastAsiaTheme="minorEastAsia"/>
          <w:iCs/>
        </w:rPr>
      </w:pPr>
      <m:oMathPara>
        <m:oMath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hAnsi="Cambria Math"/>
                </w:rPr>
                <m:t>3</m:t>
              </m:r>
            </m:e>
          </m:d>
          <m:r>
            <w:rPr>
              <w:rStyle w:val="texhtml"/>
              <w:rFonts w:ascii="Cambria Math" w:hAnsi="Cambria Math"/>
            </w:rPr>
            <m:t>=2!=2</m:t>
          </m:r>
        </m:oMath>
      </m:oMathPara>
    </w:p>
    <w:p w14:paraId="048CE1AC" w14:textId="5D1BAF79" w:rsidR="00FF496A" w:rsidRPr="0053743F" w:rsidRDefault="00FF496A" w:rsidP="00FF496A">
      <w:pPr>
        <w:rPr>
          <w:rStyle w:val="texhtml"/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hAnsi="Cambria Math"/>
                </w:rPr>
                <m:t>4</m:t>
              </m:r>
            </m:e>
          </m:d>
          <m:r>
            <w:rPr>
              <w:rStyle w:val="texhtml"/>
              <w:rFonts w:ascii="Cambria Math" w:hAnsi="Cambria Math"/>
            </w:rPr>
            <m:t>=3!=6</m:t>
          </m:r>
        </m:oMath>
      </m:oMathPara>
    </w:p>
    <w:p w14:paraId="1E3CD77F" w14:textId="0A307DD7" w:rsidR="0053743F" w:rsidRPr="0053743F" w:rsidRDefault="0053743F" w:rsidP="00FF496A">
      <w:pPr>
        <w:rPr>
          <w:rStyle w:val="texhtml"/>
          <w:rFonts w:eastAsiaTheme="minorEastAsia"/>
          <w:iCs/>
        </w:rPr>
      </w:pPr>
      <w:r>
        <w:rPr>
          <w:rStyle w:val="texhtml"/>
          <w:rFonts w:eastAsiaTheme="minorEastAsia"/>
          <w:iCs/>
        </w:rPr>
        <w:t xml:space="preserve">Значение для чисел </w:t>
      </w:r>
      <w:r w:rsidRPr="0053743F">
        <w:rPr>
          <w:rStyle w:val="texhtml"/>
          <w:rFonts w:eastAsiaTheme="minorEastAsia"/>
          <w:iCs/>
        </w:rPr>
        <w:t xml:space="preserve">0 &lt; </w:t>
      </w:r>
      <w:r>
        <w:rPr>
          <w:rStyle w:val="texhtml"/>
          <w:rFonts w:eastAsiaTheme="minorEastAsia"/>
          <w:iCs/>
          <w:lang w:val="en-US"/>
        </w:rPr>
        <w:t>x</w:t>
      </w:r>
      <w:r w:rsidRPr="0053743F">
        <w:rPr>
          <w:rStyle w:val="texhtml"/>
          <w:rFonts w:eastAsiaTheme="minorEastAsia"/>
          <w:iCs/>
        </w:rPr>
        <w:t xml:space="preserve"> &lt; 1 </w:t>
      </w:r>
      <w:r>
        <w:rPr>
          <w:rStyle w:val="texhtml"/>
          <w:rFonts w:eastAsiaTheme="minorEastAsia"/>
          <w:iCs/>
        </w:rPr>
        <w:t>можно считать, используя формулу дополнения Эйлера</w:t>
      </w:r>
      <w:r w:rsidRPr="0053743F">
        <w:rPr>
          <w:rStyle w:val="texhtml"/>
          <w:rFonts w:eastAsiaTheme="minorEastAsia"/>
          <w:iCs/>
        </w:rPr>
        <w:t xml:space="preserve">, </w:t>
      </w:r>
      <w:r>
        <w:rPr>
          <w:rStyle w:val="texhtml"/>
          <w:rFonts w:eastAsiaTheme="minorEastAsia"/>
          <w:iCs/>
        </w:rPr>
        <w:t>например</w:t>
      </w:r>
      <w:r w:rsidRPr="0053743F">
        <w:rPr>
          <w:rStyle w:val="texhtml"/>
          <w:rFonts w:eastAsiaTheme="minorEastAsia"/>
          <w:iCs/>
        </w:rPr>
        <w:t xml:space="preserve">, </w:t>
      </w:r>
      <w:r>
        <w:rPr>
          <w:rStyle w:val="texhtml"/>
          <w:rFonts w:eastAsiaTheme="minorEastAsia"/>
          <w:iCs/>
        </w:rPr>
        <w:t xml:space="preserve">при </w:t>
      </w:r>
      <m:oMath>
        <m:r>
          <m:rPr>
            <m:sty m:val="p"/>
          </m:rPr>
          <w:rPr>
            <w:rStyle w:val="texhtml"/>
            <w:rFonts w:ascii="Cambria Math" w:hAnsi="Cambria Math"/>
          </w:rPr>
          <m:t>x</m:t>
        </m:r>
        <m:r>
          <w:rPr>
            <w:rStyle w:val="texhtml"/>
            <w:rFonts w:ascii="Cambria Math" w:hAnsi="Cambria Math"/>
          </w:rPr>
          <m:t>=</m:t>
        </m:r>
        <m:r>
          <w:rPr>
            <w:rStyle w:val="texhtml"/>
            <w:rFonts w:ascii="Cambria Math" w:eastAsiaTheme="minorEastAsia" w:hAnsi="Cambria Math"/>
          </w:rPr>
          <m:t xml:space="preserve"> </m:t>
        </m:r>
        <m:f>
          <m:fPr>
            <m:ctrlPr>
              <w:rPr>
                <w:rStyle w:val="texhtml"/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Style w:val="texhtml"/>
                <w:rFonts w:ascii="Cambria Math" w:eastAsiaTheme="minorEastAsia" w:hAnsi="Cambria Math"/>
              </w:rPr>
              <m:t>1</m:t>
            </m:r>
          </m:num>
          <m:den>
            <m:r>
              <w:rPr>
                <w:rStyle w:val="texhtml"/>
                <w:rFonts w:ascii="Cambria Math" w:eastAsiaTheme="minorEastAsia" w:hAnsi="Cambria Math"/>
              </w:rPr>
              <m:t>2</m:t>
            </m:r>
          </m:den>
        </m:f>
      </m:oMath>
      <w:r w:rsidRPr="0053743F">
        <w:rPr>
          <w:rStyle w:val="texhtml"/>
          <w:rFonts w:eastAsiaTheme="minorEastAsia"/>
          <w:iCs/>
        </w:rPr>
        <w:t>:</w:t>
      </w:r>
    </w:p>
    <w:p w14:paraId="2871397E" w14:textId="77777777" w:rsidR="00844E6D" w:rsidRPr="00844E6D" w:rsidRDefault="00BD23DB" w:rsidP="00FF496A">
      <w:pPr>
        <w:rPr>
          <w:rStyle w:val="texhtml"/>
          <w:rFonts w:eastAsiaTheme="minorEastAsia"/>
          <w:iCs/>
        </w:rPr>
      </w:pPr>
      <m:oMathPara>
        <m:oMath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Style w:val="texhtml"/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Style w:val="texhtml"/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Style w:val="texhtml"/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Style w:val="texhtml"/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Style w:val="texhtml"/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Style w:val="texhtml"/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Style w:val="texhtml"/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Style w:val="texhtml"/>
              <w:rFonts w:ascii="Cambria Math" w:hAnsi="Cambria Math"/>
            </w:rPr>
            <m:t>=</m:t>
          </m:r>
          <m:f>
            <m:f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Style w:val="texhtml"/>
                  <w:rFonts w:ascii="Cambria Math" w:hAnsi="Cambria Math"/>
                </w:rPr>
                <m:t>π</m:t>
              </m:r>
            </m:num>
            <m:den>
              <m:func>
                <m:funcPr>
                  <m:ctrlPr>
                    <w:rPr>
                      <w:rStyle w:val="texhtml"/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texhtml"/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Style w:val="texhtml"/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Style w:val="texhtml"/>
                          <w:rFonts w:ascii="Cambria Math" w:hAnsi="Cambria Math"/>
                        </w:rPr>
                        <m:t>π∙</m:t>
                      </m:r>
                      <m:f>
                        <m:fPr>
                          <m:ctrlPr>
                            <w:rPr>
                              <w:rStyle w:val="texhtml"/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Style w:val="texhtml"/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Style w:val="texhtml"/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784A45F0" w14:textId="2477F14F" w:rsidR="00BD23DB" w:rsidRPr="00BD23DB" w:rsidRDefault="006F2C82" w:rsidP="00FF496A">
      <w:pPr>
        <w:rPr>
          <w:rStyle w:val="texhtml"/>
          <w:rFonts w:eastAsiaTheme="minorEastAsia"/>
          <w:iCs/>
        </w:rPr>
      </w:pPr>
      <m:oMathPara>
        <m:oMath>
          <m:sSup>
            <m:sSupPr>
              <m:ctrlPr>
                <w:rPr>
                  <w:rStyle w:val="texhtml"/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Style w:val="texhtml"/>
                  <w:rFonts w:ascii="Cambria Math" w:hAnsi="Cambria Math"/>
                </w:rPr>
                <m:t>Γ</m:t>
              </m:r>
            </m:e>
            <m:sup>
              <m:r>
                <w:rPr>
                  <w:rStyle w:val="texhtml"/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Style w:val="texhtml"/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Style w:val="texhtml"/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Style w:val="texhtml"/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Style w:val="texhtml"/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Style w:val="texhtml"/>
              <w:rFonts w:ascii="Cambria Math" w:hAnsi="Cambria Math"/>
            </w:rPr>
            <m:t>=π</m:t>
          </m:r>
        </m:oMath>
      </m:oMathPara>
    </w:p>
    <w:p w14:paraId="164E3445" w14:textId="283A56E1" w:rsidR="00BD23DB" w:rsidRPr="00BD23DB" w:rsidRDefault="00BD23DB" w:rsidP="00BD23DB">
      <w:pPr>
        <w:rPr>
          <w:rStyle w:val="texhtml"/>
          <w:rFonts w:eastAsiaTheme="minorEastAsia"/>
          <w:iCs/>
        </w:rPr>
      </w:pPr>
      <m:oMathPara>
        <m:oMath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Style w:val="texhtml"/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Style w:val="texhtml"/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Style w:val="texhtml"/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Style w:val="texhtml"/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Style w:val="texhtml"/>
                  <w:rFonts w:ascii="Cambria Math" w:hAnsi="Cambria Math"/>
                </w:rPr>
                <m:t>π</m:t>
              </m:r>
            </m:e>
          </m:rad>
        </m:oMath>
      </m:oMathPara>
    </w:p>
    <w:p w14:paraId="70981AEF" w14:textId="230DFBAF" w:rsidR="00BD23DB" w:rsidRDefault="008A5D4A" w:rsidP="00FF496A">
      <w:pPr>
        <w:rPr>
          <w:rStyle w:val="texhtml"/>
          <w:rFonts w:eastAsiaTheme="minorEastAsia"/>
          <w:iCs/>
        </w:rPr>
      </w:pPr>
      <w:r>
        <w:rPr>
          <w:rFonts w:eastAsiaTheme="minorEastAsia"/>
          <w:iCs/>
        </w:rPr>
        <w:t xml:space="preserve">Значение для </w:t>
      </w:r>
      <m:oMath>
        <m:r>
          <m:rPr>
            <m:sty m:val="p"/>
          </m:rPr>
          <w:rPr>
            <w:rStyle w:val="texhtml"/>
            <w:rFonts w:ascii="Cambria Math" w:hAnsi="Cambria Math"/>
          </w:rPr>
          <m:t>x</m:t>
        </m:r>
        <m:r>
          <w:rPr>
            <w:rStyle w:val="texhtml"/>
            <w:rFonts w:ascii="Cambria Math" w:hAnsi="Cambria Math"/>
          </w:rPr>
          <m:t>=</m:t>
        </m:r>
        <m:r>
          <w:rPr>
            <w:rStyle w:val="texhtml"/>
            <w:rFonts w:ascii="Cambria Math" w:eastAsiaTheme="minorEastAsia" w:hAnsi="Cambria Math"/>
          </w:rPr>
          <m:t xml:space="preserve"> 1</m:t>
        </m:r>
        <m:f>
          <m:fPr>
            <m:ctrlPr>
              <w:rPr>
                <w:rStyle w:val="texhtml"/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Style w:val="texhtml"/>
                <w:rFonts w:ascii="Cambria Math" w:eastAsiaTheme="minorEastAsia" w:hAnsi="Cambria Math"/>
              </w:rPr>
              <m:t>1</m:t>
            </m:r>
          </m:num>
          <m:den>
            <m:r>
              <w:rPr>
                <w:rStyle w:val="texhtml"/>
                <w:rFonts w:ascii="Cambria Math" w:eastAsiaTheme="minorEastAsia" w:hAnsi="Cambria Math"/>
              </w:rPr>
              <m:t>2</m:t>
            </m:r>
          </m:den>
        </m:f>
      </m:oMath>
      <w:r w:rsidRPr="008A5D4A">
        <w:rPr>
          <w:rStyle w:val="texhtml"/>
          <w:rFonts w:eastAsiaTheme="minorEastAsia"/>
          <w:iCs/>
        </w:rPr>
        <w:t xml:space="preserve"> </w:t>
      </w:r>
      <w:r>
        <w:rPr>
          <w:rStyle w:val="texhtml"/>
          <w:rFonts w:eastAsiaTheme="minorEastAsia"/>
          <w:iCs/>
        </w:rPr>
        <w:t>можно посчитать, используя формулу</w:t>
      </w:r>
      <w:r w:rsidRPr="008A5D4A">
        <w:rPr>
          <w:rStyle w:val="texhtml"/>
          <w:rFonts w:eastAsiaTheme="minorEastAsia"/>
          <w:iCs/>
        </w:rPr>
        <w:t xml:space="preserve"> </w:t>
      </w:r>
      <m:oMath>
        <m:r>
          <m:rPr>
            <m:sty m:val="p"/>
          </m:rPr>
          <w:rPr>
            <w:rStyle w:val="texhtml"/>
            <w:rFonts w:ascii="Cambria Math" w:hAnsi="Cambria Math"/>
          </w:rPr>
          <m:t>Γ</m:t>
        </m:r>
        <m:d>
          <m:dPr>
            <m:ctrlPr>
              <w:rPr>
                <w:rStyle w:val="texhtml"/>
                <w:rFonts w:ascii="Cambria Math" w:hAnsi="Cambria Math"/>
                <w:i/>
                <w:iCs/>
              </w:rPr>
            </m:ctrlPr>
          </m:dPr>
          <m:e>
            <m:r>
              <w:rPr>
                <w:rStyle w:val="texhtml"/>
                <w:rFonts w:ascii="Cambria Math" w:hAnsi="Cambria Math"/>
              </w:rPr>
              <m:t>z+1</m:t>
            </m:r>
          </m:e>
        </m:d>
        <m:r>
          <w:rPr>
            <w:rStyle w:val="texhtml"/>
            <w:rFonts w:ascii="Cambria Math" w:hAnsi="Cambria Math"/>
          </w:rPr>
          <m:t>=z∙</m:t>
        </m:r>
        <m:r>
          <m:rPr>
            <m:sty m:val="p"/>
          </m:rPr>
          <w:rPr>
            <w:rStyle w:val="texhtml"/>
            <w:rFonts w:ascii="Cambria Math" w:hAnsi="Cambria Math"/>
          </w:rPr>
          <m:t>Γ</m:t>
        </m:r>
        <m:r>
          <w:rPr>
            <w:rStyle w:val="texhtml"/>
            <w:rFonts w:ascii="Cambria Math" w:hAnsi="Cambria Math"/>
          </w:rPr>
          <m:t>(z)</m:t>
        </m:r>
      </m:oMath>
      <w:r w:rsidRPr="008A5D4A">
        <w:rPr>
          <w:rStyle w:val="texhtml"/>
          <w:rFonts w:eastAsiaTheme="minorEastAsia"/>
          <w:iCs/>
        </w:rPr>
        <w:t>:</w:t>
      </w:r>
    </w:p>
    <w:p w14:paraId="6A7D2557" w14:textId="5A1A2765" w:rsidR="008A5D4A" w:rsidRPr="008A5D4A" w:rsidRDefault="008A5D4A" w:rsidP="00FF496A">
      <w:pPr>
        <w:rPr>
          <w:rStyle w:val="texhtml"/>
          <w:rFonts w:eastAsiaTheme="minorEastAsia"/>
          <w:i/>
          <w:iCs/>
        </w:rPr>
      </w:pPr>
      <m:oMathPara>
        <m:oMath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Style w:val="texhtml"/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Style w:val="texhtml"/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Style w:val="texhtml"/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Style w:val="texhtml"/>
                  <w:rFonts w:ascii="Cambria Math" w:hAnsi="Cambria Math"/>
                </w:rPr>
                <m:t>+1</m:t>
              </m:r>
            </m:e>
          </m:d>
          <m:r>
            <w:rPr>
              <w:rStyle w:val="texhtml"/>
              <w:rFonts w:ascii="Cambria Math" w:hAnsi="Cambria Math"/>
            </w:rPr>
            <m:t>=</m:t>
          </m:r>
          <m:f>
            <m:fPr>
              <m:ctrlPr>
                <w:rPr>
                  <w:rStyle w:val="texhtml"/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Style w:val="texhtml"/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Style w:val="texhtml"/>
                  <w:rFonts w:ascii="Cambria Math" w:eastAsiaTheme="minorEastAsia" w:hAnsi="Cambria Math"/>
                </w:rPr>
                <m:t>2</m:t>
              </m:r>
            </m:den>
          </m:f>
          <m:r>
            <w:rPr>
              <w:rStyle w:val="texhtml"/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Style w:val="texhtml"/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Style w:val="texhtml"/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Style w:val="texhtml"/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3866443B" w14:textId="39B5A930" w:rsidR="008A5D4A" w:rsidRPr="00E42F29" w:rsidRDefault="008A5D4A" w:rsidP="008A5D4A">
      <w:pPr>
        <w:rPr>
          <w:rStyle w:val="texhtml"/>
          <w:rFonts w:eastAsiaTheme="minorEastAsia"/>
          <w:i/>
          <w:iCs/>
        </w:rPr>
      </w:pPr>
      <m:oMathPara>
        <m:oMath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hAnsi="Cambria Math"/>
                </w:rPr>
                <m:t>1</m:t>
              </m:r>
              <m:f>
                <m:fPr>
                  <m:ctrlPr>
                    <w:rPr>
                      <w:rStyle w:val="texhtml"/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Style w:val="texhtml"/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Style w:val="texhtml"/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Style w:val="texhtml"/>
              <w:rFonts w:ascii="Cambria Math" w:hAnsi="Cambria Math"/>
            </w:rPr>
            <m:t>=</m:t>
          </m:r>
          <m:f>
            <m:fPr>
              <m:ctrlPr>
                <w:rPr>
                  <w:rStyle w:val="texhtml"/>
                  <w:rFonts w:ascii="Cambria Math" w:eastAsiaTheme="minorEastAsia" w:hAnsi="Cambria Math"/>
                  <w:i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Style w:val="texhtml"/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Style w:val="texhtml"/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Style w:val="texhtml"/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92868B6" w14:textId="5D33E50E" w:rsidR="00E42F29" w:rsidRPr="00E42F29" w:rsidRDefault="00E42F29" w:rsidP="008A5D4A">
      <w:pPr>
        <w:rPr>
          <w:rStyle w:val="texhtml"/>
          <w:rFonts w:eastAsiaTheme="minorEastAsia"/>
          <w:iCs/>
        </w:rPr>
      </w:pPr>
      <w:r>
        <w:rPr>
          <w:rStyle w:val="texhtml"/>
          <w:rFonts w:eastAsiaTheme="minorEastAsia"/>
        </w:rPr>
        <w:t xml:space="preserve">Для отрицательных чисел можно воспользоваться функцией </w:t>
      </w:r>
      <m:oMath>
        <m:r>
          <m:rPr>
            <m:sty m:val="p"/>
          </m:rPr>
          <w:rPr>
            <w:rStyle w:val="texhtml"/>
            <w:rFonts w:ascii="Cambria Math" w:hAnsi="Cambria Math"/>
          </w:rPr>
          <m:t>Γ</m:t>
        </m:r>
        <m:r>
          <w:rPr>
            <w:rStyle w:val="texhtml"/>
            <w:rFonts w:ascii="Cambria Math" w:hAnsi="Cambria Math"/>
          </w:rPr>
          <m:t>(z)=</m:t>
        </m:r>
        <m:f>
          <m:fPr>
            <m:ctrlPr>
              <w:rPr>
                <w:rStyle w:val="texhtml"/>
                <w:rFonts w:ascii="Cambria Math" w:hAnsi="Cambria Math"/>
                <w:i/>
                <w:iCs/>
              </w:rPr>
            </m:ctrlPr>
          </m:fPr>
          <m:num>
            <m:r>
              <w:rPr>
                <w:rStyle w:val="texhtml"/>
                <w:rFonts w:ascii="Cambria Math" w:hAnsi="Cambria Math"/>
              </w:rPr>
              <m:t>π</m:t>
            </m:r>
          </m:num>
          <m:den>
            <m:func>
              <m:funcPr>
                <m:ctrlPr>
                  <w:rPr>
                    <w:rStyle w:val="texhtml"/>
                    <w:rFonts w:ascii="Cambria Math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texhtml"/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Style w:val="texhtml"/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Style w:val="texhtml"/>
                        <w:rFonts w:ascii="Cambria Math" w:hAnsi="Cambria Math"/>
                      </w:rPr>
                      <m:t>π∙z</m:t>
                    </m:r>
                  </m:e>
                </m:d>
              </m:e>
            </m:func>
            <m:r>
              <w:rPr>
                <w:rStyle w:val="texhtml"/>
                <w:rFonts w:ascii="Cambria Math" w:hAnsi="Cambria Math"/>
              </w:rPr>
              <m:t>∙</m:t>
            </m:r>
            <m:r>
              <m:rPr>
                <m:sty m:val="p"/>
              </m:rPr>
              <w:rPr>
                <w:rStyle w:val="texhtml"/>
                <w:rFonts w:ascii="Cambria Math" w:hAnsi="Cambria Math"/>
              </w:rPr>
              <m:t>Γ</m:t>
            </m:r>
            <m:d>
              <m:dPr>
                <m:ctrlPr>
                  <w:rPr>
                    <w:rStyle w:val="texhtml"/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Style w:val="texhtml"/>
                    <w:rFonts w:ascii="Cambria Math" w:hAnsi="Cambria Math"/>
                  </w:rPr>
                  <m:t>1-z</m:t>
                </m:r>
              </m:e>
            </m:d>
          </m:den>
        </m:f>
      </m:oMath>
      <w:r w:rsidRPr="00E42F29">
        <w:rPr>
          <w:rStyle w:val="texhtml"/>
          <w:rFonts w:eastAsiaTheme="minorEastAsia"/>
          <w:iCs/>
        </w:rPr>
        <w:t xml:space="preserve">, </w:t>
      </w:r>
      <w:r>
        <w:rPr>
          <w:rStyle w:val="texhtml"/>
          <w:rFonts w:eastAsiaTheme="minorEastAsia"/>
          <w:iCs/>
        </w:rPr>
        <w:t xml:space="preserve">например, </w:t>
      </w:r>
      <m:oMath>
        <m:r>
          <m:rPr>
            <m:sty m:val="p"/>
          </m:rPr>
          <w:rPr>
            <w:rStyle w:val="texhtml"/>
            <w:rFonts w:ascii="Cambria Math" w:hAnsi="Cambria Math"/>
          </w:rPr>
          <m:t>x</m:t>
        </m:r>
        <m:r>
          <w:rPr>
            <w:rStyle w:val="texhtml"/>
            <w:rFonts w:ascii="Cambria Math" w:hAnsi="Cambria Math"/>
          </w:rPr>
          <m:t>=</m:t>
        </m:r>
        <m:r>
          <w:rPr>
            <w:rStyle w:val="texhtml"/>
            <w:rFonts w:ascii="Cambria Math" w:eastAsiaTheme="minorEastAsia" w:hAnsi="Cambria Math"/>
          </w:rPr>
          <m:t xml:space="preserve"> -</m:t>
        </m:r>
        <m:f>
          <m:fPr>
            <m:ctrlPr>
              <w:rPr>
                <w:rStyle w:val="texhtml"/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Style w:val="texhtml"/>
                <w:rFonts w:ascii="Cambria Math" w:eastAsiaTheme="minorEastAsia" w:hAnsi="Cambria Math"/>
              </w:rPr>
              <m:t>1</m:t>
            </m:r>
          </m:num>
          <m:den>
            <m:r>
              <w:rPr>
                <w:rStyle w:val="texhtml"/>
                <w:rFonts w:ascii="Cambria Math" w:eastAsiaTheme="minorEastAsia" w:hAnsi="Cambria Math"/>
              </w:rPr>
              <m:t>2</m:t>
            </m:r>
          </m:den>
        </m:f>
      </m:oMath>
      <w:r w:rsidRPr="00E42F29">
        <w:rPr>
          <w:rStyle w:val="texhtml"/>
          <w:rFonts w:eastAsiaTheme="minorEastAsia"/>
          <w:iCs/>
        </w:rPr>
        <w:t>:</w:t>
      </w:r>
    </w:p>
    <w:p w14:paraId="2AE73FE0" w14:textId="2D3C1E31" w:rsidR="00E42F29" w:rsidRPr="00370872" w:rsidRDefault="00E42F29" w:rsidP="008A5D4A">
      <w:pPr>
        <w:rPr>
          <w:rStyle w:val="texhtml"/>
          <w:rFonts w:eastAsiaTheme="minorEastAsia"/>
          <w:iCs/>
        </w:rPr>
      </w:pPr>
      <m:oMathPara>
        <m:oMath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Style w:val="texhtml"/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Style w:val="texhtml"/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Style w:val="texhtml"/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Style w:val="texhtml"/>
              <w:rFonts w:ascii="Cambria Math" w:hAnsi="Cambria Math"/>
            </w:rPr>
            <m:t>=</m:t>
          </m:r>
          <m:f>
            <m:f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Style w:val="texhtml"/>
                  <w:rFonts w:ascii="Cambria Math" w:hAnsi="Cambria Math"/>
                </w:rPr>
                <m:t>π</m:t>
              </m:r>
            </m:num>
            <m:den>
              <m:func>
                <m:funcPr>
                  <m:ctrlPr>
                    <w:rPr>
                      <w:rStyle w:val="texhtml"/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texhtml"/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Style w:val="texhtml"/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Style w:val="texhtml"/>
                          <w:rFonts w:ascii="Cambria Math" w:hAnsi="Cambria Math"/>
                        </w:rPr>
                        <m:t>π∙</m:t>
                      </m:r>
                      <m:r>
                        <w:rPr>
                          <w:rStyle w:val="texhtml"/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texhtml"/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Style w:val="texhtml"/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Style w:val="texhtml"/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Style w:val="texhtml"/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Style w:val="texhtml"/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Style w:val="texhtml"/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Style w:val="texhtml"/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Style w:val="texhtml"/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Style w:val="texhtml"/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texhtml"/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Style w:val="texhtml"/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Style w:val="texhtml"/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den>
          </m:f>
        </m:oMath>
      </m:oMathPara>
    </w:p>
    <w:p w14:paraId="356ECA8A" w14:textId="1BFBEC32" w:rsidR="00370872" w:rsidRPr="00370872" w:rsidRDefault="00370872" w:rsidP="00370872">
      <w:pPr>
        <w:rPr>
          <w:rStyle w:val="texhtml"/>
          <w:rFonts w:eastAsiaTheme="minorEastAsia"/>
          <w:iCs/>
        </w:rPr>
      </w:pPr>
      <m:oMathPara>
        <m:oMath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Style w:val="texhtml"/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Style w:val="texhtml"/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Style w:val="texhtml"/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Style w:val="texhtml"/>
              <w:rFonts w:ascii="Cambria Math" w:hAnsi="Cambria Math"/>
            </w:rPr>
            <m:t>=</m:t>
          </m:r>
          <m:f>
            <m:f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Style w:val="texhtml"/>
                  <w:rFonts w:ascii="Cambria Math" w:hAnsi="Cambria Math"/>
                </w:rPr>
                <m:t>π</m:t>
              </m:r>
            </m:num>
            <m:den>
              <m:r>
                <w:rPr>
                  <w:rStyle w:val="texhtml"/>
                  <w:rFonts w:ascii="Cambria Math" w:hAnsi="Cambria Math"/>
                </w:rPr>
                <m:t>-1∙</m:t>
              </m:r>
              <m:r>
                <m:rPr>
                  <m:sty m:val="p"/>
                </m:rPr>
                <w:rPr>
                  <w:rStyle w:val="texhtml"/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Style w:val="texhtml"/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Style w:val="texhtml"/>
                      <w:rFonts w:ascii="Cambria Math" w:hAnsi="Cambria Math"/>
                    </w:rPr>
                    <m:t>1</m:t>
                  </m:r>
                  <m:f>
                    <m:fPr>
                      <m:ctrlPr>
                        <w:rPr>
                          <w:rStyle w:val="texhtml"/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Style w:val="texhtml"/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Style w:val="texhtml"/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2AA10864" w14:textId="058B0010" w:rsidR="00370872" w:rsidRPr="005B1ACB" w:rsidRDefault="00370872" w:rsidP="00370872">
      <w:pPr>
        <w:rPr>
          <w:rStyle w:val="texhtml"/>
          <w:rFonts w:eastAsiaTheme="minorEastAsia"/>
          <w:iCs/>
        </w:rPr>
      </w:pPr>
      <m:oMathPara>
        <m:oMath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Style w:val="texhtml"/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Style w:val="texhtml"/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Style w:val="texhtml"/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Style w:val="texhtml"/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Style w:val="texhtml"/>
              <w:rFonts w:ascii="Cambria Math" w:hAnsi="Cambria Math"/>
            </w:rPr>
            <m:t>=</m:t>
          </m:r>
          <m:f>
            <m:fPr>
              <m:ctrlPr>
                <w:rPr>
                  <w:rStyle w:val="texhtml"/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Style w:val="texhtml"/>
                  <w:rFonts w:ascii="Cambria Math" w:hAnsi="Cambria Math"/>
                </w:rPr>
                <m:t>π</m:t>
              </m:r>
            </m:num>
            <m:den>
              <m:r>
                <w:rPr>
                  <w:rStyle w:val="texhtml"/>
                  <w:rFonts w:ascii="Cambria Math" w:hAnsi="Cambria Math"/>
                </w:rPr>
                <m:t>-1∙</m:t>
              </m:r>
              <m:f>
                <m:fPr>
                  <m:ctrlPr>
                    <w:rPr>
                      <w:rStyle w:val="texhtml"/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Style w:val="texhtml"/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Style w:val="texhtml"/>
                          <w:rFonts w:ascii="Cambria Math" w:hAnsi="Cambria Math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Style w:val="texhtml"/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</m:oMath>
      </m:oMathPara>
    </w:p>
    <w:p w14:paraId="408E1099" w14:textId="251F8C8F" w:rsidR="005B1ACB" w:rsidRDefault="005B1ACB">
      <w:pPr>
        <w:suppressAutoHyphens w:val="0"/>
        <w:rPr>
          <w:rStyle w:val="texhtml"/>
          <w:rFonts w:eastAsiaTheme="minorEastAsia"/>
          <w:iCs/>
        </w:rPr>
      </w:pPr>
      <w:r>
        <w:rPr>
          <w:rStyle w:val="texhtml"/>
          <w:rFonts w:eastAsiaTheme="minorEastAsia"/>
          <w:iCs/>
        </w:rPr>
        <w:br w:type="page"/>
      </w:r>
    </w:p>
    <w:p w14:paraId="46600EA9" w14:textId="5F76F0D0" w:rsidR="005B1ACB" w:rsidRPr="00875760" w:rsidRDefault="00875760" w:rsidP="00875760">
      <w:pPr>
        <w:pStyle w:val="1"/>
        <w:rPr>
          <w:rFonts w:ascii="Times New Roman" w:eastAsiaTheme="minorEastAsia" w:hAnsi="Times New Roman" w:cs="Times New Roman"/>
        </w:rPr>
      </w:pPr>
      <w:r w:rsidRPr="00875760">
        <w:rPr>
          <w:rFonts w:ascii="Times New Roman" w:eastAsiaTheme="minorEastAsia" w:hAnsi="Times New Roman" w:cs="Times New Roman"/>
        </w:rPr>
        <w:lastRenderedPageBreak/>
        <w:t>Применение гамма-функции</w:t>
      </w:r>
    </w:p>
    <w:p w14:paraId="765EFF23" w14:textId="72E25F30" w:rsidR="00370872" w:rsidRDefault="006A710E" w:rsidP="008A5D4A">
      <w:pPr>
        <w:rPr>
          <w:rFonts w:eastAsiaTheme="minorEastAsia"/>
        </w:rPr>
      </w:pPr>
      <w:r>
        <w:rPr>
          <w:rFonts w:eastAsiaTheme="minorEastAsia"/>
        </w:rPr>
        <w:t>Гамма-функция используется для решения огромного спектра задач из таких областей как квантовая физика, астрофизика и гидроаэродинамика.</w:t>
      </w:r>
    </w:p>
    <w:p w14:paraId="716AACC5" w14:textId="576CC778" w:rsidR="006A710E" w:rsidRDefault="006A710E" w:rsidP="008A5D4A">
      <w:pPr>
        <w:rPr>
          <w:rFonts w:eastAsiaTheme="minorEastAsia"/>
        </w:rPr>
      </w:pPr>
      <w:r>
        <w:rPr>
          <w:rFonts w:eastAsiaTheme="minorEastAsia"/>
        </w:rPr>
        <w:t xml:space="preserve">Причина, по которой гамма-функция так часто используется, является распространенность выражений типа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-g(t)</m:t>
            </m:r>
          </m:sup>
        </m:sSup>
      </m:oMath>
      <w:r w:rsidRPr="006A710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которые используются для описания процессов, которые изменяются экспоненциально. Интегралы таких выражений часто можно представить в виде гамма-функции, например, если </w:t>
      </w:r>
      <w:r w:rsidR="00136EEC"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f</m:t>
        </m:r>
      </m:oMath>
      <w:r w:rsidR="00136EEC">
        <w:rPr>
          <w:rFonts w:eastAsiaTheme="minorEastAsia"/>
        </w:rPr>
        <w:t xml:space="preserve"> возводит число в степень, а </w:t>
      </w:r>
      <m:oMath>
        <m:r>
          <w:rPr>
            <w:rFonts w:ascii="Cambria Math" w:eastAsiaTheme="minorEastAsia" w:hAnsi="Cambria Math"/>
          </w:rPr>
          <m:t>g</m:t>
        </m:r>
      </m:oMath>
      <w:r w:rsidR="00136EEC">
        <w:rPr>
          <w:rFonts w:eastAsiaTheme="minorEastAsia"/>
        </w:rPr>
        <w:t xml:space="preserve"> является линейной функцией, простой заменой переменных формулу можно привести к виду</w:t>
      </w:r>
    </w:p>
    <w:p w14:paraId="032D27C8" w14:textId="72DC95D9" w:rsidR="00136EEC" w:rsidRPr="00136EEC" w:rsidRDefault="006F2C82" w:rsidP="008A5D4A">
      <w:pPr>
        <w:rPr>
          <w:rStyle w:val="texhtml"/>
          <w:rFonts w:eastAsiaTheme="minorEastAsia"/>
          <w:i/>
        </w:rPr>
      </w:pPr>
      <m:oMathPara>
        <m:oMath>
          <m:nary>
            <m:naryPr>
              <m:limLoc m:val="subSup"/>
              <m:ctrlPr>
                <w:rPr>
                  <w:rStyle w:val="texhtml"/>
                  <w:rFonts w:ascii="Cambria Math" w:hAnsi="Cambria Math"/>
                </w:rPr>
              </m:ctrlPr>
            </m:naryPr>
            <m:sub>
              <m:r>
                <w:rPr>
                  <w:rStyle w:val="texhtml"/>
                  <w:rFonts w:ascii="Cambria Math" w:hAnsi="Cambria Math"/>
                </w:rPr>
                <m:t>0</m:t>
              </m:r>
            </m:sub>
            <m:sup>
              <m:r>
                <w:rPr>
                  <w:rStyle w:val="texhtml"/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Style w:val="texht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texhtml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texhtml"/>
                      <w:rFonts w:ascii="Cambria Math" w:hAnsi="Cambria Math"/>
                    </w:rPr>
                    <m:t>b</m:t>
                  </m:r>
                </m:sup>
              </m:sSup>
              <m:sSup>
                <m:sSupPr>
                  <m:ctrlPr>
                    <w:rPr>
                      <w:rStyle w:val="texht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texhtml"/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Style w:val="texhtml"/>
                      <w:rFonts w:ascii="Cambria Math" w:hAnsi="Cambria Math"/>
                    </w:rPr>
                    <m:t>-at</m:t>
                  </m:r>
                </m:sup>
              </m:sSup>
              <m:r>
                <w:rPr>
                  <w:rStyle w:val="texhtml"/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Style w:val="texhtml"/>
              <w:rFonts w:ascii="Cambria Math" w:hAnsi="Cambria Math"/>
            </w:rPr>
            <m:t>=</m:t>
          </m:r>
          <m:f>
            <m:fPr>
              <m:ctrlPr>
                <w:rPr>
                  <w:rStyle w:val="texht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texhtml"/>
                  <w:rFonts w:ascii="Cambria Math" w:hAnsi="Cambria Math"/>
                </w:rPr>
                <m:t>Γ(</m:t>
              </m:r>
              <m:r>
                <w:rPr>
                  <w:rStyle w:val="texhtml"/>
                  <w:rFonts w:ascii="Cambria Math" w:hAnsi="Cambria Math"/>
                </w:rPr>
                <m:t>b+1)</m:t>
              </m:r>
            </m:num>
            <m:den>
              <m:sSup>
                <m:sSupPr>
                  <m:ctrlPr>
                    <w:rPr>
                      <w:rStyle w:val="texht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texhtml"/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Style w:val="texhtml"/>
                      <w:rFonts w:ascii="Cambria Math" w:hAnsi="Cambria Math"/>
                    </w:rPr>
                    <m:t>b+1</m:t>
                  </m:r>
                </m:sup>
              </m:sSup>
            </m:den>
          </m:f>
        </m:oMath>
      </m:oMathPara>
    </w:p>
    <w:p w14:paraId="136D9A6C" w14:textId="4C02CFCB" w:rsidR="00136EEC" w:rsidRDefault="00136EEC" w:rsidP="008A5D4A">
      <w:pPr>
        <w:rPr>
          <w:rFonts w:eastAsiaTheme="minorEastAsia"/>
          <w:iCs/>
        </w:rPr>
      </w:pPr>
      <w:r>
        <w:rPr>
          <w:rFonts w:eastAsiaTheme="minorEastAsia"/>
          <w:iCs/>
        </w:rPr>
        <w:t>Однако не всегда для решения задачи есть смысл считать интеграл от 0 до бесконечности, поэтому существуют неполные гамма-функции</w:t>
      </w:r>
      <w:r w:rsidR="00D61565">
        <w:rPr>
          <w:rFonts w:eastAsiaTheme="minorEastAsia"/>
          <w:iCs/>
        </w:rPr>
        <w:t>, такие как</w:t>
      </w:r>
    </w:p>
    <w:p w14:paraId="36B67059" w14:textId="259AC15D" w:rsidR="00D61565" w:rsidRPr="00136EEC" w:rsidRDefault="00D61565" w:rsidP="00D61565">
      <w:pPr>
        <w:rPr>
          <w:rStyle w:val="texhtml"/>
          <w:rFonts w:eastAsiaTheme="minorEastAsia"/>
          <w:i/>
        </w:rPr>
      </w:pPr>
      <m:oMathPara>
        <m:oMath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</w:rPr>
              </m:ctrlPr>
            </m:dPr>
            <m:e>
              <m:r>
                <w:rPr>
                  <w:rStyle w:val="texhtml"/>
                  <w:rFonts w:ascii="Cambria Math" w:hAnsi="Cambria Math"/>
                  <w:lang w:val="en-US"/>
                </w:rPr>
                <m:t>s,x</m:t>
              </m:r>
              <m:ctrlPr>
                <w:rPr>
                  <w:rStyle w:val="texhtml"/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Style w:val="texhtml"/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Style w:val="texhtml"/>
                  <w:rFonts w:ascii="Cambria Math" w:hAnsi="Cambria Math"/>
                </w:rPr>
              </m:ctrlPr>
            </m:naryPr>
            <m:sub>
              <m:r>
                <w:rPr>
                  <w:rStyle w:val="texhtml"/>
                  <w:rFonts w:ascii="Cambria Math" w:hAnsi="Cambria Math"/>
                </w:rPr>
                <m:t>x</m:t>
              </m:r>
            </m:sub>
            <m:sup>
              <m:r>
                <w:rPr>
                  <w:rStyle w:val="texhtml"/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Style w:val="texht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texhtml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texhtml"/>
                      <w:rFonts w:ascii="Cambria Math" w:hAnsi="Cambria Math"/>
                    </w:rPr>
                    <m:t>s-1</m:t>
                  </m:r>
                </m:sup>
              </m:sSup>
              <m:sSup>
                <m:sSupPr>
                  <m:ctrlPr>
                    <w:rPr>
                      <w:rStyle w:val="texht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texhtml"/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Style w:val="texhtml"/>
                      <w:rFonts w:ascii="Cambria Math" w:hAnsi="Cambria Math"/>
                    </w:rPr>
                    <m:t>-t</m:t>
                  </m:r>
                </m:sup>
              </m:sSup>
              <m:r>
                <w:rPr>
                  <w:rStyle w:val="texhtml"/>
                  <w:rFonts w:ascii="Cambria Math" w:hAnsi="Cambria Math"/>
                </w:rPr>
                <m:t>dt</m:t>
              </m:r>
            </m:e>
          </m:nary>
        </m:oMath>
      </m:oMathPara>
    </w:p>
    <w:p w14:paraId="22EA7D89" w14:textId="5A863D2F" w:rsidR="00D61565" w:rsidRPr="00D61565" w:rsidRDefault="00D61565" w:rsidP="00D61565">
      <w:pPr>
        <w:rPr>
          <w:rStyle w:val="texhtml"/>
          <w:rFonts w:eastAsiaTheme="minorEastAsia"/>
          <w:i/>
        </w:rPr>
      </w:pPr>
      <m:oMathPara>
        <m:oMath>
          <m:r>
            <m:rPr>
              <m:sty m:val="p"/>
            </m:rPr>
            <w:rPr>
              <w:rStyle w:val="texhtml"/>
              <w:rFonts w:ascii="Cambria Math" w:hAnsi="Cambria Math"/>
            </w:rPr>
            <m:t>Γ</m:t>
          </m:r>
          <m:d>
            <m:dPr>
              <m:ctrlPr>
                <w:rPr>
                  <w:rStyle w:val="texhtml"/>
                  <w:rFonts w:ascii="Cambria Math" w:hAnsi="Cambria Math"/>
                </w:rPr>
              </m:ctrlPr>
            </m:dPr>
            <m:e>
              <m:r>
                <w:rPr>
                  <w:rStyle w:val="texhtml"/>
                  <w:rFonts w:ascii="Cambria Math" w:hAnsi="Cambria Math"/>
                  <w:lang w:val="en-US"/>
                </w:rPr>
                <m:t>s,x</m:t>
              </m:r>
              <m:ctrlPr>
                <w:rPr>
                  <w:rStyle w:val="texhtml"/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Style w:val="texhtml"/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Style w:val="texhtml"/>
                  <w:rFonts w:ascii="Cambria Math" w:hAnsi="Cambria Math"/>
                </w:rPr>
              </m:ctrlPr>
            </m:naryPr>
            <m:sub>
              <m:r>
                <w:rPr>
                  <w:rStyle w:val="texhtml"/>
                  <w:rFonts w:ascii="Cambria Math" w:hAnsi="Cambria Math"/>
                </w:rPr>
                <m:t>0</m:t>
              </m:r>
            </m:sub>
            <m:sup>
              <m:r>
                <w:rPr>
                  <w:rStyle w:val="texhtml"/>
                  <w:rFonts w:ascii="Cambria Math" w:hAnsi="Cambria Math"/>
                </w:rPr>
                <m:t>x</m:t>
              </m:r>
            </m:sup>
            <m:e>
              <m:sSup>
                <m:sSupPr>
                  <m:ctrlPr>
                    <w:rPr>
                      <w:rStyle w:val="texht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texhtml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texhtml"/>
                      <w:rFonts w:ascii="Cambria Math" w:hAnsi="Cambria Math"/>
                    </w:rPr>
                    <m:t>s-1</m:t>
                  </m:r>
                </m:sup>
              </m:sSup>
              <m:sSup>
                <m:sSupPr>
                  <m:ctrlPr>
                    <w:rPr>
                      <w:rStyle w:val="texht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texhtml"/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Style w:val="texhtml"/>
                      <w:rFonts w:ascii="Cambria Math" w:hAnsi="Cambria Math"/>
                    </w:rPr>
                    <m:t>-t</m:t>
                  </m:r>
                </m:sup>
              </m:sSup>
              <m:r>
                <w:rPr>
                  <w:rStyle w:val="texhtml"/>
                  <w:rFonts w:ascii="Cambria Math" w:hAnsi="Cambria Math"/>
                </w:rPr>
                <m:t>dt</m:t>
              </m:r>
            </m:e>
          </m:nary>
        </m:oMath>
      </m:oMathPara>
    </w:p>
    <w:p w14:paraId="6AE61ED8" w14:textId="53A6251B" w:rsidR="00D61565" w:rsidRDefault="00D61565" w:rsidP="00D61565">
      <w:pPr>
        <w:rPr>
          <w:rStyle w:val="texhtml"/>
          <w:rFonts w:eastAsiaTheme="minorEastAsia"/>
          <w:iCs/>
        </w:rPr>
      </w:pPr>
      <w:r>
        <w:rPr>
          <w:rStyle w:val="texhtml"/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s</m:t>
        </m:r>
      </m:oMath>
      <w:r w:rsidRPr="006F2C82">
        <w:rPr>
          <w:rStyle w:val="texhtml"/>
          <w:rFonts w:eastAsiaTheme="minorEastAsia"/>
          <w:iCs/>
        </w:rPr>
        <w:t xml:space="preserve"> – </w:t>
      </w:r>
      <w:r>
        <w:rPr>
          <w:rStyle w:val="texhtml"/>
          <w:rFonts w:eastAsiaTheme="minorEastAsia"/>
          <w:iCs/>
        </w:rPr>
        <w:t>положительное число.</w:t>
      </w:r>
    </w:p>
    <w:p w14:paraId="27EA51EE" w14:textId="6355D81F" w:rsidR="002B04FB" w:rsidRDefault="002B04FB" w:rsidP="00D61565">
      <w:pPr>
        <w:rPr>
          <w:rStyle w:val="texhtml"/>
          <w:rFonts w:eastAsiaTheme="minorEastAsia"/>
          <w:iCs/>
        </w:rPr>
      </w:pPr>
    </w:p>
    <w:p w14:paraId="231B5BAC" w14:textId="203DD89C" w:rsidR="00537903" w:rsidRDefault="002B04FB" w:rsidP="00D61565">
      <w:pPr>
        <w:rPr>
          <w:rStyle w:val="texhtml"/>
          <w:rFonts w:eastAsiaTheme="minorEastAsia"/>
          <w:iCs/>
        </w:rPr>
      </w:pPr>
      <w:r>
        <w:rPr>
          <w:rStyle w:val="texhtml"/>
          <w:rFonts w:eastAsiaTheme="minorEastAsia"/>
          <w:iCs/>
        </w:rPr>
        <w:t>Гамма-функция также используется в аналитической теории чисел для исследования Дзета-функции Римана</w:t>
      </w:r>
      <w:r w:rsidR="007E7B29">
        <w:rPr>
          <w:rStyle w:val="texhtml"/>
          <w:rFonts w:eastAsiaTheme="minorEastAsia"/>
          <w:iCs/>
        </w:rPr>
        <w:t>, что очень помогло в исследовании простых чисел.</w:t>
      </w:r>
    </w:p>
    <w:p w14:paraId="068537B5" w14:textId="5CD22972" w:rsidR="000146BB" w:rsidRDefault="00537903" w:rsidP="00D61565">
      <w:pPr>
        <w:rPr>
          <w:rStyle w:val="texhtml"/>
          <w:rFonts w:eastAsiaTheme="minorEastAsia"/>
          <w:iCs/>
        </w:rPr>
      </w:pPr>
      <w:r>
        <w:rPr>
          <w:rStyle w:val="texhtml"/>
          <w:rFonts w:eastAsiaTheme="minorEastAsia"/>
          <w:iCs/>
        </w:rPr>
        <w:t xml:space="preserve">Гамма-функция широко используется в машинном обучении и статистике, и используется во многих вероятностных распределениях, включая </w:t>
      </w:r>
      <w:r w:rsidRPr="00537903">
        <w:rPr>
          <w:rStyle w:val="texhtml"/>
          <w:rFonts w:eastAsiaTheme="minorEastAsia"/>
          <w:iCs/>
        </w:rPr>
        <w:t>распределение Стьюдента</w:t>
      </w:r>
      <w:r>
        <w:rPr>
          <w:rStyle w:val="texhtml"/>
          <w:rFonts w:eastAsiaTheme="minorEastAsia"/>
          <w:iCs/>
        </w:rPr>
        <w:t xml:space="preserve"> и распределение Вейбулла.</w:t>
      </w:r>
    </w:p>
    <w:p w14:paraId="058CDD06" w14:textId="6F84C1B7" w:rsidR="00CF0ACF" w:rsidRPr="00115AAE" w:rsidRDefault="00CF0ACF" w:rsidP="00CF0ACF">
      <w:pPr>
        <w:pStyle w:val="1"/>
        <w:rPr>
          <w:rFonts w:ascii="Times New Roman" w:eastAsiaTheme="minorEastAsia" w:hAnsi="Times New Roman" w:cs="Times New Roman"/>
        </w:rPr>
      </w:pPr>
      <w:r w:rsidRPr="00115AAE">
        <w:rPr>
          <w:rFonts w:ascii="Times New Roman" w:eastAsiaTheme="minorEastAsia" w:hAnsi="Times New Roman" w:cs="Times New Roman"/>
        </w:rPr>
        <w:t>Вывод</w:t>
      </w:r>
    </w:p>
    <w:p w14:paraId="53087706" w14:textId="62E1D2E5" w:rsidR="00CF0ACF" w:rsidRDefault="00CF0ACF" w:rsidP="00CF0ACF">
      <w:r>
        <w:t>Гамма-функция так распространена не просто так</w:t>
      </w:r>
      <w:r w:rsidRPr="00CF0ACF">
        <w:t xml:space="preserve">: </w:t>
      </w:r>
      <w:r>
        <w:t>в направлениях, где ей пользуются, она действительно помогает упростить вычисления.</w:t>
      </w:r>
    </w:p>
    <w:p w14:paraId="0C647A0E" w14:textId="1F336905" w:rsidR="00CF0ACF" w:rsidRDefault="00CF0ACF" w:rsidP="00CF0ACF">
      <w:r>
        <w:t xml:space="preserve">В ходе выполнения данной расчетно-графической работы мы познакомились с гамма-функцией, ее свойствами, определениями и </w:t>
      </w:r>
      <w:r w:rsidR="000906DD">
        <w:t>применениями.</w:t>
      </w:r>
      <w:r>
        <w:t xml:space="preserve"> </w:t>
      </w:r>
    </w:p>
    <w:p w14:paraId="1250A5EF" w14:textId="5B36FD6F" w:rsidR="006F2C82" w:rsidRPr="006F2C82" w:rsidRDefault="006F2C82" w:rsidP="006F2C82">
      <w:pPr>
        <w:pStyle w:val="1"/>
        <w:rPr>
          <w:rFonts w:ascii="Times New Roman" w:hAnsi="Times New Roman" w:cs="Times New Roman"/>
        </w:rPr>
      </w:pPr>
      <w:r w:rsidRPr="006F2C82">
        <w:rPr>
          <w:rFonts w:ascii="Times New Roman" w:hAnsi="Times New Roman" w:cs="Times New Roman"/>
        </w:rPr>
        <w:t>Оценка вклада участников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05"/>
        <w:gridCol w:w="1868"/>
      </w:tblGrid>
      <w:tr w:rsidR="006F2C82" w14:paraId="592FF6DB" w14:textId="77777777" w:rsidTr="006F2C82">
        <w:tc>
          <w:tcPr>
            <w:tcW w:w="0" w:type="auto"/>
          </w:tcPr>
          <w:p w14:paraId="62E5C2DE" w14:textId="170A14C2" w:rsidR="006F2C82" w:rsidRPr="006F2C82" w:rsidRDefault="006F2C82" w:rsidP="006F2C82">
            <w:pPr>
              <w:rPr>
                <w:b/>
                <w:bCs/>
              </w:rPr>
            </w:pPr>
            <w:r w:rsidRPr="006F2C82">
              <w:rPr>
                <w:b/>
                <w:bCs/>
              </w:rPr>
              <w:t>ФИО</w:t>
            </w:r>
          </w:p>
        </w:tc>
        <w:tc>
          <w:tcPr>
            <w:tcW w:w="0" w:type="auto"/>
          </w:tcPr>
          <w:p w14:paraId="2371A0BB" w14:textId="727A1436" w:rsidR="006F2C82" w:rsidRPr="006F2C82" w:rsidRDefault="006F2C82" w:rsidP="006F2C82">
            <w:pPr>
              <w:rPr>
                <w:b/>
                <w:bCs/>
              </w:rPr>
            </w:pPr>
            <w:r w:rsidRPr="006F2C82">
              <w:rPr>
                <w:b/>
                <w:bCs/>
              </w:rPr>
              <w:t>Оценка вклада</w:t>
            </w:r>
          </w:p>
        </w:tc>
      </w:tr>
      <w:tr w:rsidR="006F2C82" w14:paraId="23A8A257" w14:textId="77777777" w:rsidTr="006F2C82">
        <w:tc>
          <w:tcPr>
            <w:tcW w:w="0" w:type="auto"/>
          </w:tcPr>
          <w:p w14:paraId="201E0FFE" w14:textId="7238D7B7" w:rsidR="006F2C82" w:rsidRPr="006F2C82" w:rsidRDefault="006F2C82" w:rsidP="006F2C82">
            <w:pPr>
              <w:pStyle w:val="a5"/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5"/>
              <w:jc w:val="right"/>
              <w:rPr>
                <w:rFonts w:eastAsiaTheme="minorHAnsi" w:cstheme="minorBidi"/>
                <w:color w:val="auto"/>
                <w:lang w:eastAsia="en-US"/>
              </w:rPr>
            </w:pPr>
            <w:r w:rsidRPr="00CD61FC">
              <w:rPr>
                <w:rFonts w:eastAsiaTheme="minorHAnsi" w:cstheme="minorBidi"/>
                <w:color w:val="auto"/>
                <w:lang w:eastAsia="en-US"/>
              </w:rPr>
              <w:t>Осолихин Николай Леонидович</w:t>
            </w:r>
          </w:p>
        </w:tc>
        <w:tc>
          <w:tcPr>
            <w:tcW w:w="0" w:type="auto"/>
          </w:tcPr>
          <w:p w14:paraId="3C585459" w14:textId="6A4EEDF4" w:rsidR="006F2C82" w:rsidRDefault="006F2C82" w:rsidP="006F2C82">
            <w:r>
              <w:t>5</w:t>
            </w:r>
          </w:p>
        </w:tc>
      </w:tr>
      <w:tr w:rsidR="006F2C82" w14:paraId="548C9033" w14:textId="77777777" w:rsidTr="006F2C82">
        <w:tc>
          <w:tcPr>
            <w:tcW w:w="0" w:type="auto"/>
          </w:tcPr>
          <w:p w14:paraId="1768AC70" w14:textId="50F6E187" w:rsidR="006F2C82" w:rsidRPr="006F2C82" w:rsidRDefault="006F2C82" w:rsidP="006F2C82">
            <w:pPr>
              <w:pStyle w:val="a5"/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5"/>
              <w:rPr>
                <w:rFonts w:eastAsiaTheme="minorHAnsi" w:cstheme="minorBidi"/>
                <w:color w:val="auto"/>
                <w:lang w:eastAsia="en-US"/>
              </w:rPr>
            </w:pPr>
            <w:r w:rsidRPr="00CD61FC">
              <w:rPr>
                <w:rFonts w:eastAsiaTheme="minorHAnsi" w:cstheme="minorBidi"/>
                <w:color w:val="auto"/>
                <w:lang w:eastAsia="en-US"/>
              </w:rPr>
              <w:t>Суханкин Дмитрий Юрьевич</w:t>
            </w:r>
          </w:p>
        </w:tc>
        <w:tc>
          <w:tcPr>
            <w:tcW w:w="0" w:type="auto"/>
          </w:tcPr>
          <w:p w14:paraId="25AC0D72" w14:textId="710B8C3E" w:rsidR="006F2C82" w:rsidRDefault="006F2C82" w:rsidP="006F2C82">
            <w:r>
              <w:t>5</w:t>
            </w:r>
          </w:p>
        </w:tc>
      </w:tr>
      <w:tr w:rsidR="006F2C82" w14:paraId="7741BBC7" w14:textId="77777777" w:rsidTr="006F2C82">
        <w:tc>
          <w:tcPr>
            <w:tcW w:w="0" w:type="auto"/>
          </w:tcPr>
          <w:p w14:paraId="2F84E0CD" w14:textId="2A36C838" w:rsidR="006F2C82" w:rsidRDefault="006F2C82" w:rsidP="006F2C82">
            <w:r w:rsidRPr="00CD61FC">
              <w:t>Баранов Даниил Григорьевич</w:t>
            </w:r>
          </w:p>
        </w:tc>
        <w:tc>
          <w:tcPr>
            <w:tcW w:w="0" w:type="auto"/>
          </w:tcPr>
          <w:p w14:paraId="17B0DE02" w14:textId="63102839" w:rsidR="006F2C82" w:rsidRDefault="006F2C82" w:rsidP="006F2C82">
            <w:r>
              <w:t>5</w:t>
            </w:r>
          </w:p>
        </w:tc>
      </w:tr>
    </w:tbl>
    <w:p w14:paraId="67A56F94" w14:textId="77777777" w:rsidR="006F2C82" w:rsidRPr="006F2C82" w:rsidRDefault="006F2C82" w:rsidP="006F2C82"/>
    <w:sectPr w:rsidR="006F2C82" w:rsidRPr="006F2C82" w:rsidSect="00C0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56F"/>
    <w:multiLevelType w:val="hybridMultilevel"/>
    <w:tmpl w:val="6CD8364A"/>
    <w:lvl w:ilvl="0" w:tplc="6CD8F4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85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9A"/>
    <w:rsid w:val="000146BB"/>
    <w:rsid w:val="000906DD"/>
    <w:rsid w:val="000A20C8"/>
    <w:rsid w:val="00115AAE"/>
    <w:rsid w:val="00136EEC"/>
    <w:rsid w:val="00156074"/>
    <w:rsid w:val="001D1DA2"/>
    <w:rsid w:val="001F7870"/>
    <w:rsid w:val="00211B77"/>
    <w:rsid w:val="002B04FB"/>
    <w:rsid w:val="0031720B"/>
    <w:rsid w:val="00370872"/>
    <w:rsid w:val="003D4B12"/>
    <w:rsid w:val="004F34C7"/>
    <w:rsid w:val="0053743F"/>
    <w:rsid w:val="00537903"/>
    <w:rsid w:val="005A178E"/>
    <w:rsid w:val="005B1ACB"/>
    <w:rsid w:val="00653863"/>
    <w:rsid w:val="006A710E"/>
    <w:rsid w:val="006C00ED"/>
    <w:rsid w:val="006F2C82"/>
    <w:rsid w:val="00773B1B"/>
    <w:rsid w:val="007A79E1"/>
    <w:rsid w:val="007E7B29"/>
    <w:rsid w:val="007F2CAF"/>
    <w:rsid w:val="0080406A"/>
    <w:rsid w:val="00844E6D"/>
    <w:rsid w:val="00862CC7"/>
    <w:rsid w:val="00875760"/>
    <w:rsid w:val="008A5D4A"/>
    <w:rsid w:val="008D698B"/>
    <w:rsid w:val="00A62BE5"/>
    <w:rsid w:val="00BC5237"/>
    <w:rsid w:val="00BD23DB"/>
    <w:rsid w:val="00C07F4A"/>
    <w:rsid w:val="00C17167"/>
    <w:rsid w:val="00C20D7C"/>
    <w:rsid w:val="00C8636C"/>
    <w:rsid w:val="00CD2327"/>
    <w:rsid w:val="00CD61FC"/>
    <w:rsid w:val="00CF0ACF"/>
    <w:rsid w:val="00D61565"/>
    <w:rsid w:val="00DD02FD"/>
    <w:rsid w:val="00E2413C"/>
    <w:rsid w:val="00E42F29"/>
    <w:rsid w:val="00EB1B5A"/>
    <w:rsid w:val="00EF529A"/>
    <w:rsid w:val="00F34769"/>
    <w:rsid w:val="00F37055"/>
    <w:rsid w:val="00F54E96"/>
    <w:rsid w:val="00FF496A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977F"/>
  <w15:chartTrackingRefBased/>
  <w15:docId w15:val="{7AC6F7BF-CFB6-4177-9E0B-532CFA0C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CC7"/>
    <w:pPr>
      <w:suppressAutoHyphens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04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78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54E96"/>
    <w:rPr>
      <w:rFonts w:ascii="Courier New" w:hAnsi="Courier New" w:cs="Courier New"/>
      <w:lang w:eastAsia="ru-RU"/>
    </w:rPr>
  </w:style>
  <w:style w:type="character" w:customStyle="1" w:styleId="a4">
    <w:name w:val="Код Знак"/>
    <w:basedOn w:val="a0"/>
    <w:link w:val="a3"/>
    <w:rsid w:val="00F54E96"/>
    <w:rPr>
      <w:rFonts w:ascii="Courier New" w:hAnsi="Courier New" w:cs="Courier New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78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customStyle="1" w:styleId="a5">
    <w:name w:val="По умолчанию"/>
    <w:next w:val="a"/>
    <w:qFormat/>
    <w:rsid w:val="00862CC7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eastAsia="ru-RU"/>
    </w:rPr>
  </w:style>
  <w:style w:type="paragraph" w:styleId="a6">
    <w:name w:val="footer"/>
    <w:basedOn w:val="a"/>
    <w:link w:val="a7"/>
    <w:uiPriority w:val="99"/>
    <w:unhideWhenUsed/>
    <w:rsid w:val="00862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2CC7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804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Placeholder Text"/>
    <w:basedOn w:val="a0"/>
    <w:uiPriority w:val="99"/>
    <w:semiHidden/>
    <w:rsid w:val="000A20C8"/>
    <w:rPr>
      <w:color w:val="808080"/>
    </w:rPr>
  </w:style>
  <w:style w:type="character" w:customStyle="1" w:styleId="texhtml">
    <w:name w:val="texhtml"/>
    <w:basedOn w:val="a0"/>
    <w:rsid w:val="00156074"/>
  </w:style>
  <w:style w:type="paragraph" w:styleId="a9">
    <w:name w:val="List Paragraph"/>
    <w:basedOn w:val="a"/>
    <w:uiPriority w:val="34"/>
    <w:qFormat/>
    <w:rsid w:val="003D4B12"/>
    <w:pPr>
      <w:ind w:left="720"/>
      <w:contextualSpacing/>
    </w:pPr>
  </w:style>
  <w:style w:type="table" w:styleId="aa">
    <w:name w:val="Table Grid"/>
    <w:basedOn w:val="a1"/>
    <w:uiPriority w:val="39"/>
    <w:rsid w:val="004F3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0"/>
    <w:rsid w:val="00C20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5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22</cp:revision>
  <cp:lastPrinted>2022-06-21T18:51:00Z</cp:lastPrinted>
  <dcterms:created xsi:type="dcterms:W3CDTF">2022-06-19T18:30:00Z</dcterms:created>
  <dcterms:modified xsi:type="dcterms:W3CDTF">2022-06-21T18:54:00Z</dcterms:modified>
</cp:coreProperties>
</file>