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</w:r>
      <w:r>
        <w:rPr>
          <w:b/>
          <w:bCs/>
          <w14:ligatures w14:val="none"/>
        </w:rPr>
        <w:t xml:space="preserve">Задание №1 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Донастройте коммутатор так, чтобы компьютеры организаций увидели шлюз своей подсети: 172.16.10.1 или 172.16.20.1. Когда закончите, не забудьте ввести write, чтобы ваши настройки сохранились и после перезагрузки устройства.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color w:val="ff0000"/>
          <w:highlight w:val="none"/>
          <w14:ligatures w14:val="none"/>
        </w:rPr>
      </w:pPr>
      <w:r>
        <w:rPr>
          <w:color w:val="ff0000"/>
          <w:highlight w:val="none"/>
          <w14:ligatures w14:val="none"/>
        </w:rPr>
        <w:t xml:space="preserve">ИЗМЕНИЛ ИСПОЛЬЗУЕМЫЕ ПОРТЫ ДЛЯ КОМПЬЮТЕРОВ НА ДРУГИЕ</w:t>
      </w:r>
      <w:r>
        <w:rPr>
          <w:color w:val="ff0000"/>
          <w:highlight w:val="none"/>
          <w14:ligatures w14:val="none"/>
        </w:rPr>
      </w:r>
      <w:r>
        <w:rPr>
          <w:color w:val="ff0000"/>
          <w:highlight w:val="none"/>
          <w14:ligatures w14:val="none"/>
        </w:rPr>
      </w:r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VLAN 100 (Организация 1)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VLAN 200 (Организация 2)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>
          <w:trHeight w:val="711"/>
        </w:trPr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Org1pc1 </w:t>
            </w:r>
            <w:r>
              <w:rPr>
                <w:highlight w:val="none"/>
                <w14:ligatures w14:val="none"/>
              </w:rPr>
              <w:t xml:space="preserve">(</w:t>
            </w:r>
            <w:r>
              <w:rPr>
                <w:highlight w:val="none"/>
                <w14:ligatures w14:val="none"/>
              </w:rPr>
              <w:t xml:space="preserve">172.16.10.10)</w:t>
            </w:r>
            <w:r>
              <w:rPr>
                <w:highlight w:val="none"/>
                <w14:ligatures w14:val="none"/>
              </w:rPr>
              <w:t xml:space="preserve"> подключен Fa0/1 (было в Gig0/2)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tabs>
                <w:tab w:val="left" w:pos="1259" w:leader="none"/>
              </w:tabs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Org1pc2</w:t>
            </w:r>
            <w:r>
              <w:rPr>
                <w:highlight w:val="none"/>
                <w14:ligatures w14:val="none"/>
              </w:rPr>
              <w:t xml:space="preserve"> </w:t>
            </w:r>
            <w:r>
              <w:rPr>
                <w:highlight w:val="none"/>
                <w14:ligatures w14:val="none"/>
              </w:rPr>
              <w:t xml:space="preserve">(</w:t>
            </w:r>
            <w:r>
              <w:rPr>
                <w:highlight w:val="none"/>
                <w14:ligatures w14:val="none"/>
              </w:rPr>
              <w:t xml:space="preserve">172.16.10.11) </w:t>
            </w:r>
            <w:r>
              <w:rPr>
                <w:highlight w:val="none"/>
                <w14:ligatures w14:val="none"/>
              </w:rPr>
              <w:t xml:space="preserve">подключен Fa0/2 (было в </w:t>
            </w:r>
            <w:r>
              <w:rPr>
                <w:highlight w:val="none"/>
                <w14:ligatures w14:val="none"/>
              </w:rPr>
              <w:t xml:space="preserve">Fa0/6</w:t>
            </w:r>
            <w:r>
              <w:rPr>
                <w:highlight w:val="none"/>
                <w14:ligatures w14:val="none"/>
              </w:rPr>
              <w:t xml:space="preserve">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Org1pc3 </w:t>
            </w:r>
            <w:r>
              <w:rPr>
                <w:highlight w:val="none"/>
                <w14:ligatures w14:val="none"/>
              </w:rPr>
              <w:t xml:space="preserve">(</w:t>
            </w:r>
            <w:r>
              <w:rPr>
                <w:highlight w:val="none"/>
                <w14:ligatures w14:val="none"/>
              </w:rPr>
              <w:t xml:space="preserve">172.16.10.12)</w:t>
            </w:r>
            <w:r>
              <w:rPr>
                <w:highlight w:val="none"/>
                <w14:ligatures w14:val="none"/>
              </w:rPr>
              <w:t xml:space="preserve"> </w:t>
            </w:r>
            <w:r>
              <w:rPr>
                <w:highlight w:val="none"/>
                <w14:ligatures w14:val="none"/>
              </w:rPr>
              <w:t xml:space="preserve">подключен Fa0/3 (было в </w:t>
            </w:r>
            <w:r>
              <w:rPr>
                <w:highlight w:val="none"/>
                <w14:ligatures w14:val="none"/>
              </w:rPr>
              <w:t xml:space="preserve">Fa0/14</w:t>
            </w:r>
            <w:r>
              <w:rPr>
                <w:highlight w:val="none"/>
                <w14:ligatures w14:val="none"/>
              </w:rPr>
              <w:t xml:space="preserve">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Org2pc1 (</w:t>
            </w:r>
            <w:r>
              <w:rPr>
                <w:highlight w:val="none"/>
                <w14:ligatures w14:val="none"/>
              </w:rPr>
              <w:t xml:space="preserve">172.16.20.10)</w:t>
            </w:r>
            <w:r>
              <w:rPr>
                <w:highlight w:val="none"/>
                <w14:ligatures w14:val="none"/>
              </w:rPr>
              <w:t xml:space="preserve"> подключен Fa0/11 (было в Fa0/9) 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  <w:t xml:space="preserve">Org2pc2 </w:t>
            </w:r>
            <w:r>
              <w:rPr>
                <w:highlight w:val="none"/>
                <w14:ligatures w14:val="none"/>
              </w:rPr>
              <w:t xml:space="preserve">(</w:t>
            </w:r>
            <w:r>
              <w:rPr>
                <w:highlight w:val="none"/>
                <w14:ligatures w14:val="none"/>
              </w:rPr>
              <w:t xml:space="preserve">172.16.20.11)</w:t>
            </w:r>
            <w:r>
              <w:rPr>
                <w:highlight w:val="none"/>
                <w14:ligatures w14:val="none"/>
              </w:rPr>
              <w:t xml:space="preserve"> подключен Fa0/12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pStyle w:val="838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Ввести компьютеры в соответствующий vlan при помощи команд: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blPrEx/>
        <w:trPr>
          <w:trHeight w:val="1984"/>
        </w:trPr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Switch&gt;enable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Switch#conf 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ПОРТЫ ПОД ОРГАНИЗАЦИЮ №1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Switch(config)#interface range FastEthernet0/1 - 3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mode access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access vlan 100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Switch(config-if-range)#exit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ПОРТЫ ПОД ОРГАНИЗАЦИЮ №2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Switch(config)#interface range FastEthernet0/11 - 12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mode access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access vlan 200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Switch(config-if-range)#exit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ПОРТ Gig0/1 (TRUNK)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Switch(config)#interface range FastEthernet0/11 - 12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mode trunk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Switch(config-if-range)#switchport trunk allowed vlan all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Switch(config-if)#no shutdown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Switch(config-if-range)#end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Switch#wr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ind w:left="0" w:firstLine="0"/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136600</wp:posOffset>
                </wp:positionV>
                <wp:extent cx="3136765" cy="348869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241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36763" cy="3488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096;o:allowoverlap:true;o:allowincell:true;mso-position-horizontal-relative:text;margin-left:242.45pt;mso-position-horizontal:absolute;mso-position-vertical-relative:text;margin-top:10.76pt;mso-position-vertical:absolute;width:246.99pt;height:274.70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Проверить доступность шлюза из под машинок </w:t>
        <w:br/>
        <w:t xml:space="preserve">ping 172.16.10.1 (с машинок из vlan100)</w:t>
        <w:br/>
        <w:t xml:space="preserve">ping 172.16.20.1 (с машинок из vlan200)</w:t>
        <w:br/>
      </w:r>
      <w:r>
        <w:rPr>
          <w14:ligatures w14:val="none"/>
        </w:rPr>
      </w:r>
      <w:r>
        <w:rPr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b/>
          <w:bCs/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Задание №2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Наши компании решили разместить у того же арендодателя свои серверы. Инфраструктура состоит из маршрутизатора, коммутатора и двух серверов. </w:t>
        <w:br/>
      </w:r>
      <w:r>
        <w:rPr>
          <w:highlight w:val="none"/>
          <w14:ligatures w14:val="none"/>
        </w:rPr>
        <w:t xml:space="preserve">На коммутаторе настроены два VLAN — 10 (для первой организации) и 20 (для второй), есть trunk-порт в маршр</w:t>
      </w:r>
      <w:r>
        <w:rPr>
          <w:highlight w:val="none"/>
          <w14:ligatures w14:val="none"/>
        </w:rPr>
        <w:t xml:space="preserve">утизатор.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 маршрутизаторе настроены подинтерфейсы на каждый VLAN: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VLAN 10 для первой организации с подсетью 192.168.10.0/24, адресом на маршрутизаторе 192.168.10.1 и адресом сервера 192.168.10.10;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VLAN 20 для второй с подсетью 192.168.20.0/24, адресом на </w:t>
      </w:r>
      <w:r>
        <w:rPr>
          <w:highlight w:val="none"/>
          <w14:ligatures w14:val="none"/>
        </w:rPr>
        <w:t xml:space="preserve">маршрутизаторе 192.168.20.1 и адресом сервера 192.168.20.10.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Маршрутизаторы R0 и R1 соединены через ненастроенные интерфейсы FastEthernet0/0 на двух маршрутизаторах.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VLAN компаний видят друг друга. Ваша задача — ограничить доступ между сетями 192.168.10.0/2</w:t>
      </w:r>
      <w:r>
        <w:rPr>
          <w:highlight w:val="none"/>
          <w14:ligatures w14:val="none"/>
        </w:rPr>
        <w:t xml:space="preserve">4 и 192.168.20.0/24, а также настроить связь между двумя площадками. Каждая организация должна видеть только свой сервер.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blPrEx/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highlight w:val="cy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cyan"/>
              </w:rPr>
            </w:r>
            <w:r>
              <w:rPr>
                <w:highlight w:val="cyan"/>
                <w14:ligatures w14:val="none"/>
              </w:rPr>
              <w:t xml:space="preserve">ограничить доступ между сетями 192.168.10.0/2</w:t>
            </w:r>
            <w:r>
              <w:rPr>
                <w:highlight w:val="cyan"/>
                <w14:ligatures w14:val="none"/>
              </w:rPr>
              <w:t xml:space="preserve">4 и 192.168.20.0/24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Router&gt;enable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Router#show access-lists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Router#conf 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100 deny ip 192.168.10.0 0.0.0.255 192.168.20.0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100 deny ip 192.168.20.0 0.0.0.255 192.168.10.0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100 permit ip any any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1/0.10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Router(config-subif)#ip access-group 100 in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1/0.20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Router(config-subif)#ip access-group 100 in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wr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6735" cy="714876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5341898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176734" cy="7148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28.88pt;height:56.29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2527470</wp:posOffset>
                </wp:positionH>
                <wp:positionV relativeFrom="paragraph">
                  <wp:posOffset>139036</wp:posOffset>
                </wp:positionV>
                <wp:extent cx="3435690" cy="87681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339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35689" cy="87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6144;o:allowoverlap:true;o:allowincell:true;mso-position-horizontal-relative:text;margin-left:199.01pt;mso-position-horizontal:absolute;mso-position-vertical-relative:text;margin-top:10.95pt;mso-position-vertical:absolute;width:270.53pt;height:69.04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Проверяем недоступность с сервера 10.10 сервера 20.10 и наоборот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br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blPrEx/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cyan"/>
              </w:rPr>
            </w:r>
            <w:r>
              <w:rPr>
                <w:highlight w:val="cyan"/>
                <w14:ligatures w14:val="none"/>
              </w:rPr>
              <w:t xml:space="preserve">настроить связь между двумя площадками. Каждая организация должна видеть только свой сервер.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cyan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r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ROUTER 1 (SRV)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Router&gt;enable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Router#conf t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0/0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  <w:t xml:space="preserve">ip address 10.10.10.11 255.255.255.0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Router(config-if)#no shutdown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route 172.16.10.0 255.255.255.0 10.10.10.10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route 172.16.20.0 255.255.255.0 10.10.10.10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wr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ROUTER 0 (OFFICE)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Router&gt;enable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Router#conf t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0/0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  <w:t xml:space="preserve">ip address 10.10.10.10 255.255.255.0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Router(config-if)#no shutdown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route 192.168.10.0 255.255.255.0 10.10.10.11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route 192.168.20.0 255.255.255.0 10.10.10.11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110 deny ip 172.16.10.0 0.0.0.255 192.168.20.0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110 deny ip 172.16.20.0 0.0.0.255 192.168.10.0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110 permit ip any any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0/0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Router(config-if)#ip access-group 110 out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wr</w:t>
            </w:r>
            <w:r/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9165" cy="46514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862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69164" cy="4651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9.78pt;height:366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b/>
          <w:bCs/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Задание №3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Во внешней провайдерской сети есть три сервера с адресами 210.0.11.50-52 . Из неё — 210.0.11.0/24 — арендодателю выдано два адреса: 210.0.11.10 и 210.0.11.20. Адрес 210.0.11.10 настроен на интерфейсе FastEthernet0/1 маршрутизатора R1.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Настройте с помощью NA</w:t>
      </w:r>
      <w:r>
        <w:rPr>
          <w:highlight w:val="none"/>
          <w14:ligatures w14:val="none"/>
        </w:rPr>
        <w:t xml:space="preserve">T доступ к этим серверам с обеих площадок.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blPrEx/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ROUTER 1 (SRV) - NAT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0/0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Router(config-if)#ip nat inside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0/1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Router(config-if)#ip nat outside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1/0.10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Router(config-subif)#ip nat inside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Router(config)#interface fastEthernet 1/0.20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Router(config-subif)#ip nat inside 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Router(config-subif)#exit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nat pool PROVIDER_POOL 210.0.11.10 210.0.11.20 netmask 255.255.255.0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 permit 192.168.10.0 0.0.0.255</w:t>
            </w:r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 permit 192.168.20.0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 permit 172.16.20.0 0.0.0.255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Router(config)#access-list 1 permit 172.16.10.0 0.0.0.255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nat inside source list 1 pool PROVIDER_POOL overload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Router(config)#end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Router#wr</w:t>
            </w:r>
            <w:r/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highlight w:val="none"/>
              </w:rPr>
              <w:t xml:space="preserve">НАСТРАИВАЕМ ROUTER 0 (OFFICE) – добавляем маршрут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Router#conf 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Router(config)#ip route 210.0.11.0 255.255.255.0 10.10.10.11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Router(config)#end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Router#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wr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2482009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11065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24820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467.75pt;height:195.43pt;mso-wrap-distance-left:0.00pt;mso-wrap-distance-top:0.00pt;mso-wrap-distance-right:0.00pt;mso-wrap-distance-bottom:0.0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Суханов</cp:lastModifiedBy>
  <cp:revision>8</cp:revision>
  <dcterms:modified xsi:type="dcterms:W3CDTF">2025-07-03T06:18:01Z</dcterms:modified>
</cp:coreProperties>
</file>