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EF" w:rsidRDefault="00225B8D" w:rsidP="00225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p w:rsidR="00225B8D" w:rsidRDefault="00225B8D">
      <w:pPr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технология создания сложного программного обеспечения, которая представляет собой программный продукт в виде совокупности объектов.</w:t>
      </w:r>
    </w:p>
    <w:p w:rsidR="00A95A37" w:rsidRP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класса и объекта в ООП</w:t>
      </w:r>
    </w:p>
    <w:p w:rsidR="00A95A37" w:rsidRDefault="00A95A37" w:rsidP="00A95A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– модель реальной сущности в программной системе.</w:t>
      </w:r>
    </w:p>
    <w:p w:rsidR="00A95A37" w:rsidRPr="00A95A37" w:rsidRDefault="00A95A37" w:rsidP="00A95A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описание предметной области.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</w:t>
      </w:r>
    </w:p>
    <w:p w:rsidR="00A95A37" w:rsidRDefault="00A95A37" w:rsidP="00A95A37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В ООП существует</w:t>
      </w: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 ряд </w:t>
      </w:r>
      <w:r w:rsidRPr="00A95A37">
        <w:rPr>
          <w:rFonts w:ascii="Times New Roman" w:hAnsi="Times New Roman" w:cs="Times New Roman"/>
          <w:bCs/>
          <w:color w:val="000000" w:themeColor="text1"/>
          <w:sz w:val="28"/>
          <w:szCs w:val="24"/>
          <w:shd w:val="clear" w:color="auto" w:fill="FFFFFF"/>
        </w:rPr>
        <w:t>принципов</w:t>
      </w:r>
      <w:r w:rsidRPr="00A95A37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, лежащих в основе правил создания и использования всех структурных элементов, включая классы, объекты, методы и прочие компоненты</w:t>
      </w:r>
      <w:r w:rsidR="00E904A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</w:p>
    <w:p w:rsidR="00E904A9" w:rsidRDefault="00E904A9" w:rsidP="00A95A37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1) Инкапсуляция</w:t>
      </w:r>
    </w:p>
    <w:p w:rsidR="00E904A9" w:rsidRDefault="00E904A9" w:rsidP="00A95A37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2) Наследование</w:t>
      </w:r>
    </w:p>
    <w:p w:rsidR="00E904A9" w:rsidRPr="00E904A9" w:rsidRDefault="00E904A9" w:rsidP="00E904A9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3) Полиморфизм</w:t>
      </w:r>
    </w:p>
    <w:p w:rsidR="00E904A9" w:rsidRPr="00A95A37" w:rsidRDefault="00E904A9" w:rsidP="00A95A37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A37" w:rsidRDefault="00225B8D" w:rsidP="00A95A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инкапсуляции в ООП</w:t>
      </w:r>
    </w:p>
    <w:p w:rsidR="00A95A37" w:rsidRP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объединение в единое целое данных и методов обработки этих данных, позволяющие изолировать объект от внешнего окружения.</w:t>
      </w: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3784A" w:rsidRPr="0033784A" w:rsidRDefault="0033784A" w:rsidP="0033784A">
      <w:pPr>
        <w:pStyle w:val="a4"/>
        <w:shd w:val="clear" w:color="auto" w:fill="FFFFFF"/>
        <w:spacing w:before="360" w:beforeAutospacing="0" w:after="360" w:afterAutospacing="0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>Пользователь может взаимодействовать с объектом только через этот интерфейс. Реализуется с помощью ключевого слова: public.</w:t>
      </w:r>
    </w:p>
    <w:p w:rsidR="0033784A" w:rsidRPr="0033784A" w:rsidRDefault="0033784A" w:rsidP="0033784A">
      <w:pPr>
        <w:pStyle w:val="a4"/>
        <w:shd w:val="clear" w:color="auto" w:fill="FFFFFF"/>
        <w:spacing w:before="360" w:beforeAutospacing="0" w:after="360" w:afterAutospacing="0"/>
        <w:ind w:left="708"/>
        <w:textAlignment w:val="baseline"/>
        <w:rPr>
          <w:color w:val="000000" w:themeColor="text1"/>
          <w:sz w:val="28"/>
          <w:szCs w:val="28"/>
        </w:rPr>
      </w:pPr>
      <w:r w:rsidRPr="0033784A">
        <w:rPr>
          <w:color w:val="000000" w:themeColor="text1"/>
          <w:sz w:val="28"/>
          <w:szCs w:val="28"/>
        </w:rPr>
        <w:t>Пользователь не может использовать закрытые данные и методы. Реализуется с помощью ключевых слов: private, protected, internal.</w:t>
      </w: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95A37" w:rsidRPr="00BC42D6" w:rsidRDefault="00225B8D" w:rsidP="00BC4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5A37">
        <w:rPr>
          <w:rFonts w:ascii="Times New Roman" w:hAnsi="Times New Roman" w:cs="Times New Roman"/>
          <w:sz w:val="28"/>
          <w:szCs w:val="28"/>
        </w:rPr>
        <w:t>Принцип полиморфизма в ООП</w:t>
      </w:r>
      <w:r w:rsidR="00A95A37" w:rsidRPr="00A95A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Полиморфизм</w:t>
      </w:r>
      <w:r w:rsidR="00E8136E">
        <w:rPr>
          <w:rFonts w:ascii="Times New Roman" w:hAnsi="Times New Roman" w:cs="Times New Roman"/>
          <w:sz w:val="28"/>
          <w:szCs w:val="28"/>
        </w:rPr>
        <w:t xml:space="preserve"> </w:t>
      </w:r>
      <w:r w:rsidR="00E8136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возможность использовать одинаковые имена для методов, входящих в различные классы, таким образом имеющих различные алгоритмы.</w:t>
      </w: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 w:rsidR="00FC413A">
        <w:rPr>
          <w:rFonts w:ascii="Times New Roman" w:hAnsi="Times New Roman" w:cs="Times New Roman"/>
          <w:sz w:val="28"/>
          <w:szCs w:val="28"/>
        </w:rPr>
        <w:t xml:space="preserve"> вычисление периметра в четырёхугольнике, параллелограмме, квадрате</w:t>
      </w:r>
      <w:r w:rsidR="004F2468">
        <w:rPr>
          <w:rFonts w:ascii="Times New Roman" w:hAnsi="Times New Roman" w:cs="Times New Roman"/>
          <w:sz w:val="28"/>
          <w:szCs w:val="28"/>
        </w:rPr>
        <w:t xml:space="preserve"> называется одинаково</w:t>
      </w:r>
      <w:r w:rsidR="00FC413A">
        <w:rPr>
          <w:rFonts w:ascii="Times New Roman" w:hAnsi="Times New Roman" w:cs="Times New Roman"/>
          <w:sz w:val="28"/>
          <w:szCs w:val="28"/>
        </w:rPr>
        <w:t>, но реализация разная.</w:t>
      </w:r>
    </w:p>
    <w:p w:rsidR="00BC42D6" w:rsidRDefault="00BC42D6" w:rsidP="00A95A37">
      <w:pPr>
        <w:pStyle w:val="a3"/>
        <w:rPr>
          <w:noProof/>
          <w:lang w:eastAsia="ru-RU"/>
        </w:rPr>
      </w:pPr>
    </w:p>
    <w:p w:rsidR="0033784A" w:rsidRDefault="0033784A" w:rsidP="00A95A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07236" cy="2152650"/>
            <wp:effectExtent l="0" t="0" r="3175" b="0"/>
            <wp:docPr id="1" name="Рисунок 1" descr="https://myslide.ru/documents_3/1233ab73fae263b95ba744bbd66fb324/im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1233ab73fae263b95ba744bbd66fb324/img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1" t="52442" b="3856"/>
                    <a:stretch/>
                  </pic:blipFill>
                  <pic:spPr bwMode="auto">
                    <a:xfrm>
                      <a:off x="0" y="0"/>
                      <a:ext cx="3815267" cy="21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A37" w:rsidRDefault="00A95A37" w:rsidP="00A95A3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наследования в ООП</w:t>
      </w:r>
    </w:p>
    <w:p w:rsidR="00E8136E" w:rsidRDefault="00E8136E" w:rsidP="00E813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42D6" w:rsidRDefault="00E8136E" w:rsidP="00BC42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возможность описать новый класс на базе существующего, при этом свойства и функциональность родительского класса заимствуется новым классом.</w:t>
      </w:r>
    </w:p>
    <w:p w:rsidR="0033784A" w:rsidRPr="00BC42D6" w:rsidRDefault="0033784A" w:rsidP="00BC42D6">
      <w:pPr>
        <w:pStyle w:val="a3"/>
        <w:rPr>
          <w:rFonts w:ascii="Times New Roman" w:hAnsi="Times New Roman" w:cs="Times New Roman"/>
          <w:sz w:val="28"/>
          <w:szCs w:val="28"/>
        </w:rPr>
      </w:pPr>
      <w:r w:rsidRPr="00BC42D6">
        <w:rPr>
          <w:rFonts w:ascii="Times New Roman" w:hAnsi="Times New Roman" w:cs="Times New Roman"/>
          <w:sz w:val="28"/>
          <w:szCs w:val="28"/>
        </w:rPr>
        <w:t>Пример:</w:t>
      </w:r>
    </w:p>
    <w:p w:rsidR="00BC42D6" w:rsidRDefault="00BC42D6" w:rsidP="00E8136E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8380C9" wp14:editId="4EF065FA">
            <wp:extent cx="5146112" cy="3581400"/>
            <wp:effectExtent l="0" t="0" r="0" b="0"/>
            <wp:docPr id="2" name="Рисунок 2" descr="https://present5.com/presentation/-101906608_437313574/image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sent5.com/presentation/-101906608_437313574/image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r="3768" b="11899"/>
                    <a:stretch/>
                  </pic:blipFill>
                  <pic:spPr bwMode="auto">
                    <a:xfrm>
                      <a:off x="0" y="0"/>
                      <a:ext cx="5237418" cy="36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D6" w:rsidRDefault="00BC42D6" w:rsidP="00E813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136E" w:rsidRDefault="00E8136E" w:rsidP="00E813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136E" w:rsidRDefault="00E8136E" w:rsidP="00E813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исключения, </w:t>
      </w:r>
      <w:r w:rsidR="001E7E6E">
        <w:rPr>
          <w:rFonts w:ascii="Times New Roman" w:hAnsi="Times New Roman" w:cs="Times New Roman"/>
          <w:sz w:val="28"/>
          <w:szCs w:val="28"/>
        </w:rPr>
        <w:t xml:space="preserve">виды исключений, </w:t>
      </w:r>
      <w:r>
        <w:rPr>
          <w:rFonts w:ascii="Times New Roman" w:hAnsi="Times New Roman" w:cs="Times New Roman"/>
          <w:sz w:val="28"/>
          <w:szCs w:val="28"/>
        </w:rPr>
        <w:t>способы обработки исключений</w:t>
      </w:r>
    </w:p>
    <w:p w:rsidR="00E8136E" w:rsidRDefault="00E8136E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E8136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Исключение - событие периода выполнения, которое может стать причиной отказа программы.</w:t>
      </w:r>
    </w:p>
    <w:p w:rsidR="00E8136E" w:rsidRDefault="00E8136E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</w:p>
    <w:p w:rsidR="00E8136E" w:rsidRDefault="00E8136E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Виды:</w:t>
      </w:r>
    </w:p>
    <w:p w:rsidR="00E8136E" w:rsidRPr="00E8136E" w:rsidRDefault="00E8136E" w:rsidP="00BC457D">
      <w:pPr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Аппаратные. </w:t>
      </w: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 xml:space="preserve">Генерируются процессором. К ним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shd w:val="clear" w:color="auto" w:fill="FFFFFF"/>
          <w:lang w:eastAsia="ru-RU"/>
        </w:rPr>
        <w:t>относятся, например:</w:t>
      </w:r>
    </w:p>
    <w:p w:rsidR="00E8136E" w:rsidRPr="00E8136E" w:rsidRDefault="00E8136E" w:rsidP="00E8136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деление на 0;</w:t>
      </w:r>
    </w:p>
    <w:p w:rsidR="00E8136E" w:rsidRPr="00E8136E" w:rsidRDefault="00E8136E" w:rsidP="00E8136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выход за границы массива;</w:t>
      </w:r>
    </w:p>
    <w:p w:rsidR="00E8136E" w:rsidRPr="00E8136E" w:rsidRDefault="00E8136E" w:rsidP="00E8136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обращение к невыделенной памяти;</w:t>
      </w:r>
    </w:p>
    <w:p w:rsidR="00E8136E" w:rsidRPr="00E8136E" w:rsidRDefault="00E8136E" w:rsidP="00E8136E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E8136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переполнение разрядной сетки.</w:t>
      </w:r>
    </w:p>
    <w:p w:rsidR="00E8136E" w:rsidRDefault="00E8136E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</w:p>
    <w:p w:rsidR="00BC457D" w:rsidRDefault="00BC457D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- Программные. </w:t>
      </w:r>
    </w:p>
    <w:p w:rsidR="00BC457D" w:rsidRDefault="00BC457D" w:rsidP="00E8136E">
      <w:pPr>
        <w:pStyle w:val="a3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</w:p>
    <w:p w:rsidR="00E8136E" w:rsidRPr="00BC457D" w:rsidRDefault="00BC457D" w:rsidP="00E8136E">
      <w:pPr>
        <w:pStyle w:val="a3"/>
        <w:rPr>
          <w:rFonts w:ascii="Times New Roman" w:hAnsi="Times New Roman" w:cs="Times New Roman"/>
          <w:color w:val="000000" w:themeColor="text1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Г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енерируемые операционной системой и прикладными программами – возникают тогда, когда программа их явно инициирует. Когда встречается аномальная ситуация, та часть программы, которая ее обнаружила, может сгенерировать, или </w:t>
      </w:r>
      <w:r w:rsidRPr="00BC457D">
        <w:rPr>
          <w:rStyle w:val="define"/>
          <w:rFonts w:ascii="Times New Roman" w:hAnsi="Times New Roman" w:cs="Times New Roman"/>
          <w:b/>
          <w:bCs/>
          <w:i/>
          <w:iCs/>
          <w:color w:val="800000"/>
          <w:sz w:val="28"/>
          <w:szCs w:val="27"/>
          <w:shd w:val="clear" w:color="auto" w:fill="FFFFFF"/>
        </w:rPr>
        <w:t>возбудить</w:t>
      </w:r>
      <w:r w:rsidRPr="00BC457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 исключение.</w:t>
      </w:r>
    </w:p>
    <w:p w:rsidR="00E8136E" w:rsidRDefault="00E8136E" w:rsidP="00E813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оптимизации программного кода, способы оптимизации</w:t>
      </w:r>
    </w:p>
    <w:p w:rsidR="00BC457D" w:rsidRDefault="00BC457D" w:rsidP="00BC45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457D" w:rsidRDefault="00BC457D" w:rsidP="00BC457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– обработка, связанная с переупорядочиванием и изменением операций в компилируемой программе с целью получения более эффективной результирующей объектной программы.</w:t>
      </w:r>
    </w:p>
    <w:p w:rsidR="00BC457D" w:rsidRDefault="00BC457D" w:rsidP="00BC45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457D" w:rsidRDefault="00BC457D" w:rsidP="00BC457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Способы: </w:t>
      </w:r>
    </w:p>
    <w:p w:rsidR="00BC457D" w:rsidRDefault="001473A9" w:rsidP="00E90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Линейных участков программы</w:t>
      </w:r>
    </w:p>
    <w:p w:rsidR="001473A9" w:rsidRDefault="001473A9" w:rsidP="00E90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Логических выражений</w:t>
      </w:r>
    </w:p>
    <w:p w:rsidR="001473A9" w:rsidRDefault="001473A9" w:rsidP="00E90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</w:t>
      </w:r>
    </w:p>
    <w:p w:rsidR="001473A9" w:rsidRDefault="001473A9" w:rsidP="00E90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процедур и функций</w:t>
      </w:r>
    </w:p>
    <w:p w:rsidR="001473A9" w:rsidRDefault="001473A9" w:rsidP="00E904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Других конструкций входного языка</w:t>
      </w:r>
    </w:p>
    <w:p w:rsidR="00BC457D" w:rsidRDefault="00BC457D" w:rsidP="00BC45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рефакторинга программного кода, способы рефакторинга</w:t>
      </w:r>
    </w:p>
    <w:p w:rsidR="00E904A9" w:rsidRDefault="00E904A9" w:rsidP="00E904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04A9" w:rsidRDefault="00E904A9" w:rsidP="00E904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– процесс изменения программы, при котором не меняется внешнее поведение кода, но улучшается его внутренняя структура.</w:t>
      </w:r>
    </w:p>
    <w:p w:rsidR="001473A9" w:rsidRDefault="001473A9" w:rsidP="00E904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73A9" w:rsidRDefault="001473A9" w:rsidP="00E904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Способы:</w:t>
      </w:r>
    </w:p>
    <w:p w:rsidR="001473A9" w:rsidRDefault="001473A9" w:rsidP="00E904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73A9" w:rsidRDefault="001473A9" w:rsidP="00E904A9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83B238" wp14:editId="63292C88">
            <wp:extent cx="4891900" cy="367855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9"/>
                    <a:stretch/>
                  </pic:blipFill>
                  <pic:spPr bwMode="auto">
                    <a:xfrm>
                      <a:off x="0" y="0"/>
                      <a:ext cx="4904607" cy="36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3A9" w:rsidRDefault="001473A9" w:rsidP="00E904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тестирования программного обеспечения. Виды тестирования</w:t>
      </w:r>
    </w:p>
    <w:p w:rsidR="009D7E31" w:rsidRDefault="009D7E31" w:rsidP="009D7E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7E31" w:rsidRDefault="009D7E31" w:rsidP="009D7E31">
      <w:pPr>
        <w:pStyle w:val="a3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r w:rsidRPr="009D7E31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—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процесс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9D7E3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исследования</w:t>
      </w:r>
      <w:r w:rsidRPr="009D7E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9D7E31" w:rsidRDefault="009D7E31" w:rsidP="009D7E31">
      <w:pPr>
        <w:pStyle w:val="a3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</w:p>
    <w:p w:rsidR="009D7E31" w:rsidRDefault="009D7E31" w:rsidP="009D7E31">
      <w:pPr>
        <w:pStyle w:val="a3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Виды:</w:t>
      </w:r>
    </w:p>
    <w:p w:rsidR="009D7E31" w:rsidRDefault="009D7E31" w:rsidP="009D7E31">
      <w:pPr>
        <w:pStyle w:val="a3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</w:p>
    <w:p w:rsidR="009D7E31" w:rsidRPr="009D7E31" w:rsidRDefault="00BC5C01" w:rsidP="00BC5C01">
      <w:pPr>
        <w:numPr>
          <w:ilvl w:val="0"/>
          <w:numId w:val="6"/>
        </w:numPr>
        <w:spacing w:before="100" w:beforeAutospacing="1" w:after="100" w:afterAutospacing="1" w:line="390" w:lineRule="atLeast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Функциональные 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—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тестирование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ПО в целях проверки реализуемости </w:t>
      </w:r>
      <w:r w:rsidRPr="00BC5C01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функциональных</w:t>
      </w:r>
      <w:r w:rsidRPr="00BC5C0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требований, то есть способности ПО в определённых условиях решать задачи, нужные пользователям.</w:t>
      </w:r>
    </w:p>
    <w:p w:rsidR="00EF052F" w:rsidRDefault="00BC5C01" w:rsidP="00BC5C01">
      <w:pPr>
        <w:numPr>
          <w:ilvl w:val="0"/>
          <w:numId w:val="6"/>
        </w:numPr>
        <w:spacing w:before="100" w:beforeAutospacing="1" w:after="100" w:afterAutospacing="1" w:line="390" w:lineRule="atLeast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Нефункциональные</w:t>
      </w:r>
      <w:r w:rsidR="00EF052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EF052F" w:rsidRDefault="00EF052F" w:rsidP="00EF052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контролирует работоспособность системы под различными нагрузками; </w:t>
      </w:r>
    </w:p>
    <w:p w:rsidR="00EF052F" w:rsidRDefault="00EF052F" w:rsidP="00EF052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адаптация приложения для различных платформ; </w:t>
      </w:r>
    </w:p>
    <w:p w:rsidR="00EF052F" w:rsidRDefault="00EF052F" w:rsidP="00EF052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 </w:t>
      </w:r>
      <w:r w:rsid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масштабируемости приложения; </w:t>
      </w:r>
    </w:p>
    <w:p w:rsidR="00BC5C01" w:rsidRPr="009D7E31" w:rsidRDefault="00EF052F" w:rsidP="00EF052F">
      <w:p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г</w:t>
      </w:r>
      <w:r w:rsidR="00BC5C01" w:rsidRPr="00BC5C0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арантия продолжения работы приложения в случаях непредвиденных ситуаций.</w:t>
      </w:r>
    </w:p>
    <w:p w:rsidR="009D7E31" w:rsidRPr="009D7E31" w:rsidRDefault="00EF052F" w:rsidP="00BC5C01">
      <w:pPr>
        <w:numPr>
          <w:ilvl w:val="0"/>
          <w:numId w:val="6"/>
        </w:numPr>
        <w:spacing w:before="100" w:beforeAutospacing="1" w:after="100" w:afterAutospacing="1" w:line="390" w:lineRule="atLeast"/>
        <w:ind w:left="240"/>
        <w:rPr>
          <w:rFonts w:ascii="Times New Roman" w:eastAsia="Times New Roman" w:hAnsi="Times New Roman" w:cs="Times New Roman"/>
          <w:color w:val="000000" w:themeColor="text1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Связанные с изменениями -</w:t>
      </w:r>
      <w:r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т</w:t>
      </w:r>
      <w:r w:rsidRPr="00EF052F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естирование</w:t>
      </w:r>
      <w:r w:rsidRPr="00EF052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, </w:t>
      </w:r>
      <w:r w:rsidRPr="00EF052F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связанное</w:t>
      </w:r>
      <w:r w:rsidRPr="00EF052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EF052F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с</w:t>
      </w:r>
      <w:r w:rsidRPr="00EF052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</w:t>
      </w:r>
      <w:r w:rsidRPr="00EF052F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изменениями</w:t>
      </w:r>
      <w:r w:rsidRPr="00EF052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предназначено для проверки исправления дефектов и проверки работоспособности системы после внесения </w:t>
      </w:r>
      <w:r w:rsidRPr="00EF052F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изменений</w:t>
      </w:r>
      <w:r w:rsidRPr="00EF052F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, таких как добавление нового функционала или корректировка старого. </w:t>
      </w:r>
    </w:p>
    <w:p w:rsidR="009D7E31" w:rsidRDefault="009D7E31" w:rsidP="009D7E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отладки программного обеспечения. Способы отладки</w:t>
      </w:r>
    </w:p>
    <w:p w:rsidR="00606FC8" w:rsidRDefault="00606FC8" w:rsidP="00606F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6FC8" w:rsidRDefault="00606FC8" w:rsidP="00606FC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06F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Отладка - </w:t>
      </w:r>
      <w:r w:rsidRPr="00606F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поиск (локализация), анализ и устранение ошибок в программном обеспечении, которые были найдены во время тестирования.</w:t>
      </w:r>
    </w:p>
    <w:p w:rsidR="00606FC8" w:rsidRDefault="00606FC8" w:rsidP="00606FC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6FC8" w:rsidRDefault="00606FC8" w:rsidP="00606FC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Методы:</w:t>
      </w:r>
    </w:p>
    <w:p w:rsidR="00606FC8" w:rsidRPr="005F75FD" w:rsidRDefault="005F75FD" w:rsidP="005F75FD">
      <w:pPr>
        <w:pStyle w:val="p845"/>
        <w:numPr>
          <w:ilvl w:val="0"/>
          <w:numId w:val="7"/>
        </w:numPr>
        <w:spacing w:before="0" w:beforeAutospacing="0" w:after="0" w:afterAutospacing="0" w:line="255" w:lineRule="atLeast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ручного тестирования - </w:t>
      </w:r>
      <w:r>
        <w:rPr>
          <w:color w:val="000000"/>
          <w:sz w:val="27"/>
          <w:szCs w:val="27"/>
        </w:rPr>
        <w:t>п</w:t>
      </w:r>
      <w:r w:rsidRPr="005F75FD">
        <w:rPr>
          <w:color w:val="000000"/>
          <w:sz w:val="27"/>
          <w:szCs w:val="27"/>
        </w:rPr>
        <w:t>ри обнаружении ошибки необходимо выполнить тестируемую программу вручную, используя тестовый набор, при работе с которым была обнаружена ошибка.</w:t>
      </w:r>
    </w:p>
    <w:p w:rsidR="005F75FD" w:rsidRPr="005F75FD" w:rsidRDefault="005F75FD" w:rsidP="005F75FD">
      <w:pPr>
        <w:pStyle w:val="p845"/>
        <w:spacing w:before="0" w:beforeAutospacing="0" w:after="0" w:afterAutospacing="0" w:line="255" w:lineRule="atLeast"/>
        <w:ind w:left="1428"/>
        <w:textAlignment w:val="top"/>
        <w:rPr>
          <w:bCs/>
          <w:color w:val="000000"/>
          <w:sz w:val="27"/>
          <w:szCs w:val="27"/>
          <w:bdr w:val="none" w:sz="0" w:space="0" w:color="auto" w:frame="1"/>
        </w:rPr>
      </w:pPr>
    </w:p>
    <w:p w:rsidR="00606FC8" w:rsidRDefault="005F75FD" w:rsidP="005F75FD">
      <w:pPr>
        <w:pStyle w:val="p193"/>
        <w:numPr>
          <w:ilvl w:val="0"/>
          <w:numId w:val="7"/>
        </w:numPr>
        <w:spacing w:before="0" w:beforeAutospacing="0" w:after="0" w:afterAutospacing="0" w:line="255" w:lineRule="atLeast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Индукции - </w:t>
      </w:r>
      <w:r w:rsidRPr="005F75FD">
        <w:rPr>
          <w:color w:val="000000"/>
          <w:sz w:val="27"/>
          <w:szCs w:val="27"/>
        </w:rPr>
        <w:t>Метод основан на тщательном анализе симптомов ошибки, которые могут проявляться как неверные результаты вычислений или как сообщение об ошибке.</w:t>
      </w:r>
    </w:p>
    <w:p w:rsidR="005F75FD" w:rsidRPr="005F75FD" w:rsidRDefault="005F75FD" w:rsidP="005F75FD">
      <w:pPr>
        <w:pStyle w:val="p193"/>
        <w:spacing w:before="0" w:beforeAutospacing="0" w:after="0" w:afterAutospacing="0" w:line="255" w:lineRule="atLeast"/>
        <w:jc w:val="both"/>
        <w:textAlignment w:val="top"/>
        <w:rPr>
          <w:color w:val="000000"/>
          <w:sz w:val="27"/>
          <w:szCs w:val="27"/>
        </w:rPr>
      </w:pPr>
    </w:p>
    <w:p w:rsidR="00606FC8" w:rsidRDefault="005F75FD" w:rsidP="005F75FD">
      <w:pPr>
        <w:pStyle w:val="p166"/>
        <w:numPr>
          <w:ilvl w:val="0"/>
          <w:numId w:val="7"/>
        </w:numPr>
        <w:spacing w:before="0" w:beforeAutospacing="0" w:after="0" w:afterAutospacing="0" w:line="255" w:lineRule="atLeast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Дедукции - </w:t>
      </w:r>
      <w:r w:rsidRPr="005F75FD">
        <w:rPr>
          <w:color w:val="000000"/>
          <w:sz w:val="27"/>
          <w:szCs w:val="27"/>
        </w:rPr>
        <w:t>п</w:t>
      </w:r>
      <w:r w:rsidRPr="005F75FD">
        <w:rPr>
          <w:color w:val="000000"/>
          <w:sz w:val="27"/>
          <w:szCs w:val="27"/>
        </w:rPr>
        <w:t>о методу дедукции вначале формируют множество причин, которые могли бы вызвать данное проявление ошибки. Затем анализируя причины, исключают те, которые противоречат имеющимся данным.</w:t>
      </w:r>
    </w:p>
    <w:p w:rsidR="005F75FD" w:rsidRPr="005F75FD" w:rsidRDefault="005F75FD" w:rsidP="005F75FD">
      <w:pPr>
        <w:pStyle w:val="p166"/>
        <w:spacing w:before="0" w:beforeAutospacing="0" w:after="0" w:afterAutospacing="0" w:line="255" w:lineRule="atLeast"/>
        <w:jc w:val="both"/>
        <w:textAlignment w:val="top"/>
        <w:rPr>
          <w:color w:val="000000"/>
          <w:sz w:val="27"/>
          <w:szCs w:val="27"/>
        </w:rPr>
      </w:pPr>
    </w:p>
    <w:p w:rsidR="00606FC8" w:rsidRPr="005F75FD" w:rsidRDefault="005F75FD" w:rsidP="005F75FD">
      <w:pPr>
        <w:pStyle w:val="p194"/>
        <w:numPr>
          <w:ilvl w:val="0"/>
          <w:numId w:val="7"/>
        </w:numPr>
        <w:spacing w:before="0" w:beforeAutospacing="0" w:after="0" w:afterAutospacing="0" w:line="255" w:lineRule="atLeast"/>
        <w:jc w:val="both"/>
        <w:textAlignment w:val="top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  <w:bdr w:val="none" w:sz="0" w:space="0" w:color="auto" w:frame="1"/>
        </w:rPr>
        <w:t xml:space="preserve">обратного прослеживания - </w:t>
      </w:r>
      <w:r w:rsidRPr="005F75FD">
        <w:rPr>
          <w:color w:val="000000"/>
          <w:sz w:val="27"/>
          <w:szCs w:val="27"/>
        </w:rPr>
        <w:t>строится гипотеза о значениях основных переменных, которые могли бы привести к получению имеющегося результата</w:t>
      </w:r>
      <w:r>
        <w:rPr>
          <w:color w:val="000000"/>
          <w:sz w:val="27"/>
          <w:szCs w:val="27"/>
        </w:rPr>
        <w:t xml:space="preserve">. </w:t>
      </w:r>
      <w:bookmarkStart w:id="0" w:name="_GoBack"/>
      <w:bookmarkEnd w:id="0"/>
      <w:r w:rsidRPr="005F75FD">
        <w:rPr>
          <w:color w:val="000000"/>
          <w:sz w:val="27"/>
          <w:szCs w:val="27"/>
        </w:rPr>
        <w:t>И</w:t>
      </w:r>
      <w:r w:rsidRPr="005F75FD">
        <w:rPr>
          <w:color w:val="000000"/>
          <w:sz w:val="27"/>
          <w:szCs w:val="27"/>
        </w:rPr>
        <w:t>сходя из этой гипотезы, делают предложения о значениях переменных в предыдущей точке. Процесс продолжают, пока не обнаружат причину ошибки.</w:t>
      </w:r>
    </w:p>
    <w:p w:rsidR="00606FC8" w:rsidRPr="00606FC8" w:rsidRDefault="00606FC8" w:rsidP="00606FC8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6FC8" w:rsidRDefault="00606FC8" w:rsidP="00606FC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алгоритма. Свойства алгоритмов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записи алгоритма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алгоритмические структуры, их описание</w:t>
      </w:r>
    </w:p>
    <w:p w:rsidR="00225B8D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интегрированной среды разработки (ИСР). Примеры ИСР. Состав ИСР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Возникновение, основное назначение, особенности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интерфейса. Виды интерфейсов</w:t>
      </w:r>
    </w:p>
    <w:p w:rsidR="00B668D1" w:rsidRP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разработки интерфейса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Понятие жизненного цикла программного обеспечения. Модели жизненного цикла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приложений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строки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E6E">
        <w:rPr>
          <w:rFonts w:ascii="Times New Roman" w:hAnsi="Times New Roman" w:cs="Times New Roman"/>
          <w:sz w:val="28"/>
          <w:szCs w:val="28"/>
        </w:rPr>
        <w:t>Методы строк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Одномерные и многомерные массивы, принципы работы с массивами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множества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списка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668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8D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r>
        <w:rPr>
          <w:rFonts w:ascii="Times New Roman" w:hAnsi="Times New Roman" w:cs="Times New Roman"/>
          <w:sz w:val="28"/>
          <w:szCs w:val="28"/>
        </w:rPr>
        <w:t xml:space="preserve"> – 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модульности при разработке приложений. Добавление класса в проект и его использование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класса</w:t>
      </w:r>
    </w:p>
    <w:p w:rsidR="00B668D1" w:rsidRPr="00B668D1" w:rsidRDefault="00B668D1" w:rsidP="00B668D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68D1" w:rsidRPr="00B6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384F"/>
    <w:multiLevelType w:val="hybridMultilevel"/>
    <w:tmpl w:val="C3FC4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A63354"/>
    <w:multiLevelType w:val="hybridMultilevel"/>
    <w:tmpl w:val="E2C8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7BD"/>
    <w:multiLevelType w:val="hybridMultilevel"/>
    <w:tmpl w:val="295E64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0E4D"/>
    <w:multiLevelType w:val="multilevel"/>
    <w:tmpl w:val="B260B2C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6A5E"/>
    <w:multiLevelType w:val="multilevel"/>
    <w:tmpl w:val="78523E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sz w:val="28"/>
      </w:rPr>
    </w:lvl>
    <w:lvl w:ilvl="1">
      <w:start w:val="1"/>
      <w:numFmt w:val="decimal"/>
      <w:lvlText w:val="%2)"/>
      <w:lvlJc w:val="left"/>
      <w:pPr>
        <w:ind w:left="32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 w15:restartNumberingAfterBreak="0">
    <w:nsid w:val="652222E5"/>
    <w:multiLevelType w:val="hybridMultilevel"/>
    <w:tmpl w:val="8AE4C80C"/>
    <w:lvl w:ilvl="0" w:tplc="2812B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3D"/>
    <w:rsid w:val="001473A9"/>
    <w:rsid w:val="0015198B"/>
    <w:rsid w:val="0016593D"/>
    <w:rsid w:val="001E7E6E"/>
    <w:rsid w:val="00225B8D"/>
    <w:rsid w:val="00314E6F"/>
    <w:rsid w:val="0033784A"/>
    <w:rsid w:val="003F15E1"/>
    <w:rsid w:val="004F2468"/>
    <w:rsid w:val="005F75FD"/>
    <w:rsid w:val="00606FC8"/>
    <w:rsid w:val="0071242F"/>
    <w:rsid w:val="009D7E31"/>
    <w:rsid w:val="00A95A37"/>
    <w:rsid w:val="00B668D1"/>
    <w:rsid w:val="00BC42D6"/>
    <w:rsid w:val="00BC457D"/>
    <w:rsid w:val="00BC5C01"/>
    <w:rsid w:val="00E8136E"/>
    <w:rsid w:val="00E904A9"/>
    <w:rsid w:val="00EF052F"/>
    <w:rsid w:val="00F821EF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66F6"/>
  <w15:chartTrackingRefBased/>
  <w15:docId w15:val="{4A8C8221-8614-4FD8-A8D2-5D226D4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  <w:style w:type="character" w:customStyle="1" w:styleId="define">
    <w:name w:val="define"/>
    <w:basedOn w:val="a0"/>
    <w:rsid w:val="00BC457D"/>
  </w:style>
  <w:style w:type="paragraph" w:styleId="a4">
    <w:name w:val="Normal (Web)"/>
    <w:basedOn w:val="a"/>
    <w:uiPriority w:val="99"/>
    <w:semiHidden/>
    <w:unhideWhenUsed/>
    <w:rsid w:val="0033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5">
    <w:name w:val="p845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3">
    <w:name w:val="p193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6">
    <w:name w:val="p166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4">
    <w:name w:val="p194"/>
    <w:basedOn w:val="a"/>
    <w:rsid w:val="0060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Студент</cp:lastModifiedBy>
  <cp:revision>12</cp:revision>
  <dcterms:created xsi:type="dcterms:W3CDTF">2022-05-16T14:45:00Z</dcterms:created>
  <dcterms:modified xsi:type="dcterms:W3CDTF">2022-05-17T07:08:00Z</dcterms:modified>
</cp:coreProperties>
</file>