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8C" w:rsidRPr="00E418C0" w:rsidRDefault="00BD0B8C" w:rsidP="00BD0B8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D0B8C" w:rsidRDefault="00BD0B8C" w:rsidP="00BD0B8C">
      <w:pPr>
        <w:pStyle w:val="a3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D0B8C" w:rsidRPr="00FC1D50" w:rsidRDefault="00BD0B8C" w:rsidP="00BD0B8C">
      <w:pPr>
        <w:pStyle w:val="a3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B8C" w:rsidRPr="00FC1D50" w:rsidRDefault="00BD0B8C" w:rsidP="00BD0B8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D0B8C" w:rsidRPr="00FC1D50" w:rsidRDefault="00BD0B8C" w:rsidP="00BD0B8C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D0B8C" w:rsidRPr="00FC1D50" w:rsidRDefault="00BD0B8C" w:rsidP="00BD0B8C">
      <w:pPr>
        <w:pStyle w:val="a3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BD0B8C" w:rsidRDefault="00BD0B8C" w:rsidP="00BD0B8C">
      <w:pPr>
        <w:spacing w:line="282" w:lineRule="exact"/>
        <w:rPr>
          <w:sz w:val="24"/>
          <w:szCs w:val="24"/>
        </w:rPr>
      </w:pPr>
    </w:p>
    <w:p w:rsidR="00BD0B8C" w:rsidRPr="00B95A31" w:rsidRDefault="00BD0B8C" w:rsidP="00BD0B8C">
      <w:pPr>
        <w:pStyle w:val="a3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D0B8C" w:rsidRDefault="00BD0B8C" w:rsidP="00BD0B8C">
      <w:pPr>
        <w:spacing w:line="282" w:lineRule="exact"/>
        <w:rPr>
          <w:sz w:val="24"/>
          <w:szCs w:val="24"/>
        </w:rPr>
      </w:pPr>
    </w:p>
    <w:p w:rsidR="00BD0B8C" w:rsidRDefault="00BD0B8C" w:rsidP="00BD0B8C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BD0B8C" w:rsidRDefault="00BD0B8C" w:rsidP="00BD0B8C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  программы  по  характеру  использования  и  категориям  пользователей  можно</w:t>
      </w:r>
    </w:p>
    <w:p w:rsidR="00BD0B8C" w:rsidRDefault="00BD0B8C" w:rsidP="00BD0B8C">
      <w:pPr>
        <w:spacing w:line="13" w:lineRule="exact"/>
        <w:rPr>
          <w:sz w:val="24"/>
          <w:szCs w:val="24"/>
        </w:rPr>
      </w:pPr>
    </w:p>
    <w:p w:rsidR="00BD0B8C" w:rsidRDefault="00BD0B8C" w:rsidP="00BD0B8C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BD0B8C" w:rsidRDefault="00BD0B8C" w:rsidP="00BD0B8C">
      <w:pPr>
        <w:spacing w:line="14" w:lineRule="exact"/>
        <w:rPr>
          <w:sz w:val="24"/>
          <w:szCs w:val="24"/>
        </w:rPr>
      </w:pPr>
    </w:p>
    <w:p w:rsidR="00BD0B8C" w:rsidRDefault="00BD0B8C" w:rsidP="00BD0B8C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BD0B8C" w:rsidRDefault="00BD0B8C" w:rsidP="00BD0B8C">
      <w:pPr>
        <w:spacing w:line="14" w:lineRule="exact"/>
        <w:rPr>
          <w:sz w:val="24"/>
          <w:szCs w:val="24"/>
        </w:rPr>
      </w:pPr>
    </w:p>
    <w:p w:rsidR="00BD0B8C" w:rsidRDefault="00BD0B8C" w:rsidP="00BD0B8C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BD0B8C" w:rsidRDefault="00BD0B8C" w:rsidP="00BD0B8C">
      <w:pPr>
        <w:spacing w:line="2" w:lineRule="exact"/>
        <w:rPr>
          <w:sz w:val="24"/>
          <w:szCs w:val="24"/>
        </w:rPr>
      </w:pPr>
    </w:p>
    <w:p w:rsidR="00BD0B8C" w:rsidRDefault="00BD0B8C" w:rsidP="00BD0B8C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BD0B8C" w:rsidRDefault="00BD0B8C" w:rsidP="00BD0B8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BD0B8C" w:rsidRDefault="00BD0B8C" w:rsidP="00BD0B8C">
      <w:pPr>
        <w:spacing w:line="12" w:lineRule="exact"/>
        <w:rPr>
          <w:sz w:val="24"/>
          <w:szCs w:val="24"/>
        </w:rPr>
      </w:pPr>
    </w:p>
    <w:p w:rsidR="00BD0B8C" w:rsidRDefault="00BD0B8C" w:rsidP="00BD0B8C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freeware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shareware – некоммерческие (условно-бесплатные) программы, которые могут использоваться, как правило, бесплатно.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(Original Equipment Manufacturer), т.е. встроенные программы, устанавливаемые на компьютеры или поставляемые вместе с вычислительной техникой.</w:t>
      </w:r>
    </w:p>
    <w:p w:rsidR="00BD0B8C" w:rsidRDefault="00BD0B8C" w:rsidP="00BD0B8C">
      <w:pPr>
        <w:spacing w:line="1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BD0B8C" w:rsidRDefault="00BD0B8C" w:rsidP="00BD0B8C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BD0B8C" w:rsidRDefault="00BD0B8C" w:rsidP="00BD0B8C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BD0B8C" w:rsidRDefault="00BD0B8C" w:rsidP="00BD0B8C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BD0B8C" w:rsidRDefault="00BD0B8C" w:rsidP="00BD0B8C">
      <w:pPr>
        <w:spacing w:line="1" w:lineRule="exact"/>
        <w:rPr>
          <w:sz w:val="24"/>
          <w:szCs w:val="24"/>
        </w:rPr>
      </w:pP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BD0B8C" w:rsidRDefault="00BD0B8C" w:rsidP="00BD0B8C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BD0B8C" w:rsidRDefault="00BD0B8C" w:rsidP="00BD0B8C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BD0B8C" w:rsidRDefault="00BD0B8C" w:rsidP="00BD0B8C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BD0B8C" w:rsidRDefault="00BD0B8C" w:rsidP="00BD0B8C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BD0B8C" w:rsidRDefault="00BD0B8C" w:rsidP="00BD0B8C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BD0B8C" w:rsidRDefault="00BD0B8C" w:rsidP="00BD0B8C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BD0B8C" w:rsidRDefault="00BD0B8C" w:rsidP="00BD0B8C">
      <w:pPr>
        <w:spacing w:line="286" w:lineRule="exact"/>
        <w:rPr>
          <w:sz w:val="24"/>
          <w:szCs w:val="24"/>
        </w:rPr>
      </w:pPr>
    </w:p>
    <w:p w:rsidR="00BD0B8C" w:rsidRDefault="00BD0B8C" w:rsidP="00BD0B8C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BD0B8C" w:rsidRDefault="00BD0B8C" w:rsidP="00BD0B8C">
      <w:pPr>
        <w:spacing w:line="14" w:lineRule="exact"/>
        <w:rPr>
          <w:sz w:val="24"/>
          <w:szCs w:val="24"/>
        </w:rPr>
      </w:pPr>
    </w:p>
    <w:p w:rsidR="00BD0B8C" w:rsidRDefault="00BD0B8C" w:rsidP="00BD0B8C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BD0B8C" w:rsidRDefault="00BD0B8C" w:rsidP="00BD0B8C">
      <w:pPr>
        <w:spacing w:line="14" w:lineRule="exact"/>
        <w:rPr>
          <w:sz w:val="24"/>
          <w:szCs w:val="24"/>
        </w:rPr>
      </w:pPr>
    </w:p>
    <w:p w:rsidR="00BD0B8C" w:rsidRDefault="00BD0B8C" w:rsidP="00BD0B8C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(многоплатфорный)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BD0B8C" w:rsidRDefault="00BD0B8C" w:rsidP="00BD0B8C">
      <w:pPr>
        <w:spacing w:line="2" w:lineRule="exact"/>
        <w:rPr>
          <w:sz w:val="24"/>
          <w:szCs w:val="24"/>
        </w:rPr>
      </w:pPr>
    </w:p>
    <w:p w:rsidR="00BD0B8C" w:rsidRDefault="00BD0B8C" w:rsidP="00BD0B8C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BD0B8C" w:rsidRDefault="00BD0B8C" w:rsidP="00BD0B8C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BD0B8C" w:rsidRDefault="00BD0B8C" w:rsidP="00BD0B8C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BD0B8C" w:rsidRDefault="00BD0B8C" w:rsidP="00BD0B8C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BD0B8C" w:rsidRDefault="00BD0B8C" w:rsidP="00BD0B8C">
      <w:pPr>
        <w:spacing w:line="12" w:lineRule="exact"/>
        <w:rPr>
          <w:sz w:val="20"/>
          <w:szCs w:val="20"/>
        </w:rPr>
      </w:pPr>
    </w:p>
    <w:p w:rsidR="00BD0B8C" w:rsidRDefault="00BD0B8C" w:rsidP="00BD0B8C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>определяется бессбойностью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Учёт человеческого фактора означает обеспечение дружественного интерфейса для работы конечного пользователя, наличие котекстно-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BD0B8C" w:rsidRDefault="00BD0B8C" w:rsidP="00BD0B8C">
      <w:pPr>
        <w:spacing w:line="6" w:lineRule="exact"/>
        <w:rPr>
          <w:sz w:val="20"/>
          <w:szCs w:val="20"/>
        </w:rPr>
      </w:pPr>
    </w:p>
    <w:p w:rsidR="00BD0B8C" w:rsidRDefault="00BD0B8C" w:rsidP="00BD0B8C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BD0B8C" w:rsidRDefault="00BD0B8C" w:rsidP="00BD0B8C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BD0B8C" w:rsidRDefault="00BD0B8C" w:rsidP="00BD0B8C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коммуникативность.</w:t>
      </w:r>
    </w:p>
    <w:p w:rsidR="00BD0B8C" w:rsidRDefault="00BD0B8C" w:rsidP="00BD0B8C">
      <w:pPr>
        <w:spacing w:line="12" w:lineRule="exact"/>
        <w:rPr>
          <w:sz w:val="20"/>
          <w:szCs w:val="20"/>
        </w:rPr>
      </w:pPr>
    </w:p>
    <w:p w:rsidR="00BD0B8C" w:rsidRDefault="00BD0B8C" w:rsidP="00BD0B8C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Коммуникативность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BD0B8C" w:rsidRDefault="00BD0B8C" w:rsidP="00BD0B8C">
      <w:pPr>
        <w:spacing w:line="14" w:lineRule="exact"/>
        <w:rPr>
          <w:sz w:val="20"/>
          <w:szCs w:val="20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BD0B8C" w:rsidRDefault="00BD0B8C" w:rsidP="00BD0B8C">
      <w:pPr>
        <w:spacing w:line="14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BD0B8C" w:rsidRDefault="00BD0B8C" w:rsidP="00BD0B8C">
      <w:pPr>
        <w:spacing w:line="1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социологические – основаны на обработке специальных анкет-вопросников.</w:t>
      </w:r>
    </w:p>
    <w:p w:rsidR="00BD0B8C" w:rsidRDefault="00BD0B8C" w:rsidP="00BD0B8C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BD0B8C" w:rsidRDefault="00BD0B8C" w:rsidP="00BD0B8C">
      <w:pPr>
        <w:spacing w:line="12" w:lineRule="exact"/>
        <w:rPr>
          <w:sz w:val="20"/>
          <w:szCs w:val="20"/>
        </w:rPr>
      </w:pPr>
    </w:p>
    <w:p w:rsidR="00BD0B8C" w:rsidRDefault="00BD0B8C" w:rsidP="00BD0B8C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BD0B8C" w:rsidRDefault="00BD0B8C" w:rsidP="00BD0B8C">
      <w:pPr>
        <w:spacing w:line="13" w:lineRule="exact"/>
        <w:rPr>
          <w:rFonts w:eastAsia="Times New Roman"/>
          <w:sz w:val="24"/>
          <w:szCs w:val="24"/>
        </w:rPr>
      </w:pPr>
    </w:p>
    <w:p w:rsidR="00BD0B8C" w:rsidRDefault="00BD0B8C" w:rsidP="00BD0B8C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качества ПО экспертами, компетентными в решении данной задачи, на базе их опыта и интуиции.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BD0B8C" w:rsidRPr="00FC1D50" w:rsidRDefault="00BD0B8C" w:rsidP="00BD0B8C">
      <w:pPr>
        <w:pStyle w:val="a3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BD0B8C" w:rsidRDefault="00BD0B8C" w:rsidP="00BD0B8C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BD0B8C" w:rsidRDefault="00BD0B8C" w:rsidP="00BD0B8C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BD0B8C" w:rsidRDefault="00BD0B8C" w:rsidP="00BD0B8C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BD0B8C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D0B8C" w:rsidRPr="00B95A31" w:rsidRDefault="00BD0B8C" w:rsidP="00BD0B8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BD0B8C" w:rsidRDefault="00BD0B8C" w:rsidP="00BD0B8C">
      <w:pPr>
        <w:spacing w:line="286" w:lineRule="exact"/>
        <w:rPr>
          <w:sz w:val="20"/>
          <w:szCs w:val="20"/>
        </w:rPr>
      </w:pPr>
    </w:p>
    <w:p w:rsidR="00BD0B8C" w:rsidRDefault="00BD0B8C" w:rsidP="00BD0B8C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Задание.</w:t>
      </w:r>
      <w:r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Pr="00B95A31">
        <w:rPr>
          <w:sz w:val="24"/>
          <w:szCs w:val="20"/>
        </w:rPr>
        <w:t xml:space="preserve"> продукт</w:t>
      </w:r>
      <w:r>
        <w:rPr>
          <w:sz w:val="24"/>
          <w:szCs w:val="20"/>
        </w:rPr>
        <w:t>,</w:t>
      </w:r>
      <w:r w:rsidRPr="00B95A31">
        <w:rPr>
          <w:sz w:val="24"/>
          <w:szCs w:val="20"/>
        </w:rPr>
        <w:t xml:space="preserve"> разработанный студентами</w:t>
      </w:r>
      <w:r>
        <w:rPr>
          <w:sz w:val="24"/>
          <w:szCs w:val="20"/>
        </w:rPr>
        <w:t xml:space="preserve"> в соответствии с показателями качества</w:t>
      </w:r>
      <w:r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Pr="00B95A31">
        <w:rPr>
          <w:rFonts w:eastAsia="Times New Roman"/>
          <w:sz w:val="24"/>
          <w:szCs w:val="24"/>
        </w:rPr>
        <w:t>Сравнение проводить по следующим оценочным элементам: надежность ПС, сопр</w:t>
      </w:r>
      <w:r>
        <w:rPr>
          <w:rFonts w:eastAsia="Times New Roman"/>
          <w:sz w:val="24"/>
          <w:szCs w:val="24"/>
        </w:rPr>
        <w:t>овождаемость, корректность. Критерии оценки (0 до 1). Все сравнение занести в следующую таблицу.</w:t>
      </w:r>
    </w:p>
    <w:p w:rsidR="00BD0B8C" w:rsidRDefault="00BD0B8C" w:rsidP="00BD0B8C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BD0B8C" w:rsidRDefault="00BD0B8C" w:rsidP="00BD0B8C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BD0B8C" w:rsidTr="006313B3">
        <w:tc>
          <w:tcPr>
            <w:tcW w:w="4077" w:type="dxa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BD0B8C" w:rsidTr="006313B3">
        <w:tc>
          <w:tcPr>
            <w:tcW w:w="8897" w:type="dxa"/>
            <w:gridSpan w:val="3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643"/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BD0B8C" w:rsidTr="006313B3">
        <w:tc>
          <w:tcPr>
            <w:tcW w:w="8897" w:type="dxa"/>
            <w:gridSpan w:val="3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«Сопровождаемость»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BD0B8C" w:rsidTr="006313B3">
        <w:tc>
          <w:tcPr>
            <w:tcW w:w="8897" w:type="dxa"/>
            <w:gridSpan w:val="3"/>
          </w:tcPr>
          <w:p w:rsidR="00BD0B8C" w:rsidRPr="00127FD0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BD0B8C" w:rsidTr="006313B3">
        <w:tc>
          <w:tcPr>
            <w:tcW w:w="4077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BD0B8C" w:rsidRDefault="00BD0B8C" w:rsidP="006313B3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</w:tr>
    </w:tbl>
    <w:p w:rsidR="00BD0B8C" w:rsidRDefault="00BD0B8C" w:rsidP="00BD0B8C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  <w:bookmarkStart w:id="0" w:name="_GoBack"/>
      <w:bookmarkEnd w:id="0"/>
    </w:p>
    <w:p w:rsidR="00BD0B8C" w:rsidRDefault="00BD0B8C" w:rsidP="00BD0B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4475AFA" wp14:editId="707A0E6C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9C59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BD0B8C" w:rsidRDefault="00BD0B8C" w:rsidP="00BD0B8C">
      <w:pPr>
        <w:spacing w:line="10" w:lineRule="exact"/>
        <w:rPr>
          <w:sz w:val="20"/>
          <w:szCs w:val="20"/>
        </w:rPr>
      </w:pPr>
    </w:p>
    <w:p w:rsidR="00BD0B8C" w:rsidRDefault="00BD0B8C" w:rsidP="00BD0B8C">
      <w:pPr>
        <w:spacing w:line="200" w:lineRule="exact"/>
        <w:rPr>
          <w:sz w:val="20"/>
          <w:szCs w:val="20"/>
        </w:rPr>
      </w:pPr>
    </w:p>
    <w:p w:rsidR="00BD0B8C" w:rsidRDefault="00BD0B8C" w:rsidP="00BD0B8C">
      <w:pPr>
        <w:spacing w:line="357" w:lineRule="exact"/>
        <w:rPr>
          <w:sz w:val="20"/>
          <w:szCs w:val="20"/>
        </w:rPr>
      </w:pPr>
    </w:p>
    <w:p w:rsidR="00160ED3" w:rsidRDefault="00160ED3"/>
    <w:sectPr w:rsidR="00160ED3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6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DD"/>
    <w:rsid w:val="00160ED3"/>
    <w:rsid w:val="006456EB"/>
    <w:rsid w:val="008723DD"/>
    <w:rsid w:val="00886F16"/>
    <w:rsid w:val="00B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2CC38-1D29-4586-B745-DF82658D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B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0B8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BD0B8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D0B8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BD0B8C"/>
  </w:style>
  <w:style w:type="table" w:styleId="a5">
    <w:name w:val="Table Grid"/>
    <w:basedOn w:val="a1"/>
    <w:uiPriority w:val="59"/>
    <w:rsid w:val="00BD0B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2</cp:revision>
  <dcterms:created xsi:type="dcterms:W3CDTF">2023-11-22T17:06:00Z</dcterms:created>
  <dcterms:modified xsi:type="dcterms:W3CDTF">2023-11-22T17:06:00Z</dcterms:modified>
</cp:coreProperties>
</file>