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8F65A7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67869680"/>
      <w:bookmarkStart w:id="1" w:name="_Toc161924688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</w:p>
    <w:p w14:paraId="3F3B8FEF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2" w:name="_Toc67869681"/>
      <w:bookmarkStart w:id="3" w:name="_Toc161924689"/>
      <w:r w:rsidRPr="00532D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2"/>
      <w:bookmarkEnd w:id="3"/>
    </w:p>
    <w:p w14:paraId="6B0D9C9D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" w:name="_Toc67869682"/>
      <w:bookmarkStart w:id="5" w:name="_Toc161924690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4"/>
      <w:bookmarkEnd w:id="5"/>
    </w:p>
    <w:p w14:paraId="043E163F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CE80EE1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8FBD15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55A553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6B41AB2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6710BAF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DA1D6D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FA7CB2B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2A1206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6" w:name="_Toc67869683"/>
      <w:bookmarkStart w:id="7" w:name="_Toc161924691"/>
      <w:r w:rsidRPr="00532D50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6"/>
      <w:bookmarkEnd w:id="7"/>
    </w:p>
    <w:p w14:paraId="3002757A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6961A88D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8" w:name="_Toc67869684"/>
      <w:bookmarkStart w:id="9" w:name="_Toc161924692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8"/>
      <w:bookmarkEnd w:id="9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14:paraId="628C2441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3557B532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ПМ.02 Осуществление интеграции программных модулей</w:t>
      </w:r>
    </w:p>
    <w:p w14:paraId="00CF0201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14:paraId="208C94BE" w14:textId="77777777" w:rsidR="00532D50" w:rsidRPr="00532D50" w:rsidRDefault="00532D50" w:rsidP="00532D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C32EF3A" w14:textId="77777777" w:rsidR="00532D50" w:rsidRPr="00532D50" w:rsidRDefault="00312486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Обучающей</w:t>
      </w:r>
      <w:r w:rsidR="00532D50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ся ________</w:t>
      </w:r>
      <w:r w:rsidR="00532D50" w:rsidRPr="00532D50">
        <w:rPr>
          <w:rFonts w:ascii="Calibri" w:eastAsia="Calibri" w:hAnsi="Calibri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Сухановой Екатерины Дмитриевны</w:t>
      </w:r>
      <w:r w:rsidR="00D82FE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     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</w:p>
    <w:p w14:paraId="59105DDF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10" w:name="_Toc67869685"/>
      <w:bookmarkStart w:id="11" w:name="_Toc161924693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10"/>
      <w:bookmarkEnd w:id="11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14:paraId="63EE156B" w14:textId="77777777" w:rsidR="00532D50" w:rsidRPr="00532D50" w:rsidRDefault="00532D50" w:rsidP="00532D5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D82FE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</w:p>
    <w:p w14:paraId="3FB888CE" w14:textId="77777777"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2" w:name="_Toc67869686"/>
      <w:bookmarkStart w:id="13" w:name="_Toc161924694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2"/>
      <w:bookmarkEnd w:id="13"/>
    </w:p>
    <w:p w14:paraId="256525FF" w14:textId="77777777"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4" w:name="_Toc67869687"/>
      <w:bookmarkStart w:id="15" w:name="_Toc161924695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r w:rsidR="00312486"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ЦА Максималист</w:t>
      </w:r>
      <w:r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»</w:t>
      </w:r>
      <w:r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D82FE2"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D82FE2"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</w:t>
      </w:r>
      <w:r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4"/>
      <w:bookmarkEnd w:id="15"/>
    </w:p>
    <w:p w14:paraId="346F7557" w14:textId="77777777"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6" w:name="_Toc67869688"/>
      <w:bookmarkStart w:id="17" w:name="_Toc161924696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29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bookmarkEnd w:id="16"/>
      <w:bookmarkEnd w:id="17"/>
    </w:p>
    <w:p w14:paraId="32F54BF2" w14:textId="77777777" w:rsidR="00532D50" w:rsidRPr="00532D50" w:rsidRDefault="00532D50" w:rsidP="00532D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76F4561" w14:textId="77777777" w:rsidR="00532D50" w:rsidRPr="00532D50" w:rsidRDefault="00532D50" w:rsidP="00532D50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8" w:name="_Toc67869689"/>
      <w:bookmarkStart w:id="19" w:name="_Toc161924697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18"/>
      <w:bookmarkEnd w:id="1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52C55222" w14:textId="77777777" w:rsidR="00532D50" w:rsidRPr="00532D50" w:rsidRDefault="00532D50" w:rsidP="00532D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</w:p>
    <w:p w14:paraId="76ECCF85" w14:textId="77777777"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</w:t>
      </w:r>
    </w:p>
    <w:p w14:paraId="75E2141B" w14:textId="77777777"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</w:p>
    <w:p w14:paraId="7D2A3422" w14:textId="77777777" w:rsid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71F04F2" w14:textId="77777777" w:rsidR="00D82FE2" w:rsidRPr="00532D50" w:rsidRDefault="00D82FE2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C0D96D9" w14:textId="77777777"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  </w:t>
      </w:r>
    </w:p>
    <w:p w14:paraId="1060E1FF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FCA9AF9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AA82A28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532D50">
        <w:rPr>
          <w:rFonts w:ascii="Calibri" w:eastAsia="Calibri" w:hAnsi="Calibri" w:cs="Times New Roman"/>
        </w:rPr>
        <w:t xml:space="preserve"> </w:t>
      </w:r>
      <w:r w:rsid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 Ян Янович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r w:rsidR="00312486"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</w:p>
    <w:p w14:paraId="3066295B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4D6651" w14:textId="77777777" w:rsidR="00532D50" w:rsidRPr="00532D50" w:rsidRDefault="00532D50" w:rsidP="00532D50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20" w:name="_Toc67869690"/>
      <w:bookmarkStart w:id="21" w:name="_Toc161924698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20"/>
      <w:bookmarkEnd w:id="21"/>
    </w:p>
    <w:p w14:paraId="665B1E98" w14:textId="77777777" w:rsidR="00532D50" w:rsidRPr="00532D50" w:rsidRDefault="00532D50" w:rsidP="00532D5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0B1A002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54510E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B6683E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14:paraId="6AC9EA69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D82FE2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5F32C0D1" w14:textId="77777777" w:rsidR="00532D50" w:rsidRPr="00532D50" w:rsidRDefault="00532D50" w:rsidP="00532D5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sectPr w:rsidR="00532D50" w:rsidRPr="00532D50" w:rsidSect="00335DC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689358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1C09BD" w14:textId="77777777" w:rsidR="0024319B" w:rsidRPr="0024319B" w:rsidRDefault="00AE189F" w:rsidP="0024319B">
          <w:pPr>
            <w:pStyle w:val="ae"/>
            <w:jc w:val="center"/>
            <w:rPr>
              <w:noProof/>
              <w:color w:val="auto"/>
            </w:rPr>
          </w:pPr>
          <w:r w:rsidRPr="009D190B">
            <w:rPr>
              <w:rFonts w:ascii="Times New Roman" w:hAnsi="Times New Roman" w:cs="Times New Roman"/>
              <w:color w:val="auto"/>
            </w:rP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3AE5C26" w14:textId="56B62CC9" w:rsidR="0024319B" w:rsidRPr="0024319B" w:rsidRDefault="000030A0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69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1.</w:t>
            </w:r>
            <w:r w:rsidR="0024319B" w:rsidRPr="0024319B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Общие сведения о предприятии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_Toc161924699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311D207" w14:textId="2D84569C" w:rsidR="0024319B" w:rsidRPr="0024319B" w:rsidRDefault="000030A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1.1. Структура организации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DB34788" w14:textId="79C43697" w:rsidR="0024319B" w:rsidRPr="0024319B" w:rsidRDefault="000030A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1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 Анализ материально-технической базы предприятия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_Toc161924701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1CC2951" w14:textId="71F84ACE" w:rsidR="0024319B" w:rsidRPr="0024319B" w:rsidRDefault="000030A0" w:rsidP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2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2.1. Состав технических средств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_Toc161924702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059B41B" w14:textId="4E015D5D" w:rsidR="0024319B" w:rsidRPr="0024319B" w:rsidRDefault="000030A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4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2.2. Состав программного обеспечения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_Toc161924704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C5F6C0A" w14:textId="2CF9045F" w:rsidR="0024319B" w:rsidRPr="0024319B" w:rsidRDefault="000030A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5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2.3. Структура локальной сети предприятия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_Toc161924705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3C09B9E" w14:textId="79E961DD" w:rsidR="0024319B" w:rsidRPr="0024319B" w:rsidRDefault="000030A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6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 Выполнение индивидуального задания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_Toc161924706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F1ECA1A" w14:textId="5767397A" w:rsidR="0024319B" w:rsidRPr="0024319B" w:rsidRDefault="000030A0" w:rsidP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7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3.1. Разработка технического задания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_Toc161924707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4B3C08C8" w14:textId="39BADD01" w:rsidR="0024319B" w:rsidRPr="0024319B" w:rsidRDefault="000030A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3.2. Проектирование предметной области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929C97B" w14:textId="3B6C4339" w:rsidR="0024319B" w:rsidRPr="0024319B" w:rsidRDefault="000030A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3.3. Проектирование экранных форм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32351F2" w14:textId="1E479F65" w:rsidR="0024319B" w:rsidRPr="0024319B" w:rsidRDefault="000030A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1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3.4. Блок-схема приложения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_Toc161924711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18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D0B77B8" w14:textId="60B9DDA7" w:rsidR="0024319B" w:rsidRPr="0024319B" w:rsidRDefault="000030A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2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3.5. Проектирование и разработка баз данных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_Toc161924712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BFCC0A2" w14:textId="57C66BE6" w:rsidR="0024319B" w:rsidRPr="0024319B" w:rsidRDefault="000030A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3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3.6. Руководство программиста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_Toc161924713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A76EB2E" w14:textId="282685E5" w:rsidR="0024319B" w:rsidRPr="0024319B" w:rsidRDefault="000030A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4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3.7. Руководство пользователя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_Toc161924714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22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F2925F2" w14:textId="1BE2C5B4" w:rsidR="0024319B" w:rsidRPr="0024319B" w:rsidRDefault="000030A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5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3.8. Отладка ПО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_Toc161924715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26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8A16D6A" w14:textId="59E459E1" w:rsidR="0024319B" w:rsidRPr="0024319B" w:rsidRDefault="000030A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6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3.9. Тестирование ПО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_Toc161924716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27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3EF2D56" w14:textId="37C20878" w:rsidR="0024319B" w:rsidRPr="0024319B" w:rsidRDefault="000030A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7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3.10. Средства защиты приложения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_Toc161924717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27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9AB0E10" w14:textId="65C0D5B3" w:rsidR="0024319B" w:rsidRPr="0024319B" w:rsidRDefault="000030A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8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3.11. Текст программы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_Toc161924718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29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2476324" w14:textId="03815996" w:rsidR="0024319B" w:rsidRPr="0024319B" w:rsidRDefault="000030A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Заключение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32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7B32222" w14:textId="1BD51581" w:rsidR="0024319B" w:rsidRPr="0024319B" w:rsidRDefault="000030A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2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Список литературы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_Toc161924720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94FC4">
              <w:rPr>
                <w:rFonts w:ascii="Times New Roman" w:hAnsi="Times New Roman" w:cs="Times New Roman"/>
                <w:noProof/>
                <w:webHidden/>
                <w:sz w:val="24"/>
              </w:rPr>
              <w:t>33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E316C30" w14:textId="77777777" w:rsidR="00AE189F" w:rsidRDefault="00AE189F">
          <w:r>
            <w:rPr>
              <w:b/>
              <w:bCs/>
            </w:rPr>
            <w:fldChar w:fldCharType="end"/>
          </w:r>
        </w:p>
      </w:sdtContent>
    </w:sdt>
    <w:p w14:paraId="39102E67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D0EB67" w14:textId="77777777" w:rsidR="008B7DC8" w:rsidRDefault="008B7DC8" w:rsidP="00532D50">
      <w:r>
        <w:br w:type="page"/>
      </w:r>
      <w:bookmarkStart w:id="22" w:name="_GoBack"/>
      <w:bookmarkEnd w:id="22"/>
    </w:p>
    <w:p w14:paraId="35E39AEC" w14:textId="77777777" w:rsidR="008B7DC8" w:rsidRPr="00F56ACF" w:rsidRDefault="008B7DC8" w:rsidP="00AE189F">
      <w:pPr>
        <w:pStyle w:val="a7"/>
        <w:numPr>
          <w:ilvl w:val="0"/>
          <w:numId w:val="1"/>
        </w:numPr>
        <w:spacing w:after="0"/>
        <w:jc w:val="center"/>
        <w:outlineLvl w:val="0"/>
        <w:rPr>
          <w:rFonts w:ascii="Times New Roman" w:hAnsi="Times New Roman" w:cs="Times New Roman"/>
          <w:b/>
          <w:sz w:val="24"/>
        </w:rPr>
      </w:pPr>
      <w:bookmarkStart w:id="23" w:name="_Toc161924699"/>
      <w:r w:rsidRPr="00F56ACF">
        <w:rPr>
          <w:rFonts w:ascii="Times New Roman" w:hAnsi="Times New Roman" w:cs="Times New Roman"/>
          <w:b/>
          <w:sz w:val="24"/>
        </w:rPr>
        <w:lastRenderedPageBreak/>
        <w:t>Общие сведения о предприятии</w:t>
      </w:r>
      <w:bookmarkEnd w:id="23"/>
    </w:p>
    <w:p w14:paraId="77BB14AA" w14:textId="77777777" w:rsidR="00F56ACF" w:rsidRPr="00FF5B3E" w:rsidRDefault="00F56ACF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ООО «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ЦА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Максималист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 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—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IT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-компания, имеющая компетенции в области автоматизации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компаний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на программах 1С и выполняет полный комплекс работ по автоматизации.</w:t>
      </w:r>
    </w:p>
    <w:p w14:paraId="5F14C228" w14:textId="77777777" w:rsidR="00F56ACF" w:rsidRPr="00FF5B3E" w:rsidRDefault="00F56ACF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Виды деятельности:</w:t>
      </w:r>
    </w:p>
    <w:p w14:paraId="3A6950DF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Разработка компьютерного программного обеспечения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75505AC4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представлению вспомогательных услуг для бизнеса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26B716A7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оказанию услуг в области бухгалтерского учета, по проведению финансового аудита, по налоговому консультированию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58ECCB79" w14:textId="77777777" w:rsidR="00F56ACF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Торговля розничная, осуществляемая непосредственно при помощи информационно-коммуникационной сети Интернет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0F46D3C0" w14:textId="77777777" w:rsidR="00F56ACF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оптовая офисной техникой и оборудованием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2B362AB8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розничная по почте</w:t>
      </w:r>
      <w:r w:rsidR="00C90D9E">
        <w:rPr>
          <w:rFonts w:ascii="Times New Roman" w:hAnsi="Times New Roman" w:cs="Times New Roman"/>
          <w:sz w:val="24"/>
          <w:szCs w:val="24"/>
        </w:rPr>
        <w:t>.</w:t>
      </w:r>
    </w:p>
    <w:p w14:paraId="581190A3" w14:textId="77777777" w:rsidR="008B7DC8" w:rsidRDefault="008B7DC8" w:rsidP="00AE189F">
      <w:pPr>
        <w:pStyle w:val="1"/>
        <w:ind w:firstLine="709"/>
        <w:rPr>
          <w:rFonts w:ascii="Times New Roman" w:hAnsi="Times New Roman" w:cs="Times New Roman"/>
          <w:b/>
          <w:sz w:val="24"/>
        </w:rPr>
      </w:pPr>
      <w:bookmarkStart w:id="24" w:name="_Toc161924700"/>
      <w:r w:rsidRPr="008B7DC8">
        <w:rPr>
          <w:rFonts w:ascii="Times New Roman" w:hAnsi="Times New Roman" w:cs="Times New Roman"/>
          <w:b/>
          <w:sz w:val="24"/>
        </w:rPr>
        <w:t xml:space="preserve">1.1. </w:t>
      </w:r>
      <w:r w:rsidRPr="00AE189F">
        <w:rPr>
          <w:rFonts w:ascii="Times New Roman" w:hAnsi="Times New Roman" w:cs="Times New Roman"/>
          <w:b/>
          <w:color w:val="auto"/>
          <w:sz w:val="24"/>
        </w:rPr>
        <w:t>Структура организации</w:t>
      </w:r>
      <w:bookmarkEnd w:id="24"/>
      <w:r w:rsidRPr="008B7DC8">
        <w:rPr>
          <w:rFonts w:ascii="Times New Roman" w:hAnsi="Times New Roman" w:cs="Times New Roman"/>
          <w:b/>
          <w:sz w:val="24"/>
        </w:rPr>
        <w:tab/>
      </w:r>
    </w:p>
    <w:p w14:paraId="34E6951B" w14:textId="2BFC7064" w:rsidR="008B7DC8" w:rsidRPr="003F387C" w:rsidRDefault="009D190B" w:rsidP="008B7DC8">
      <w:pPr>
        <w:keepNext/>
        <w:spacing w:after="0" w:line="36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7073D0" wp14:editId="0B17B0FB">
            <wp:extent cx="5664200" cy="1803400"/>
            <wp:effectExtent l="0" t="0" r="0" b="6350"/>
            <wp:docPr id="7" name="Рисунок 7" descr="lbfhf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bfhfv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0920" w14:textId="77777777" w:rsidR="008B7DC8" w:rsidRDefault="008B7DC8" w:rsidP="008B7DC8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F5B3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Pr="00FF5B3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«Схема структуры организации»</w:t>
      </w:r>
    </w:p>
    <w:p w14:paraId="62B1BBB5" w14:textId="77777777" w:rsidR="00F56ACF" w:rsidRPr="00F56ACF" w:rsidRDefault="00F56ACF" w:rsidP="00F56ACF">
      <w:r>
        <w:br w:type="page"/>
      </w:r>
    </w:p>
    <w:p w14:paraId="577AF99A" w14:textId="77777777" w:rsidR="00861515" w:rsidRPr="00AE189F" w:rsidRDefault="008B7DC8" w:rsidP="00AE189F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25" w:name="_Toc161924701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2. Анализ материально-технической базы предприятия</w:t>
      </w:r>
      <w:bookmarkEnd w:id="25"/>
    </w:p>
    <w:p w14:paraId="23C66389" w14:textId="77777777"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26" w:name="_Toc161924702"/>
      <w:r w:rsidRPr="00AE189F">
        <w:rPr>
          <w:rFonts w:ascii="Times New Roman" w:hAnsi="Times New Roman" w:cs="Times New Roman"/>
          <w:b/>
          <w:color w:val="auto"/>
          <w:sz w:val="24"/>
        </w:rPr>
        <w:t>2.1. Состав технических средств</w:t>
      </w:r>
      <w:bookmarkEnd w:id="26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0CE54967" w14:textId="77777777" w:rsidR="008B7DC8" w:rsidRPr="008B7DC8" w:rsidRDefault="008B7DC8" w:rsidP="00630DE7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276"/>
        <w:gridCol w:w="6295"/>
      </w:tblGrid>
      <w:tr w:rsidR="003429B8" w:rsidRPr="008B7DC8" w14:paraId="2E2DA23A" w14:textId="77777777" w:rsidTr="00064C64">
        <w:trPr>
          <w:trHeight w:hRule="exact" w:val="284"/>
        </w:trPr>
        <w:tc>
          <w:tcPr>
            <w:tcW w:w="3276" w:type="dxa"/>
          </w:tcPr>
          <w:p w14:paraId="533DA499" w14:textId="1C321873" w:rsidR="003429B8" w:rsidRPr="008B7DC8" w:rsidRDefault="003429B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,</w:t>
            </w: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Фото</w:t>
            </w:r>
          </w:p>
        </w:tc>
        <w:tc>
          <w:tcPr>
            <w:tcW w:w="6295" w:type="dxa"/>
          </w:tcPr>
          <w:p w14:paraId="7EF23D7B" w14:textId="77777777" w:rsidR="003429B8" w:rsidRPr="008B7DC8" w:rsidRDefault="003429B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3429B8" w:rsidRPr="008B7DC8" w14:paraId="73BBE7C6" w14:textId="77777777" w:rsidTr="009D190B">
        <w:trPr>
          <w:trHeight w:hRule="exact" w:val="284"/>
        </w:trPr>
        <w:tc>
          <w:tcPr>
            <w:tcW w:w="9571" w:type="dxa"/>
            <w:gridSpan w:val="2"/>
          </w:tcPr>
          <w:p w14:paraId="3B84E116" w14:textId="5569B666" w:rsidR="003429B8" w:rsidRPr="008B7DC8" w:rsidRDefault="003429B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3429B8" w:rsidRPr="008B7DC8" w14:paraId="76E6B783" w14:textId="77777777" w:rsidTr="00064C64">
        <w:tc>
          <w:tcPr>
            <w:tcW w:w="3276" w:type="dxa"/>
          </w:tcPr>
          <w:p w14:paraId="067D3090" w14:textId="6E83B3A6" w:rsid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>Intel Celeron G4900 LGA1151 v2</w:t>
            </w:r>
          </w:p>
          <w:p w14:paraId="653D30E7" w14:textId="74C6B791" w:rsidR="003429B8" w:rsidRPr="008B7DC8" w:rsidRDefault="003429B8" w:rsidP="00064C64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199B06A" wp14:editId="5AC32CE1">
                  <wp:extent cx="1162050" cy="1159317"/>
                  <wp:effectExtent l="0" t="0" r="0" b="3175"/>
                  <wp:docPr id="123427667" name="Рисунок 2" descr="Процессор Intel Celeron G3900 LGA1151,  2 x 2800 МГц, O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роцессор Intel Celeron G3900 LGA1151,  2 x 2800 МГц, O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942" cy="1178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062A0E7D" w14:textId="77777777" w:rsidR="003429B8" w:rsidRPr="008B7DC8" w:rsidRDefault="003429B8" w:rsidP="009D1483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Это десктопный процессор на архитектуре Coffee Lake, в первую очередь рассчитанный на офисные системы. Он имеет 2 ядра и 2 потока и изготовлен по 14 нм техпроцессу, максимальная частота составляет 3.1, множитель заблокирован.</w:t>
            </w:r>
          </w:p>
          <w:p w14:paraId="167A8FAE" w14:textId="77777777" w:rsidR="003429B8" w:rsidRPr="008B7DC8" w:rsidRDefault="003429B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С точки зрения совместимости — это процессор для сокета FCLGA1151 с TDP 54 Вт и максимальной температурой 72 °C. Он поддерживает память DDR4-2400.</w:t>
            </w:r>
          </w:p>
        </w:tc>
      </w:tr>
      <w:tr w:rsidR="008B7DC8" w:rsidRPr="008B7DC8" w14:paraId="04694950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0C1B0A5D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3429B8" w:rsidRPr="008B7DC8" w14:paraId="0CF13D54" w14:textId="77777777" w:rsidTr="00064C64">
        <w:tc>
          <w:tcPr>
            <w:tcW w:w="3276" w:type="dxa"/>
          </w:tcPr>
          <w:p w14:paraId="3D4DDCF7" w14:textId="77777777" w:rsidR="003429B8" w:rsidRP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  <w:p w14:paraId="562E2607" w14:textId="06F34294" w:rsidR="003429B8" w:rsidRPr="008B7DC8" w:rsidRDefault="003429B8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4150E1" wp14:editId="4EC8C325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16A9D8DC" w14:textId="77777777" w:rsidR="003429B8" w:rsidRPr="008B7DC8" w:rsidRDefault="003429B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8B7DC8" w:rsidRPr="008B7DC8" w14:paraId="7890C420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1DCA64FB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Материнская плата</w:t>
            </w:r>
          </w:p>
        </w:tc>
      </w:tr>
      <w:tr w:rsidR="003429B8" w:rsidRPr="008B7DC8" w14:paraId="566CE692" w14:textId="77777777" w:rsidTr="009D190B">
        <w:tc>
          <w:tcPr>
            <w:tcW w:w="3186" w:type="dxa"/>
          </w:tcPr>
          <w:p w14:paraId="64C102BF" w14:textId="77777777" w:rsidR="003429B8" w:rsidRPr="008B7DC8" w:rsidRDefault="003429B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GIGABYTE H510M H</w:t>
            </w:r>
          </w:p>
          <w:p w14:paraId="0CD90498" w14:textId="77777777" w:rsid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(rev. 1.0/1.1)</w:t>
            </w:r>
          </w:p>
          <w:p w14:paraId="04AFFDA7" w14:textId="77777777" w:rsid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</w:p>
          <w:p w14:paraId="5B9354CB" w14:textId="490D99AA" w:rsidR="003429B8" w:rsidRPr="008B7DC8" w:rsidRDefault="003429B8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D8AE67" wp14:editId="53A76C4D">
                  <wp:extent cx="1323975" cy="1187119"/>
                  <wp:effectExtent l="0" t="0" r="0" b="0"/>
                  <wp:docPr id="1777531220" name="Рисунок 5" descr="Материнская плата GIGABYTE H510M H (rev. 1.0/1.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Материнская плата GIGABYTE H510M H (rev. 1.0/1.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967" cy="120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1DB6AFEB" w14:textId="77777777" w:rsidR="003429B8" w:rsidRDefault="003429B8" w:rsidP="003429B8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Материнская плата GIGABYTE H510M H выполнена в форм-факторе Micro-ATX и содержит в своей основе чипсет Intel H510 с процессорным разъемом LGA 1200. В оснащение платы входят 2 слота под размещение до 64 ГБ оперативной памяти, 4 разъема SATAIII и 1 разъем M.2 под установку накопителей, по одному слоту расширения PCI-E x16 и PCI-E x1 для графических адаптеров.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Сетевой адаптер Realtek RTL8118AS с пропускной способностью 1000 Мбит/с обеспечивает стабильную связь с Интернет.</w:t>
            </w:r>
          </w:p>
          <w:p w14:paraId="3EB8E66E" w14:textId="04879A2C" w:rsidR="003429B8" w:rsidRPr="008B7DC8" w:rsidRDefault="003429B8" w:rsidP="003429B8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Для подключения внешних устройств предусмотрены востребованные порты и разъемы.</w:t>
            </w:r>
          </w:p>
        </w:tc>
      </w:tr>
      <w:tr w:rsidR="008B7DC8" w:rsidRPr="008B7DC8" w14:paraId="7CA20FC8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2AD65C5C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Видеокарта</w:t>
            </w:r>
          </w:p>
        </w:tc>
      </w:tr>
      <w:tr w:rsidR="00064C64" w:rsidRPr="008B7DC8" w14:paraId="0355E6BF" w14:textId="77777777" w:rsidTr="009D190B">
        <w:tc>
          <w:tcPr>
            <w:tcW w:w="3186" w:type="dxa"/>
          </w:tcPr>
          <w:p w14:paraId="318020BC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MSI NVIDIA GeForce GT 1030 GT 1030 AERO ITX 2GD4 OC 2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ГБ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DDR4</w:t>
            </w:r>
          </w:p>
          <w:p w14:paraId="70446E1B" w14:textId="06DAC782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246FF7" wp14:editId="3E7DBFBB">
                  <wp:extent cx="1765300" cy="1333362"/>
                  <wp:effectExtent l="0" t="0" r="6350" b="635"/>
                  <wp:docPr id="192236992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105" cy="135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3095F146" w14:textId="77777777" w:rsidR="00064C64" w:rsidRPr="008B7DC8" w:rsidRDefault="00064C64" w:rsidP="009D1483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MSI NVIDIA GeForce GT 1030 обеспечит реалистичность изображения. Производитель обеспечил хороший видеочип с частотой работы 1189-1430 МГц. Она справится не только с офисными задачами, но и с нетяжелыми играми. Оборудование является универсальным, характеризуется доступной стоимостью. Видеокарта MSI NVIDIA GeForce GT 1030 снабжена видеопамятью в 2 Гб. Есть два видеоразъема DVI-D, HDMI, что предоставляет возможность одновременно подсоединять такое же количество мониторов. Разрешение картинки порадует взыскательного пользователя. Карта является идеальным выбором для неигровых компьютеров.</w:t>
            </w:r>
          </w:p>
        </w:tc>
      </w:tr>
      <w:tr w:rsidR="008B7DC8" w:rsidRPr="008B7DC8" w14:paraId="3D5A5E71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1181D879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Внутренняя звуковая карта</w:t>
            </w:r>
          </w:p>
        </w:tc>
      </w:tr>
      <w:tr w:rsidR="00064C64" w:rsidRPr="008B7DC8" w14:paraId="3A342815" w14:textId="77777777" w:rsidTr="009D190B">
        <w:tc>
          <w:tcPr>
            <w:tcW w:w="3186" w:type="dxa"/>
          </w:tcPr>
          <w:p w14:paraId="118401F0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lastRenderedPageBreak/>
              <w:t>PCI-E Creative Audigy FX, 5.1</w:t>
            </w:r>
          </w:p>
          <w:p w14:paraId="4EE5EFA3" w14:textId="40BC76C9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25CF38" wp14:editId="5A8B54C9">
                  <wp:extent cx="1785250" cy="1588118"/>
                  <wp:effectExtent l="0" t="0" r="5715" b="0"/>
                  <wp:docPr id="164713283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87" cy="161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089794CD" w14:textId="77777777" w:rsidR="00064C64" w:rsidRPr="008B7DC8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PCIE CREATIVE Audigy-FX – компактная карта, обеспечивающая мощное, объемное звучание, естественный звук с SNR-уровнем 150 дБ. Удобное, простое подключение к компьютеру через интерфейс PCIE, выполнить его пользователь сможет самостоятельно. Усовершенствованный чип ASUSUA-100, звуковая схема 5.1, процессор с частотой сигнала 192 КГц. Персональный компьютер, на который устанавливается звуковая карта PCIE CREATIVE Audigy-FX, должен иметь процессор с наименьшей частотой 1,5 Гц и оперативную память не меньше 255 Мб системы Windows® 7, Windows® 8, Windows Vista® SP1 и выше, Windows® 10. В звуковой плате есть микрофонный, линейный входы, оптический цифровой выход на наушники, DVD-плеер. </w:t>
            </w:r>
          </w:p>
        </w:tc>
      </w:tr>
      <w:tr w:rsidR="008B7DC8" w:rsidRPr="008B7DC8" w14:paraId="5AA02B25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7DF27C86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Устройство охлаждения (куллер)</w:t>
            </w:r>
          </w:p>
        </w:tc>
      </w:tr>
      <w:tr w:rsidR="00064C64" w:rsidRPr="008B7DC8" w14:paraId="539D56C2" w14:textId="77777777" w:rsidTr="009D190B">
        <w:tc>
          <w:tcPr>
            <w:tcW w:w="3186" w:type="dxa"/>
          </w:tcPr>
          <w:p w14:paraId="380D8A64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 P12 PWM PST</w:t>
            </w:r>
          </w:p>
          <w:p w14:paraId="4DA41E0E" w14:textId="4D52CEF8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DAE9BD" wp14:editId="7545FC35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2B1B5BCB" w14:textId="77777777" w:rsidR="00064C64" w:rsidRPr="008B7DC8" w:rsidRDefault="00064C64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Вентилятор Arctic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8B7DC8" w:rsidRPr="008B7DC8" w14:paraId="2BB2B37A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56162C6A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064C64" w:rsidRPr="008B7DC8" w14:paraId="1631FAD7" w14:textId="77777777" w:rsidTr="009D190B">
        <w:tc>
          <w:tcPr>
            <w:tcW w:w="3276" w:type="dxa"/>
          </w:tcPr>
          <w:p w14:paraId="0B12562E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1stPlayer Black.Sir SR-600W</w:t>
            </w:r>
          </w:p>
          <w:p w14:paraId="019C286A" w14:textId="360C39B6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0EDCC1" wp14:editId="018FA16A">
                  <wp:extent cx="1504950" cy="1284717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357" cy="129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17AB002A" w14:textId="77777777" w:rsidR="00064C64" w:rsidRPr="008B7DC8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8B7DC8" w:rsidRPr="008B7DC8" w14:paraId="001CD82C" w14:textId="77777777" w:rsidTr="00387122">
        <w:trPr>
          <w:trHeight w:hRule="exact" w:val="284"/>
        </w:trPr>
        <w:tc>
          <w:tcPr>
            <w:tcW w:w="9571" w:type="dxa"/>
            <w:gridSpan w:val="2"/>
          </w:tcPr>
          <w:p w14:paraId="1670CAB2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064C64" w:rsidRPr="008B7DC8" w14:paraId="1F4D679E" w14:textId="77777777" w:rsidTr="009D190B">
        <w:tc>
          <w:tcPr>
            <w:tcW w:w="3276" w:type="dxa"/>
          </w:tcPr>
          <w:p w14:paraId="4A57A4A8" w14:textId="77777777" w:rsidR="00064C64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Seagate Barracuda 1 ТБ ST1000DM010</w:t>
            </w:r>
          </w:p>
          <w:p w14:paraId="6D9DCABA" w14:textId="307A7E4B" w:rsidR="00064C64" w:rsidRPr="008B7DC8" w:rsidRDefault="00064C64" w:rsidP="00064C64">
            <w:pPr>
              <w:tabs>
                <w:tab w:val="left" w:pos="989"/>
                <w:tab w:val="center" w:pos="4677"/>
              </w:tabs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4BD8BD" wp14:editId="5E3CEBD9">
                  <wp:extent cx="1193800" cy="1717317"/>
                  <wp:effectExtent l="0" t="0" r="635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314" cy="1738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4BB95061" w14:textId="77777777" w:rsidR="00064C64" w:rsidRPr="008B7DC8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Все жесткие диски семейства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). Технология MTC поднимает ПК на новые уровни производительности и позволяет намного быстрее загружать приложения и файлы. Накопители BarraCuda обеспечивают повышенную скорость чтения и записи за счет оптимизации потоков данных с использованием слоев NAND Flash, DRAM и технологий кеширования медиаданных.</w:t>
            </w:r>
          </w:p>
        </w:tc>
      </w:tr>
      <w:tr w:rsidR="008B7DC8" w:rsidRPr="008B7DC8" w14:paraId="6F70624E" w14:textId="77777777" w:rsidTr="00387122">
        <w:trPr>
          <w:trHeight w:hRule="exact" w:val="284"/>
        </w:trPr>
        <w:tc>
          <w:tcPr>
            <w:tcW w:w="9571" w:type="dxa"/>
            <w:gridSpan w:val="2"/>
          </w:tcPr>
          <w:p w14:paraId="778CCBB9" w14:textId="77777777" w:rsidR="008B7DC8" w:rsidRPr="008B7DC8" w:rsidRDefault="008B7DC8" w:rsidP="009D1483">
            <w:pPr>
              <w:tabs>
                <w:tab w:val="left" w:pos="3750"/>
              </w:tabs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Корпус</w:t>
            </w:r>
          </w:p>
        </w:tc>
      </w:tr>
      <w:tr w:rsidR="00064C64" w:rsidRPr="008B7DC8" w14:paraId="40271775" w14:textId="77777777" w:rsidTr="009D190B">
        <w:tc>
          <w:tcPr>
            <w:tcW w:w="3276" w:type="dxa"/>
          </w:tcPr>
          <w:p w14:paraId="2F22F9F6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MSI MPG Sekira 500G</w:t>
            </w:r>
          </w:p>
          <w:p w14:paraId="45782BF8" w14:textId="664DAA25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8546AD" wp14:editId="2FF530A4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3F0F11B5" w14:textId="77777777" w:rsidR="00064C64" w:rsidRPr="008B7DC8" w:rsidRDefault="00064C64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14:paraId="36BBC104" w14:textId="77777777" w:rsidR="008B7DC8" w:rsidRPr="008B7DC8" w:rsidRDefault="008B7DC8" w:rsidP="00387122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306"/>
        <w:gridCol w:w="1682"/>
        <w:gridCol w:w="4583"/>
      </w:tblGrid>
      <w:tr w:rsidR="006C23CA" w:rsidRPr="008B7DC8" w14:paraId="600BB18E" w14:textId="77777777" w:rsidTr="006C23CA">
        <w:trPr>
          <w:trHeight w:hRule="exact" w:val="284"/>
        </w:trPr>
        <w:tc>
          <w:tcPr>
            <w:tcW w:w="4988" w:type="dxa"/>
            <w:gridSpan w:val="2"/>
          </w:tcPr>
          <w:p w14:paraId="33BE7E44" w14:textId="09D5F0F8" w:rsidR="006C23CA" w:rsidRPr="008B7DC8" w:rsidRDefault="006C23CA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Название, Фото</w:t>
            </w:r>
          </w:p>
        </w:tc>
        <w:tc>
          <w:tcPr>
            <w:tcW w:w="4583" w:type="dxa"/>
          </w:tcPr>
          <w:p w14:paraId="519BC61A" w14:textId="7FFFC3FF" w:rsidR="006C23CA" w:rsidRPr="008B7DC8" w:rsidRDefault="006C23CA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8B7DC8" w:rsidRPr="008B7DC8" w14:paraId="0228739D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5BE8844D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6C23CA" w:rsidRPr="008B7DC8" w14:paraId="1F2345B5" w14:textId="77777777" w:rsidTr="006C23CA">
        <w:tc>
          <w:tcPr>
            <w:tcW w:w="3306" w:type="dxa"/>
          </w:tcPr>
          <w:p w14:paraId="727FCD2F" w14:textId="77777777" w:rsidR="006C23CA" w:rsidRDefault="006C23CA" w:rsidP="009D1483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SunWind SUN-M22BA102</w:t>
            </w:r>
          </w:p>
          <w:p w14:paraId="64E80841" w14:textId="400E89D6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CA9C6E" wp14:editId="5FDFD896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4D99C4E4" w14:textId="77777777" w:rsidR="006C23CA" w:rsidRPr="008B7DC8" w:rsidRDefault="006C23CA" w:rsidP="009D1483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8B7DC8" w:rsidRPr="008B7DC8" w14:paraId="5BC3431C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2735F34B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6C23CA" w:rsidRPr="008B7DC8" w14:paraId="3142FBB1" w14:textId="77777777" w:rsidTr="009D190B">
        <w:tc>
          <w:tcPr>
            <w:tcW w:w="3306" w:type="dxa"/>
          </w:tcPr>
          <w:p w14:paraId="7D7B1226" w14:textId="77777777" w:rsidR="006C23CA" w:rsidRDefault="006C23CA" w:rsidP="009D1483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K120 for Business</w:t>
            </w:r>
          </w:p>
          <w:p w14:paraId="6CF27238" w14:textId="63FE2F9A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7500C9" wp14:editId="08ABF0B2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350791C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Клавиатура LOGITECH K120 эргономичного дизайна, с цифровой 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8B7DC8" w:rsidRPr="008B7DC8" w14:paraId="35E530FE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71BE8AF1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Мышь</w:t>
            </w:r>
          </w:p>
        </w:tc>
      </w:tr>
      <w:tr w:rsidR="006C23CA" w:rsidRPr="008B7DC8" w14:paraId="3A96E6FA" w14:textId="77777777" w:rsidTr="009D190B">
        <w:tc>
          <w:tcPr>
            <w:tcW w:w="3306" w:type="dxa"/>
          </w:tcPr>
          <w:p w14:paraId="148638D9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G102 Lightsync</w:t>
            </w:r>
          </w:p>
          <w:p w14:paraId="34955A6A" w14:textId="1B201982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97F4A99" wp14:editId="635D962A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685C5E34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Logitech G102 LightSync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программируемыми кнопками и скроллером. К компьютеру манипулятор подключается с помощью встроенного кабеля длиной 2,1 м через порт USB 2.0 или 3.0. Мышь совместима с операционными системами Windows, MacOS 10.13 или более поздних версий, ChromeOS.</w:t>
            </w:r>
          </w:p>
        </w:tc>
      </w:tr>
      <w:tr w:rsidR="008B7DC8" w:rsidRPr="008B7DC8" w14:paraId="781CB97A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4A27E8D9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Принтер</w:t>
            </w:r>
          </w:p>
        </w:tc>
      </w:tr>
      <w:tr w:rsidR="006C23CA" w:rsidRPr="008B7DC8" w14:paraId="70413421" w14:textId="77777777" w:rsidTr="009D190B">
        <w:tc>
          <w:tcPr>
            <w:tcW w:w="3306" w:type="dxa"/>
          </w:tcPr>
          <w:p w14:paraId="693266B8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Canon Pixma G3411</w:t>
            </w:r>
          </w:p>
          <w:p w14:paraId="010465B3" w14:textId="349275E3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C14B25" wp14:editId="1F6CC7CC">
                  <wp:extent cx="1917700" cy="891100"/>
                  <wp:effectExtent l="0" t="0" r="6350" b="4445"/>
                  <wp:docPr id="137424152" name="Рисунок 5" descr="МФУ струйное Canon PIXMA G2411, цветн., A4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МФУ струйное Canon PIXMA G2411, цветн., A4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682" cy="903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C8C5FBA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МФУ струйное Canon PIXMA G3411 – функциональное устройство для офиса, позволяющее выполнять печать, копирование и сканирование документов. Оно выполнено в корпусе компактных размеров и отличается удобством управления благодаря панели с дисплеем. Термоструйная технология позволяет формировать детализированные отпечатки при создании черно-белых документов и цветных изображений. Возможности подключения МФУ представлены портом USB и беспроводным интерфейсом Wi-Fi. В комплекте с Canon PIXMA G3411 поставляются кабель питания и комплект картриджей.</w:t>
            </w:r>
          </w:p>
        </w:tc>
      </w:tr>
      <w:tr w:rsidR="008B7DC8" w:rsidRPr="008B7DC8" w14:paraId="289A3B7C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1079B826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Коммутатор</w:t>
            </w:r>
          </w:p>
        </w:tc>
      </w:tr>
      <w:tr w:rsidR="006C23CA" w:rsidRPr="008B7DC8" w14:paraId="42D41DA0" w14:textId="77777777" w:rsidTr="009D190B">
        <w:tc>
          <w:tcPr>
            <w:tcW w:w="3306" w:type="dxa"/>
          </w:tcPr>
          <w:p w14:paraId="6298DBDF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TP-Link TL-SG116</w:t>
            </w:r>
          </w:p>
          <w:p w14:paraId="3FE8C7EF" w14:textId="56A420E3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8E8EB6" wp14:editId="0505CBB0">
                  <wp:extent cx="1860550" cy="402141"/>
                  <wp:effectExtent l="0" t="0" r="6350" b="0"/>
                  <wp:docPr id="58955104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546" cy="42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4412924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Неуправляемый коммутатор имеет таблицу 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TP-LINK TL-SG116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8B7DC8" w:rsidRPr="008B7DC8" w14:paraId="21238092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5E814AE8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Сервер</w:t>
            </w:r>
          </w:p>
        </w:tc>
      </w:tr>
      <w:tr w:rsidR="006C23CA" w:rsidRPr="008B7DC8" w14:paraId="1A016D39" w14:textId="77777777" w:rsidTr="009D190B">
        <w:tc>
          <w:tcPr>
            <w:tcW w:w="3306" w:type="dxa"/>
          </w:tcPr>
          <w:p w14:paraId="49F64015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 Proliant DL360e Gen8 8xSFF 2xXeon E5-2430Lv2 6-Core</w:t>
            </w:r>
          </w:p>
          <w:p w14:paraId="6A083628" w14:textId="43150D13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A3727D" wp14:editId="2E6BDE0F">
                  <wp:extent cx="1955800" cy="970275"/>
                  <wp:effectExtent l="0" t="0" r="6350" b="1905"/>
                  <wp:docPr id="157471900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27" b="28963"/>
                          <a:stretch/>
                        </pic:blipFill>
                        <pic:spPr bwMode="auto">
                          <a:xfrm>
                            <a:off x="0" y="0"/>
                            <a:ext cx="1977733" cy="98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594DD56C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Сервер </w:t>
            </w:r>
            <w:r w:rsidRPr="008B7DC8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HP ProLiant DL360e Gen8</w:t>
            </w:r>
            <w:r w:rsidRPr="008B7DC8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 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обеспечивает достаточную мощность и объем памяти в форм-факторе 1U для традиционных серий 100 и 300. DL360e Gen8 оснащен 2 процессорами Intel® Xeon® E5-2400 и поддерживает до 12 модулей памяти DDR3 DIMM. Он также содержит последние инновации в управлении iLO и новейшее оборудование HP, в частности HP Smart Storage, HP SmartMemory и HP Smart Socket Guide. </w:t>
            </w:r>
          </w:p>
        </w:tc>
      </w:tr>
      <w:tr w:rsidR="008B7DC8" w:rsidRPr="008B7DC8" w14:paraId="66FB3C33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43C7E725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6C23CA" w:rsidRPr="008B7DC8" w14:paraId="4D6C5A96" w14:textId="77777777" w:rsidTr="009D190B">
        <w:tc>
          <w:tcPr>
            <w:tcW w:w="3306" w:type="dxa"/>
          </w:tcPr>
          <w:p w14:paraId="462ACCF9" w14:textId="77777777" w:rsidR="006C23CA" w:rsidRDefault="006C23CA" w:rsidP="009D1483">
            <w:pPr>
              <w:keepNext/>
              <w:keepLines/>
              <w:shd w:val="clear" w:color="auto" w:fill="FFFFFF"/>
              <w:jc w:val="both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bookmarkStart w:id="27" w:name="_Toc137223921"/>
            <w:bookmarkStart w:id="28" w:name="_Toc138317141"/>
            <w:bookmarkStart w:id="29" w:name="_Toc161924703"/>
            <w:r w:rsidRPr="008B7DC8"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  <w:t>TP-LINK ARCHER A8</w:t>
            </w:r>
            <w:bookmarkEnd w:id="27"/>
            <w:bookmarkEnd w:id="28"/>
            <w:bookmarkEnd w:id="29"/>
          </w:p>
          <w:p w14:paraId="4F414E7D" w14:textId="14E95A36" w:rsidR="006C23CA" w:rsidRPr="008B7DC8" w:rsidRDefault="006C23CA" w:rsidP="006C23CA">
            <w:pPr>
              <w:keepNext/>
              <w:keepLines/>
              <w:shd w:val="clear" w:color="auto" w:fill="FFFFFF"/>
              <w:jc w:val="center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6876F" wp14:editId="7EE37B22">
                  <wp:extent cx="1641421" cy="1466850"/>
                  <wp:effectExtent l="0" t="0" r="0" b="0"/>
                  <wp:docPr id="1319166619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819" cy="147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474216AA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Wi-Fi роутер, 2.4/5 ГГц, стандарт Wi-Fi: 802.11ac, максимальная скорость: 1900 Мбит/с, 4xLAN 1000 Мбит/с. Archer A8 способен передавать и получать данные в трех потоках. Компьютеры с поддержкой 3×3, такие как Mac, идеально сочетаются с A8, чтобы работать с максимальной эффективностью.</w:t>
            </w:r>
          </w:p>
        </w:tc>
      </w:tr>
    </w:tbl>
    <w:p w14:paraId="50DC1CBC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30" w:name="_Toc161924704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2.2. Состав программного обеспечения</w:t>
      </w:r>
      <w:bookmarkEnd w:id="30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274735E2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Pro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— это «десктопная» операционная система, разработанная на базе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Home. Версия создана с оглядкой на нужды малого бизнеса, позволяет эффективно управлять устройствами и приложениями, защищать конфиденциальные данные, поддерживает сценарии максимально продуктивного удаленного и мобильного использования, позволяет воспользоваться различными облачными технологиями.</w:t>
      </w:r>
    </w:p>
    <w:p w14:paraId="71EAF3EB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FFFFF"/>
        </w:rPr>
        <w:t>Антивирус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англ.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Kaspersky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Antivirus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,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KAV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 —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антивирусное программное обеспечение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разрабатываемое «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Лабораторией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». Предоставляет пользователю защиту от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вирусов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троянских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шпионских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руткитов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а также от неизвестных угроз с помощью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проактивной защиты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включающей компонент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HIPS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D9C6FE3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AnyDesk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— приложение для удаленного рабочего стола, распространяемое компанией AnyDesk Software GmbH. Проприетарное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</w:t>
      </w:r>
    </w:p>
    <w:p w14:paraId="557D387F" w14:textId="77777777" w:rsidR="00D74532" w:rsidRPr="008B7DC8" w:rsidRDefault="00D74532" w:rsidP="00EC0880">
      <w:pPr>
        <w:shd w:val="clear" w:color="auto" w:fill="FFFFFF"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8B7D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1С: Предприятие</w:t>
      </w:r>
      <w:r w:rsidRPr="008B7D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— программный продукт компании «1С», 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предназначенная для автоматизации различных областей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предприятий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, организаций и учреждений, независимо от их вида деятельности и формы собственности, с различным уровнем сложности учета. За счет своей универсальности она используется для автоматизации самых разных участков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предприятия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: бухгалтерский, кадровый, оперативный торговый, складской и производственный учет, а также расчет заработной платы, учет товарных и материальных средств, взаиморасчетов с контрагентами.</w:t>
      </w:r>
      <w:r w:rsidRPr="008B7DC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14:paraId="3FED4298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Microsoft Office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2016 — версия офисного пакета приложений, следующая за Microsoft Office 2013,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</w:p>
    <w:p w14:paraId="0C208EA0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8B7DC8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 w:rsidR="00B7398B"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— 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это веб-браузер, </w:t>
      </w:r>
      <w:r w:rsidRPr="008B7DC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разрабатываемый компанией Google на основе свободного браузера Chromium и движка Blink,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сочетающий в себе минималистичный дизайн и сложные технологии и позволяющий сделать работу в Интернете быстрее, проще и безопаснее.</w:t>
      </w:r>
    </w:p>
    <w:p w14:paraId="580C3597" w14:textId="77777777"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31" w:name="_Toc161924705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2.3. Структура локальной сети предприятия</w:t>
      </w:r>
      <w:bookmarkEnd w:id="31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6770B4CD" w14:textId="576DACE1" w:rsidR="009946D9" w:rsidRPr="00A82417" w:rsidRDefault="009D190B" w:rsidP="009946D9">
      <w:pPr>
        <w:keepNext/>
        <w:spacing w:after="0" w:line="360" w:lineRule="auto"/>
        <w:jc w:val="center"/>
        <w:rPr>
          <w:sz w:val="24"/>
          <w:szCs w:val="24"/>
          <w:lang w:val="en-US"/>
        </w:rPr>
      </w:pPr>
      <w:r w:rsidRPr="00FB10DD">
        <w:rPr>
          <w:noProof/>
          <w:lang w:eastAsia="ru-RU"/>
        </w:rPr>
        <w:drawing>
          <wp:inline distT="0" distB="0" distL="0" distR="0" wp14:anchorId="258E0869" wp14:editId="03E9E425">
            <wp:extent cx="5940425" cy="33724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F93B" w14:textId="61D2D751" w:rsidR="009946D9" w:rsidRPr="00A82417" w:rsidRDefault="009946D9" w:rsidP="009946D9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«Схема локальной сети предприятия»</w:t>
      </w:r>
    </w:p>
    <w:p w14:paraId="2A6A47B1" w14:textId="77777777" w:rsidR="009946D9" w:rsidRPr="00A82417" w:rsidRDefault="009946D9" w:rsidP="00EC08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В данной сети используется топология «Звезда» — каждый узел в сети подключен к одному центральному коммутатору. Каждое устройство в сети напрямую связано с коммутатором и косвенно связано с любым другим узлом. Связь между этими элементами заключается в том, что центральное сетевое устройство является сервером, а другие устройства рассматриваются как клиенты.</w:t>
      </w:r>
    </w:p>
    <w:p w14:paraId="4A4D236C" w14:textId="77777777" w:rsidR="009946D9" w:rsidRPr="00A82417" w:rsidRDefault="009946D9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Fast Ethernet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 – технология передачи данных по компьютерным сетям, основана на технологии Ethernet. Для данной технологии в предприятии используется тип кабеля 100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BASE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TX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витая пара категории 5.</w:t>
      </w:r>
    </w:p>
    <w:p w14:paraId="0C54C313" w14:textId="77777777" w:rsidR="00DB42DE" w:rsidRPr="009946D9" w:rsidRDefault="009946D9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Топология типа звезда, базовая топология компьютерной сети, в которой все компьютеры сети присоединены к центральному, образуя физический сегмент сети. Подобный сегмент сети может функционировать как отдельно, так и в составе сложной сетевой топологии. Выход из строя одной рабочей станции не отражается на работе всей сети в целом.</w:t>
      </w:r>
      <w:r w:rsidR="00DB42DE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2ACC6567" w14:textId="77777777" w:rsidR="008B7DC8" w:rsidRPr="008B7DC8" w:rsidRDefault="008B7DC8" w:rsidP="00AE189F">
      <w:pPr>
        <w:pStyle w:val="1"/>
        <w:jc w:val="center"/>
        <w:rPr>
          <w:rFonts w:ascii="Times New Roman" w:hAnsi="Times New Roman" w:cs="Times New Roman"/>
          <w:b/>
          <w:sz w:val="24"/>
        </w:rPr>
      </w:pPr>
      <w:bookmarkStart w:id="32" w:name="_Toc161924706"/>
      <w:r w:rsidRPr="00722640">
        <w:rPr>
          <w:rFonts w:ascii="Times New Roman" w:hAnsi="Times New Roman" w:cs="Times New Roman"/>
          <w:b/>
          <w:color w:val="auto"/>
          <w:sz w:val="24"/>
        </w:rPr>
        <w:lastRenderedPageBreak/>
        <w:t>3.</w:t>
      </w:r>
      <w:r w:rsidRPr="008B7DC8">
        <w:rPr>
          <w:rFonts w:ascii="Times New Roman" w:hAnsi="Times New Roman" w:cs="Times New Roman"/>
          <w:b/>
          <w:sz w:val="24"/>
        </w:rPr>
        <w:t xml:space="preserve"> </w:t>
      </w:r>
      <w:r w:rsidRPr="00AE189F">
        <w:rPr>
          <w:rFonts w:ascii="Times New Roman" w:hAnsi="Times New Roman" w:cs="Times New Roman"/>
          <w:b/>
          <w:color w:val="auto"/>
          <w:sz w:val="24"/>
        </w:rPr>
        <w:t>Выполнение индивидуального задания</w:t>
      </w:r>
      <w:bookmarkEnd w:id="32"/>
    </w:p>
    <w:p w14:paraId="7E5AEE6A" w14:textId="77777777"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33" w:name="_Toc161924707"/>
      <w:r w:rsidRPr="00AE189F">
        <w:rPr>
          <w:rFonts w:ascii="Times New Roman" w:hAnsi="Times New Roman" w:cs="Times New Roman"/>
          <w:b/>
          <w:color w:val="auto"/>
          <w:sz w:val="24"/>
        </w:rPr>
        <w:t>3.1. Разработка технического задания</w:t>
      </w:r>
      <w:bookmarkEnd w:id="33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01795C16" w14:textId="77777777" w:rsidR="00DB42DE" w:rsidRPr="00A82417" w:rsidRDefault="00DB42DE" w:rsidP="00DB42DE">
      <w:pPr>
        <w:spacing w:after="0" w:line="360" w:lineRule="auto"/>
        <w:ind w:left="709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Назначение разработки</w:t>
      </w:r>
    </w:p>
    <w:p w14:paraId="27CE69F9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</w:t>
      </w:r>
      <w:r>
        <w:rPr>
          <w:rFonts w:ascii="Times New Roman" w:hAnsi="Times New Roman" w:cs="Times New Roman"/>
          <w:sz w:val="24"/>
          <w:szCs w:val="24"/>
        </w:rPr>
        <w:t xml:space="preserve">фирмы, занимающейся предоставлением услуг по ремонту, усовершенствованию, установке компьютерной техники и продажей комплектующих. </w:t>
      </w:r>
      <w:r w:rsidRPr="00A82417">
        <w:rPr>
          <w:rFonts w:ascii="Times New Roman" w:hAnsi="Times New Roman" w:cs="Times New Roman"/>
          <w:sz w:val="24"/>
          <w:szCs w:val="24"/>
        </w:rPr>
        <w:t xml:space="preserve">Пользователем программы является </w:t>
      </w:r>
      <w:r>
        <w:rPr>
          <w:rFonts w:ascii="Times New Roman" w:hAnsi="Times New Roman" w:cs="Times New Roman"/>
          <w:sz w:val="24"/>
          <w:szCs w:val="24"/>
        </w:rPr>
        <w:t>администратор, мастер и товаровед. Создание новых клиентов и мастеров</w:t>
      </w:r>
      <w:r w:rsidRPr="00A82417">
        <w:rPr>
          <w:rFonts w:ascii="Times New Roman" w:hAnsi="Times New Roman" w:cs="Times New Roman"/>
          <w:sz w:val="24"/>
          <w:szCs w:val="24"/>
        </w:rPr>
        <w:t xml:space="preserve"> осуществляется пут</w:t>
      </w:r>
      <w:r>
        <w:rPr>
          <w:rFonts w:ascii="Times New Roman" w:hAnsi="Times New Roman" w:cs="Times New Roman"/>
          <w:sz w:val="24"/>
          <w:szCs w:val="24"/>
        </w:rPr>
        <w:t>ем создания записи в справочники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соответствующими названиями</w:t>
      </w:r>
      <w:r w:rsidRPr="00A8241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При каждом оказании услуг клиентам создается документ «Оказание услуг</w:t>
      </w:r>
      <w:r w:rsidR="00582AA9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», в котором описываются итоговая стоимость и услуги, которые были выполнены.</w:t>
      </w:r>
      <w:r w:rsidR="00582AA9">
        <w:rPr>
          <w:rFonts w:ascii="Times New Roman" w:hAnsi="Times New Roman" w:cs="Times New Roman"/>
          <w:sz w:val="24"/>
          <w:szCs w:val="24"/>
        </w:rPr>
        <w:t xml:space="preserve"> В случае, когда товары, необходимые для реализации заказов заканчиваются заводится документ «Приходная накладная».</w:t>
      </w:r>
    </w:p>
    <w:p w14:paraId="34C42EDB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программе должны быть реализованы функции по формированию документов о </w:t>
      </w:r>
      <w:r w:rsidR="00DE11B6">
        <w:rPr>
          <w:rFonts w:ascii="Times New Roman" w:hAnsi="Times New Roman" w:cs="Times New Roman"/>
          <w:sz w:val="24"/>
          <w:szCs w:val="24"/>
        </w:rPr>
        <w:t>приходных накладных и оказание услуг</w:t>
      </w:r>
      <w:r w:rsidRPr="00A82417">
        <w:rPr>
          <w:rFonts w:ascii="Times New Roman" w:hAnsi="Times New Roman" w:cs="Times New Roman"/>
          <w:sz w:val="24"/>
          <w:szCs w:val="24"/>
        </w:rPr>
        <w:t>, отчетов о</w:t>
      </w:r>
      <w:r w:rsidR="00582AA9">
        <w:rPr>
          <w:rFonts w:ascii="Times New Roman" w:hAnsi="Times New Roman" w:cs="Times New Roman"/>
          <w:sz w:val="24"/>
          <w:szCs w:val="24"/>
        </w:rPr>
        <w:t xml:space="preserve"> выполненных заказах</w:t>
      </w:r>
      <w:r w:rsidR="000635A5">
        <w:rPr>
          <w:rFonts w:ascii="Times New Roman" w:hAnsi="Times New Roman" w:cs="Times New Roman"/>
          <w:sz w:val="24"/>
          <w:szCs w:val="24"/>
        </w:rPr>
        <w:t xml:space="preserve"> и остатков материалов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14:paraId="65464BC7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программе или программному изделию</w:t>
      </w:r>
    </w:p>
    <w:p w14:paraId="54D60D09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выполняемых функций:</w:t>
      </w:r>
    </w:p>
    <w:p w14:paraId="32BEFE78" w14:textId="77777777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Удаление, добавление и редактирование справочников: </w:t>
      </w:r>
      <w:r w:rsidR="00582AA9">
        <w:rPr>
          <w:rFonts w:ascii="Times New Roman" w:hAnsi="Times New Roman" w:cs="Times New Roman"/>
          <w:sz w:val="24"/>
          <w:szCs w:val="24"/>
        </w:rPr>
        <w:t>«Склад»</w:t>
      </w:r>
      <w:r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="00582AA9">
        <w:rPr>
          <w:rFonts w:ascii="Times New Roman" w:hAnsi="Times New Roman" w:cs="Times New Roman"/>
          <w:sz w:val="24"/>
          <w:szCs w:val="24"/>
        </w:rPr>
        <w:t>«Номенклатура», «Клиенты»</w:t>
      </w:r>
      <w:r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«Мастера»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14:paraId="64350028" w14:textId="77777777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Формирование документов: </w:t>
      </w:r>
      <w:r w:rsidR="00582AA9">
        <w:rPr>
          <w:rFonts w:ascii="Times New Roman" w:hAnsi="Times New Roman" w:cs="Times New Roman"/>
          <w:sz w:val="24"/>
          <w:szCs w:val="24"/>
        </w:rPr>
        <w:t>«Оказание услуги»</w:t>
      </w:r>
      <w:r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«Приходная накладная»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14:paraId="6053F212" w14:textId="77777777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Формирование отчётов: «</w:t>
      </w:r>
      <w:r w:rsidR="00582AA9">
        <w:rPr>
          <w:rFonts w:ascii="Times New Roman" w:hAnsi="Times New Roman" w:cs="Times New Roman"/>
          <w:sz w:val="24"/>
          <w:szCs w:val="24"/>
        </w:rPr>
        <w:t>Реестр документов оказание услуги»</w:t>
      </w:r>
      <w:r w:rsidR="000635A5">
        <w:rPr>
          <w:rFonts w:ascii="Times New Roman" w:hAnsi="Times New Roman" w:cs="Times New Roman"/>
          <w:sz w:val="24"/>
          <w:szCs w:val="24"/>
        </w:rPr>
        <w:t>, «Материалы»</w:t>
      </w:r>
      <w:r w:rsidR="00582AA9">
        <w:rPr>
          <w:rFonts w:ascii="Times New Roman" w:hAnsi="Times New Roman" w:cs="Times New Roman"/>
          <w:sz w:val="24"/>
          <w:szCs w:val="24"/>
        </w:rPr>
        <w:t xml:space="preserve"> и</w:t>
      </w:r>
      <w:r w:rsidRPr="00A82417">
        <w:rPr>
          <w:rFonts w:ascii="Times New Roman" w:hAnsi="Times New Roman" w:cs="Times New Roman"/>
          <w:sz w:val="24"/>
          <w:szCs w:val="24"/>
        </w:rPr>
        <w:t xml:space="preserve"> «</w:t>
      </w:r>
      <w:r w:rsidR="00582AA9">
        <w:rPr>
          <w:rFonts w:ascii="Times New Roman" w:hAnsi="Times New Roman" w:cs="Times New Roman"/>
          <w:sz w:val="24"/>
          <w:szCs w:val="24"/>
        </w:rPr>
        <w:t>Рейтинг услуг</w:t>
      </w:r>
      <w:r w:rsidRPr="00A82417">
        <w:rPr>
          <w:rFonts w:ascii="Times New Roman" w:hAnsi="Times New Roman" w:cs="Times New Roman"/>
          <w:sz w:val="24"/>
          <w:szCs w:val="24"/>
        </w:rPr>
        <w:t>»;</w:t>
      </w:r>
    </w:p>
    <w:p w14:paraId="0F7A79D4" w14:textId="77777777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Сортировка записей по возрастанию и убыванию справочников: </w:t>
      </w:r>
      <w:r w:rsidR="00582AA9">
        <w:rPr>
          <w:rFonts w:ascii="Times New Roman" w:hAnsi="Times New Roman" w:cs="Times New Roman"/>
          <w:sz w:val="24"/>
          <w:szCs w:val="24"/>
        </w:rPr>
        <w:t>«Склад»</w:t>
      </w:r>
      <w:r w:rsidR="00582AA9"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="00582AA9">
        <w:rPr>
          <w:rFonts w:ascii="Times New Roman" w:hAnsi="Times New Roman" w:cs="Times New Roman"/>
          <w:sz w:val="24"/>
          <w:szCs w:val="24"/>
        </w:rPr>
        <w:t>«Номенклатура», «Клиенты»</w:t>
      </w:r>
      <w:r w:rsidR="00582AA9"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«Мастера»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14:paraId="68A072F5" w14:textId="77777777" w:rsidR="00DB42DE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Авторизация пользователей</w:t>
      </w:r>
      <w:r w:rsidR="00582AA9">
        <w:rPr>
          <w:rFonts w:ascii="Times New Roman" w:hAnsi="Times New Roman" w:cs="Times New Roman"/>
          <w:sz w:val="24"/>
          <w:szCs w:val="24"/>
        </w:rPr>
        <w:t>.</w:t>
      </w:r>
    </w:p>
    <w:p w14:paraId="6E672301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 xml:space="preserve">Требования к организации входных данных: </w:t>
      </w:r>
    </w:p>
    <w:p w14:paraId="05B6BCD3" w14:textId="77777777" w:rsidR="00DB42DE" w:rsidRDefault="00DB42DE" w:rsidP="00EC088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Входные данные конфигурации организованы с помощью справочников:</w:t>
      </w:r>
    </w:p>
    <w:p w14:paraId="4E76AE03" w14:textId="77777777"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Склад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Наименование);</w:t>
      </w:r>
    </w:p>
    <w:p w14:paraId="39FE8E3E" w14:textId="77777777"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Номенклатура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» (Код, Наименование, 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 номенклатуры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14:paraId="75A3C29A" w14:textId="77777777"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Клиенты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Телефон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</w:p>
    <w:p w14:paraId="266D853C" w14:textId="77777777" w:rsidR="00582AA9" w:rsidRDefault="00582AA9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«Мастера» (Код, Наименование)</w:t>
      </w:r>
    </w:p>
    <w:p w14:paraId="529D08DE" w14:textId="77777777" w:rsidR="00DB42DE" w:rsidRDefault="00DB42DE" w:rsidP="00EC088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Входные данные конфигурации организованны с помощью                                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документов:</w:t>
      </w:r>
    </w:p>
    <w:p w14:paraId="6D69FDB8" w14:textId="77777777"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Оказание услуги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Номер, Дата,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Склад, Клиент, Мастер. Табличная часть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«Перечень номенклатуры»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содержит: Номер, Номенклатура, Стоимость, Колич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ество, Цена и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Сумма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14:paraId="16376A37" w14:textId="77777777" w:rsidR="00DB42DE" w:rsidRPr="002471BD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Приходная накладная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Номер,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Склад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Табличная часть 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Материалы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Материал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Количество, Цена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Сумма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6F288E2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организации выходных данных:</w:t>
      </w:r>
    </w:p>
    <w:p w14:paraId="017A3C31" w14:textId="77777777" w:rsidR="00DB42DE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Выходные данн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ые организованы в виде отчетов: 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Реестр документов оказание услуги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, «Материалы» и «Рейтинг услуг»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963E177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надёжности</w:t>
      </w:r>
    </w:p>
    <w:p w14:paraId="17CD7EE1" w14:textId="77777777"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быть в достаточной степени надёжна от сбоев. Для этого предусмотрено сохранение данных информационной базы в приложении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«1С: Предприятие»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или восстановление данных в случае завершения работы.</w:t>
      </w:r>
    </w:p>
    <w:p w14:paraId="41894B37" w14:textId="77777777" w:rsidR="000635A5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Также программа должна содержать роли, определяющие список прав пользователя: администратор</w:t>
      </w:r>
      <w:r w:rsidR="000635A5">
        <w:rPr>
          <w:rFonts w:ascii="Times New Roman" w:hAnsi="Times New Roman" w:cs="Times New Roman"/>
          <w:sz w:val="24"/>
          <w:szCs w:val="24"/>
          <w:lang w:eastAsia="ru-RU"/>
        </w:rPr>
        <w:t>, мастер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r w:rsidR="000635A5">
        <w:rPr>
          <w:rFonts w:ascii="Times New Roman" w:hAnsi="Times New Roman" w:cs="Times New Roman"/>
          <w:sz w:val="24"/>
          <w:szCs w:val="24"/>
          <w:lang w:eastAsia="ru-RU"/>
        </w:rPr>
        <w:t>товаровед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. Каждому пользователю присвоена своя роль в системе. </w:t>
      </w:r>
    </w:p>
    <w:p w14:paraId="4B174FC7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b/>
          <w:sz w:val="24"/>
          <w:szCs w:val="24"/>
          <w:lang w:eastAsia="ru-RU"/>
        </w:rPr>
        <w:t>Условия эксплуатации</w:t>
      </w:r>
    </w:p>
    <w:p w14:paraId="585C541E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1С: Предприятие или приложениями с похожим интерфейсом, содержащими информацию в виде таблиц.</w:t>
      </w:r>
    </w:p>
    <w:p w14:paraId="6913E008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Климатические условия эксплуатации</w:t>
      </w:r>
    </w:p>
    <w:p w14:paraId="3A868AA4" w14:textId="77777777"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14:paraId="56819975" w14:textId="77777777" w:rsidR="00DB42DE" w:rsidRPr="00A82417" w:rsidRDefault="00DB42DE" w:rsidP="00DB42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и параметрам технических средств</w:t>
      </w:r>
    </w:p>
    <w:p w14:paraId="44E8FC37" w14:textId="77777777" w:rsidR="00DB42DE" w:rsidRPr="00A82417" w:rsidRDefault="00DB42DE" w:rsidP="000635A5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3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«Системные требования»</w:t>
      </w:r>
    </w:p>
    <w:tbl>
      <w:tblPr>
        <w:tblStyle w:val="11"/>
        <w:tblW w:w="0" w:type="auto"/>
        <w:tblInd w:w="1569" w:type="dxa"/>
        <w:tblLook w:val="04A0" w:firstRow="1" w:lastRow="0" w:firstColumn="1" w:lastColumn="0" w:noHBand="0" w:noVBand="1"/>
      </w:tblPr>
      <w:tblGrid>
        <w:gridCol w:w="2977"/>
        <w:gridCol w:w="4819"/>
      </w:tblGrid>
      <w:tr w:rsidR="00DB42DE" w:rsidRPr="00824483" w14:paraId="03DF2D81" w14:textId="77777777" w:rsidTr="003429B8">
        <w:tc>
          <w:tcPr>
            <w:tcW w:w="2977" w:type="dxa"/>
          </w:tcPr>
          <w:p w14:paraId="3920943C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bookmarkStart w:id="34" w:name="_Hlk118120873"/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4819" w:type="dxa"/>
          </w:tcPr>
          <w:p w14:paraId="31E39BDD" w14:textId="77777777" w:rsidR="00DB42DE" w:rsidRPr="00CC16CA" w:rsidRDefault="00DB42DE" w:rsidP="000635A5">
            <w:pPr>
              <w:contextualSpacing/>
              <w:jc w:val="both"/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DB42DE" w:rsidRPr="00CC16CA" w14:paraId="108779E2" w14:textId="77777777" w:rsidTr="003429B8">
        <w:tc>
          <w:tcPr>
            <w:tcW w:w="2977" w:type="dxa"/>
          </w:tcPr>
          <w:p w14:paraId="23E15487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4819" w:type="dxa"/>
          </w:tcPr>
          <w:p w14:paraId="16748E65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4,00 ГБ</w:t>
            </w:r>
          </w:p>
        </w:tc>
      </w:tr>
      <w:tr w:rsidR="00DB42DE" w:rsidRPr="00CC16CA" w14:paraId="7C52458B" w14:textId="77777777" w:rsidTr="003429B8">
        <w:tc>
          <w:tcPr>
            <w:tcW w:w="2977" w:type="dxa"/>
          </w:tcPr>
          <w:p w14:paraId="385B87A1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4819" w:type="dxa"/>
          </w:tcPr>
          <w:p w14:paraId="2A6EEBA1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1920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x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1080</w:t>
            </w:r>
          </w:p>
        </w:tc>
      </w:tr>
      <w:tr w:rsidR="00DB42DE" w:rsidRPr="00CC16CA" w14:paraId="4321A487" w14:textId="77777777" w:rsidTr="003429B8">
        <w:tc>
          <w:tcPr>
            <w:tcW w:w="2977" w:type="dxa"/>
          </w:tcPr>
          <w:p w14:paraId="7B42DF54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4819" w:type="dxa"/>
          </w:tcPr>
          <w:p w14:paraId="4F7E80D7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От 24 дюймов</w:t>
            </w:r>
          </w:p>
        </w:tc>
      </w:tr>
      <w:tr w:rsidR="00DB42DE" w:rsidRPr="00CC16CA" w14:paraId="343DD7B0" w14:textId="77777777" w:rsidTr="003429B8">
        <w:tc>
          <w:tcPr>
            <w:tcW w:w="2977" w:type="dxa"/>
          </w:tcPr>
          <w:p w14:paraId="7CB1A282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4819" w:type="dxa"/>
          </w:tcPr>
          <w:p w14:paraId="45B462C4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Мышь и клавиатура</w:t>
            </w:r>
          </w:p>
        </w:tc>
      </w:tr>
      <w:tr w:rsidR="00DB42DE" w:rsidRPr="00CC16CA" w14:paraId="6ACF5F62" w14:textId="77777777" w:rsidTr="003429B8">
        <w:tc>
          <w:tcPr>
            <w:tcW w:w="2977" w:type="dxa"/>
          </w:tcPr>
          <w:p w14:paraId="438856A6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4819" w:type="dxa"/>
          </w:tcPr>
          <w:p w14:paraId="607104BB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 Гб</w:t>
            </w:r>
          </w:p>
        </w:tc>
      </w:tr>
      <w:tr w:rsidR="00DB42DE" w:rsidRPr="00CC16CA" w14:paraId="3915FDC4" w14:textId="77777777" w:rsidTr="003429B8">
        <w:tc>
          <w:tcPr>
            <w:tcW w:w="2977" w:type="dxa"/>
          </w:tcPr>
          <w:p w14:paraId="308B308F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Операционная система</w:t>
            </w:r>
          </w:p>
        </w:tc>
        <w:tc>
          <w:tcPr>
            <w:tcW w:w="4819" w:type="dxa"/>
          </w:tcPr>
          <w:p w14:paraId="66D29E76" w14:textId="77777777" w:rsidR="00DB42DE" w:rsidRPr="00CC16CA" w:rsidRDefault="00DB42DE" w:rsidP="000635A5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Windows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 xml:space="preserve"> 10</w:t>
            </w:r>
          </w:p>
        </w:tc>
      </w:tr>
      <w:tr w:rsidR="00DB42DE" w:rsidRPr="00CC16CA" w14:paraId="683245E4" w14:textId="77777777" w:rsidTr="003429B8">
        <w:tc>
          <w:tcPr>
            <w:tcW w:w="2977" w:type="dxa"/>
          </w:tcPr>
          <w:p w14:paraId="1BB52D6F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Приложение 1С</w:t>
            </w:r>
          </w:p>
        </w:tc>
        <w:tc>
          <w:tcPr>
            <w:tcW w:w="4819" w:type="dxa"/>
          </w:tcPr>
          <w:p w14:paraId="109CBE03" w14:textId="77777777" w:rsidR="00DB42DE" w:rsidRPr="00CC16CA" w:rsidRDefault="00DB42DE" w:rsidP="000635A5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1С: Предприятие 8.3</w:t>
            </w:r>
          </w:p>
        </w:tc>
      </w:tr>
    </w:tbl>
    <w:bookmarkEnd w:id="34"/>
    <w:p w14:paraId="6BB01CA2" w14:textId="77777777" w:rsidR="00DB42DE" w:rsidRPr="00A82417" w:rsidRDefault="00DB42DE" w:rsidP="00EC0880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информационной и программной совместимости:</w:t>
      </w:r>
    </w:p>
    <w:p w14:paraId="5E4766C4" w14:textId="77777777" w:rsidR="00DB42DE" w:rsidRPr="00A82417" w:rsidRDefault="00DB42DE" w:rsidP="00EC0880">
      <w:pPr>
        <w:keepNext/>
        <w:keepLines/>
        <w:spacing w:after="0" w:line="360" w:lineRule="auto"/>
        <w:ind w:firstLine="709"/>
        <w:contextualSpacing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</w:pPr>
      <w:bookmarkStart w:id="35" w:name="_Toc2173656"/>
      <w:bookmarkStart w:id="36" w:name="_Toc137223925"/>
      <w:bookmarkStart w:id="37" w:name="_Toc138317145"/>
      <w:bookmarkStart w:id="38" w:name="_Toc161924708"/>
      <w:r w:rsidRPr="00A82417">
        <w:rPr>
          <w:rFonts w:ascii="Times New Roman" w:hAnsi="Times New Roman" w:cs="Times New Roman"/>
          <w:sz w:val="24"/>
          <w:szCs w:val="24"/>
        </w:rPr>
        <w:t xml:space="preserve">Для корректной работы программы необходимо: </w:t>
      </w:r>
      <w:bookmarkStart w:id="39" w:name="_Hlk118120928"/>
      <w:r w:rsidRPr="00A82417">
        <w:rPr>
          <w:rFonts w:ascii="Times New Roman" w:hAnsi="Times New Roman" w:cs="Times New Roman"/>
          <w:sz w:val="24"/>
          <w:szCs w:val="24"/>
        </w:rPr>
        <w:t>ОС Windows 10 и 1С: Предприятие 8.3.</w:t>
      </w:r>
      <w:bookmarkEnd w:id="35"/>
      <w:bookmarkEnd w:id="36"/>
      <w:bookmarkEnd w:id="37"/>
      <w:bookmarkEnd w:id="38"/>
      <w:r w:rsidRPr="00A82417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  <w:t xml:space="preserve"> </w:t>
      </w:r>
      <w:bookmarkEnd w:id="39"/>
    </w:p>
    <w:p w14:paraId="743E470A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 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операционная система для персональных компьютеров и рабочих станций, разработанная корпорацией Microsoft в рамках семейства Windows NT. После Windows 8.1 система получила номер 10, минуя 9. Серверные аналоги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2016,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2019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2022. Является одним из самых используемых Windows на 2016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2023 годы.</w:t>
      </w:r>
    </w:p>
    <w:p w14:paraId="143842AC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Платформа «1С: Предприятие 8.3»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это основа, без которой невозможно использовать ни одно прикладное решение линейки «1С». Фактически это фундамент для установки одной или нескольких конфигураций.</w:t>
      </w:r>
    </w:p>
    <w:p w14:paraId="4D6273A9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Специальные требования</w:t>
      </w:r>
    </w:p>
    <w:p w14:paraId="54FBF68E" w14:textId="77777777"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обеспечивать взаимодействие с пользователем посредством графического пользовательского интерфейса. </w:t>
      </w:r>
    </w:p>
    <w:p w14:paraId="612E8F75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Требования к программной документации</w:t>
      </w:r>
    </w:p>
    <w:p w14:paraId="52426E98" w14:textId="77777777" w:rsidR="00DB42DE" w:rsidRPr="008B7DC8" w:rsidRDefault="00DB42DE" w:rsidP="00EC088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14:paraId="5999970E" w14:textId="77777777" w:rsidR="00831359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0" w:name="_Toc161924709"/>
      <w:r w:rsidRPr="00AE189F">
        <w:rPr>
          <w:rFonts w:ascii="Times New Roman" w:hAnsi="Times New Roman" w:cs="Times New Roman"/>
          <w:b/>
          <w:color w:val="auto"/>
          <w:sz w:val="24"/>
        </w:rPr>
        <w:t>3.2. Проектирование предметной области</w:t>
      </w:r>
      <w:bookmarkEnd w:id="40"/>
    </w:p>
    <w:p w14:paraId="7444EC1E" w14:textId="77777777" w:rsidR="00831359" w:rsidRDefault="00824483" w:rsidP="00831359">
      <w:pPr>
        <w:keepNext/>
        <w:jc w:val="center"/>
      </w:pPr>
      <w:r>
        <w:rPr>
          <w:rFonts w:ascii="Times New Roman" w:hAnsi="Times New Roman" w:cs="Times New Roman"/>
          <w:b/>
          <w:sz w:val="24"/>
        </w:rPr>
        <w:pict w14:anchorId="41A988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pt;height:277.5pt">
            <v:imagedata r:id="rId27" o:title="Контекстная диаграмма IDEF()"/>
          </v:shape>
        </w:pict>
      </w:r>
    </w:p>
    <w:p w14:paraId="13233AA7" w14:textId="194C8497" w:rsidR="008B7DC8" w:rsidRDefault="00831359" w:rsidP="0083135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 «Модель </w:t>
      </w:r>
      <w:r w:rsidRPr="00831359">
        <w:rPr>
          <w:rFonts w:ascii="Times New Roman" w:hAnsi="Times New Roman" w:cs="Times New Roman"/>
          <w:i w:val="0"/>
          <w:color w:val="auto"/>
          <w:sz w:val="24"/>
          <w:lang w:val="en-US"/>
        </w:rPr>
        <w:t>IDEF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>() – Оказание услуги»</w:t>
      </w:r>
    </w:p>
    <w:p w14:paraId="498DE6F8" w14:textId="77777777" w:rsidR="00831359" w:rsidRDefault="00824483" w:rsidP="00831359">
      <w:pPr>
        <w:keepNext/>
        <w:jc w:val="center"/>
      </w:pPr>
      <w:r>
        <w:lastRenderedPageBreak/>
        <w:pict w14:anchorId="1FDF69B0">
          <v:shape id="_x0000_i1026" type="#_x0000_t75" style="width:401pt;height:169pt">
            <v:imagedata r:id="rId28" o:title="Декомпозиция"/>
          </v:shape>
        </w:pict>
      </w:r>
    </w:p>
    <w:p w14:paraId="63E28AD0" w14:textId="12C381A0" w:rsidR="00831359" w:rsidRDefault="00831359" w:rsidP="0083135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4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Pr="00831359">
        <w:rPr>
          <w:rFonts w:ascii="Times New Roman" w:hAnsi="Times New Roman" w:cs="Times New Roman"/>
          <w:i w:val="0"/>
          <w:color w:val="auto"/>
          <w:sz w:val="24"/>
          <w:szCs w:val="28"/>
        </w:rPr>
        <w:t>Декомпозированная модель IDEF0 – Оказание услуги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04F43BC9" w14:textId="77777777" w:rsidR="00E95BF7" w:rsidRDefault="00824483" w:rsidP="00E95BF7">
      <w:pPr>
        <w:keepNext/>
        <w:jc w:val="center"/>
      </w:pPr>
      <w:r>
        <w:pict w14:anchorId="58E64BBE">
          <v:shape id="_x0000_i1027" type="#_x0000_t75" style="width:339pt;height:170.5pt">
            <v:imagedata r:id="rId29" o:title="DFD"/>
          </v:shape>
        </w:pict>
      </w:r>
    </w:p>
    <w:p w14:paraId="28A648EA" w14:textId="10490526" w:rsidR="00831359" w:rsidRDefault="00E95BF7" w:rsidP="00E95BF7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5</w:t>
      </w: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 «Модель </w:t>
      </w:r>
      <w:r w:rsidRPr="00E95BF7">
        <w:rPr>
          <w:rFonts w:ascii="Times New Roman" w:hAnsi="Times New Roman" w:cs="Times New Roman"/>
          <w:i w:val="0"/>
          <w:color w:val="auto"/>
          <w:sz w:val="24"/>
          <w:lang w:val="en-US"/>
        </w:rPr>
        <w:t>DFD</w:t>
      </w: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 – Оказание услуги»</w:t>
      </w:r>
    </w:p>
    <w:p w14:paraId="0E480A02" w14:textId="77777777" w:rsidR="007E6E6B" w:rsidRPr="007E6E6B" w:rsidRDefault="007E6E6B" w:rsidP="007E6E6B">
      <w:pPr>
        <w:keepNext/>
        <w:spacing w:after="0" w:line="240" w:lineRule="auto"/>
        <w:jc w:val="right"/>
        <w:rPr>
          <w:rFonts w:ascii="Times New Roman" w:eastAsia="Calibri" w:hAnsi="Times New Roman" w:cs="Times New Roman"/>
          <w:iCs/>
          <w:sz w:val="24"/>
          <w:szCs w:val="18"/>
        </w:rPr>
      </w:pPr>
      <w:r>
        <w:rPr>
          <w:rFonts w:ascii="Times New Roman" w:eastAsia="Calibri" w:hAnsi="Times New Roman" w:cs="Times New Roman"/>
          <w:iCs/>
          <w:sz w:val="24"/>
          <w:szCs w:val="18"/>
        </w:rPr>
        <w:t>Таблица № 4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«Описание процесса»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5"/>
        <w:gridCol w:w="2385"/>
        <w:gridCol w:w="2835"/>
        <w:gridCol w:w="142"/>
        <w:gridCol w:w="3538"/>
      </w:tblGrid>
      <w:tr w:rsidR="007E6E6B" w:rsidRPr="007E6E6B" w14:paraId="7B8E56D4" w14:textId="77777777" w:rsidTr="00AE189F">
        <w:tc>
          <w:tcPr>
            <w:tcW w:w="445" w:type="dxa"/>
          </w:tcPr>
          <w:p w14:paraId="7CB4AFC3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№</w:t>
            </w:r>
          </w:p>
        </w:tc>
        <w:tc>
          <w:tcPr>
            <w:tcW w:w="2385" w:type="dxa"/>
          </w:tcPr>
          <w:p w14:paraId="3AC7BF28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Функция</w:t>
            </w:r>
          </w:p>
        </w:tc>
        <w:tc>
          <w:tcPr>
            <w:tcW w:w="2977" w:type="dxa"/>
            <w:gridSpan w:val="2"/>
          </w:tcPr>
          <w:p w14:paraId="1BFD29FD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Элемент</w:t>
            </w:r>
          </w:p>
        </w:tc>
        <w:tc>
          <w:tcPr>
            <w:tcW w:w="3538" w:type="dxa"/>
          </w:tcPr>
          <w:p w14:paraId="5A409B30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Описание</w:t>
            </w:r>
          </w:p>
        </w:tc>
      </w:tr>
      <w:tr w:rsidR="007E6E6B" w:rsidRPr="007E6E6B" w14:paraId="2957E0B1" w14:textId="77777777" w:rsidTr="00AE189F">
        <w:tc>
          <w:tcPr>
            <w:tcW w:w="445" w:type="dxa"/>
            <w:vMerge w:val="restart"/>
          </w:tcPr>
          <w:p w14:paraId="1EA5ED6B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1</w:t>
            </w:r>
          </w:p>
        </w:tc>
        <w:tc>
          <w:tcPr>
            <w:tcW w:w="2385" w:type="dxa"/>
            <w:vMerge w:val="restart"/>
          </w:tcPr>
          <w:p w14:paraId="5E91D2A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Консультирование по предоставляемым услугам и товарам</w:t>
            </w:r>
          </w:p>
        </w:tc>
        <w:tc>
          <w:tcPr>
            <w:tcW w:w="6515" w:type="dxa"/>
            <w:gridSpan w:val="3"/>
          </w:tcPr>
          <w:p w14:paraId="1B4B0DAA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14:paraId="7C08D38C" w14:textId="77777777" w:rsidTr="00AE189F">
        <w:tc>
          <w:tcPr>
            <w:tcW w:w="445" w:type="dxa"/>
            <w:vMerge/>
          </w:tcPr>
          <w:p w14:paraId="2B53A70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33C021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70286BC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Получение списка товаров и услуг из журнала</w:t>
            </w:r>
          </w:p>
        </w:tc>
        <w:tc>
          <w:tcPr>
            <w:tcW w:w="3538" w:type="dxa"/>
          </w:tcPr>
          <w:p w14:paraId="59BB286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Представление списка товаров и услуг с указанием цены в виде таблицы</w:t>
            </w:r>
          </w:p>
        </w:tc>
      </w:tr>
      <w:tr w:rsidR="007E6E6B" w:rsidRPr="007E6E6B" w14:paraId="3AB09FCA" w14:textId="77777777" w:rsidTr="00AE189F">
        <w:tc>
          <w:tcPr>
            <w:tcW w:w="445" w:type="dxa"/>
            <w:vMerge/>
          </w:tcPr>
          <w:p w14:paraId="79A8988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53F101E8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5FE3136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Классификация продукции, содержащейся в журнале</w:t>
            </w:r>
          </w:p>
        </w:tc>
        <w:tc>
          <w:tcPr>
            <w:tcW w:w="3538" w:type="dxa"/>
          </w:tcPr>
          <w:p w14:paraId="256BFC0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Распределение продукции на «Материалы» и «Услуги», обеспечивая категоризацию </w:t>
            </w:r>
          </w:p>
        </w:tc>
      </w:tr>
      <w:tr w:rsidR="007E6E6B" w:rsidRPr="007E6E6B" w14:paraId="4969F2C7" w14:textId="77777777" w:rsidTr="00AE189F">
        <w:tc>
          <w:tcPr>
            <w:tcW w:w="445" w:type="dxa"/>
            <w:vMerge/>
          </w:tcPr>
          <w:p w14:paraId="24EEDCE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7A9D5F8F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0267E26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Оплата выбранной услуги клиентом</w:t>
            </w:r>
          </w:p>
        </w:tc>
        <w:tc>
          <w:tcPr>
            <w:tcW w:w="3538" w:type="dxa"/>
          </w:tcPr>
          <w:p w14:paraId="6664F07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Финансовая компенсация за предоставление различных видов услуг </w:t>
            </w:r>
          </w:p>
        </w:tc>
      </w:tr>
      <w:tr w:rsidR="007E6E6B" w:rsidRPr="007E6E6B" w14:paraId="07852628" w14:textId="77777777" w:rsidTr="00AE189F">
        <w:tc>
          <w:tcPr>
            <w:tcW w:w="445" w:type="dxa"/>
            <w:vMerge/>
          </w:tcPr>
          <w:p w14:paraId="00939C3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39DC3D8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513208B7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14:paraId="1BDD921F" w14:textId="77777777" w:rsidTr="00AE189F">
        <w:tc>
          <w:tcPr>
            <w:tcW w:w="445" w:type="dxa"/>
            <w:vMerge/>
          </w:tcPr>
          <w:p w14:paraId="1A157F8F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5CB5F2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260F0D1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Журнал</w:t>
            </w:r>
          </w:p>
        </w:tc>
        <w:tc>
          <w:tcPr>
            <w:tcW w:w="3538" w:type="dxa"/>
          </w:tcPr>
          <w:p w14:paraId="2A766A6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Документ, содержащий перечень товаров и услуг, предлагаемых потребителю</w:t>
            </w:r>
          </w:p>
        </w:tc>
      </w:tr>
      <w:tr w:rsidR="007E6E6B" w:rsidRPr="007E6E6B" w14:paraId="4B0E3ACD" w14:textId="77777777" w:rsidTr="00AE189F">
        <w:tc>
          <w:tcPr>
            <w:tcW w:w="445" w:type="dxa"/>
            <w:vMerge/>
          </w:tcPr>
          <w:p w14:paraId="1E3B5D6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667BA78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30D63E08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Продукция</w:t>
            </w:r>
          </w:p>
        </w:tc>
        <w:tc>
          <w:tcPr>
            <w:tcW w:w="3538" w:type="dxa"/>
          </w:tcPr>
          <w:p w14:paraId="261692E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Товары, необходимые для личного пользования и удовлетворения потребностей человека</w:t>
            </w:r>
          </w:p>
        </w:tc>
      </w:tr>
      <w:tr w:rsidR="007E6E6B" w:rsidRPr="007E6E6B" w14:paraId="7F33E122" w14:textId="77777777" w:rsidTr="00AE189F">
        <w:tc>
          <w:tcPr>
            <w:tcW w:w="445" w:type="dxa"/>
            <w:vMerge/>
          </w:tcPr>
          <w:p w14:paraId="7BF29B9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548F1B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7A6EA48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Классификация продукции</w:t>
            </w:r>
          </w:p>
        </w:tc>
        <w:tc>
          <w:tcPr>
            <w:tcW w:w="3538" w:type="dxa"/>
          </w:tcPr>
          <w:p w14:paraId="01AA596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Разделение товаров на группы, упрощающее учет и </w:t>
            </w:r>
            <w:r w:rsidRPr="007E6E6B">
              <w:rPr>
                <w:rFonts w:ascii="Times New Roman" w:eastAsia="Calibri" w:hAnsi="Times New Roman" w:cs="Times New Roman"/>
                <w:sz w:val="24"/>
              </w:rPr>
              <w:lastRenderedPageBreak/>
              <w:t>соблюдение правовых норм</w:t>
            </w:r>
          </w:p>
        </w:tc>
      </w:tr>
      <w:tr w:rsidR="007E6E6B" w:rsidRPr="007E6E6B" w14:paraId="3BC65C66" w14:textId="77777777" w:rsidTr="00AE189F">
        <w:tc>
          <w:tcPr>
            <w:tcW w:w="445" w:type="dxa"/>
            <w:vMerge/>
          </w:tcPr>
          <w:p w14:paraId="0450E212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DFD903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7391CF30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14:paraId="5C17A87E" w14:textId="77777777" w:rsidTr="00AE189F">
        <w:tc>
          <w:tcPr>
            <w:tcW w:w="445" w:type="dxa"/>
            <w:vMerge/>
          </w:tcPr>
          <w:p w14:paraId="43D3878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504058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2655466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Администратор</w:t>
            </w:r>
          </w:p>
        </w:tc>
        <w:tc>
          <w:tcPr>
            <w:tcW w:w="3538" w:type="dxa"/>
          </w:tcPr>
          <w:p w14:paraId="307A3A3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Сотрудник, который встречает, координирует клиентов. Его задача — помочь клиентам, продемонстрировать сервис, а при необходимости — принести фирме дополнительную прибыль.</w:t>
            </w:r>
          </w:p>
        </w:tc>
      </w:tr>
      <w:tr w:rsidR="007E6E6B" w:rsidRPr="007E6E6B" w14:paraId="2BB5E242" w14:textId="77777777" w:rsidTr="00AE189F">
        <w:tc>
          <w:tcPr>
            <w:tcW w:w="445" w:type="dxa"/>
            <w:vMerge w:val="restart"/>
          </w:tcPr>
          <w:p w14:paraId="12A7CE2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2</w:t>
            </w:r>
          </w:p>
        </w:tc>
        <w:tc>
          <w:tcPr>
            <w:tcW w:w="2385" w:type="dxa"/>
            <w:vMerge w:val="restart"/>
          </w:tcPr>
          <w:p w14:paraId="4A9D7D7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Оказание услуг клиентам</w:t>
            </w:r>
          </w:p>
        </w:tc>
        <w:tc>
          <w:tcPr>
            <w:tcW w:w="6515" w:type="dxa"/>
            <w:gridSpan w:val="3"/>
          </w:tcPr>
          <w:p w14:paraId="16E35EBB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14:paraId="149F3D8D" w14:textId="77777777" w:rsidTr="00AE189F">
        <w:tc>
          <w:tcPr>
            <w:tcW w:w="445" w:type="dxa"/>
            <w:vMerge/>
          </w:tcPr>
          <w:p w14:paraId="7BB5CBE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085C332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5423886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Система назначения на обслуживание</w:t>
            </w:r>
          </w:p>
        </w:tc>
        <w:tc>
          <w:tcPr>
            <w:tcW w:w="3538" w:type="dxa"/>
          </w:tcPr>
          <w:p w14:paraId="7235CA4F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Обеспечивает равномерный график работы и помогает избежать чрезмерно загруженных периодов</w:t>
            </w:r>
          </w:p>
        </w:tc>
      </w:tr>
      <w:tr w:rsidR="007E6E6B" w:rsidRPr="007E6E6B" w14:paraId="45F4526E" w14:textId="77777777" w:rsidTr="00AE189F">
        <w:tc>
          <w:tcPr>
            <w:tcW w:w="445" w:type="dxa"/>
            <w:vMerge/>
          </w:tcPr>
          <w:p w14:paraId="3C08FFA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0444A5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16E4A69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Встреча клиента</w:t>
            </w:r>
          </w:p>
        </w:tc>
        <w:tc>
          <w:tcPr>
            <w:tcW w:w="3538" w:type="dxa"/>
          </w:tcPr>
          <w:p w14:paraId="5CD72D5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Создание первого впечатления клиента о фирме. Кроме того, это важное звено коммуникации, которое определяет, насколько качественно будет выполнена работа</w:t>
            </w:r>
          </w:p>
        </w:tc>
      </w:tr>
      <w:tr w:rsidR="007E6E6B" w:rsidRPr="007E6E6B" w14:paraId="01684171" w14:textId="77777777" w:rsidTr="00AE189F">
        <w:tc>
          <w:tcPr>
            <w:tcW w:w="445" w:type="dxa"/>
            <w:vMerge/>
          </w:tcPr>
          <w:p w14:paraId="490B134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8EFC2B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310ECA1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Обслуживание клиента</w:t>
            </w:r>
          </w:p>
        </w:tc>
        <w:tc>
          <w:tcPr>
            <w:tcW w:w="3538" w:type="dxa"/>
          </w:tcPr>
          <w:p w14:paraId="1F6BB0BF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Процессы обслуживания потребителя и процессы, связанные с выполнением самой услуги</w:t>
            </w:r>
          </w:p>
        </w:tc>
      </w:tr>
      <w:tr w:rsidR="007E6E6B" w:rsidRPr="007E6E6B" w14:paraId="0AD7FE68" w14:textId="77777777" w:rsidTr="00AE189F">
        <w:tc>
          <w:tcPr>
            <w:tcW w:w="445" w:type="dxa"/>
            <w:vMerge/>
          </w:tcPr>
          <w:p w14:paraId="17A34C6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6EB75978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0AF04992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Выдача заказа</w:t>
            </w:r>
          </w:p>
        </w:tc>
        <w:tc>
          <w:tcPr>
            <w:tcW w:w="3538" w:type="dxa"/>
          </w:tcPr>
          <w:p w14:paraId="3F43106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Клиент должен быть убежден, что все работы выполнены как следует и необходимо убедить клиента, что стоимость работ обоснована</w:t>
            </w:r>
          </w:p>
        </w:tc>
      </w:tr>
      <w:tr w:rsidR="007E6E6B" w:rsidRPr="007E6E6B" w14:paraId="1033A1A0" w14:textId="77777777" w:rsidTr="00AE189F">
        <w:tc>
          <w:tcPr>
            <w:tcW w:w="445" w:type="dxa"/>
            <w:vMerge w:val="restart"/>
          </w:tcPr>
          <w:p w14:paraId="1B4792D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3D9A271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6F399C72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14:paraId="5448A33A" w14:textId="77777777" w:rsidTr="00AE189F">
        <w:tc>
          <w:tcPr>
            <w:tcW w:w="445" w:type="dxa"/>
            <w:vMerge/>
          </w:tcPr>
          <w:p w14:paraId="27CC334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5FD8989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1363AD1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Заказ-наряд</w:t>
            </w:r>
          </w:p>
        </w:tc>
        <w:tc>
          <w:tcPr>
            <w:tcW w:w="3680" w:type="dxa"/>
            <w:gridSpan w:val="2"/>
          </w:tcPr>
          <w:p w14:paraId="71F4B82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Документ, который содержит информацию о стоимости выполненных работ и стоимости материалов. Заказ-наряд, применяют в сфере услуг и оформляют при выполнении работы (оказании услуги)</w:t>
            </w:r>
          </w:p>
        </w:tc>
      </w:tr>
      <w:tr w:rsidR="007E6E6B" w:rsidRPr="007E6E6B" w14:paraId="3C520708" w14:textId="77777777" w:rsidTr="00AE189F">
        <w:tc>
          <w:tcPr>
            <w:tcW w:w="445" w:type="dxa"/>
            <w:vMerge/>
          </w:tcPr>
          <w:p w14:paraId="01AACEC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10CC431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0735F704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14:paraId="6018F176" w14:textId="77777777" w:rsidTr="00AE189F">
        <w:tc>
          <w:tcPr>
            <w:tcW w:w="445" w:type="dxa"/>
            <w:vMerge/>
          </w:tcPr>
          <w:p w14:paraId="31E488B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75C860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238F90D1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Мастер</w:t>
            </w:r>
          </w:p>
        </w:tc>
        <w:tc>
          <w:tcPr>
            <w:tcW w:w="3680" w:type="dxa"/>
            <w:gridSpan w:val="2"/>
          </w:tcPr>
          <w:p w14:paraId="55B3719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Специалист, обладающий определённым набором навыков и знаний в конкретной области или ремесле, который может создавать, ремонтировать или улучшать объекты или услуги.</w:t>
            </w:r>
          </w:p>
        </w:tc>
      </w:tr>
      <w:tr w:rsidR="007E6E6B" w:rsidRPr="007E6E6B" w14:paraId="78B74960" w14:textId="77777777" w:rsidTr="00AE189F">
        <w:tc>
          <w:tcPr>
            <w:tcW w:w="445" w:type="dxa"/>
            <w:vMerge/>
          </w:tcPr>
          <w:p w14:paraId="37F42CA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D612AD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03B5CB8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Клиент</w:t>
            </w:r>
          </w:p>
        </w:tc>
        <w:tc>
          <w:tcPr>
            <w:tcW w:w="3680" w:type="dxa"/>
            <w:gridSpan w:val="2"/>
          </w:tcPr>
          <w:p w14:paraId="704DEE2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Физическое или юридическое лицо, которое приобретает товары или услуги другого предприятия</w:t>
            </w:r>
          </w:p>
        </w:tc>
      </w:tr>
      <w:tr w:rsidR="007E6E6B" w:rsidRPr="007E6E6B" w14:paraId="18678B7D" w14:textId="77777777" w:rsidTr="00AE189F">
        <w:tc>
          <w:tcPr>
            <w:tcW w:w="445" w:type="dxa"/>
            <w:vMerge w:val="restart"/>
          </w:tcPr>
          <w:p w14:paraId="2A86F30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3</w:t>
            </w:r>
          </w:p>
        </w:tc>
        <w:tc>
          <w:tcPr>
            <w:tcW w:w="2385" w:type="dxa"/>
            <w:vMerge w:val="restart"/>
          </w:tcPr>
          <w:p w14:paraId="1625C622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Оформление заказа на комплектующие</w:t>
            </w:r>
          </w:p>
        </w:tc>
        <w:tc>
          <w:tcPr>
            <w:tcW w:w="6515" w:type="dxa"/>
            <w:gridSpan w:val="3"/>
          </w:tcPr>
          <w:p w14:paraId="422ECC7C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14:paraId="4BB2547C" w14:textId="77777777" w:rsidTr="00AE189F">
        <w:tc>
          <w:tcPr>
            <w:tcW w:w="445" w:type="dxa"/>
            <w:vMerge/>
          </w:tcPr>
          <w:p w14:paraId="575EF71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713A7F3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6C2FCBA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Выбор компонентов</w:t>
            </w:r>
          </w:p>
        </w:tc>
        <w:tc>
          <w:tcPr>
            <w:tcW w:w="3680" w:type="dxa"/>
            <w:gridSpan w:val="2"/>
          </w:tcPr>
          <w:p w14:paraId="00A4C1F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Компоненты, которые </w:t>
            </w:r>
            <w:r w:rsidRPr="007E6E6B">
              <w:rPr>
                <w:rFonts w:ascii="Times New Roman" w:eastAsia="Calibri" w:hAnsi="Times New Roman" w:cs="Times New Roman"/>
                <w:sz w:val="24"/>
              </w:rPr>
              <w:lastRenderedPageBreak/>
              <w:t>необходимы для реализации услуг</w:t>
            </w:r>
          </w:p>
        </w:tc>
      </w:tr>
      <w:tr w:rsidR="007E6E6B" w:rsidRPr="007E6E6B" w14:paraId="5E55B4EB" w14:textId="77777777" w:rsidTr="00AE189F">
        <w:tc>
          <w:tcPr>
            <w:tcW w:w="445" w:type="dxa"/>
            <w:vMerge/>
          </w:tcPr>
          <w:p w14:paraId="135FE98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618E7BC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322EEFF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Оформление заказа</w:t>
            </w:r>
          </w:p>
        </w:tc>
        <w:tc>
          <w:tcPr>
            <w:tcW w:w="3680" w:type="dxa"/>
            <w:gridSpan w:val="2"/>
          </w:tcPr>
          <w:p w14:paraId="4DB971F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Серия шагов, которые товаровед должен пройти при покупке </w:t>
            </w:r>
          </w:p>
        </w:tc>
      </w:tr>
      <w:tr w:rsidR="007E6E6B" w:rsidRPr="007E6E6B" w14:paraId="4E623528" w14:textId="77777777" w:rsidTr="00AE189F">
        <w:tc>
          <w:tcPr>
            <w:tcW w:w="445" w:type="dxa"/>
            <w:vMerge/>
          </w:tcPr>
          <w:p w14:paraId="190A915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57559C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42028F4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Доставка заказа</w:t>
            </w:r>
          </w:p>
        </w:tc>
        <w:tc>
          <w:tcPr>
            <w:tcW w:w="3680" w:type="dxa"/>
            <w:gridSpan w:val="2"/>
          </w:tcPr>
          <w:p w14:paraId="773F31B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Осуществляется в соответствии с условиями договора и может включать различные способы доставки, такие как курьерские службы, транспортные компании или самовывоз. Важно следить за процессом доставки и получать информацию о статусе заказа</w:t>
            </w:r>
          </w:p>
        </w:tc>
      </w:tr>
      <w:tr w:rsidR="007E6E6B" w:rsidRPr="007E6E6B" w14:paraId="29DDD510" w14:textId="77777777" w:rsidTr="00AE189F">
        <w:tc>
          <w:tcPr>
            <w:tcW w:w="445" w:type="dxa"/>
            <w:vMerge/>
          </w:tcPr>
          <w:p w14:paraId="289E221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558D942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337A96C8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Эксплуатация компонентов</w:t>
            </w:r>
          </w:p>
        </w:tc>
        <w:tc>
          <w:tcPr>
            <w:tcW w:w="3680" w:type="dxa"/>
            <w:gridSpan w:val="2"/>
          </w:tcPr>
          <w:p w14:paraId="00F749F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Может включать в себя установку оборудования, подключение к системе, настройку параметров и тестирование.</w:t>
            </w:r>
          </w:p>
        </w:tc>
      </w:tr>
      <w:tr w:rsidR="007E6E6B" w:rsidRPr="007E6E6B" w14:paraId="5B39EFDF" w14:textId="77777777" w:rsidTr="00AE189F">
        <w:tc>
          <w:tcPr>
            <w:tcW w:w="445" w:type="dxa"/>
            <w:vMerge/>
          </w:tcPr>
          <w:p w14:paraId="3E43871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3FA2CFF1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64102A76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14:paraId="44E12C2A" w14:textId="77777777" w:rsidTr="00AE189F">
        <w:tc>
          <w:tcPr>
            <w:tcW w:w="445" w:type="dxa"/>
            <w:vMerge/>
          </w:tcPr>
          <w:p w14:paraId="58B4134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0F547FC2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37B5FDB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Приходная накладная</w:t>
            </w:r>
          </w:p>
        </w:tc>
        <w:tc>
          <w:tcPr>
            <w:tcW w:w="3680" w:type="dxa"/>
            <w:gridSpan w:val="2"/>
          </w:tcPr>
          <w:p w14:paraId="5BD2E67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Учетный документ, который поставщик выдает товароведу при отгрузке товаров</w:t>
            </w:r>
          </w:p>
        </w:tc>
      </w:tr>
      <w:tr w:rsidR="007E6E6B" w:rsidRPr="007E6E6B" w14:paraId="0E14F2F0" w14:textId="77777777" w:rsidTr="00AE189F">
        <w:tc>
          <w:tcPr>
            <w:tcW w:w="445" w:type="dxa"/>
            <w:vMerge/>
          </w:tcPr>
          <w:p w14:paraId="0D68308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711AB31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285633FB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14:paraId="244CDA68" w14:textId="77777777" w:rsidTr="00AE189F">
        <w:tc>
          <w:tcPr>
            <w:tcW w:w="445" w:type="dxa"/>
            <w:vMerge/>
          </w:tcPr>
          <w:p w14:paraId="54B890F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79F35C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41DE83B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Товаровед</w:t>
            </w:r>
          </w:p>
        </w:tc>
        <w:tc>
          <w:tcPr>
            <w:tcW w:w="3680" w:type="dxa"/>
            <w:gridSpan w:val="2"/>
          </w:tcPr>
          <w:p w14:paraId="106F98F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Специалист, который занимается всем спектром работ, связанных с товарами. Он изучает свойства, качество и ассортимент товаров различных групп и видов</w:t>
            </w:r>
          </w:p>
        </w:tc>
      </w:tr>
    </w:tbl>
    <w:p w14:paraId="33639FF9" w14:textId="77777777" w:rsidR="007E6E6B" w:rsidRDefault="007E6E6B" w:rsidP="007E6E6B">
      <w:pPr>
        <w:keepNext/>
        <w:spacing w:before="200"/>
        <w:jc w:val="center"/>
      </w:pPr>
      <w:r>
        <w:rPr>
          <w:noProof/>
          <w:lang w:eastAsia="ru-RU"/>
        </w:rPr>
        <w:drawing>
          <wp:inline distT="0" distB="0" distL="0" distR="0" wp14:anchorId="15F4AAD1" wp14:editId="6649D1E4">
            <wp:extent cx="5486400" cy="2329520"/>
            <wp:effectExtent l="0" t="0" r="0" b="0"/>
            <wp:docPr id="1" name="Рисунок 1" descr="Движения докум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вижения документов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91" cy="233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E548" w14:textId="6515286B" w:rsidR="007E6E6B" w:rsidRDefault="007E6E6B" w:rsidP="007E6E6B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A767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EA7674">
        <w:rPr>
          <w:rFonts w:ascii="Times New Roman" w:hAnsi="Times New Roman" w:cs="Times New Roman"/>
          <w:i w:val="0"/>
          <w:color w:val="auto"/>
          <w:sz w:val="24"/>
        </w:rPr>
        <w:t xml:space="preserve"> «Движения документов»</w:t>
      </w:r>
    </w:p>
    <w:p w14:paraId="73F4BC1E" w14:textId="77777777" w:rsidR="00954C54" w:rsidRDefault="00954C54" w:rsidP="00954C5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05F9FC" wp14:editId="35541070">
            <wp:extent cx="3975100" cy="3238500"/>
            <wp:effectExtent l="0" t="0" r="6350" b="0"/>
            <wp:docPr id="13" name="Рисунок 13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Диаграмма вариантов использования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B740" w14:textId="2904BF12" w:rsidR="00954C54" w:rsidRPr="00954C54" w:rsidRDefault="00954C54" w:rsidP="00954C5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22680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922680">
        <w:rPr>
          <w:rFonts w:ascii="Times New Roman" w:hAnsi="Times New Roman" w:cs="Times New Roman"/>
          <w:i w:val="0"/>
          <w:color w:val="auto"/>
          <w:sz w:val="24"/>
        </w:rPr>
        <w:t xml:space="preserve"> «Диаграмма </w:t>
      </w:r>
      <w:r>
        <w:rPr>
          <w:rFonts w:ascii="Times New Roman" w:hAnsi="Times New Roman" w:cs="Times New Roman"/>
          <w:i w:val="0"/>
          <w:color w:val="auto"/>
          <w:sz w:val="24"/>
        </w:rPr>
        <w:t>вариантов использования</w:t>
      </w:r>
      <w:r w:rsidRPr="00922680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043FB88B" w14:textId="77777777" w:rsidR="007E6E6B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1" w:name="_Toc161924710"/>
      <w:r w:rsidRPr="00AE189F">
        <w:rPr>
          <w:rFonts w:ascii="Times New Roman" w:hAnsi="Times New Roman" w:cs="Times New Roman"/>
          <w:b/>
          <w:color w:val="auto"/>
          <w:sz w:val="24"/>
        </w:rPr>
        <w:t>3.3. Проектирование экранных форм</w:t>
      </w:r>
      <w:bookmarkEnd w:id="41"/>
    </w:p>
    <w:p w14:paraId="1B975902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50774FF" wp14:editId="3A205273">
            <wp:extent cx="2792052" cy="104775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98" t="2356" b="-1"/>
                    <a:stretch/>
                  </pic:blipFill>
                  <pic:spPr bwMode="auto">
                    <a:xfrm>
                      <a:off x="0" y="0"/>
                      <a:ext cx="2817316" cy="105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E5129" w14:textId="1DBEE56F" w:rsid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8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справочник Номенклатура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14:paraId="29BC448C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507CA57" wp14:editId="16EA26CD">
            <wp:extent cx="2402840" cy="120009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26" t="1563" r="1"/>
                    <a:stretch/>
                  </pic:blipFill>
                  <pic:spPr bwMode="auto">
                    <a:xfrm>
                      <a:off x="0" y="0"/>
                      <a:ext cx="2434656" cy="121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E809B" w14:textId="181EE9C1" w:rsidR="007E6E6B" w:rsidRP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9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регистра сведений Ц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ены номенклатуры»</w:t>
      </w:r>
    </w:p>
    <w:p w14:paraId="79B89AAA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FDF4CFB" wp14:editId="2499101A">
            <wp:extent cx="3486150" cy="158049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87"/>
                    <a:stretch/>
                  </pic:blipFill>
                  <pic:spPr bwMode="auto">
                    <a:xfrm>
                      <a:off x="0" y="0"/>
                      <a:ext cx="3506733" cy="158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25C3A" w14:textId="0707B836" w:rsid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10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документа Приходная накладная»</w:t>
      </w:r>
    </w:p>
    <w:p w14:paraId="6D68E945" w14:textId="77777777" w:rsid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F0B83E6" wp14:editId="6036FE92">
            <wp:extent cx="2724150" cy="10096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824" cy="1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F1DA" w14:textId="5369CF22" w:rsidR="00965052" w:rsidRPr="00965052" w:rsidRDefault="00965052" w:rsidP="00965052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11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«Пустая форма </w:t>
      </w:r>
      <w:r>
        <w:rPr>
          <w:rFonts w:ascii="Times New Roman" w:eastAsia="Calibri" w:hAnsi="Times New Roman" w:cs="Times New Roman"/>
          <w:iCs/>
          <w:sz w:val="24"/>
          <w:szCs w:val="18"/>
        </w:rPr>
        <w:t>справочника Склады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14:paraId="1A5026B8" w14:textId="77777777" w:rsidR="007E6E6B" w:rsidRPr="007E6E6B" w:rsidRDefault="007E6E6B" w:rsidP="007E6E6B">
      <w:pPr>
        <w:keepNext/>
        <w:spacing w:after="160" w:line="259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7E6E6B">
        <w:rPr>
          <w:rFonts w:ascii="Times New Roman" w:eastAsia="Calibri" w:hAnsi="Times New Roman" w:cs="Times New Roman"/>
          <w:sz w:val="24"/>
        </w:rPr>
        <w:t>Справочник «Мастера» имеет идентичную форму, как и «Склады».</w:t>
      </w:r>
    </w:p>
    <w:p w14:paraId="0FEA1153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95912D0" wp14:editId="3F84D4B0">
            <wp:extent cx="3219450" cy="12082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8427" cy="12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64A3" w14:textId="0FEB0DFD" w:rsidR="007E6E6B" w:rsidRP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12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справочника Клиенты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14:paraId="2DCC7FA2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58AC836" wp14:editId="082F7DD0">
            <wp:extent cx="3456536" cy="19748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07" t="795" r="1" b="-1"/>
                    <a:stretch/>
                  </pic:blipFill>
                  <pic:spPr bwMode="auto">
                    <a:xfrm>
                      <a:off x="0" y="0"/>
                      <a:ext cx="3496748" cy="199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92918" w14:textId="032B269A" w:rsidR="008B7DC8" w:rsidRDefault="007E6E6B" w:rsidP="007E6E6B">
      <w:pPr>
        <w:jc w:val="center"/>
        <w:rPr>
          <w:rFonts w:ascii="Times New Roman" w:eastAsia="Calibri" w:hAnsi="Times New Roman" w:cs="Times New Roman"/>
          <w:sz w:val="24"/>
        </w:rPr>
      </w:pPr>
      <w:r w:rsidRPr="007E6E6B">
        <w:rPr>
          <w:rFonts w:ascii="Times New Roman" w:eastAsia="Calibri" w:hAnsi="Times New Roman" w:cs="Times New Roman"/>
          <w:sz w:val="24"/>
        </w:rPr>
        <w:t xml:space="preserve">Рис. </w:t>
      </w:r>
      <w:r w:rsidR="00722640">
        <w:rPr>
          <w:rFonts w:ascii="Times New Roman" w:eastAsia="Calibri" w:hAnsi="Times New Roman" w:cs="Times New Roman"/>
          <w:sz w:val="24"/>
        </w:rPr>
        <w:t>13</w:t>
      </w:r>
      <w:r>
        <w:rPr>
          <w:rFonts w:ascii="Times New Roman" w:eastAsia="Calibri" w:hAnsi="Times New Roman" w:cs="Times New Roman"/>
          <w:i/>
          <w:sz w:val="24"/>
        </w:rPr>
        <w:t xml:space="preserve"> </w:t>
      </w:r>
      <w:r w:rsidRPr="007E6E6B">
        <w:rPr>
          <w:rFonts w:ascii="Times New Roman" w:eastAsia="Calibri" w:hAnsi="Times New Roman" w:cs="Times New Roman"/>
          <w:sz w:val="24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sz w:val="24"/>
        </w:rPr>
        <w:t>форма документа Оказание услуги»</w:t>
      </w:r>
    </w:p>
    <w:p w14:paraId="26BA3CE3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51BE88A9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158D9E14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74F62135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2164D415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3428FDC6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239C6E19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43386E67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66F03D88" w14:textId="77777777" w:rsidR="00954C54" w:rsidRPr="008B7DC8" w:rsidRDefault="00954C54" w:rsidP="007E6E6B">
      <w:pPr>
        <w:jc w:val="center"/>
        <w:rPr>
          <w:rFonts w:ascii="Times New Roman" w:hAnsi="Times New Roman" w:cs="Times New Roman"/>
          <w:b/>
          <w:sz w:val="24"/>
        </w:rPr>
      </w:pPr>
    </w:p>
    <w:p w14:paraId="29757BA0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2" w:name="_Toc161924711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3.4. Блок-схема приложения</w:t>
      </w:r>
      <w:bookmarkEnd w:id="42"/>
      <w:r w:rsidRPr="008B7DC8">
        <w:rPr>
          <w:rFonts w:ascii="Times New Roman" w:hAnsi="Times New Roman" w:cs="Times New Roman"/>
          <w:b/>
          <w:sz w:val="24"/>
        </w:rPr>
        <w:tab/>
      </w:r>
    </w:p>
    <w:p w14:paraId="1B146E36" w14:textId="77777777" w:rsidR="00967683" w:rsidRDefault="00967683" w:rsidP="00967683">
      <w:pPr>
        <w:keepNext/>
        <w:spacing w:before="120"/>
        <w:jc w:val="center"/>
      </w:pPr>
      <w:r>
        <w:rPr>
          <w:noProof/>
          <w:lang w:eastAsia="ru-RU"/>
        </w:rPr>
        <w:drawing>
          <wp:inline distT="0" distB="0" distL="0" distR="0" wp14:anchorId="20FA3EE6" wp14:editId="3B4BC915">
            <wp:extent cx="2667000" cy="6550616"/>
            <wp:effectExtent l="0" t="0" r="0" b="3175"/>
            <wp:docPr id="12" name="Рисунок 12" descr="Блок-схема работы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Блок-схема работы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560" cy="661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D339" w14:textId="259442ED" w:rsidR="00967683" w:rsidRDefault="00967683" w:rsidP="0096768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A21BB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14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«Блок-схема</w:t>
      </w:r>
      <w:r w:rsidRPr="009A21BB">
        <w:rPr>
          <w:rFonts w:ascii="Times New Roman" w:hAnsi="Times New Roman" w:cs="Times New Roman"/>
          <w:i w:val="0"/>
          <w:color w:val="auto"/>
          <w:sz w:val="24"/>
        </w:rPr>
        <w:t xml:space="preserve"> работы приложения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(1)</w:t>
      </w:r>
      <w:r w:rsidRPr="009A21BB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74B82817" w14:textId="77777777" w:rsidR="00967683" w:rsidRDefault="00967683" w:rsidP="0096768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6E0810" wp14:editId="49383B0F">
            <wp:extent cx="3530600" cy="3670300"/>
            <wp:effectExtent l="0" t="0" r="0" b="6350"/>
            <wp:docPr id="11" name="Рисунок 11" descr="Блок-схема работы приложения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Блок-схема работы приложения(2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FA42" w14:textId="5605D2E6" w:rsidR="00967683" w:rsidRDefault="00967683" w:rsidP="0096768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15</w:t>
      </w:r>
      <w:r w:rsidRPr="00DD1FBF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DD1FBF">
        <w:rPr>
          <w:rFonts w:ascii="Times New Roman" w:hAnsi="Times New Roman" w:cs="Times New Roman"/>
          <w:i w:val="0"/>
          <w:color w:val="auto"/>
          <w:sz w:val="24"/>
        </w:rPr>
        <w:t>(2)»</w:t>
      </w:r>
    </w:p>
    <w:p w14:paraId="531B9236" w14:textId="77777777" w:rsidR="00967683" w:rsidRDefault="00967683" w:rsidP="0096768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3E81D9" wp14:editId="32081BAE">
            <wp:extent cx="2667000" cy="4457700"/>
            <wp:effectExtent l="0" t="0" r="0" b="0"/>
            <wp:docPr id="10" name="Рисунок 10" descr="Блок-схема работы приложения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Блок-схема работы приложения(3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1275" w14:textId="4D45E2BE" w:rsidR="00967683" w:rsidRPr="00AE189F" w:rsidRDefault="00967683" w:rsidP="00AE189F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  <w:szCs w:val="24"/>
        </w:rPr>
        <w:t>16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>«Блок-схема работы приложения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>(3)»</w:t>
      </w:r>
    </w:p>
    <w:p w14:paraId="1A62017A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3" w:name="_Toc161924712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3.5. Проектирование и разработка баз данных</w:t>
      </w:r>
      <w:bookmarkEnd w:id="43"/>
      <w:r w:rsidRPr="008B7DC8">
        <w:rPr>
          <w:rFonts w:ascii="Times New Roman" w:hAnsi="Times New Roman" w:cs="Times New Roman"/>
          <w:b/>
          <w:sz w:val="24"/>
        </w:rPr>
        <w:tab/>
      </w:r>
    </w:p>
    <w:p w14:paraId="3CDF592C" w14:textId="180BF3CF" w:rsidR="00E971AE" w:rsidRDefault="000D036F" w:rsidP="00E971AE">
      <w:pPr>
        <w:keepNext/>
        <w:ind w:firstLine="709"/>
        <w:jc w:val="center"/>
      </w:pPr>
      <w:r>
        <w:rPr>
          <w:rFonts w:ascii="Times New Roman" w:hAnsi="Times New Roman" w:cs="Times New Roman"/>
          <w:b/>
          <w:sz w:val="24"/>
        </w:rPr>
        <w:pict w14:anchorId="161CBC50">
          <v:shape id="_x0000_i1030" type="#_x0000_t75" style="width:269pt;height:458.5pt">
            <v:imagedata r:id="rId41" o:title="разработка БД (модель данных)"/>
          </v:shape>
        </w:pict>
      </w:r>
    </w:p>
    <w:p w14:paraId="5F6CBB22" w14:textId="402DF4FB" w:rsidR="00E971AE" w:rsidRPr="00E971AE" w:rsidRDefault="00E971AE" w:rsidP="00E971AE">
      <w:pPr>
        <w:pStyle w:val="a5"/>
        <w:jc w:val="center"/>
        <w:rPr>
          <w:rFonts w:ascii="Times New Roman" w:hAnsi="Times New Roman" w:cs="Times New Roman"/>
          <w:b/>
          <w:i w:val="0"/>
          <w:color w:val="auto"/>
          <w:sz w:val="36"/>
        </w:rPr>
      </w:pPr>
      <w:r w:rsidRPr="00E971A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17</w:t>
      </w:r>
      <w:r w:rsidRPr="00E971AE">
        <w:rPr>
          <w:rFonts w:ascii="Times New Roman" w:hAnsi="Times New Roman" w:cs="Times New Roman"/>
          <w:i w:val="0"/>
          <w:color w:val="auto"/>
          <w:sz w:val="24"/>
        </w:rPr>
        <w:t xml:space="preserve"> «Модель данных»</w:t>
      </w:r>
    </w:p>
    <w:p w14:paraId="6953F27F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4" w:name="_Toc161924713"/>
      <w:r w:rsidRPr="00AE189F">
        <w:rPr>
          <w:rFonts w:ascii="Times New Roman" w:hAnsi="Times New Roman" w:cs="Times New Roman"/>
          <w:b/>
          <w:color w:val="auto"/>
          <w:sz w:val="24"/>
        </w:rPr>
        <w:t>3.6. Руководство программиста</w:t>
      </w:r>
      <w:bookmarkEnd w:id="44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548AE899" w14:textId="77777777" w:rsidR="00B33A64" w:rsidRPr="00B33A64" w:rsidRDefault="007E6E6B" w:rsidP="00B33A64">
      <w:pPr>
        <w:keepNext/>
        <w:spacing w:after="0" w:line="240" w:lineRule="auto"/>
        <w:jc w:val="right"/>
        <w:rPr>
          <w:rFonts w:ascii="Times New Roman" w:eastAsia="Calibri" w:hAnsi="Times New Roman" w:cs="Times New Roman"/>
          <w:iCs/>
          <w:sz w:val="24"/>
          <w:szCs w:val="18"/>
        </w:rPr>
      </w:pPr>
      <w:r>
        <w:rPr>
          <w:rFonts w:ascii="Times New Roman" w:eastAsia="Calibri" w:hAnsi="Times New Roman" w:cs="Times New Roman"/>
          <w:iCs/>
          <w:sz w:val="24"/>
          <w:szCs w:val="18"/>
        </w:rPr>
        <w:t>Таблица №5</w:t>
      </w:r>
      <w:r w:rsidR="00B33A64" w:rsidRPr="00B33A64">
        <w:rPr>
          <w:rFonts w:ascii="Times New Roman" w:eastAsia="Calibri" w:hAnsi="Times New Roman" w:cs="Times New Roman"/>
          <w:iCs/>
          <w:sz w:val="24"/>
          <w:szCs w:val="18"/>
        </w:rPr>
        <w:t xml:space="preserve"> «Словарь данных»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5245"/>
        <w:gridCol w:w="1837"/>
      </w:tblGrid>
      <w:tr w:rsidR="00B33A64" w:rsidRPr="00B33A64" w14:paraId="4DFAAAA0" w14:textId="77777777" w:rsidTr="00831359">
        <w:trPr>
          <w:jc w:val="center"/>
        </w:trPr>
        <w:tc>
          <w:tcPr>
            <w:tcW w:w="2263" w:type="dxa"/>
          </w:tcPr>
          <w:p w14:paraId="700A1616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Поле</w:t>
            </w:r>
          </w:p>
        </w:tc>
        <w:tc>
          <w:tcPr>
            <w:tcW w:w="5245" w:type="dxa"/>
          </w:tcPr>
          <w:p w14:paraId="4DFE4865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Тип данных</w:t>
            </w:r>
          </w:p>
        </w:tc>
        <w:tc>
          <w:tcPr>
            <w:tcW w:w="1837" w:type="dxa"/>
          </w:tcPr>
          <w:p w14:paraId="2F2C3504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Стандартные реквизиты</w:t>
            </w:r>
          </w:p>
        </w:tc>
      </w:tr>
      <w:tr w:rsidR="00B33A64" w:rsidRPr="00B33A64" w14:paraId="10411EDE" w14:textId="77777777" w:rsidTr="00831359">
        <w:trPr>
          <w:jc w:val="center"/>
        </w:trPr>
        <w:tc>
          <w:tcPr>
            <w:tcW w:w="9345" w:type="dxa"/>
            <w:gridSpan w:val="3"/>
          </w:tcPr>
          <w:p w14:paraId="2470A39A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«Клиенты»</w:t>
            </w:r>
          </w:p>
        </w:tc>
      </w:tr>
      <w:tr w:rsidR="00B33A64" w:rsidRPr="00B33A64" w14:paraId="654DBFA5" w14:textId="77777777" w:rsidTr="00831359">
        <w:trPr>
          <w:jc w:val="center"/>
        </w:trPr>
        <w:tc>
          <w:tcPr>
            <w:tcW w:w="2263" w:type="dxa"/>
          </w:tcPr>
          <w:p w14:paraId="2D49EEE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5245" w:type="dxa"/>
          </w:tcPr>
          <w:p w14:paraId="085F265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454E3B82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B33A64" w:rsidRPr="00B33A64" w14:paraId="3A48549F" w14:textId="77777777" w:rsidTr="00831359">
        <w:trPr>
          <w:jc w:val="center"/>
        </w:trPr>
        <w:tc>
          <w:tcPr>
            <w:tcW w:w="2263" w:type="dxa"/>
          </w:tcPr>
          <w:p w14:paraId="72BDF97A" w14:textId="0BF61C69" w:rsidR="00B33A64" w:rsidRPr="00B33A64" w:rsidRDefault="00824483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5245" w:type="dxa"/>
          </w:tcPr>
          <w:p w14:paraId="7D18A3A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354BDC1F" w14:textId="3604B3BE" w:rsidR="00B33A64" w:rsidRPr="00B33A64" w:rsidRDefault="00824483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</w:tr>
      <w:tr w:rsidR="00B33A64" w:rsidRPr="00B33A64" w14:paraId="744ED239" w14:textId="77777777" w:rsidTr="00831359">
        <w:trPr>
          <w:jc w:val="center"/>
        </w:trPr>
        <w:tc>
          <w:tcPr>
            <w:tcW w:w="2263" w:type="dxa"/>
          </w:tcPr>
          <w:p w14:paraId="03E33CE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5245" w:type="dxa"/>
          </w:tcPr>
          <w:p w14:paraId="3FA4BF1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Маска ввода</w:t>
            </w:r>
          </w:p>
        </w:tc>
        <w:tc>
          <w:tcPr>
            <w:tcW w:w="1837" w:type="dxa"/>
          </w:tcPr>
          <w:p w14:paraId="2E43A648" w14:textId="3B8DA8E6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342F5D12" w14:textId="77777777" w:rsidTr="004703DD">
        <w:trPr>
          <w:jc w:val="center"/>
        </w:trPr>
        <w:tc>
          <w:tcPr>
            <w:tcW w:w="9345" w:type="dxa"/>
            <w:gridSpan w:val="3"/>
          </w:tcPr>
          <w:p w14:paraId="1797C363" w14:textId="657A115A" w:rsidR="00824483" w:rsidRPr="00824483" w:rsidRDefault="00824483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2448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«Мастера»</w:t>
            </w:r>
          </w:p>
        </w:tc>
      </w:tr>
      <w:tr w:rsidR="00824483" w:rsidRPr="00B33A64" w14:paraId="7F29A658" w14:textId="77777777" w:rsidTr="00831359">
        <w:trPr>
          <w:jc w:val="center"/>
        </w:trPr>
        <w:tc>
          <w:tcPr>
            <w:tcW w:w="2263" w:type="dxa"/>
          </w:tcPr>
          <w:p w14:paraId="1812468C" w14:textId="18030621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5245" w:type="dxa"/>
          </w:tcPr>
          <w:p w14:paraId="10291585" w14:textId="6ADCD3B3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132B4CB0" w14:textId="34B26972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824483" w:rsidRPr="00B33A64" w14:paraId="1573A85A" w14:textId="77777777" w:rsidTr="00831359">
        <w:trPr>
          <w:jc w:val="center"/>
        </w:trPr>
        <w:tc>
          <w:tcPr>
            <w:tcW w:w="2263" w:type="dxa"/>
          </w:tcPr>
          <w:p w14:paraId="7BDF76D3" w14:textId="7E288173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5245" w:type="dxa"/>
          </w:tcPr>
          <w:p w14:paraId="46DE7C68" w14:textId="6EC14ED4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60577014" w14:textId="08FA0112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</w:tr>
      <w:tr w:rsidR="00824483" w:rsidRPr="00B33A64" w14:paraId="4C864765" w14:textId="77777777" w:rsidTr="00831359">
        <w:trPr>
          <w:jc w:val="center"/>
        </w:trPr>
        <w:tc>
          <w:tcPr>
            <w:tcW w:w="9345" w:type="dxa"/>
            <w:gridSpan w:val="3"/>
          </w:tcPr>
          <w:p w14:paraId="5BB5122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Иерархический справочник «Номенклатура»</w:t>
            </w:r>
          </w:p>
        </w:tc>
      </w:tr>
      <w:tr w:rsidR="00824483" w:rsidRPr="00B33A64" w14:paraId="3CCFFA6B" w14:textId="77777777" w:rsidTr="00831359">
        <w:trPr>
          <w:jc w:val="center"/>
        </w:trPr>
        <w:tc>
          <w:tcPr>
            <w:tcW w:w="2263" w:type="dxa"/>
          </w:tcPr>
          <w:p w14:paraId="566DD6BD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  <w:tc>
          <w:tcPr>
            <w:tcW w:w="5245" w:type="dxa"/>
          </w:tcPr>
          <w:p w14:paraId="4ED403D3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Число</w:t>
            </w:r>
          </w:p>
        </w:tc>
        <w:tc>
          <w:tcPr>
            <w:tcW w:w="1837" w:type="dxa"/>
          </w:tcPr>
          <w:p w14:paraId="36A39676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</w:tr>
      <w:tr w:rsidR="00824483" w:rsidRPr="00B33A64" w14:paraId="62F2A2F3" w14:textId="77777777" w:rsidTr="00831359">
        <w:trPr>
          <w:jc w:val="center"/>
        </w:trPr>
        <w:tc>
          <w:tcPr>
            <w:tcW w:w="2263" w:type="dxa"/>
          </w:tcPr>
          <w:p w14:paraId="11C6B4A3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  <w:tc>
          <w:tcPr>
            <w:tcW w:w="5245" w:type="dxa"/>
          </w:tcPr>
          <w:p w14:paraId="0F0C9BEC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Строка</w:t>
            </w:r>
          </w:p>
        </w:tc>
        <w:tc>
          <w:tcPr>
            <w:tcW w:w="1837" w:type="dxa"/>
          </w:tcPr>
          <w:p w14:paraId="71C663E1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</w:tr>
      <w:tr w:rsidR="00824483" w:rsidRPr="00B33A64" w14:paraId="5A3DCD9E" w14:textId="77777777" w:rsidTr="00831359">
        <w:trPr>
          <w:jc w:val="center"/>
        </w:trPr>
        <w:tc>
          <w:tcPr>
            <w:tcW w:w="2263" w:type="dxa"/>
          </w:tcPr>
          <w:p w14:paraId="116239F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ВидНоменклатуры</w:t>
            </w:r>
          </w:p>
        </w:tc>
        <w:tc>
          <w:tcPr>
            <w:tcW w:w="5245" w:type="dxa"/>
          </w:tcPr>
          <w:p w14:paraId="0057867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ПеречислениеСсылка.ВидыНоменклатуры</w:t>
            </w:r>
          </w:p>
        </w:tc>
        <w:tc>
          <w:tcPr>
            <w:tcW w:w="1837" w:type="dxa"/>
          </w:tcPr>
          <w:p w14:paraId="38CE37C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5074FF25" w14:textId="77777777" w:rsidTr="00831359">
        <w:trPr>
          <w:jc w:val="center"/>
        </w:trPr>
        <w:tc>
          <w:tcPr>
            <w:tcW w:w="9345" w:type="dxa"/>
            <w:gridSpan w:val="3"/>
          </w:tcPr>
          <w:p w14:paraId="1005FAD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«Склады»</w:t>
            </w:r>
          </w:p>
        </w:tc>
      </w:tr>
      <w:tr w:rsidR="00824483" w:rsidRPr="00B33A64" w14:paraId="64CA2849" w14:textId="77777777" w:rsidTr="00831359">
        <w:trPr>
          <w:jc w:val="center"/>
        </w:trPr>
        <w:tc>
          <w:tcPr>
            <w:tcW w:w="2263" w:type="dxa"/>
          </w:tcPr>
          <w:p w14:paraId="336CFDA4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  <w:tc>
          <w:tcPr>
            <w:tcW w:w="5245" w:type="dxa"/>
          </w:tcPr>
          <w:p w14:paraId="774B5630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Число</w:t>
            </w:r>
          </w:p>
        </w:tc>
        <w:tc>
          <w:tcPr>
            <w:tcW w:w="1837" w:type="dxa"/>
          </w:tcPr>
          <w:p w14:paraId="203678EF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</w:tr>
      <w:tr w:rsidR="00824483" w:rsidRPr="00B33A64" w14:paraId="475EFF9A" w14:textId="77777777" w:rsidTr="00831359">
        <w:trPr>
          <w:jc w:val="center"/>
        </w:trPr>
        <w:tc>
          <w:tcPr>
            <w:tcW w:w="2263" w:type="dxa"/>
          </w:tcPr>
          <w:p w14:paraId="3A7872F4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  <w:tc>
          <w:tcPr>
            <w:tcW w:w="5245" w:type="dxa"/>
          </w:tcPr>
          <w:p w14:paraId="39DECCD6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Строка</w:t>
            </w:r>
          </w:p>
        </w:tc>
        <w:tc>
          <w:tcPr>
            <w:tcW w:w="1837" w:type="dxa"/>
          </w:tcPr>
          <w:p w14:paraId="3365118C" w14:textId="77777777" w:rsidR="00824483" w:rsidRPr="00B33A64" w:rsidRDefault="00824483" w:rsidP="00824483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</w:tr>
      <w:tr w:rsidR="00824483" w:rsidRPr="00B33A64" w14:paraId="3787747B" w14:textId="77777777" w:rsidTr="00831359">
        <w:trPr>
          <w:jc w:val="center"/>
        </w:trPr>
        <w:tc>
          <w:tcPr>
            <w:tcW w:w="9345" w:type="dxa"/>
            <w:gridSpan w:val="3"/>
          </w:tcPr>
          <w:p w14:paraId="2280855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«Приходная накладная»</w:t>
            </w:r>
          </w:p>
        </w:tc>
      </w:tr>
      <w:tr w:rsidR="00824483" w:rsidRPr="00B33A64" w14:paraId="65359E66" w14:textId="77777777" w:rsidTr="00831359">
        <w:trPr>
          <w:jc w:val="center"/>
        </w:trPr>
        <w:tc>
          <w:tcPr>
            <w:tcW w:w="2263" w:type="dxa"/>
          </w:tcPr>
          <w:p w14:paraId="628C566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5245" w:type="dxa"/>
          </w:tcPr>
          <w:p w14:paraId="3CDC288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650AAA5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</w:tr>
      <w:tr w:rsidR="00824483" w:rsidRPr="00B33A64" w14:paraId="7EE22A14" w14:textId="77777777" w:rsidTr="00831359">
        <w:trPr>
          <w:jc w:val="center"/>
        </w:trPr>
        <w:tc>
          <w:tcPr>
            <w:tcW w:w="2263" w:type="dxa"/>
          </w:tcPr>
          <w:p w14:paraId="550AA43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5245" w:type="dxa"/>
          </w:tcPr>
          <w:p w14:paraId="144BBBAA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1837" w:type="dxa"/>
          </w:tcPr>
          <w:p w14:paraId="386B13C4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824483" w:rsidRPr="00B33A64" w14:paraId="38E5A020" w14:textId="77777777" w:rsidTr="00831359">
        <w:trPr>
          <w:jc w:val="center"/>
        </w:trPr>
        <w:tc>
          <w:tcPr>
            <w:tcW w:w="2263" w:type="dxa"/>
          </w:tcPr>
          <w:p w14:paraId="4575465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14:paraId="3F1841D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14:paraId="20A36EF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2084AE05" w14:textId="77777777" w:rsidTr="00831359">
        <w:trPr>
          <w:jc w:val="center"/>
        </w:trPr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5C3CB8A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Табличная часть «Материалы»</w:t>
            </w:r>
          </w:p>
        </w:tc>
      </w:tr>
      <w:tr w:rsidR="00824483" w:rsidRPr="00B33A64" w14:paraId="7435772B" w14:textId="77777777" w:rsidTr="00831359">
        <w:trPr>
          <w:jc w:val="center"/>
        </w:trPr>
        <w:tc>
          <w:tcPr>
            <w:tcW w:w="2263" w:type="dxa"/>
            <w:tcBorders>
              <w:bottom w:val="single" w:sz="4" w:space="0" w:color="auto"/>
            </w:tcBorders>
          </w:tcPr>
          <w:p w14:paraId="1D14B70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5245" w:type="dxa"/>
            <w:tcBorders>
              <w:bottom w:val="single" w:sz="4" w:space="0" w:color="auto"/>
            </w:tcBorders>
          </w:tcPr>
          <w:p w14:paraId="3EBD7C4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  <w:tcBorders>
              <w:bottom w:val="single" w:sz="4" w:space="0" w:color="auto"/>
            </w:tcBorders>
          </w:tcPr>
          <w:p w14:paraId="065489C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4A21A644" w14:textId="77777777" w:rsidTr="00831359">
        <w:trPr>
          <w:jc w:val="center"/>
        </w:trPr>
        <w:tc>
          <w:tcPr>
            <w:tcW w:w="2263" w:type="dxa"/>
            <w:tcBorders>
              <w:top w:val="single" w:sz="4" w:space="0" w:color="auto"/>
            </w:tcBorders>
          </w:tcPr>
          <w:p w14:paraId="4229A674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  <w:tcBorders>
              <w:top w:val="single" w:sz="4" w:space="0" w:color="auto"/>
            </w:tcBorders>
          </w:tcPr>
          <w:p w14:paraId="52E3977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  <w:tcBorders>
              <w:top w:val="single" w:sz="4" w:space="0" w:color="auto"/>
            </w:tcBorders>
          </w:tcPr>
          <w:p w14:paraId="00369C9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16F4F892" w14:textId="77777777" w:rsidTr="00831359">
        <w:trPr>
          <w:jc w:val="center"/>
        </w:trPr>
        <w:tc>
          <w:tcPr>
            <w:tcW w:w="2263" w:type="dxa"/>
          </w:tcPr>
          <w:p w14:paraId="07F46A0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14:paraId="46936E6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20FFF8B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11A2D68D" w14:textId="77777777" w:rsidTr="00831359">
        <w:trPr>
          <w:jc w:val="center"/>
        </w:trPr>
        <w:tc>
          <w:tcPr>
            <w:tcW w:w="2263" w:type="dxa"/>
          </w:tcPr>
          <w:p w14:paraId="4EF0B11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5245" w:type="dxa"/>
          </w:tcPr>
          <w:p w14:paraId="02C66DB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116CAFD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3A6504CC" w14:textId="77777777" w:rsidTr="00831359">
        <w:trPr>
          <w:jc w:val="center"/>
        </w:trPr>
        <w:tc>
          <w:tcPr>
            <w:tcW w:w="9345" w:type="dxa"/>
            <w:gridSpan w:val="3"/>
          </w:tcPr>
          <w:p w14:paraId="2F0DAAFA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«Оказание услуги»</w:t>
            </w:r>
          </w:p>
        </w:tc>
      </w:tr>
      <w:tr w:rsidR="00824483" w:rsidRPr="00B33A64" w14:paraId="2EBEE668" w14:textId="77777777" w:rsidTr="00831359">
        <w:trPr>
          <w:jc w:val="center"/>
        </w:trPr>
        <w:tc>
          <w:tcPr>
            <w:tcW w:w="2263" w:type="dxa"/>
          </w:tcPr>
          <w:p w14:paraId="5075E6F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5245" w:type="dxa"/>
          </w:tcPr>
          <w:p w14:paraId="562B72C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5BDFAB6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</w:tr>
      <w:tr w:rsidR="00824483" w:rsidRPr="00B33A64" w14:paraId="47F9081C" w14:textId="77777777" w:rsidTr="00831359">
        <w:trPr>
          <w:jc w:val="center"/>
        </w:trPr>
        <w:tc>
          <w:tcPr>
            <w:tcW w:w="2263" w:type="dxa"/>
          </w:tcPr>
          <w:p w14:paraId="6C99FDC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5245" w:type="dxa"/>
          </w:tcPr>
          <w:p w14:paraId="6AA94E2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1837" w:type="dxa"/>
          </w:tcPr>
          <w:p w14:paraId="7C28E57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824483" w:rsidRPr="00B33A64" w14:paraId="2B0E06B4" w14:textId="77777777" w:rsidTr="00831359">
        <w:trPr>
          <w:jc w:val="center"/>
        </w:trPr>
        <w:tc>
          <w:tcPr>
            <w:tcW w:w="2263" w:type="dxa"/>
          </w:tcPr>
          <w:p w14:paraId="37B9056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14:paraId="5010CAC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14:paraId="2F3F50D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021DD4D1" w14:textId="77777777" w:rsidTr="00831359">
        <w:trPr>
          <w:jc w:val="center"/>
        </w:trPr>
        <w:tc>
          <w:tcPr>
            <w:tcW w:w="2263" w:type="dxa"/>
          </w:tcPr>
          <w:p w14:paraId="5423E7C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5245" w:type="dxa"/>
          </w:tcPr>
          <w:p w14:paraId="007EB21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СправочникСсылка.Клиенты</w:t>
            </w:r>
          </w:p>
        </w:tc>
        <w:tc>
          <w:tcPr>
            <w:tcW w:w="1837" w:type="dxa"/>
          </w:tcPr>
          <w:p w14:paraId="1782706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7AA6F1E0" w14:textId="77777777" w:rsidTr="00831359">
        <w:trPr>
          <w:jc w:val="center"/>
        </w:trPr>
        <w:tc>
          <w:tcPr>
            <w:tcW w:w="2263" w:type="dxa"/>
          </w:tcPr>
          <w:p w14:paraId="4D7A0EE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5245" w:type="dxa"/>
          </w:tcPr>
          <w:p w14:paraId="5E9ACC9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СправочникСсылка.Мастера</w:t>
            </w:r>
          </w:p>
        </w:tc>
        <w:tc>
          <w:tcPr>
            <w:tcW w:w="1837" w:type="dxa"/>
          </w:tcPr>
          <w:p w14:paraId="73A777A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3D7A8935" w14:textId="77777777" w:rsidTr="00831359">
        <w:trPr>
          <w:jc w:val="center"/>
        </w:trPr>
        <w:tc>
          <w:tcPr>
            <w:tcW w:w="9345" w:type="dxa"/>
            <w:gridSpan w:val="3"/>
          </w:tcPr>
          <w:p w14:paraId="719A09E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Табличная часть «Перечень номенклатуры»</w:t>
            </w:r>
          </w:p>
        </w:tc>
      </w:tr>
      <w:tr w:rsidR="00824483" w:rsidRPr="00B33A64" w14:paraId="0FC3F97E" w14:textId="77777777" w:rsidTr="00831359">
        <w:trPr>
          <w:jc w:val="center"/>
        </w:trPr>
        <w:tc>
          <w:tcPr>
            <w:tcW w:w="2263" w:type="dxa"/>
          </w:tcPr>
          <w:p w14:paraId="20EE8934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14:paraId="7A12464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2A1F59C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1CFAF9C4" w14:textId="77777777" w:rsidTr="00831359">
        <w:trPr>
          <w:jc w:val="center"/>
        </w:trPr>
        <w:tc>
          <w:tcPr>
            <w:tcW w:w="2263" w:type="dxa"/>
          </w:tcPr>
          <w:p w14:paraId="6C47143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14:paraId="7DDF59B8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7C81DCA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596605E8" w14:textId="77777777" w:rsidTr="00831359">
        <w:trPr>
          <w:jc w:val="center"/>
        </w:trPr>
        <w:tc>
          <w:tcPr>
            <w:tcW w:w="2263" w:type="dxa"/>
          </w:tcPr>
          <w:p w14:paraId="634C9AD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14:paraId="0CDDCEC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34526E8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61C2ECFE" w14:textId="77777777" w:rsidTr="00831359">
        <w:trPr>
          <w:jc w:val="center"/>
        </w:trPr>
        <w:tc>
          <w:tcPr>
            <w:tcW w:w="2263" w:type="dxa"/>
          </w:tcPr>
          <w:p w14:paraId="39FD743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5245" w:type="dxa"/>
          </w:tcPr>
          <w:p w14:paraId="4B604124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46AFCFC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47AECAB8" w14:textId="77777777" w:rsidTr="00831359">
        <w:trPr>
          <w:jc w:val="center"/>
        </w:trPr>
        <w:tc>
          <w:tcPr>
            <w:tcW w:w="2263" w:type="dxa"/>
          </w:tcPr>
          <w:p w14:paraId="0E0AB51A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14:paraId="4BD25E5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607A1CC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431BEFF8" w14:textId="77777777" w:rsidTr="00831359">
        <w:trPr>
          <w:jc w:val="center"/>
        </w:trPr>
        <w:tc>
          <w:tcPr>
            <w:tcW w:w="2263" w:type="dxa"/>
          </w:tcPr>
          <w:p w14:paraId="17A3D92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7082" w:type="dxa"/>
            <w:gridSpan w:val="2"/>
          </w:tcPr>
          <w:p w14:paraId="03CF4F2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</w:tr>
      <w:tr w:rsidR="00824483" w:rsidRPr="00B33A64" w14:paraId="0A8E3C3B" w14:textId="77777777" w:rsidTr="00831359">
        <w:trPr>
          <w:jc w:val="center"/>
        </w:trPr>
        <w:tc>
          <w:tcPr>
            <w:tcW w:w="9345" w:type="dxa"/>
            <w:gridSpan w:val="3"/>
          </w:tcPr>
          <w:p w14:paraId="21D1D968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«Материалы»</w:t>
            </w:r>
          </w:p>
        </w:tc>
      </w:tr>
      <w:tr w:rsidR="00824483" w:rsidRPr="00B33A64" w14:paraId="423AB3FF" w14:textId="77777777" w:rsidTr="00831359">
        <w:trPr>
          <w:jc w:val="center"/>
        </w:trPr>
        <w:tc>
          <w:tcPr>
            <w:tcW w:w="2263" w:type="dxa"/>
          </w:tcPr>
          <w:p w14:paraId="0DA967E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7082" w:type="dxa"/>
            <w:gridSpan w:val="2"/>
          </w:tcPr>
          <w:p w14:paraId="37047CF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ОстаткиМатериаловОстаткиИОбороты.Склад</w:t>
            </w:r>
          </w:p>
        </w:tc>
      </w:tr>
      <w:tr w:rsidR="00824483" w:rsidRPr="00B33A64" w14:paraId="4CFFDA79" w14:textId="77777777" w:rsidTr="00831359">
        <w:trPr>
          <w:jc w:val="center"/>
        </w:trPr>
        <w:tc>
          <w:tcPr>
            <w:tcW w:w="2263" w:type="dxa"/>
          </w:tcPr>
          <w:p w14:paraId="6118142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7082" w:type="dxa"/>
            <w:gridSpan w:val="2"/>
          </w:tcPr>
          <w:p w14:paraId="73CAFAA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ОстаткиМатериаловОстаткиИОбороты.Материал</w:t>
            </w:r>
          </w:p>
        </w:tc>
      </w:tr>
      <w:tr w:rsidR="00824483" w:rsidRPr="00B33A64" w14:paraId="5D8632F5" w14:textId="77777777" w:rsidTr="00831359">
        <w:trPr>
          <w:jc w:val="center"/>
        </w:trPr>
        <w:tc>
          <w:tcPr>
            <w:tcW w:w="2263" w:type="dxa"/>
          </w:tcPr>
          <w:p w14:paraId="0E6D3824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КоличествоНачальныйОстаток</w:t>
            </w:r>
          </w:p>
        </w:tc>
        <w:tc>
          <w:tcPr>
            <w:tcW w:w="7082" w:type="dxa"/>
            <w:gridSpan w:val="2"/>
          </w:tcPr>
          <w:p w14:paraId="0F0F6AF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ОстаткиМатериаловОстаткиИОбороты.КоличествоНачальныйОстаток</w:t>
            </w:r>
          </w:p>
        </w:tc>
      </w:tr>
      <w:tr w:rsidR="00824483" w:rsidRPr="00B33A64" w14:paraId="59D93BF4" w14:textId="77777777" w:rsidTr="00831359">
        <w:trPr>
          <w:jc w:val="center"/>
        </w:trPr>
        <w:tc>
          <w:tcPr>
            <w:tcW w:w="2263" w:type="dxa"/>
          </w:tcPr>
          <w:p w14:paraId="005DBC9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КоличествоПриход</w:t>
            </w:r>
          </w:p>
        </w:tc>
        <w:tc>
          <w:tcPr>
            <w:tcW w:w="7082" w:type="dxa"/>
            <w:gridSpan w:val="2"/>
          </w:tcPr>
          <w:p w14:paraId="2717DF2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ОстаткиМатериаловОстаткиИОбороты.КоличествоПриход</w:t>
            </w:r>
          </w:p>
        </w:tc>
      </w:tr>
      <w:tr w:rsidR="00824483" w:rsidRPr="00B33A64" w14:paraId="1627FCFB" w14:textId="77777777" w:rsidTr="00831359">
        <w:trPr>
          <w:jc w:val="center"/>
        </w:trPr>
        <w:tc>
          <w:tcPr>
            <w:tcW w:w="2263" w:type="dxa"/>
          </w:tcPr>
          <w:p w14:paraId="7DDDE4D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КоличествоРасход</w:t>
            </w:r>
          </w:p>
        </w:tc>
        <w:tc>
          <w:tcPr>
            <w:tcW w:w="7082" w:type="dxa"/>
            <w:gridSpan w:val="2"/>
          </w:tcPr>
          <w:p w14:paraId="44A201B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ОстаткиМатериаловОстаткиИОбороты.КоличествоРасход</w:t>
            </w:r>
          </w:p>
        </w:tc>
      </w:tr>
      <w:tr w:rsidR="00824483" w:rsidRPr="00B33A64" w14:paraId="5F5EFA0F" w14:textId="77777777" w:rsidTr="00831359">
        <w:trPr>
          <w:jc w:val="center"/>
        </w:trPr>
        <w:tc>
          <w:tcPr>
            <w:tcW w:w="2263" w:type="dxa"/>
          </w:tcPr>
          <w:p w14:paraId="1720F19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КоличествоКонечныйОстаток</w:t>
            </w:r>
          </w:p>
        </w:tc>
        <w:tc>
          <w:tcPr>
            <w:tcW w:w="7082" w:type="dxa"/>
            <w:gridSpan w:val="2"/>
          </w:tcPr>
          <w:p w14:paraId="65E00CF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ОстаткиМатериаловОстаткиИОбороты.КоличествоКонечныйОстаток</w:t>
            </w:r>
          </w:p>
        </w:tc>
      </w:tr>
      <w:tr w:rsidR="00824483" w:rsidRPr="00B33A64" w14:paraId="35DB2B9F" w14:textId="77777777" w:rsidTr="00831359">
        <w:trPr>
          <w:jc w:val="center"/>
        </w:trPr>
        <w:tc>
          <w:tcPr>
            <w:tcW w:w="9345" w:type="dxa"/>
            <w:gridSpan w:val="3"/>
          </w:tcPr>
          <w:p w14:paraId="59ABFB7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«Реестр документов оказание услуги»</w:t>
            </w:r>
          </w:p>
        </w:tc>
      </w:tr>
      <w:tr w:rsidR="00824483" w:rsidRPr="00B33A64" w14:paraId="174FE3D1" w14:textId="77777777" w:rsidTr="00831359">
        <w:trPr>
          <w:jc w:val="center"/>
        </w:trPr>
        <w:tc>
          <w:tcPr>
            <w:tcW w:w="2263" w:type="dxa"/>
          </w:tcPr>
          <w:p w14:paraId="3425445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7082" w:type="dxa"/>
            <w:gridSpan w:val="2"/>
          </w:tcPr>
          <w:p w14:paraId="14BC4FD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ОказаниеУслуги.Дата</w:t>
            </w:r>
          </w:p>
        </w:tc>
      </w:tr>
      <w:tr w:rsidR="00824483" w:rsidRPr="00B33A64" w14:paraId="16E037F2" w14:textId="77777777" w:rsidTr="00831359">
        <w:trPr>
          <w:jc w:val="center"/>
        </w:trPr>
        <w:tc>
          <w:tcPr>
            <w:tcW w:w="2263" w:type="dxa"/>
          </w:tcPr>
          <w:p w14:paraId="6EE3944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7082" w:type="dxa"/>
            <w:gridSpan w:val="2"/>
          </w:tcPr>
          <w:p w14:paraId="2BBD43D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ОказаниеУслуги.Номер</w:t>
            </w:r>
          </w:p>
        </w:tc>
      </w:tr>
      <w:tr w:rsidR="00824483" w:rsidRPr="00B33A64" w14:paraId="050D73B9" w14:textId="77777777" w:rsidTr="00831359">
        <w:trPr>
          <w:jc w:val="center"/>
        </w:trPr>
        <w:tc>
          <w:tcPr>
            <w:tcW w:w="2263" w:type="dxa"/>
          </w:tcPr>
          <w:p w14:paraId="32CEF22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7082" w:type="dxa"/>
            <w:gridSpan w:val="2"/>
          </w:tcPr>
          <w:p w14:paraId="482D186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ОказаниеУслуги.Склад</w:t>
            </w:r>
          </w:p>
        </w:tc>
      </w:tr>
      <w:tr w:rsidR="00824483" w:rsidRPr="00B33A64" w14:paraId="2BB902DD" w14:textId="77777777" w:rsidTr="00831359">
        <w:trPr>
          <w:jc w:val="center"/>
        </w:trPr>
        <w:tc>
          <w:tcPr>
            <w:tcW w:w="2263" w:type="dxa"/>
          </w:tcPr>
          <w:p w14:paraId="701D26F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7082" w:type="dxa"/>
            <w:gridSpan w:val="2"/>
          </w:tcPr>
          <w:p w14:paraId="296BE83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ОказаниеУслуги.Мастер</w:t>
            </w:r>
          </w:p>
        </w:tc>
      </w:tr>
      <w:tr w:rsidR="00824483" w:rsidRPr="00B33A64" w14:paraId="1662E400" w14:textId="77777777" w:rsidTr="00831359">
        <w:trPr>
          <w:jc w:val="center"/>
        </w:trPr>
        <w:tc>
          <w:tcPr>
            <w:tcW w:w="2263" w:type="dxa"/>
          </w:tcPr>
          <w:p w14:paraId="73AFB38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7082" w:type="dxa"/>
            <w:gridSpan w:val="2"/>
          </w:tcPr>
          <w:p w14:paraId="3687E4D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ОказаниеУслуги.Клиент</w:t>
            </w:r>
          </w:p>
        </w:tc>
      </w:tr>
      <w:tr w:rsidR="00824483" w:rsidRPr="00B33A64" w14:paraId="03A600BA" w14:textId="77777777" w:rsidTr="00831359">
        <w:trPr>
          <w:jc w:val="center"/>
        </w:trPr>
        <w:tc>
          <w:tcPr>
            <w:tcW w:w="9345" w:type="dxa"/>
            <w:gridSpan w:val="3"/>
          </w:tcPr>
          <w:p w14:paraId="6AD189F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«Рейтинг услуг»</w:t>
            </w:r>
          </w:p>
        </w:tc>
      </w:tr>
      <w:tr w:rsidR="00824483" w:rsidRPr="00B33A64" w14:paraId="08282C5F" w14:textId="77777777" w:rsidTr="00831359">
        <w:trPr>
          <w:jc w:val="center"/>
        </w:trPr>
        <w:tc>
          <w:tcPr>
            <w:tcW w:w="2263" w:type="dxa"/>
          </w:tcPr>
          <w:p w14:paraId="1276A42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Вырчука</w:t>
            </w:r>
          </w:p>
        </w:tc>
        <w:tc>
          <w:tcPr>
            <w:tcW w:w="7082" w:type="dxa"/>
            <w:gridSpan w:val="2"/>
          </w:tcPr>
          <w:p w14:paraId="6C83678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ПродажиОбороты.ВыручкаОборот</w:t>
            </w:r>
          </w:p>
        </w:tc>
      </w:tr>
      <w:tr w:rsidR="00824483" w:rsidRPr="00B33A64" w14:paraId="70A0E7AC" w14:textId="77777777" w:rsidTr="00831359">
        <w:trPr>
          <w:jc w:val="center"/>
        </w:trPr>
        <w:tc>
          <w:tcPr>
            <w:tcW w:w="2263" w:type="dxa"/>
          </w:tcPr>
          <w:p w14:paraId="083AE92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7082" w:type="dxa"/>
            <w:gridSpan w:val="2"/>
          </w:tcPr>
          <w:p w14:paraId="570EDF7F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ПродажиОбороты.Номенклатура.Ссылка</w:t>
            </w:r>
          </w:p>
        </w:tc>
      </w:tr>
      <w:tr w:rsidR="00824483" w:rsidRPr="00B33A64" w14:paraId="273AF1DE" w14:textId="77777777" w:rsidTr="00831359">
        <w:trPr>
          <w:jc w:val="center"/>
        </w:trPr>
        <w:tc>
          <w:tcPr>
            <w:tcW w:w="2263" w:type="dxa"/>
          </w:tcPr>
          <w:p w14:paraId="67E497D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5245" w:type="dxa"/>
          </w:tcPr>
          <w:p w14:paraId="47A1CB6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  <w:tc>
          <w:tcPr>
            <w:tcW w:w="1837" w:type="dxa"/>
          </w:tcPr>
          <w:p w14:paraId="25040B87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Данные</w:t>
            </w:r>
          </w:p>
        </w:tc>
      </w:tr>
      <w:tr w:rsidR="00824483" w:rsidRPr="00B33A64" w14:paraId="6FA338F5" w14:textId="77777777" w:rsidTr="00831359">
        <w:trPr>
          <w:jc w:val="center"/>
        </w:trPr>
        <w:tc>
          <w:tcPr>
            <w:tcW w:w="9345" w:type="dxa"/>
            <w:gridSpan w:val="3"/>
          </w:tcPr>
          <w:p w14:paraId="1B5D917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сведений «Цены»</w:t>
            </w:r>
          </w:p>
        </w:tc>
      </w:tr>
      <w:tr w:rsidR="00824483" w:rsidRPr="00B33A64" w14:paraId="02E9A6FA" w14:textId="77777777" w:rsidTr="00831359">
        <w:trPr>
          <w:jc w:val="center"/>
        </w:trPr>
        <w:tc>
          <w:tcPr>
            <w:tcW w:w="2263" w:type="dxa"/>
          </w:tcPr>
          <w:p w14:paraId="63CCF2F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Период</w:t>
            </w:r>
          </w:p>
        </w:tc>
        <w:tc>
          <w:tcPr>
            <w:tcW w:w="5245" w:type="dxa"/>
          </w:tcPr>
          <w:p w14:paraId="489186D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 пределах секунды</w:t>
            </w:r>
          </w:p>
        </w:tc>
        <w:tc>
          <w:tcPr>
            <w:tcW w:w="1837" w:type="dxa"/>
          </w:tcPr>
          <w:p w14:paraId="11EE6D74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4483" w:rsidRPr="00B33A64" w14:paraId="587A1859" w14:textId="77777777" w:rsidTr="00831359">
        <w:trPr>
          <w:jc w:val="center"/>
        </w:trPr>
        <w:tc>
          <w:tcPr>
            <w:tcW w:w="2263" w:type="dxa"/>
          </w:tcPr>
          <w:p w14:paraId="58B7824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14:paraId="130D1C1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78FB370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824483" w:rsidRPr="00B33A64" w14:paraId="62E392B0" w14:textId="77777777" w:rsidTr="00831359">
        <w:trPr>
          <w:jc w:val="center"/>
        </w:trPr>
        <w:tc>
          <w:tcPr>
            <w:tcW w:w="2263" w:type="dxa"/>
          </w:tcPr>
          <w:p w14:paraId="5F04F94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14:paraId="5CDB142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5BA1A27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824483" w:rsidRPr="00B33A64" w14:paraId="6462CC68" w14:textId="77777777" w:rsidTr="00831359">
        <w:trPr>
          <w:jc w:val="center"/>
        </w:trPr>
        <w:tc>
          <w:tcPr>
            <w:tcW w:w="9345" w:type="dxa"/>
            <w:gridSpan w:val="3"/>
          </w:tcPr>
          <w:p w14:paraId="4F7F5EC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накопления «Остатки материалов» (Остатки)</w:t>
            </w:r>
          </w:p>
        </w:tc>
      </w:tr>
      <w:tr w:rsidR="00824483" w:rsidRPr="00B33A64" w14:paraId="5403EE8E" w14:textId="77777777" w:rsidTr="00831359">
        <w:trPr>
          <w:jc w:val="center"/>
        </w:trPr>
        <w:tc>
          <w:tcPr>
            <w:tcW w:w="2263" w:type="dxa"/>
          </w:tcPr>
          <w:p w14:paraId="3D4897C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Материал</w:t>
            </w:r>
          </w:p>
        </w:tc>
        <w:tc>
          <w:tcPr>
            <w:tcW w:w="5245" w:type="dxa"/>
          </w:tcPr>
          <w:p w14:paraId="24F2CF7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120E920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824483" w:rsidRPr="00B33A64" w14:paraId="0A652012" w14:textId="77777777" w:rsidTr="00831359">
        <w:trPr>
          <w:jc w:val="center"/>
        </w:trPr>
        <w:tc>
          <w:tcPr>
            <w:tcW w:w="2263" w:type="dxa"/>
          </w:tcPr>
          <w:p w14:paraId="35E38E4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14:paraId="75D6520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14:paraId="3A1673C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824483" w:rsidRPr="00B33A64" w14:paraId="6DFEAB18" w14:textId="77777777" w:rsidTr="00831359">
        <w:trPr>
          <w:jc w:val="center"/>
        </w:trPr>
        <w:tc>
          <w:tcPr>
            <w:tcW w:w="2263" w:type="dxa"/>
          </w:tcPr>
          <w:p w14:paraId="648C068A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14:paraId="6AE3B838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3D1F1F4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824483" w:rsidRPr="00B33A64" w14:paraId="5CEC4B34" w14:textId="77777777" w:rsidTr="00831359">
        <w:trPr>
          <w:jc w:val="center"/>
        </w:trPr>
        <w:tc>
          <w:tcPr>
            <w:tcW w:w="9345" w:type="dxa"/>
            <w:gridSpan w:val="3"/>
          </w:tcPr>
          <w:p w14:paraId="5DF6B78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накопления «Стоимость материалов» (Остатки)</w:t>
            </w:r>
          </w:p>
        </w:tc>
      </w:tr>
      <w:tr w:rsidR="00824483" w:rsidRPr="00B33A64" w14:paraId="1B82CA91" w14:textId="77777777" w:rsidTr="00831359">
        <w:trPr>
          <w:jc w:val="center"/>
        </w:trPr>
        <w:tc>
          <w:tcPr>
            <w:tcW w:w="2263" w:type="dxa"/>
          </w:tcPr>
          <w:p w14:paraId="700DDF75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5245" w:type="dxa"/>
          </w:tcPr>
          <w:p w14:paraId="5F4275FA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13B4D60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824483" w:rsidRPr="00B33A64" w14:paraId="36C3531C" w14:textId="77777777" w:rsidTr="00831359">
        <w:trPr>
          <w:jc w:val="center"/>
        </w:trPr>
        <w:tc>
          <w:tcPr>
            <w:tcW w:w="2263" w:type="dxa"/>
          </w:tcPr>
          <w:p w14:paraId="03A1ED3A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14:paraId="761687A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595F441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824483" w:rsidRPr="00B33A64" w14:paraId="19CC1EB4" w14:textId="77777777" w:rsidTr="00831359">
        <w:trPr>
          <w:jc w:val="center"/>
        </w:trPr>
        <w:tc>
          <w:tcPr>
            <w:tcW w:w="9345" w:type="dxa"/>
            <w:gridSpan w:val="3"/>
          </w:tcPr>
          <w:p w14:paraId="7E583A9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накопления «Продажи» (Обороты)</w:t>
            </w:r>
          </w:p>
        </w:tc>
      </w:tr>
      <w:tr w:rsidR="00824483" w:rsidRPr="00B33A64" w14:paraId="1D28188A" w14:textId="77777777" w:rsidTr="00831359">
        <w:trPr>
          <w:jc w:val="center"/>
        </w:trPr>
        <w:tc>
          <w:tcPr>
            <w:tcW w:w="2263" w:type="dxa"/>
          </w:tcPr>
          <w:p w14:paraId="46C2984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14:paraId="32581703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78778B4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824483" w:rsidRPr="00B33A64" w14:paraId="4CA15E14" w14:textId="77777777" w:rsidTr="00831359">
        <w:trPr>
          <w:jc w:val="center"/>
        </w:trPr>
        <w:tc>
          <w:tcPr>
            <w:tcW w:w="2263" w:type="dxa"/>
          </w:tcPr>
          <w:p w14:paraId="26421A82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5245" w:type="dxa"/>
          </w:tcPr>
          <w:p w14:paraId="50FFC5C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СправочникСсылка.Клиенты</w:t>
            </w:r>
          </w:p>
        </w:tc>
        <w:tc>
          <w:tcPr>
            <w:tcW w:w="1837" w:type="dxa"/>
          </w:tcPr>
          <w:p w14:paraId="7F53CB0B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824483" w:rsidRPr="00B33A64" w14:paraId="31FF8648" w14:textId="77777777" w:rsidTr="00831359">
        <w:trPr>
          <w:jc w:val="center"/>
        </w:trPr>
        <w:tc>
          <w:tcPr>
            <w:tcW w:w="2263" w:type="dxa"/>
          </w:tcPr>
          <w:p w14:paraId="65A3137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5245" w:type="dxa"/>
          </w:tcPr>
          <w:p w14:paraId="3C2F5D4E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СправочникСсылка.Мастера</w:t>
            </w:r>
          </w:p>
        </w:tc>
        <w:tc>
          <w:tcPr>
            <w:tcW w:w="1837" w:type="dxa"/>
          </w:tcPr>
          <w:p w14:paraId="001B4A56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824483" w:rsidRPr="00B33A64" w14:paraId="52FF95B6" w14:textId="77777777" w:rsidTr="00831359">
        <w:trPr>
          <w:jc w:val="center"/>
        </w:trPr>
        <w:tc>
          <w:tcPr>
            <w:tcW w:w="2263" w:type="dxa"/>
          </w:tcPr>
          <w:p w14:paraId="32CF451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14:paraId="549B19F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5D3EF310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824483" w:rsidRPr="00B33A64" w14:paraId="36C78748" w14:textId="77777777" w:rsidTr="00831359">
        <w:trPr>
          <w:jc w:val="center"/>
        </w:trPr>
        <w:tc>
          <w:tcPr>
            <w:tcW w:w="2263" w:type="dxa"/>
          </w:tcPr>
          <w:p w14:paraId="321F4C59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Выручка</w:t>
            </w:r>
          </w:p>
        </w:tc>
        <w:tc>
          <w:tcPr>
            <w:tcW w:w="5245" w:type="dxa"/>
          </w:tcPr>
          <w:p w14:paraId="75C0B504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7CED4D9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824483" w:rsidRPr="00B33A64" w14:paraId="6E47F076" w14:textId="77777777" w:rsidTr="00831359">
        <w:trPr>
          <w:jc w:val="center"/>
        </w:trPr>
        <w:tc>
          <w:tcPr>
            <w:tcW w:w="2263" w:type="dxa"/>
          </w:tcPr>
          <w:p w14:paraId="1F9DA9C1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14:paraId="7E86075C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76D541BD" w14:textId="77777777" w:rsidR="00824483" w:rsidRPr="00B33A64" w:rsidRDefault="00824483" w:rsidP="008244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</w:tbl>
    <w:p w14:paraId="58E0C1FF" w14:textId="77777777" w:rsidR="008B7DC8" w:rsidRPr="0024319B" w:rsidRDefault="008B7DC8" w:rsidP="0024319B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5" w:name="_Toc161924714"/>
      <w:r w:rsidRPr="0024319B">
        <w:rPr>
          <w:rFonts w:ascii="Times New Roman" w:hAnsi="Times New Roman" w:cs="Times New Roman"/>
          <w:b/>
          <w:color w:val="auto"/>
          <w:sz w:val="24"/>
        </w:rPr>
        <w:t>3.7. Руководство пользователя</w:t>
      </w:r>
      <w:bookmarkEnd w:id="45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14:paraId="417F3977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 xml:space="preserve">Для открытия программы нужен файл с расширением .dt.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файл .dt с информационной базой. </w:t>
      </w:r>
    </w:p>
    <w:p w14:paraId="48CC5E4D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>Для запуска пользовательского режима на верхней панели нажать кнопку запуска «Начать отладку» или нажать F5.</w:t>
      </w:r>
    </w:p>
    <w:p w14:paraId="634A822B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>В дальнейшем использовании пользователь сразу может открыть программу через кнопку «1С: Предприятие».</w:t>
      </w:r>
    </w:p>
    <w:p w14:paraId="3C708F6D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A82417">
        <w:rPr>
          <w:rFonts w:ascii="Times New Roman" w:hAnsi="Times New Roman" w:cs="Times New Roman"/>
          <w:sz w:val="24"/>
          <w:szCs w:val="24"/>
        </w:rPr>
        <w:t>Исходя из роли учетной записи будут доступны те или иные функций.</w:t>
      </w:r>
    </w:p>
    <w:p w14:paraId="453B2057" w14:textId="77777777" w:rsidR="00CA288E" w:rsidRPr="00A82417" w:rsidRDefault="00281783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281783">
        <w:rPr>
          <w:noProof/>
          <w:sz w:val="24"/>
          <w:szCs w:val="24"/>
          <w:lang w:eastAsia="ru-RU"/>
        </w:rPr>
        <w:drawing>
          <wp:inline distT="0" distB="0" distL="0" distR="0" wp14:anchorId="243AC39C" wp14:editId="2564264A">
            <wp:extent cx="2273300" cy="1805032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4456" cy="18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77FC" w14:textId="72BB7EC2" w:rsidR="00CA288E" w:rsidRPr="00A82417" w:rsidRDefault="00CA288E" w:rsidP="00CA288E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18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«Запуск»</w:t>
      </w:r>
    </w:p>
    <w:p w14:paraId="2B8BB1E0" w14:textId="77777777" w:rsidR="00CA288E" w:rsidRPr="00A82417" w:rsidRDefault="00281783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281783">
        <w:rPr>
          <w:noProof/>
          <w:sz w:val="24"/>
          <w:szCs w:val="24"/>
          <w:lang w:eastAsia="ru-RU"/>
        </w:rPr>
        <w:drawing>
          <wp:inline distT="0" distB="0" distL="0" distR="0" wp14:anchorId="264DBF4D" wp14:editId="43218BB1">
            <wp:extent cx="2876550" cy="1198896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9075" cy="12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DACF" w14:textId="3DC68BE7" w:rsidR="00722640" w:rsidRPr="00A82417" w:rsidRDefault="00CA288E" w:rsidP="000D036F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19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«Авторизация»</w:t>
      </w:r>
    </w:p>
    <w:p w14:paraId="3CDEEDCE" w14:textId="77777777" w:rsidR="00CA288E" w:rsidRDefault="00CA288E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lastRenderedPageBreak/>
        <w:t>Подсистема «</w:t>
      </w:r>
      <w:r w:rsidR="00361DD1">
        <w:rPr>
          <w:rFonts w:ascii="Times New Roman" w:hAnsi="Times New Roman" w:cs="Times New Roman"/>
          <w:b/>
          <w:sz w:val="24"/>
          <w:szCs w:val="24"/>
        </w:rPr>
        <w:t>Товаровед</w:t>
      </w:r>
      <w:r w:rsidRPr="00A82417">
        <w:rPr>
          <w:rFonts w:ascii="Times New Roman" w:hAnsi="Times New Roman" w:cs="Times New Roman"/>
          <w:b/>
          <w:sz w:val="24"/>
          <w:szCs w:val="24"/>
        </w:rPr>
        <w:t>»</w:t>
      </w:r>
    </w:p>
    <w:p w14:paraId="4F55C550" w14:textId="77777777" w:rsidR="00281783" w:rsidRPr="00A82417" w:rsidRDefault="00281783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287F60DC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0A7A7A3D" wp14:editId="17B03ADF">
            <wp:extent cx="3559175" cy="2787228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2403" cy="27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A6BF" w14:textId="3F43AC2F"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20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Номенклатура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3C10CA86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5ECF4624" wp14:editId="50C2B7B5">
            <wp:extent cx="3111651" cy="18230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4932" cy="18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80D" w14:textId="76E0F152"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21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Документ Приходная накладная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1C76FE9B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590E726B" wp14:editId="1A4860A5">
            <wp:extent cx="3099029" cy="1856105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2520" cy="18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38BB" w14:textId="662CE8E0" w:rsidR="00CA288E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22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Склады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02172F29" w14:textId="77777777" w:rsidR="001947E2" w:rsidRDefault="00361DD1" w:rsidP="001947E2">
      <w:pPr>
        <w:keepNext/>
        <w:spacing w:line="240" w:lineRule="auto"/>
        <w:jc w:val="center"/>
      </w:pPr>
      <w:r w:rsidRPr="00361DD1">
        <w:rPr>
          <w:noProof/>
          <w:lang w:eastAsia="ru-RU"/>
        </w:rPr>
        <w:lastRenderedPageBreak/>
        <w:drawing>
          <wp:inline distT="0" distB="0" distL="0" distR="0" wp14:anchorId="65B05163" wp14:editId="382F2CB1">
            <wp:extent cx="3533775" cy="32474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36774" cy="32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E779" w14:textId="260EF32D" w:rsidR="001947E2" w:rsidRDefault="001947E2" w:rsidP="001947E2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23</w:t>
      </w: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 «Регистр сведений Цены»</w:t>
      </w:r>
    </w:p>
    <w:p w14:paraId="0F54F3EA" w14:textId="77777777" w:rsidR="001947E2" w:rsidRDefault="00361DD1" w:rsidP="001947E2">
      <w:pPr>
        <w:keepNext/>
        <w:jc w:val="center"/>
      </w:pPr>
      <w:r w:rsidRPr="00361DD1">
        <w:rPr>
          <w:noProof/>
          <w:lang w:eastAsia="ru-RU"/>
        </w:rPr>
        <w:drawing>
          <wp:inline distT="0" distB="0" distL="0" distR="0" wp14:anchorId="04D24118" wp14:editId="1117F171">
            <wp:extent cx="3892819" cy="2088515"/>
            <wp:effectExtent l="0" t="0" r="0" b="6985"/>
            <wp:docPr id="1867715008" name="Рисунок 186771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4704" cy="20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1227" w14:textId="727AE4D1" w:rsidR="001947E2" w:rsidRPr="001947E2" w:rsidRDefault="001947E2" w:rsidP="001947E2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 «Отчёт Материалы»</w:t>
      </w:r>
    </w:p>
    <w:p w14:paraId="21AB3A36" w14:textId="77777777" w:rsidR="00CA288E" w:rsidRPr="00A82417" w:rsidRDefault="00CA288E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361DD1">
        <w:rPr>
          <w:rFonts w:ascii="Times New Roman" w:hAnsi="Times New Roman" w:cs="Times New Roman"/>
          <w:b/>
          <w:sz w:val="24"/>
          <w:szCs w:val="24"/>
        </w:rPr>
        <w:t>Мастера</w:t>
      </w:r>
      <w:r w:rsidRPr="00A82417">
        <w:rPr>
          <w:rFonts w:ascii="Times New Roman" w:hAnsi="Times New Roman" w:cs="Times New Roman"/>
          <w:b/>
          <w:sz w:val="24"/>
          <w:szCs w:val="24"/>
        </w:rPr>
        <w:t>»</w:t>
      </w:r>
    </w:p>
    <w:p w14:paraId="40E4ED81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5E96269C" wp14:editId="41540F1B">
            <wp:extent cx="3472496" cy="2028190"/>
            <wp:effectExtent l="0" t="0" r="0" b="0"/>
            <wp:docPr id="1867715009" name="Рисунок 186771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7387" cy="20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3712" w14:textId="3C3B2D9F"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25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Клиенты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03E572C7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0D44FE1" wp14:editId="7C09591B">
            <wp:extent cx="2943225" cy="1621212"/>
            <wp:effectExtent l="0" t="0" r="0" b="0"/>
            <wp:docPr id="1867715010" name="Рисунок 186771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7604" cy="16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E97A" w14:textId="4BCB99D4"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26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Мастера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4AB9B51A" w14:textId="77777777" w:rsidR="00CA288E" w:rsidRPr="00A82417" w:rsidRDefault="00361DD1" w:rsidP="00CA288E">
      <w:pPr>
        <w:keepNext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0DAC5001" wp14:editId="2685FF1F">
            <wp:extent cx="5940425" cy="2214245"/>
            <wp:effectExtent l="0" t="0" r="3175" b="0"/>
            <wp:docPr id="1867715011" name="Рисунок 186771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80BC" w14:textId="6BE61621" w:rsidR="00CA288E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27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Документ Оказание услуги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3E08816A" w14:textId="77777777" w:rsidR="00361DD1" w:rsidRDefault="00361DD1" w:rsidP="00361DD1">
      <w:pPr>
        <w:keepNext/>
        <w:spacing w:line="240" w:lineRule="auto"/>
        <w:jc w:val="center"/>
      </w:pPr>
      <w:r w:rsidRPr="00361DD1">
        <w:rPr>
          <w:rFonts w:ascii="Times New Roman" w:hAnsi="Times New Roman" w:cs="Times New Roman"/>
          <w:iCs/>
          <w:noProof/>
          <w:sz w:val="24"/>
          <w:szCs w:val="24"/>
          <w:lang w:eastAsia="ru-RU"/>
        </w:rPr>
        <w:drawing>
          <wp:inline distT="0" distB="0" distL="0" distR="0" wp14:anchorId="7D990A0C" wp14:editId="73235AA1">
            <wp:extent cx="3970116" cy="1887662"/>
            <wp:effectExtent l="0" t="0" r="0" b="0"/>
            <wp:docPr id="1867715012" name="Рисунок 186771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6644" cy="18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A688" w14:textId="7219978F" w:rsidR="001947E2" w:rsidRDefault="00361DD1" w:rsidP="00361DD1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28</w:t>
      </w: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 «Отчёт Реестр документов Оказание услуги»</w:t>
      </w:r>
    </w:p>
    <w:p w14:paraId="7556A63D" w14:textId="77777777" w:rsidR="00361DD1" w:rsidRDefault="00361DD1" w:rsidP="00361DD1">
      <w:pPr>
        <w:keepNext/>
        <w:jc w:val="center"/>
      </w:pPr>
      <w:r w:rsidRPr="00361DD1">
        <w:rPr>
          <w:noProof/>
          <w:lang w:eastAsia="ru-RU"/>
        </w:rPr>
        <w:drawing>
          <wp:inline distT="0" distB="0" distL="0" distR="0" wp14:anchorId="2E58BE76" wp14:editId="1D8F84F8">
            <wp:extent cx="2562377" cy="1794076"/>
            <wp:effectExtent l="0" t="0" r="0" b="0"/>
            <wp:docPr id="1867715013" name="Рисунок 1867715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88000" cy="18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7583" w14:textId="2ADC37D2" w:rsidR="00CA288E" w:rsidRPr="00361DD1" w:rsidRDefault="00361DD1" w:rsidP="00361DD1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29</w:t>
      </w: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 «Отчёт Рейтинг услуг»</w:t>
      </w:r>
    </w:p>
    <w:p w14:paraId="2F8CE61A" w14:textId="77777777" w:rsidR="008B7DC8" w:rsidRDefault="008B7DC8" w:rsidP="0024319B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6" w:name="_Toc161924715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3.8. Отладка ПО</w:t>
      </w:r>
      <w:bookmarkEnd w:id="46"/>
      <w:r w:rsidRPr="008B7DC8">
        <w:rPr>
          <w:rFonts w:ascii="Times New Roman" w:hAnsi="Times New Roman" w:cs="Times New Roman"/>
          <w:b/>
          <w:sz w:val="24"/>
        </w:rPr>
        <w:tab/>
      </w:r>
    </w:p>
    <w:p w14:paraId="4B64402C" w14:textId="77777777" w:rsidR="00992028" w:rsidRDefault="00992028" w:rsidP="00992028">
      <w:pPr>
        <w:keepNext/>
        <w:ind w:firstLine="709"/>
        <w:jc w:val="center"/>
      </w:pPr>
      <w:r w:rsidRPr="00992028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25ECD83D" wp14:editId="0A307434">
            <wp:extent cx="5940425" cy="509905"/>
            <wp:effectExtent l="0" t="0" r="3175" b="4445"/>
            <wp:docPr id="1867715014" name="Рисунок 1867715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1D2" w14:textId="62819885" w:rsidR="00992028" w:rsidRDefault="00992028" w:rsidP="00992028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30</w:t>
      </w: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="00376C39" w:rsidRPr="00376C39">
        <w:rPr>
          <w:rFonts w:ascii="Times New Roman" w:hAnsi="Times New Roman" w:cs="Times New Roman"/>
          <w:i w:val="0"/>
          <w:color w:val="auto"/>
          <w:sz w:val="24"/>
        </w:rPr>
        <w:t>Отсутствие переменной</w:t>
      </w:r>
      <w:r w:rsidRPr="00376C3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48F8BD53" w14:textId="77777777" w:rsidR="00376C39" w:rsidRPr="00376C39" w:rsidRDefault="00376C39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376C39">
        <w:rPr>
          <w:rFonts w:ascii="Times New Roman" w:hAnsi="Times New Roman" w:cs="Times New Roman"/>
          <w:sz w:val="24"/>
        </w:rPr>
        <w:t>Для решения проблемы, в данной ситуации необходимо создать переменную, которая будет хранить нужную область из макета печати документа.</w:t>
      </w:r>
    </w:p>
    <w:p w14:paraId="0983F28C" w14:textId="77777777" w:rsidR="00376C39" w:rsidRDefault="00376C39" w:rsidP="00376C39">
      <w:pPr>
        <w:keepNext/>
        <w:jc w:val="center"/>
      </w:pPr>
      <w:r w:rsidRPr="00376C39">
        <w:rPr>
          <w:noProof/>
          <w:lang w:eastAsia="ru-RU"/>
        </w:rPr>
        <w:drawing>
          <wp:inline distT="0" distB="0" distL="0" distR="0" wp14:anchorId="7FE6B2C6" wp14:editId="5065457F">
            <wp:extent cx="3517901" cy="353007"/>
            <wp:effectExtent l="0" t="0" r="0" b="9525"/>
            <wp:docPr id="1867715016" name="Рисунок 18677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9094" cy="3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8CB9" w14:textId="0E2C8DD0" w:rsidR="00376C39" w:rsidRDefault="00376C39" w:rsidP="00376C3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31</w:t>
      </w: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 «Создание переменной»</w:t>
      </w:r>
    </w:p>
    <w:p w14:paraId="64AF60F5" w14:textId="77777777" w:rsidR="00CE76A3" w:rsidRDefault="00CE76A3" w:rsidP="00CE76A3">
      <w:pPr>
        <w:keepNext/>
        <w:jc w:val="center"/>
      </w:pPr>
      <w:r w:rsidRPr="00CE76A3">
        <w:rPr>
          <w:noProof/>
          <w:lang w:eastAsia="ru-RU"/>
        </w:rPr>
        <w:drawing>
          <wp:inline distT="0" distB="0" distL="0" distR="0" wp14:anchorId="582804CF" wp14:editId="2570D476">
            <wp:extent cx="2933700" cy="931070"/>
            <wp:effectExtent l="0" t="0" r="0" b="2540"/>
            <wp:docPr id="1867715017" name="Рисунок 1867715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4610" cy="93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8958" w14:textId="4F109077" w:rsidR="00376C39" w:rsidRDefault="00CE76A3" w:rsidP="00CE76A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 xml:space="preserve">32 </w:t>
      </w:r>
      <w:r w:rsidRPr="00CE76A3">
        <w:rPr>
          <w:rFonts w:ascii="Times New Roman" w:hAnsi="Times New Roman" w:cs="Times New Roman"/>
          <w:i w:val="0"/>
          <w:color w:val="auto"/>
          <w:sz w:val="24"/>
        </w:rPr>
        <w:t>«Сообщение об ошибке»</w:t>
      </w:r>
    </w:p>
    <w:p w14:paraId="02CCD5DB" w14:textId="77777777" w:rsidR="00CE76A3" w:rsidRPr="00EC0880" w:rsidRDefault="00CE76A3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Чтобы устранить появление окна с ошибкой, требуется добавить переменную перед циклом, который подсчитывает итого заказа.</w:t>
      </w:r>
    </w:p>
    <w:p w14:paraId="0734E0B8" w14:textId="77777777" w:rsidR="00CE76A3" w:rsidRDefault="00CE76A3" w:rsidP="00CE76A3">
      <w:pPr>
        <w:keepNext/>
        <w:jc w:val="center"/>
      </w:pPr>
      <w:r w:rsidRPr="00CE76A3">
        <w:rPr>
          <w:noProof/>
          <w:lang w:eastAsia="ru-RU"/>
        </w:rPr>
        <w:drawing>
          <wp:inline distT="0" distB="0" distL="0" distR="0" wp14:anchorId="3B915724" wp14:editId="51C8DABE">
            <wp:extent cx="5940425" cy="1296670"/>
            <wp:effectExtent l="0" t="0" r="3175" b="0"/>
            <wp:docPr id="1867715018" name="Рисунок 186771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221" w14:textId="20C49DCB" w:rsidR="00CE76A3" w:rsidRDefault="00CE76A3" w:rsidP="00CE76A3">
      <w:pPr>
        <w:pStyle w:val="a8"/>
        <w:jc w:val="center"/>
        <w:rPr>
          <w:rFonts w:ascii="Times New Roman" w:hAnsi="Times New Roman" w:cs="Times New Roman"/>
          <w:sz w:val="24"/>
        </w:rPr>
      </w:pPr>
      <w:r w:rsidRPr="00CE76A3">
        <w:rPr>
          <w:rFonts w:ascii="Times New Roman" w:hAnsi="Times New Roman" w:cs="Times New Roman"/>
          <w:sz w:val="24"/>
        </w:rPr>
        <w:t xml:space="preserve">Рис. </w:t>
      </w:r>
      <w:r w:rsidR="00722640">
        <w:rPr>
          <w:rFonts w:ascii="Times New Roman" w:hAnsi="Times New Roman" w:cs="Times New Roman"/>
          <w:sz w:val="24"/>
        </w:rPr>
        <w:t>33</w:t>
      </w:r>
      <w:r w:rsidRPr="00CE76A3">
        <w:rPr>
          <w:rFonts w:ascii="Times New Roman" w:hAnsi="Times New Roman" w:cs="Times New Roman"/>
          <w:sz w:val="24"/>
        </w:rPr>
        <w:t xml:space="preserve"> «Исправленная часть кода»</w:t>
      </w:r>
    </w:p>
    <w:p w14:paraId="446187B2" w14:textId="77777777" w:rsidR="00CE76A3" w:rsidRDefault="00CE76A3" w:rsidP="00CE76A3">
      <w:pPr>
        <w:pStyle w:val="a8"/>
        <w:keepNext/>
        <w:jc w:val="center"/>
      </w:pPr>
      <w:r w:rsidRPr="00CE76A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17C7C9F" wp14:editId="3FC5B22F">
            <wp:extent cx="5323189" cy="1807210"/>
            <wp:effectExtent l="0" t="0" r="0" b="2540"/>
            <wp:docPr id="1867715019" name="Рисунок 186771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2027" cy="18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9FB3" w14:textId="548AC640" w:rsidR="00CE76A3" w:rsidRDefault="00CE76A3" w:rsidP="00CE76A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34</w:t>
      </w: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 «Результат исправления»</w:t>
      </w:r>
    </w:p>
    <w:p w14:paraId="6AE468AD" w14:textId="77777777" w:rsidR="00722640" w:rsidRPr="00722640" w:rsidRDefault="00722640" w:rsidP="00722640"/>
    <w:p w14:paraId="49B9B282" w14:textId="278A8AF3" w:rsidR="003429B8" w:rsidRPr="00722640" w:rsidRDefault="008B7DC8" w:rsidP="00722640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7" w:name="_Toc161924716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3.9. Тестирование ПО</w:t>
      </w:r>
      <w:bookmarkEnd w:id="47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14:paraId="22E9DA87" w14:textId="7E0CBCF3" w:rsidR="00A90B02" w:rsidRPr="00A82417" w:rsidRDefault="00A90B02" w:rsidP="00A90B02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6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«Тест №1»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52"/>
        <w:gridCol w:w="5693"/>
      </w:tblGrid>
      <w:tr w:rsidR="00A90B02" w:rsidRPr="00A82417" w14:paraId="6439F84A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712E3C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076853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90B02" w:rsidRPr="00A82417" w14:paraId="19B27E2B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F726CF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Тестовый пример #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988EFF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TC_Null_1</w:t>
            </w:r>
          </w:p>
        </w:tc>
      </w:tr>
      <w:tr w:rsidR="00A90B02" w:rsidRPr="00A82417" w14:paraId="0A6791A7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9EED91" w14:textId="77777777" w:rsidR="00A90B02" w:rsidRPr="00A82417" w:rsidRDefault="00A90B02" w:rsidP="00EC08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Приоритет тестирования</w:t>
            </w:r>
          </w:p>
          <w:p w14:paraId="3F0CCB7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(Низкий/Средний/Высокий)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E73EF8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Средний</w:t>
            </w:r>
          </w:p>
        </w:tc>
      </w:tr>
      <w:tr w:rsidR="00A90B02" w:rsidRPr="00A82417" w14:paraId="25A6EA28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4B7A2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9AE743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Добавить элемент, не указав один из полей.</w:t>
            </w:r>
          </w:p>
        </w:tc>
      </w:tr>
      <w:tr w:rsidR="00A90B02" w:rsidRPr="00A82417" w14:paraId="7286007E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71BAD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Краткое изложение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1916A2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Попытка добавления записи в справочник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Клиенты», если оставить поле незаполненным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4189BB37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CDD218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Этапы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01A0FD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на кнопку «Создать» в справочнике и заполнить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ФИО и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оставить значение поля «Номер телефона» пустым.</w:t>
            </w:r>
          </w:p>
        </w:tc>
      </w:tr>
      <w:tr w:rsidR="00A90B02" w:rsidRPr="00A82417" w14:paraId="16C730A8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DFF463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Тестовые данные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AF57C7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ФИО: Матюхин Игорь Яковлевич,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 телефона: пустое.</w:t>
            </w:r>
          </w:p>
        </w:tc>
      </w:tr>
      <w:tr w:rsidR="00A90B02" w:rsidRPr="00A82417" w14:paraId="533C3282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A25BD2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Ожидаемый результат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A9695E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Предупреждающее сообщение о незаполненном поле «Номер телефона».</w:t>
            </w:r>
          </w:p>
        </w:tc>
      </w:tr>
      <w:tr w:rsidR="00A90B02" w:rsidRPr="00A82417" w14:paraId="22B9BC6F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6A8CA1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Фактический результат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A1C97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 о том, что поле «Номер телефона» не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заполнено.</w:t>
            </w:r>
          </w:p>
        </w:tc>
      </w:tr>
      <w:tr w:rsidR="00A90B02" w:rsidRPr="00A82417" w14:paraId="0F1F61D0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7EB3A2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BE285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главном меню пользовательского интерфейса должна быть подсистема в которой хранится нужный нам справочник для добавления данных. </w:t>
            </w:r>
          </w:p>
        </w:tc>
      </w:tr>
      <w:tr w:rsidR="00A90B02" w:rsidRPr="00A82417" w14:paraId="1718E96B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F81CF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Постусловие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7AFBC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В справочник не добавляются данные</w:t>
            </w:r>
          </w:p>
        </w:tc>
      </w:tr>
      <w:tr w:rsidR="00A90B02" w:rsidRPr="00A82417" w14:paraId="223C6524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BF5A3B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Статус(Зачет/Незачет)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F5514B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14:paraId="0200E714" w14:textId="77777777" w:rsidR="00A90B02" w:rsidRPr="00A82417" w:rsidRDefault="00A90B02" w:rsidP="00A90B02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7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«Тест №2»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6"/>
        <w:gridCol w:w="6089"/>
      </w:tblGrid>
      <w:tr w:rsidR="00A90B02" w:rsidRPr="00A82417" w14:paraId="5925A244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ADAB4D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919C4A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90B02" w:rsidRPr="00A82417" w14:paraId="42E40238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CEED5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Тестовый пример #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72CB0A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TC_Minus_1</w:t>
            </w:r>
          </w:p>
        </w:tc>
      </w:tr>
      <w:tr w:rsidR="00A90B02" w:rsidRPr="00A82417" w14:paraId="756B1BF7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35F20A" w14:textId="77777777" w:rsidR="00A90B02" w:rsidRPr="00A82417" w:rsidRDefault="00A90B02" w:rsidP="00EC08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Приоритет тестирования</w:t>
            </w:r>
          </w:p>
          <w:p w14:paraId="70933F59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(Низкий/Средний/Высокий)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F231BE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Средний</w:t>
            </w:r>
          </w:p>
        </w:tc>
      </w:tr>
      <w:tr w:rsidR="00A90B02" w:rsidRPr="00A82417" w14:paraId="45D5F81D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1CB9AF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0C383A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Отрицательное значение 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количества номенклатуры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64085B88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9C51B8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7C9DF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 должно осуществляться сохранение записи, в которой указана отрицательное количество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номенклатуры в документе «Приходная накладная»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6510ECB5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AC6359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Этапы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6C193D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контекстное меню добавление и заполнить следующие данные: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 и Номенклатура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Поле Количество заполнить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отрицательным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значением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3A0682FD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55DAC2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Тестовые данные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B619BE" w14:textId="77777777" w:rsidR="00A90B02" w:rsidRPr="00A82417" w:rsidRDefault="00D55EF2" w:rsidP="00EC088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Основной; Номенклатура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P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Фотовал W HP2015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; Количество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: -50.</w:t>
            </w:r>
          </w:p>
        </w:tc>
      </w:tr>
      <w:tr w:rsidR="00A90B02" w:rsidRPr="00A82417" w14:paraId="1A825452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DBEC25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FEFED0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Запрет на ввод отрицательного значения.</w:t>
            </w:r>
          </w:p>
        </w:tc>
      </w:tr>
      <w:tr w:rsidR="00A90B02" w:rsidRPr="00A82417" w14:paraId="27FF74BE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E990B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6104BB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Нельзя поставить знак минус</w:t>
            </w:r>
          </w:p>
        </w:tc>
      </w:tr>
      <w:tr w:rsidR="00A90B02" w:rsidRPr="00A82417" w14:paraId="16F867B0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2E6BB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E6813A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 в которой хранится нужный нам документ для добавления данных.</w:t>
            </w:r>
          </w:p>
        </w:tc>
      </w:tr>
      <w:tr w:rsidR="00A90B02" w:rsidRPr="00A82417" w14:paraId="615B5A8A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AE87B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Постусловие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98EA26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остался в окне создания записи.</w:t>
            </w:r>
          </w:p>
        </w:tc>
      </w:tr>
      <w:tr w:rsidR="00A90B02" w:rsidRPr="00A82417" w14:paraId="75513D88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AD5CD1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Статус (Зачет/Незачет)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CE7AF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14:paraId="48B293E6" w14:textId="77777777" w:rsidR="00062009" w:rsidRDefault="008B7DC8" w:rsidP="0024319B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8" w:name="_Toc161924717"/>
      <w:r w:rsidRPr="0024319B">
        <w:rPr>
          <w:rFonts w:ascii="Times New Roman" w:hAnsi="Times New Roman" w:cs="Times New Roman"/>
          <w:b/>
          <w:color w:val="auto"/>
          <w:sz w:val="24"/>
        </w:rPr>
        <w:t>3.10. Средства защиты приложения</w:t>
      </w:r>
      <w:bookmarkEnd w:id="48"/>
      <w:r w:rsidRPr="008B7DC8">
        <w:rPr>
          <w:rFonts w:ascii="Times New Roman" w:hAnsi="Times New Roman" w:cs="Times New Roman"/>
          <w:b/>
          <w:sz w:val="24"/>
        </w:rPr>
        <w:tab/>
      </w:r>
    </w:p>
    <w:p w14:paraId="05E0C463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Единых требований безопасности в отношении 1С не существует, так как это программа имеет открытый код и подвергается множественным конфигурациям от посторонних разработчиков. Чтобы защитить базу 1С, понадобится предпринять целый </w:t>
      </w:r>
      <w:r w:rsidRPr="00062009">
        <w:rPr>
          <w:rFonts w:ascii="Times New Roman" w:eastAsia="Calibri" w:hAnsi="Times New Roman" w:cs="Times New Roman"/>
          <w:sz w:val="24"/>
        </w:rPr>
        <w:lastRenderedPageBreak/>
        <w:t>комплекс мер, усиливающих безопасность. Тогда риск утечки, кражи или повреждения корпоративной информации будет минимален.</w:t>
      </w:r>
    </w:p>
    <w:p w14:paraId="1ADAB7AC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ПК с установленной программой 1С может быть защищён качественным антивирусом. Также настоятельно рекомендуется использовать сетевой экран </w:t>
      </w:r>
      <w:r w:rsidRPr="00062009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062009">
        <w:rPr>
          <w:rFonts w:ascii="Times New Roman" w:eastAsia="Calibri" w:hAnsi="Times New Roman" w:cs="Times New Roman"/>
          <w:sz w:val="24"/>
        </w:rPr>
        <w:t xml:space="preserve">это модуль антивируса, анализирующий обмен данными между сетью и компьютером. </w:t>
      </w:r>
    </w:p>
    <w:p w14:paraId="53C513AE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Злоумышленники зачастую для выманивания корпоративной информации засылают файлы с вредоносными ссылками. Обычно вирусная программа маскируется под обновление 1С. Её действие заключается в скачивании происходящего на ПК и трансляции на удалённый сервер. Таким образом, вся информация из базы 1С становится в распоряжении недобросовестных людей, что может повлечь за собой крайне негативные последствия для компании. Чтобы защитить от злоумышленников базу данных 1С, можно применить 2 метода:</w:t>
      </w:r>
    </w:p>
    <w:p w14:paraId="4A90DE04" w14:textId="77777777" w:rsidR="00062009" w:rsidRPr="00062009" w:rsidRDefault="00062009" w:rsidP="003429B8">
      <w:pPr>
        <w:numPr>
          <w:ilvl w:val="0"/>
          <w:numId w:val="5"/>
        </w:numPr>
        <w:spacing w:after="0" w:line="360" w:lineRule="auto"/>
        <w:ind w:left="0" w:firstLine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Нельзя устанавливать обновления программы 1С самостоятельно, скачивать их с подозрительных сайтов.</w:t>
      </w:r>
    </w:p>
    <w:p w14:paraId="32A21732" w14:textId="77777777" w:rsidR="00062009" w:rsidRPr="00062009" w:rsidRDefault="00062009" w:rsidP="003429B8">
      <w:pPr>
        <w:numPr>
          <w:ilvl w:val="0"/>
          <w:numId w:val="5"/>
        </w:numPr>
        <w:spacing w:after="0" w:line="360" w:lineRule="auto"/>
        <w:ind w:left="0" w:firstLine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Рекомендуется не держать 1С на личном ПК, для этого разумней применять онлайн-сервис. Он обеспечивает защиту данных 1С и содержит все необходимые обновления.</w:t>
      </w:r>
    </w:p>
    <w:p w14:paraId="0F60A78B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Для ограничения доступа посторонних людей к секретной информации на бухгалтерском ПК нужен пароль. В нём должно быть минимум 8 знаков, среди которых большие и маленькие латинские буквы, а также символы.</w:t>
      </w:r>
    </w:p>
    <w:p w14:paraId="0A0832D3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Опасность для данных 1С исходит не только от мировой сети. По этой причине стоит предусмотреть способы защиты бухгалтерских данных 1С на съёмных носителях.</w:t>
      </w:r>
    </w:p>
    <w:p w14:paraId="77928C62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Во избежание риска воровства или выхода из строя оргтехники рекомендуется использовать облачный сервис «1С:</w:t>
      </w:r>
      <w:r w:rsidRPr="00062009">
        <w:rPr>
          <w:rFonts w:ascii="Times New Roman" w:eastAsia="Calibri" w:hAnsi="Times New Roman" w:cs="Times New Roman"/>
          <w:sz w:val="24"/>
          <w:lang w:val="en-US"/>
        </w:rPr>
        <w:t>Fresh</w:t>
      </w:r>
      <w:r w:rsidRPr="00062009">
        <w:rPr>
          <w:rFonts w:ascii="Times New Roman" w:eastAsia="Calibri" w:hAnsi="Times New Roman" w:cs="Times New Roman"/>
          <w:sz w:val="24"/>
        </w:rPr>
        <w:t>». Он позволяет вести работу в 1С через интернет. К тому же, нет необходимости приобретать программу, её просто нужно арендовать и производить подключение по зашифрованному каналу.</w:t>
      </w:r>
    </w:p>
    <w:p w14:paraId="4C209399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Это самый эффективный способ защитить бухгалтерскую базу данных 1С от внешних посягательств и форс-мажорных случаев. База с информацией хранится не на компьютере бухгалтера, а на удалённых серверах в помещениях без права доступа посторонних лиц. И чтобы не случилось с ПК (поломка, изъятие, кража и пр.), ценные сведения будут надёжно защищены и сохранены.</w:t>
      </w:r>
    </w:p>
    <w:p w14:paraId="18CB2223" w14:textId="77777777" w:rsidR="00062009" w:rsidRPr="00062009" w:rsidRDefault="00062009" w:rsidP="00EC0880">
      <w:pPr>
        <w:spacing w:before="120" w:line="360" w:lineRule="auto"/>
        <w:ind w:firstLine="709"/>
        <w:jc w:val="both"/>
        <w:rPr>
          <w:rFonts w:ascii="Times New Roman" w:hAnsi="Times New Roman" w:cs="Times New Roman"/>
          <w:b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Защита конфиденциальных данных 1С </w:t>
      </w:r>
      <w:r w:rsidRPr="00062009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062009">
        <w:rPr>
          <w:rFonts w:ascii="Times New Roman" w:eastAsia="Calibri" w:hAnsi="Times New Roman" w:cs="Times New Roman"/>
          <w:sz w:val="24"/>
        </w:rPr>
        <w:t xml:space="preserve">это комплексное мероприятие, требующее обстоятельного и тщательного подхода. При соблюдении вышеозначенных мер </w:t>
      </w:r>
      <w:r w:rsidRPr="00062009">
        <w:rPr>
          <w:rFonts w:ascii="Times New Roman" w:eastAsia="Calibri" w:hAnsi="Times New Roman" w:cs="Times New Roman"/>
          <w:sz w:val="24"/>
        </w:rPr>
        <w:lastRenderedPageBreak/>
        <w:t>безопасности можно свести к минимуму риск угроз и возникновение неприятных инцидентов, связанных с потерей, искажением или хищением информации.</w:t>
      </w:r>
    </w:p>
    <w:p w14:paraId="43E94C1E" w14:textId="77777777" w:rsidR="008B7DC8" w:rsidRPr="0024319B" w:rsidRDefault="008B7DC8" w:rsidP="0024319B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9" w:name="_Toc161924718"/>
      <w:r w:rsidRPr="0024319B">
        <w:rPr>
          <w:rFonts w:ascii="Times New Roman" w:hAnsi="Times New Roman" w:cs="Times New Roman"/>
          <w:b/>
          <w:color w:val="auto"/>
          <w:sz w:val="24"/>
        </w:rPr>
        <w:t>3.11. Текст программы</w:t>
      </w:r>
      <w:bookmarkEnd w:id="49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14:paraId="6819E59A" w14:textId="77777777" w:rsidR="00496BC8" w:rsidRDefault="00496BC8" w:rsidP="00496BC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496BC8">
        <w:rPr>
          <w:rFonts w:ascii="Times New Roman" w:hAnsi="Times New Roman" w:cs="Times New Roman"/>
          <w:sz w:val="24"/>
        </w:rPr>
        <w:t>Модуль менеджера документа Оказание услуги</w:t>
      </w:r>
      <w:r>
        <w:rPr>
          <w:rFonts w:ascii="Times New Roman" w:hAnsi="Times New Roman" w:cs="Times New Roman"/>
          <w:sz w:val="24"/>
        </w:rPr>
        <w:t>:</w:t>
      </w:r>
    </w:p>
    <w:p w14:paraId="448A227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Печать(ТабДок, Ссылка) Экспорт</w:t>
      </w:r>
    </w:p>
    <w:p w14:paraId="0258B05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//{{_КОНСТРУКТОР_ПЕЧАТИ(Печать)</w:t>
      </w:r>
    </w:p>
    <w:p w14:paraId="1F72625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Макет = Документы.ОказаниеУслуги.ПолучитьМакет("Печать");</w:t>
      </w:r>
    </w:p>
    <w:p w14:paraId="0233377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 = Новый Запрос;</w:t>
      </w:r>
    </w:p>
    <w:p w14:paraId="01E39FE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Запрос.Текст =</w:t>
      </w:r>
    </w:p>
    <w:p w14:paraId="147957C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"ВЫБРАТЬ</w:t>
      </w:r>
    </w:p>
    <w:p w14:paraId="0E2A34E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ОказаниеУслуги.Дата,</w:t>
      </w:r>
    </w:p>
    <w:p w14:paraId="043B4CB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ОказаниеУслуги.Клиент,</w:t>
      </w:r>
    </w:p>
    <w:p w14:paraId="71F9BF0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ОказаниеУслуги.Мастер,</w:t>
      </w:r>
    </w:p>
    <w:p w14:paraId="1521E44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ОказаниеУслуги.Номер,</w:t>
      </w:r>
    </w:p>
    <w:p w14:paraId="503E2CF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ОказаниеУслуги.Склад,</w:t>
      </w:r>
    </w:p>
    <w:p w14:paraId="7C4FBEA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ОказаниеУслуги.ПереченьНоменклатуры.(</w:t>
      </w:r>
    </w:p>
    <w:p w14:paraId="1A52962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НомерСтроки,</w:t>
      </w:r>
    </w:p>
    <w:p w14:paraId="6D56ABD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Номенклатура,</w:t>
      </w:r>
    </w:p>
    <w:p w14:paraId="310AF28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Количество,</w:t>
      </w:r>
    </w:p>
    <w:p w14:paraId="0C07117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Цена,</w:t>
      </w:r>
    </w:p>
    <w:p w14:paraId="0635D5B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Сумма</w:t>
      </w:r>
    </w:p>
    <w:p w14:paraId="5A541B3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)</w:t>
      </w:r>
    </w:p>
    <w:p w14:paraId="67A4784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|ИЗ</w:t>
      </w:r>
    </w:p>
    <w:p w14:paraId="2BA7F6B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Документ.ОказаниеУслуги КАК ОказаниеУслуги</w:t>
      </w:r>
    </w:p>
    <w:p w14:paraId="65B0B50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|ГДЕ</w:t>
      </w:r>
    </w:p>
    <w:p w14:paraId="471DB29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ОказаниеУслуги.Ссылка В (&amp;Ссылка)";</w:t>
      </w:r>
    </w:p>
    <w:p w14:paraId="595A58E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Запрос.Параметры.Вставить("Ссылка", Ссылка);</w:t>
      </w:r>
    </w:p>
    <w:p w14:paraId="7A105E6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Выборка = Запрос.</w:t>
      </w:r>
      <w:r>
        <w:rPr>
          <w:rFonts w:ascii="Consolas" w:hAnsi="Consolas" w:cs="Times New Roman"/>
          <w:sz w:val="24"/>
          <w:szCs w:val="24"/>
        </w:rPr>
        <w:t>Выполнить().Выбрать();</w:t>
      </w:r>
    </w:p>
    <w:p w14:paraId="61030EE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ОбластьЗаголовок = Макет.ПолучитьОбласть("Заголовок");</w:t>
      </w:r>
    </w:p>
    <w:p w14:paraId="4D60953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Шапка = Макет.ПолучитьОбласть("Шапка");</w:t>
      </w:r>
    </w:p>
    <w:p w14:paraId="0D48D67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ОбластьПереченьНоменклатурыШапка = Макет.ПолучитьОбласть("ПереченьНоменклатурыШапка");</w:t>
      </w:r>
    </w:p>
    <w:p w14:paraId="3E576BC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 = Макет.ПолучитьОб</w:t>
      </w:r>
      <w:r>
        <w:rPr>
          <w:rFonts w:ascii="Consolas" w:hAnsi="Consolas" w:cs="Times New Roman"/>
          <w:sz w:val="24"/>
          <w:szCs w:val="24"/>
        </w:rPr>
        <w:t xml:space="preserve">ласть("ПереченьНоменклатуры"); </w:t>
      </w:r>
    </w:p>
    <w:p w14:paraId="3ACE195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получаем область макета «Всего»</w:t>
      </w:r>
    </w:p>
    <w:p w14:paraId="0FAE0D7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ОбластьВсего = М</w:t>
      </w:r>
      <w:r>
        <w:rPr>
          <w:rFonts w:ascii="Consolas" w:hAnsi="Consolas" w:cs="Times New Roman"/>
          <w:sz w:val="24"/>
          <w:szCs w:val="24"/>
        </w:rPr>
        <w:t>акет.ПолучитьОбласть("Всего");</w:t>
      </w:r>
      <w:r>
        <w:rPr>
          <w:rFonts w:ascii="Consolas" w:hAnsi="Consolas" w:cs="Times New Roman"/>
          <w:sz w:val="24"/>
          <w:szCs w:val="24"/>
        </w:rPr>
        <w:tab/>
      </w:r>
    </w:p>
    <w:p w14:paraId="234794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ТабДок.Очистить();</w:t>
      </w:r>
    </w:p>
    <w:p w14:paraId="0C1E9F4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ВставлятьРазделительСтраниц = Ложь;  </w:t>
      </w:r>
    </w:p>
    <w:p w14:paraId="0DD0A9F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цикл по документам (на случай печати списка)</w:t>
      </w:r>
    </w:p>
    <w:p w14:paraId="1914BC9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Пока Выборка.Следующий() Цикл</w:t>
      </w:r>
    </w:p>
    <w:p w14:paraId="4B9413F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Если ВставлятьРазделительСтраниц Тогда</w:t>
      </w:r>
    </w:p>
    <w:p w14:paraId="0ACE070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ТабДок.ВывестиГоризонтальныйРазделительСтраниц();</w:t>
      </w:r>
    </w:p>
    <w:p w14:paraId="1CEF6DE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>КонецЕсли;</w:t>
      </w:r>
    </w:p>
    <w:p w14:paraId="28582E2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</w:t>
      </w:r>
      <w:r>
        <w:rPr>
          <w:rFonts w:ascii="Consolas" w:hAnsi="Consolas" w:cs="Times New Roman"/>
          <w:sz w:val="24"/>
          <w:szCs w:val="24"/>
        </w:rPr>
        <w:t>бДок.Вывести(ОбластьЗаголовок);</w:t>
      </w:r>
    </w:p>
    <w:p w14:paraId="59EE817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Шапка.Параметры.Заполнить(Выборка);</w:t>
      </w:r>
    </w:p>
    <w:p w14:paraId="2DE9145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ТабДок.Вывести(Шапк</w:t>
      </w:r>
      <w:r>
        <w:rPr>
          <w:rFonts w:ascii="Consolas" w:hAnsi="Consolas" w:cs="Times New Roman"/>
          <w:sz w:val="24"/>
          <w:szCs w:val="24"/>
        </w:rPr>
        <w:t>а, Выборка.Уровень());</w:t>
      </w:r>
    </w:p>
    <w:p w14:paraId="61BDEED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ТабДок.Вывести(ОбластьПереченьНоменклатурыШапка);</w:t>
      </w:r>
    </w:p>
    <w:p w14:paraId="4E81D3B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ВыборкаПереченьНоменклатуры = Выборка.П</w:t>
      </w:r>
      <w:r>
        <w:rPr>
          <w:rFonts w:ascii="Consolas" w:hAnsi="Consolas" w:cs="Times New Roman"/>
          <w:sz w:val="24"/>
          <w:szCs w:val="24"/>
        </w:rPr>
        <w:t xml:space="preserve">ереченьНоменклатуры.Выбрать(); </w:t>
      </w:r>
    </w:p>
    <w:p w14:paraId="65A463E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lastRenderedPageBreak/>
        <w:tab/>
      </w:r>
      <w:r w:rsidRPr="00496BC8">
        <w:rPr>
          <w:rFonts w:ascii="Consolas" w:hAnsi="Consolas" w:cs="Times New Roman"/>
          <w:sz w:val="24"/>
          <w:szCs w:val="24"/>
        </w:rPr>
        <w:tab/>
        <w:t>// сумма табличной части документа</w:t>
      </w:r>
    </w:p>
    <w:p w14:paraId="6E9A87B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>СуммаИтог = 0;</w:t>
      </w:r>
    </w:p>
    <w:p w14:paraId="3956352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 xml:space="preserve">Пока ВыборкаПереченьНоменклатуры.Следующий() </w:t>
      </w:r>
      <w:r>
        <w:rPr>
          <w:rFonts w:ascii="Consolas" w:hAnsi="Consolas" w:cs="Times New Roman"/>
          <w:sz w:val="24"/>
          <w:szCs w:val="24"/>
        </w:rPr>
        <w:t>Цикл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ОбластьПереченьНоменклатуры.Параметры.Заполнить(ВыборкаПереченьНоменклатуры);</w:t>
      </w:r>
    </w:p>
    <w:p w14:paraId="3B42DF2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ТабДок.Вывести(ОбластьПереченьНоменклатуры, ВыборкаП</w:t>
      </w:r>
      <w:r>
        <w:rPr>
          <w:rFonts w:ascii="Consolas" w:hAnsi="Consolas" w:cs="Times New Roman"/>
          <w:sz w:val="24"/>
          <w:szCs w:val="24"/>
        </w:rPr>
        <w:t>ереченьНоменклатуры.Уровень());</w:t>
      </w:r>
    </w:p>
    <w:p w14:paraId="0F78CDC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увеличиваем сумму на каждой итерации</w:t>
      </w:r>
    </w:p>
    <w:p w14:paraId="287A9AD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    СуммаИтог = СуммаИтог + ВыборкаПереченьНоменклатуры.Сумма;</w:t>
      </w:r>
    </w:p>
    <w:p w14:paraId="029209C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 xml:space="preserve">КонецЦикла; </w:t>
      </w:r>
    </w:p>
    <w:p w14:paraId="378D3C6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устанавливаем значение параметра области</w:t>
      </w:r>
    </w:p>
    <w:p w14:paraId="40532EF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ОбластьВсего.Параметры.ВсегоПоДокументу = СуммаИтог;</w:t>
      </w:r>
    </w:p>
    <w:p w14:paraId="523D614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// выводим область макета «Всего»</w:t>
      </w:r>
    </w:p>
    <w:p w14:paraId="17CA507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ТабДок.Выв</w:t>
      </w:r>
      <w:r>
        <w:rPr>
          <w:rFonts w:ascii="Consolas" w:hAnsi="Consolas" w:cs="Times New Roman"/>
          <w:sz w:val="24"/>
          <w:szCs w:val="24"/>
        </w:rPr>
        <w:t>ести(ОбластьВсего);</w:t>
      </w: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</w:r>
    </w:p>
    <w:p w14:paraId="477EA7D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ВставлятьРазделительСтраниц = Истина;</w:t>
      </w:r>
    </w:p>
    <w:p w14:paraId="60FAF56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КонецЦикла;</w:t>
      </w:r>
    </w:p>
    <w:p w14:paraId="16A5064D" w14:textId="77777777" w:rsid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14:paraId="53EF6CF2" w14:textId="77777777" w:rsidR="00496BC8" w:rsidRDefault="00496BC8" w:rsidP="00496B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6BC8">
        <w:rPr>
          <w:rFonts w:ascii="Times New Roman" w:hAnsi="Times New Roman" w:cs="Times New Roman"/>
          <w:sz w:val="24"/>
          <w:szCs w:val="24"/>
        </w:rPr>
        <w:t>Модуль объекта документа Оказание услуги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33369D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ОбработкаПроведения(Отказ, Режим)</w:t>
      </w:r>
    </w:p>
    <w:p w14:paraId="067116FC" w14:textId="77777777" w:rsidR="00496BC8" w:rsidRPr="00496BC8" w:rsidRDefault="00496BC8" w:rsidP="00EC0880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</w:t>
      </w:r>
      <w:r w:rsidR="00EC0880">
        <w:rPr>
          <w:rFonts w:ascii="Consolas" w:hAnsi="Consolas" w:cs="Times New Roman"/>
          <w:sz w:val="24"/>
          <w:szCs w:val="24"/>
        </w:rPr>
        <w:t>_КОНСТРУКТОР_ДВИЖЕНИЙ_РЕГИСТРОВ</w:t>
      </w:r>
    </w:p>
    <w:p w14:paraId="3B8B70E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СтоимостьМатериалов Расход</w:t>
      </w:r>
    </w:p>
    <w:p w14:paraId="6F771FF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Движения.СтоимостьМатериалов.Записывать = Истина;</w:t>
      </w:r>
    </w:p>
    <w:p w14:paraId="48121C9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Для Каждого ТекСтрокаПереченьНоменклатуры Из ПереченьНоменклатуры Цикл</w:t>
      </w:r>
    </w:p>
    <w:p w14:paraId="79DFF9B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Если ТекСтрокаПереченьНоменклатуры.Номенклатура.ВидНоменклатуры &lt;&gt; Перечисления.ВидыНоменклатуры.Материал Тогда</w:t>
      </w:r>
    </w:p>
    <w:p w14:paraId="207BBD0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Продолжить;</w:t>
      </w:r>
    </w:p>
    <w:p w14:paraId="461027A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КонецЕсли;</w:t>
      </w:r>
    </w:p>
    <w:p w14:paraId="74CD6D7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Движения.СтоимостьМатериалов.Добавить();</w:t>
      </w:r>
    </w:p>
    <w:p w14:paraId="07EDFC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ВидДвиженияНакопления.Расход;</w:t>
      </w:r>
    </w:p>
    <w:p w14:paraId="5002349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7FA9295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ТекСтрокаПереченьНоменклатуры.Номенклатура;</w:t>
      </w:r>
    </w:p>
    <w:p w14:paraId="17A5268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ТекСтрокаПереченьНоменклатуры.Стоимость;</w:t>
      </w:r>
    </w:p>
    <w:p w14:paraId="35C332F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//КонецЦикла;</w:t>
      </w:r>
    </w:p>
    <w:p w14:paraId="1C86796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ОстаткиМатериалов Расход</w:t>
      </w:r>
    </w:p>
    <w:p w14:paraId="6DED530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Движения.ОстаткиМатериалов.Записывать = Истина;</w:t>
      </w:r>
    </w:p>
    <w:p w14:paraId="44979DE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//Для Каждого ТекСтрокаПереченьНоменклатуры Из ПереченьНоменклатуры Цикл</w:t>
      </w:r>
    </w:p>
    <w:p w14:paraId="079220C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Движения.ОстаткиМатериалов.Добавить();</w:t>
      </w:r>
    </w:p>
    <w:p w14:paraId="0C014FE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ВидДвиженияНакопления.Расход;</w:t>
      </w:r>
    </w:p>
    <w:p w14:paraId="296365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653F807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ТекСтрокаПереченьНоменклатуры.Номенклатура;</w:t>
      </w:r>
    </w:p>
    <w:p w14:paraId="5031774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Движение.Склад = Склад;</w:t>
      </w:r>
    </w:p>
    <w:p w14:paraId="14B8E0C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ТекСтрокаПереченьНоменклатуры.Количество;</w:t>
      </w:r>
    </w:p>
    <w:p w14:paraId="1393851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КонецЦикла; </w:t>
      </w:r>
    </w:p>
    <w:p w14:paraId="1D666F1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lastRenderedPageBreak/>
        <w:tab/>
        <w:t>Движения.Продажи.Записывать = Истина;</w:t>
      </w:r>
    </w:p>
    <w:p w14:paraId="7DBFCE9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Для Каждого ТекСтрокаПереченьНоменклатуры Из ПереченьНоменклатуры Цикл</w:t>
      </w:r>
    </w:p>
    <w:p w14:paraId="42657AE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Регистр Продажи</w:t>
      </w:r>
    </w:p>
    <w:p w14:paraId="4A27E5A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Движения.Продажи.Добавить();</w:t>
      </w:r>
    </w:p>
    <w:p w14:paraId="77A2F2D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414A150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Движение.Номенклатура = ТекСтрокаПереченьНоменклатуры.Номенклатура;</w:t>
      </w:r>
    </w:p>
    <w:p w14:paraId="5215133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Движение.Клиент = Клиент;</w:t>
      </w:r>
    </w:p>
    <w:p w14:paraId="0D9014B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Движение.Мастер = Мастер;</w:t>
      </w:r>
    </w:p>
    <w:p w14:paraId="6B78104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ТекСтрокаПереченьНоменклатуры.Количество;</w:t>
      </w:r>
    </w:p>
    <w:p w14:paraId="7815D63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Движение.Выручка = ТекСтрокаПереченьНоменклатуры.Сумма;</w:t>
      </w:r>
    </w:p>
    <w:p w14:paraId="78C845E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ТекСтрокаПереченьНоменклатуры.Стоимость * ТекСтрокаПереченьНоменклатуры.Количество;</w:t>
      </w:r>
    </w:p>
    <w:p w14:paraId="362EE99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КонецЦикла;</w:t>
      </w:r>
    </w:p>
    <w:p w14:paraId="40C3252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//}}__КОНСТРУКТОР_ДВИЖЕНИЙ_РЕГИСТРОВ</w:t>
      </w:r>
    </w:p>
    <w:p w14:paraId="197471C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14:paraId="233EA74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Модуль объекта документа Приходная накладная:</w:t>
      </w:r>
    </w:p>
    <w:p w14:paraId="35A3440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ОбработкаПроведения(Отказ, Режим)</w:t>
      </w:r>
    </w:p>
    <w:p w14:paraId="53758B19" w14:textId="77777777" w:rsidR="00496BC8" w:rsidRPr="00496BC8" w:rsidRDefault="00496BC8" w:rsidP="00EC0880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</w:t>
      </w:r>
      <w:r w:rsidR="00EC0880">
        <w:rPr>
          <w:rFonts w:ascii="Consolas" w:hAnsi="Consolas" w:cs="Times New Roman"/>
          <w:sz w:val="24"/>
          <w:szCs w:val="24"/>
        </w:rPr>
        <w:t>_КОНСТРУКТОР_ДВИЖЕНИЙ_РЕГИСТРОВ</w:t>
      </w:r>
    </w:p>
    <w:p w14:paraId="5F660D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ОстаткиМатериалов Приход</w:t>
      </w:r>
    </w:p>
    <w:p w14:paraId="6926BC1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Движения.ОстаткиМатериалов.Записывать = Истина;</w:t>
      </w:r>
    </w:p>
    <w:p w14:paraId="0E0BE62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Для Каждого ТекСтрокаМатериалы Из Материалы Цикл</w:t>
      </w:r>
    </w:p>
    <w:p w14:paraId="7989276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Движения.ОстаткиМатериалов.Добавить();</w:t>
      </w:r>
    </w:p>
    <w:p w14:paraId="1DBA88D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ВидДвиженияНакопления.Приход;</w:t>
      </w:r>
    </w:p>
    <w:p w14:paraId="181F9C7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0FC208E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ТекСтрокаМатериалы.Материал;</w:t>
      </w:r>
    </w:p>
    <w:p w14:paraId="21DB411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Движение.Склад = Склад;</w:t>
      </w:r>
    </w:p>
    <w:p w14:paraId="735C95F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ТекСтрокаМатериалы.Количество;</w:t>
      </w:r>
    </w:p>
    <w:p w14:paraId="41F1648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//КонецЦикла;</w:t>
      </w:r>
    </w:p>
    <w:p w14:paraId="64AA02A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СтоимостьМатериалов Приход</w:t>
      </w:r>
    </w:p>
    <w:p w14:paraId="6935A82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Движения.СтоимостьМатериалов.Записывать = Истина;</w:t>
      </w:r>
    </w:p>
    <w:p w14:paraId="4A818D7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//Для Каждого ТекСтрокаМатериалы Из Материалы Цикл</w:t>
      </w:r>
    </w:p>
    <w:p w14:paraId="671C837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Движения.СтоимостьМатериалов.Добавить();</w:t>
      </w:r>
    </w:p>
    <w:p w14:paraId="4BEB59E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ВидДвиженияНакопления.Приход;</w:t>
      </w:r>
    </w:p>
    <w:p w14:paraId="1EE489D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408913A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ТекСтрокаМатериалы.Материал;</w:t>
      </w:r>
    </w:p>
    <w:p w14:paraId="65C32AD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ТекСтрокаМатериалы.Сумма;</w:t>
      </w:r>
    </w:p>
    <w:p w14:paraId="0B4F065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КонецЦикла;</w:t>
      </w:r>
    </w:p>
    <w:p w14:paraId="71B2429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//}}__КОНСТРУКТОР_ДВИЖЕНИЙ_РЕГИСТРОВ</w:t>
      </w:r>
    </w:p>
    <w:p w14:paraId="5EB09927" w14:textId="77777777" w:rsid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14:paraId="37F05D56" w14:textId="77777777" w:rsidR="00AF45D7" w:rsidRPr="00496BC8" w:rsidRDefault="00AF45D7" w:rsidP="00AF45D7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br w:type="page"/>
      </w:r>
    </w:p>
    <w:p w14:paraId="1B3982DD" w14:textId="77777777" w:rsidR="008B7DC8" w:rsidRPr="0024319B" w:rsidRDefault="008B7DC8" w:rsidP="0024319B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50" w:name="_Toc161924719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Заключение</w:t>
      </w:r>
      <w:bookmarkEnd w:id="50"/>
    </w:p>
    <w:p w14:paraId="085E0ADE" w14:textId="77777777" w:rsidR="00EC0880" w:rsidRPr="00A8241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Производственную практику проходила в компании ООО «ЦА Максималист» которая, разрабатывает компьютерное программное обеспечение на платформе «1С», оказывает услуги в области бухгалтерского учета, по проведению финансового аудита, по налоговому консультированию. </w:t>
      </w:r>
    </w:p>
    <w:p w14:paraId="1AD38B11" w14:textId="4523F064" w:rsidR="00EC0880" w:rsidRPr="00A82417" w:rsidRDefault="00BF38C7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EC0880" w:rsidRPr="00A82417">
        <w:rPr>
          <w:rFonts w:ascii="Times New Roman" w:hAnsi="Times New Roman" w:cs="Times New Roman"/>
          <w:sz w:val="24"/>
          <w:szCs w:val="24"/>
        </w:rPr>
        <w:t xml:space="preserve">роведён анализ материально-технической базы </w:t>
      </w:r>
      <w:r w:rsidR="00EC0880" w:rsidRPr="00A82417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EC0880" w:rsidRPr="00A82417">
        <w:rPr>
          <w:rFonts w:ascii="Times New Roman" w:hAnsi="Times New Roman" w:cs="Times New Roman"/>
          <w:sz w:val="24"/>
          <w:szCs w:val="24"/>
        </w:rPr>
        <w:t>-компании и обнаружилось, что компания использует 1</w:t>
      </w:r>
      <w:r w:rsidR="009D190B">
        <w:rPr>
          <w:rFonts w:ascii="Times New Roman" w:hAnsi="Times New Roman" w:cs="Times New Roman"/>
          <w:sz w:val="24"/>
          <w:szCs w:val="24"/>
        </w:rPr>
        <w:t>6</w:t>
      </w:r>
      <w:r w:rsidR="00EC0880" w:rsidRPr="00A82417">
        <w:rPr>
          <w:rFonts w:ascii="Times New Roman" w:hAnsi="Times New Roman" w:cs="Times New Roman"/>
          <w:sz w:val="24"/>
          <w:szCs w:val="24"/>
        </w:rPr>
        <w:t xml:space="preserve"> рабочих машин, подключенных к единому серверу для выхода в Интернет и обмена данными. Каждая рабочая машина оснащена клавиатурой, компьютерной мышью и монитором. Также для печати документов к одной из машин подключен принтер.</w:t>
      </w:r>
    </w:p>
    <w:p w14:paraId="408AC94B" w14:textId="77777777" w:rsidR="00EC0880" w:rsidRPr="00A8241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ПО каждого ПК входит операционная система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</w:rPr>
        <w:t xml:space="preserve"> 10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A82417">
        <w:rPr>
          <w:rFonts w:ascii="Times New Roman" w:hAnsi="Times New Roman" w:cs="Times New Roman"/>
          <w:sz w:val="24"/>
          <w:szCs w:val="24"/>
        </w:rPr>
        <w:t xml:space="preserve">, офисный пакет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Office</w:t>
      </w:r>
      <w:r>
        <w:rPr>
          <w:rFonts w:ascii="Times New Roman" w:hAnsi="Times New Roman" w:cs="Times New Roman"/>
          <w:sz w:val="24"/>
          <w:szCs w:val="24"/>
        </w:rPr>
        <w:t xml:space="preserve"> 2016</w:t>
      </w:r>
      <w:r w:rsidRPr="00A82417">
        <w:rPr>
          <w:rFonts w:ascii="Times New Roman" w:hAnsi="Times New Roman" w:cs="Times New Roman"/>
          <w:sz w:val="24"/>
          <w:szCs w:val="24"/>
        </w:rPr>
        <w:t>, 1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82417">
        <w:rPr>
          <w:rFonts w:ascii="Times New Roman" w:hAnsi="Times New Roman" w:cs="Times New Roman"/>
          <w:sz w:val="24"/>
          <w:szCs w:val="24"/>
        </w:rPr>
        <w:t xml:space="preserve"> Предприятие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AnyDesk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14:paraId="27590BFA" w14:textId="5C7E6CF5" w:rsidR="00EC0880" w:rsidRPr="00285D29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результате выполнения поставленной задачи разработана программа, позволяющая </w:t>
      </w:r>
      <w:r w:rsidR="00285D29">
        <w:rPr>
          <w:rFonts w:ascii="Times New Roman" w:hAnsi="Times New Roman" w:cs="Times New Roman"/>
          <w:sz w:val="24"/>
          <w:szCs w:val="24"/>
        </w:rPr>
        <w:t xml:space="preserve">вести учет выполняемых услуг и </w:t>
      </w:r>
      <w:r w:rsidR="009D190B" w:rsidRPr="00285D29">
        <w:rPr>
          <w:rFonts w:ascii="Times New Roman" w:hAnsi="Times New Roman" w:cs="Times New Roman"/>
          <w:sz w:val="24"/>
          <w:szCs w:val="24"/>
        </w:rPr>
        <w:t>усовершенствовать работу</w:t>
      </w:r>
      <w:r w:rsidRPr="00285D2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2D4579" w14:textId="5C6334CB" w:rsidR="00EC0880" w:rsidRPr="00BC276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Сформированы требования к составу и параметрам технических средств, к информационной и программной совместимости, к </w:t>
      </w:r>
      <w:r>
        <w:rPr>
          <w:rFonts w:ascii="Times New Roman" w:hAnsi="Times New Roman" w:cs="Times New Roman"/>
          <w:sz w:val="24"/>
          <w:szCs w:val="24"/>
        </w:rPr>
        <w:t xml:space="preserve">функциональным характеристикам. </w:t>
      </w:r>
      <w:r w:rsidRPr="00A8241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проверки работоспособности приложения реализованы планы тестирования, на основе которых выполнены тестовые сценарии. Документирование позволило рассмотреть программный модуль с точки зрения программиста, пользователя и тестировщика.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9CEE9A8" w14:textId="577BD8B3" w:rsidR="00AF45D7" w:rsidRDefault="00EC0880" w:rsidP="00EC088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C09A4">
        <w:rPr>
          <w:rFonts w:ascii="Times New Roman" w:hAnsi="Times New Roman" w:cs="Times New Roman"/>
          <w:sz w:val="24"/>
          <w:szCs w:val="24"/>
        </w:rPr>
        <w:t xml:space="preserve">В процессе разработки данной программы, углубила свои знания и навыки в области информационных технологий, изучив множество новых и полезных методик, которые </w:t>
      </w:r>
      <w:r>
        <w:rPr>
          <w:rFonts w:ascii="Times New Roman" w:hAnsi="Times New Roman" w:cs="Times New Roman"/>
          <w:sz w:val="24"/>
          <w:szCs w:val="24"/>
        </w:rPr>
        <w:t>применены</w:t>
      </w:r>
      <w:r w:rsidRPr="00DC09A4">
        <w:rPr>
          <w:rFonts w:ascii="Times New Roman" w:hAnsi="Times New Roman" w:cs="Times New Roman"/>
          <w:sz w:val="24"/>
          <w:szCs w:val="24"/>
        </w:rPr>
        <w:t xml:space="preserve"> в ходе работы.</w:t>
      </w:r>
      <w:r w:rsidR="00AF45D7">
        <w:rPr>
          <w:rFonts w:ascii="Times New Roman" w:hAnsi="Times New Roman" w:cs="Times New Roman"/>
          <w:b/>
          <w:sz w:val="24"/>
        </w:rPr>
        <w:br w:type="page"/>
      </w:r>
    </w:p>
    <w:p w14:paraId="21E69C70" w14:textId="77777777" w:rsidR="00EC0880" w:rsidRPr="0024319B" w:rsidRDefault="008B7DC8" w:rsidP="0024319B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51" w:name="_Toc161924720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Список литературы</w:t>
      </w:r>
      <w:bookmarkEnd w:id="51"/>
    </w:p>
    <w:p w14:paraId="270C3654" w14:textId="0B805329" w:rsidR="00EC0880" w:rsidRPr="00EC0880" w:rsidRDefault="00D82032" w:rsidP="00D82032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D82032">
        <w:rPr>
          <w:rFonts w:ascii="Times New Roman" w:hAnsi="Times New Roman" w:cs="Times New Roman"/>
          <w:sz w:val="24"/>
        </w:rPr>
        <w:t>Богачева, Т.Г. 1С: Предприятие 8. Управление торговыми операциями в вопросах и ответах + 1 CD-ROM / Т.Г. Богачева. - М.: 1С: Паблишинг; СПб: Питер; Издание 3-е, 2020. - 544 c.</w:t>
      </w:r>
      <w:r w:rsidR="00EC0880" w:rsidRPr="003429B8">
        <w:rPr>
          <w:rFonts w:ascii="Times New Roman" w:hAnsi="Times New Roman" w:cs="Times New Roman"/>
          <w:color w:val="FF0000"/>
          <w:sz w:val="24"/>
        </w:rPr>
        <w:t xml:space="preserve"> </w:t>
      </w:r>
    </w:p>
    <w:p w14:paraId="1A8CEC7D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Проектирование информационных систем: учебник и практикум для среднего профессионального образования / Д. В. Чистов, П. П. Мельников, А. В. Золотарюк, Н. Б. Ничепорук; под общей редакцией Д. В. Чистова. — Москва: Издательство Юрайт, 2019. — 258 с. — (Профессиональное образование). — ISBN 978-5-534-03173-7. — Текст: электронный // ЭБС Юрайт [сайт]. — URL: https://www.biblio-online.ru/bcode/437463.</w:t>
      </w:r>
    </w:p>
    <w:p w14:paraId="2B594530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Зараменских Е. П. Информационные системы: управление жизненным циклом : учебник и практикум для среднего профессионального образования / Е. П. Зараменских. — Москва: Издательство Юрайт, 2019. — 431 с. — (Профессиональное образование). — ISBN 978-5-534-11624-3. — Текст: электронный // ЭБС Юрайт [сайт]. — URL: https://www.biblio-online.ru/bcode/445765.</w:t>
      </w:r>
    </w:p>
    <w:p w14:paraId="1AC00ABF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Сергеев, И. В. Экономика организации (предприятия): учебник и практикум для среднего профессионального образования / И. В. Сергеев, И. И. Веретенникова. — 6-е изд., перераб. и доп. — Москва: Издательство Юрайт, 2019. Текст: электронный // ЭБС Юрайт [сайт]. — URL: https://www.biblio-online.ru/bcode/442426.</w:t>
      </w:r>
    </w:p>
    <w:p w14:paraId="5468FFBA" w14:textId="21123F9C" w:rsidR="00EC0880" w:rsidRPr="00EC0880" w:rsidRDefault="00D82032" w:rsidP="00D82032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D82032">
        <w:rPr>
          <w:rFonts w:ascii="Times New Roman" w:hAnsi="Times New Roman" w:cs="Times New Roman"/>
          <w:sz w:val="24"/>
          <w:szCs w:val="28"/>
        </w:rPr>
        <w:t>Богачева, Т.Г. 1С: Предприятие 8.0. Управление торговлей в вопросах и ответах: Практическое пособие / Т.Г. Богачева. - М.: 1С Паблишинг, 2019. - 252 c.</w:t>
      </w:r>
      <w:r w:rsidR="00EC0880" w:rsidRPr="00EC0880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5B276134" w14:textId="77777777" w:rsid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C0880">
        <w:rPr>
          <w:rFonts w:ascii="Times New Roman" w:hAnsi="Times New Roman" w:cs="Times New Roman"/>
          <w:sz w:val="24"/>
          <w:szCs w:val="28"/>
        </w:rPr>
        <w:t xml:space="preserve">Гутгарц, Р. Д. Проектирование автоматизированных систем обработки информации и управления: учебное пособие для академического бакалавриата / Р. Д. Гутгарц. — Москва: Издательство Юрайт, 2019. — 304 с. — ISBN 978-5-534-07961-6. — Текст: электронный // ЭБС Юрайт [сайт]. — URL: </w:t>
      </w:r>
      <w:hyperlink r:id="rId59" w:history="1">
        <w:r w:rsidRPr="00A7413E">
          <w:rPr>
            <w:rStyle w:val="ad"/>
            <w:rFonts w:ascii="Times New Roman" w:hAnsi="Times New Roman" w:cs="Times New Roman"/>
            <w:sz w:val="24"/>
            <w:szCs w:val="28"/>
          </w:rPr>
          <w:t>https://www.biblio-online.ru/bcode/424028</w:t>
        </w:r>
      </w:hyperlink>
      <w:r w:rsidRPr="00EC0880">
        <w:rPr>
          <w:rFonts w:ascii="Times New Roman" w:hAnsi="Times New Roman" w:cs="Times New Roman"/>
          <w:sz w:val="24"/>
          <w:szCs w:val="28"/>
        </w:rPr>
        <w:t>.</w:t>
      </w:r>
    </w:p>
    <w:p w14:paraId="10C8F18B" w14:textId="77777777" w:rsidR="00EC0880" w:rsidRPr="00EC0880" w:rsidRDefault="00EC0880" w:rsidP="00EC0880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Бартеньев, О. 1С:Предприятие. Программирование для всех / О. Бартеньев. - М.: Диалог МИФИ,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2020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- 464 c.</w:t>
      </w:r>
    </w:p>
    <w:p w14:paraId="07E71952" w14:textId="77777777" w:rsidR="00EC0880" w:rsidRPr="00EC0880" w:rsidRDefault="00EC0880" w:rsidP="00EC0880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Кашаев, С. М. 1С:Предприятие 8.1. Разработка прикладных решений / С.М. Кашаев. - М.: Вильямс,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2020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- 368 c.</w:t>
      </w:r>
    </w:p>
    <w:p w14:paraId="47C31EA1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Бойко, Э. В. 1С:Предприятие 8.0. Универсальный самоучитель / Э.В. Бойко. - М.: Омега-Л,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2018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- 232 c.</w:t>
      </w:r>
    </w:p>
    <w:p w14:paraId="237AD70A" w14:textId="77777777" w:rsidR="008C1A6B" w:rsidRPr="00EC0880" w:rsidRDefault="008C1A6B" w:rsidP="00EC0880">
      <w:pPr>
        <w:rPr>
          <w:rFonts w:ascii="Times New Roman" w:hAnsi="Times New Roman" w:cs="Times New Roman"/>
        </w:rPr>
      </w:pPr>
    </w:p>
    <w:sectPr w:rsidR="008C1A6B" w:rsidRPr="00EC0880" w:rsidSect="00335DC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080CCB" w14:textId="77777777" w:rsidR="000030A0" w:rsidRDefault="000030A0" w:rsidP="00AF45D7">
      <w:pPr>
        <w:spacing w:after="0" w:line="240" w:lineRule="auto"/>
      </w:pPr>
      <w:r>
        <w:separator/>
      </w:r>
    </w:p>
  </w:endnote>
  <w:endnote w:type="continuationSeparator" w:id="0">
    <w:p w14:paraId="1F3E5510" w14:textId="77777777" w:rsidR="000030A0" w:rsidRDefault="000030A0" w:rsidP="00AF4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08710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547E2D64" w14:textId="3186DDE5" w:rsidR="009D190B" w:rsidRPr="00AF45D7" w:rsidRDefault="009D190B">
        <w:pPr>
          <w:pStyle w:val="ab"/>
          <w:jc w:val="center"/>
          <w:rPr>
            <w:rFonts w:ascii="Times New Roman" w:hAnsi="Times New Roman" w:cs="Times New Roman"/>
            <w:sz w:val="24"/>
          </w:rPr>
        </w:pPr>
        <w:r w:rsidRPr="00AF45D7">
          <w:rPr>
            <w:rFonts w:ascii="Times New Roman" w:hAnsi="Times New Roman" w:cs="Times New Roman"/>
            <w:sz w:val="24"/>
          </w:rPr>
          <w:fldChar w:fldCharType="begin"/>
        </w:r>
        <w:r w:rsidRPr="00AF45D7">
          <w:rPr>
            <w:rFonts w:ascii="Times New Roman" w:hAnsi="Times New Roman" w:cs="Times New Roman"/>
            <w:sz w:val="24"/>
          </w:rPr>
          <w:instrText>PAGE   \* MERGEFORMAT</w:instrText>
        </w:r>
        <w:r w:rsidRPr="00AF45D7">
          <w:rPr>
            <w:rFonts w:ascii="Times New Roman" w:hAnsi="Times New Roman" w:cs="Times New Roman"/>
            <w:sz w:val="24"/>
          </w:rPr>
          <w:fldChar w:fldCharType="separate"/>
        </w:r>
        <w:r w:rsidR="00394FC4">
          <w:rPr>
            <w:rFonts w:ascii="Times New Roman" w:hAnsi="Times New Roman" w:cs="Times New Roman"/>
            <w:noProof/>
            <w:sz w:val="24"/>
          </w:rPr>
          <w:t>3</w:t>
        </w:r>
        <w:r w:rsidRPr="00AF45D7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07A04234" w14:textId="77777777" w:rsidR="009D190B" w:rsidRDefault="009D190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8414D8" w14:textId="77777777" w:rsidR="000030A0" w:rsidRDefault="000030A0" w:rsidP="00AF45D7">
      <w:pPr>
        <w:spacing w:after="0" w:line="240" w:lineRule="auto"/>
      </w:pPr>
      <w:r>
        <w:separator/>
      </w:r>
    </w:p>
  </w:footnote>
  <w:footnote w:type="continuationSeparator" w:id="0">
    <w:p w14:paraId="36A1EA2C" w14:textId="77777777" w:rsidR="000030A0" w:rsidRDefault="000030A0" w:rsidP="00AF45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A01F2"/>
    <w:multiLevelType w:val="hybridMultilevel"/>
    <w:tmpl w:val="7AA697CA"/>
    <w:lvl w:ilvl="0" w:tplc="CBFC003A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C931FE4"/>
    <w:multiLevelType w:val="hybridMultilevel"/>
    <w:tmpl w:val="E09AEDBE"/>
    <w:lvl w:ilvl="0" w:tplc="8E90B2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4681A4D"/>
    <w:multiLevelType w:val="hybridMultilevel"/>
    <w:tmpl w:val="F5ECE9E6"/>
    <w:lvl w:ilvl="0" w:tplc="A9BC3BCA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8E46D8B"/>
    <w:multiLevelType w:val="hybridMultilevel"/>
    <w:tmpl w:val="692636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6A465A57"/>
    <w:multiLevelType w:val="hybridMultilevel"/>
    <w:tmpl w:val="2182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AC6465F"/>
    <w:multiLevelType w:val="hybridMultilevel"/>
    <w:tmpl w:val="B94E5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1BB"/>
    <w:rsid w:val="000030A0"/>
    <w:rsid w:val="00062009"/>
    <w:rsid w:val="000635A5"/>
    <w:rsid w:val="00064C64"/>
    <w:rsid w:val="000D036F"/>
    <w:rsid w:val="000E4C11"/>
    <w:rsid w:val="00132DC8"/>
    <w:rsid w:val="001947E2"/>
    <w:rsid w:val="00241BBF"/>
    <w:rsid w:val="0024319B"/>
    <w:rsid w:val="00247C99"/>
    <w:rsid w:val="00281783"/>
    <w:rsid w:val="00285D29"/>
    <w:rsid w:val="00312486"/>
    <w:rsid w:val="00335DC3"/>
    <w:rsid w:val="003429B8"/>
    <w:rsid w:val="00361DD1"/>
    <w:rsid w:val="00376C39"/>
    <w:rsid w:val="00387122"/>
    <w:rsid w:val="00394FC4"/>
    <w:rsid w:val="00477143"/>
    <w:rsid w:val="00496BC8"/>
    <w:rsid w:val="00532D50"/>
    <w:rsid w:val="005525B7"/>
    <w:rsid w:val="00582AA9"/>
    <w:rsid w:val="005860F1"/>
    <w:rsid w:val="005E53FD"/>
    <w:rsid w:val="00630DE7"/>
    <w:rsid w:val="006831BB"/>
    <w:rsid w:val="006C23CA"/>
    <w:rsid w:val="006C7D6B"/>
    <w:rsid w:val="00722640"/>
    <w:rsid w:val="00782F01"/>
    <w:rsid w:val="0079518D"/>
    <w:rsid w:val="007C6577"/>
    <w:rsid w:val="007E6E6B"/>
    <w:rsid w:val="00824483"/>
    <w:rsid w:val="00831359"/>
    <w:rsid w:val="00861515"/>
    <w:rsid w:val="008B7DC8"/>
    <w:rsid w:val="008C1A6B"/>
    <w:rsid w:val="00954C54"/>
    <w:rsid w:val="00965052"/>
    <w:rsid w:val="00967683"/>
    <w:rsid w:val="00992028"/>
    <w:rsid w:val="009946D9"/>
    <w:rsid w:val="009A1E7F"/>
    <w:rsid w:val="009D1483"/>
    <w:rsid w:val="009D190B"/>
    <w:rsid w:val="00A90B02"/>
    <w:rsid w:val="00AE189F"/>
    <w:rsid w:val="00AF45D7"/>
    <w:rsid w:val="00B33A64"/>
    <w:rsid w:val="00B7398B"/>
    <w:rsid w:val="00BF38C7"/>
    <w:rsid w:val="00C90D9E"/>
    <w:rsid w:val="00CA288E"/>
    <w:rsid w:val="00CE76A3"/>
    <w:rsid w:val="00D55EF2"/>
    <w:rsid w:val="00D74532"/>
    <w:rsid w:val="00D82032"/>
    <w:rsid w:val="00D82FE2"/>
    <w:rsid w:val="00DB42DE"/>
    <w:rsid w:val="00DD75F6"/>
    <w:rsid w:val="00DE11B6"/>
    <w:rsid w:val="00E71817"/>
    <w:rsid w:val="00E95BF7"/>
    <w:rsid w:val="00E971AE"/>
    <w:rsid w:val="00EC0880"/>
    <w:rsid w:val="00ED5561"/>
    <w:rsid w:val="00F21353"/>
    <w:rsid w:val="00F233E5"/>
    <w:rsid w:val="00F5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ACD87"/>
  <w15:docId w15:val="{FCFA910C-CFB8-40AE-9A29-1922A2C42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E18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1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2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2D50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8B7DC8"/>
    <w:pPr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11">
    <w:name w:val="Сетка таблицы1"/>
    <w:basedOn w:val="a1"/>
    <w:next w:val="a6"/>
    <w:uiPriority w:val="59"/>
    <w:rsid w:val="008B7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8B7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56ACF"/>
    <w:pPr>
      <w:ind w:left="720"/>
      <w:contextualSpacing/>
    </w:pPr>
  </w:style>
  <w:style w:type="paragraph" w:styleId="a8">
    <w:name w:val="No Spacing"/>
    <w:uiPriority w:val="1"/>
    <w:qFormat/>
    <w:rsid w:val="00CE76A3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AF45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F45D7"/>
  </w:style>
  <w:style w:type="paragraph" w:styleId="ab">
    <w:name w:val="footer"/>
    <w:basedOn w:val="a"/>
    <w:link w:val="ac"/>
    <w:uiPriority w:val="99"/>
    <w:unhideWhenUsed/>
    <w:rsid w:val="00AF45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F45D7"/>
  </w:style>
  <w:style w:type="character" w:styleId="ad">
    <w:name w:val="Hyperlink"/>
    <w:basedOn w:val="a0"/>
    <w:uiPriority w:val="99"/>
    <w:unhideWhenUsed/>
    <w:rsid w:val="00EC0880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EC0880"/>
    <w:pPr>
      <w:spacing w:after="100" w:line="259" w:lineRule="auto"/>
      <w:ind w:left="440"/>
    </w:pPr>
  </w:style>
  <w:style w:type="character" w:customStyle="1" w:styleId="10">
    <w:name w:val="Заголовок 1 Знак"/>
    <w:basedOn w:val="a0"/>
    <w:link w:val="1"/>
    <w:uiPriority w:val="9"/>
    <w:rsid w:val="00AE189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AE189F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E18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E189F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AE189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biblio-online.ru/bcode/42402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82F76-9D6B-4299-9891-24EAE8A7D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33</Pages>
  <Words>6212</Words>
  <Characters>35411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Екатерина Суханова</cp:lastModifiedBy>
  <cp:revision>54</cp:revision>
  <dcterms:created xsi:type="dcterms:W3CDTF">2022-03-04T20:46:00Z</dcterms:created>
  <dcterms:modified xsi:type="dcterms:W3CDTF">2024-03-26T06:46:00Z</dcterms:modified>
</cp:coreProperties>
</file>