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04 October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>SWTID-2026-6519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>Script-Controlled ACL – Restrict Record Access Based on Field Value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User &amp; Role Management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administrator, I can create a test user (EEE User) so that I can test branch-based access.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Suhas V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administrator, I can create the custom roles bb1, bb2, bb3 and bb4.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Sureshbabu M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administrator, I can assign all four roles to the EEE User.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Vignesh Kumar S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Data Model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administrator, I can create the custom table Institution Details (u_institution_details).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Anuja P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administrator, I can add the fields Student Roll Number, Student Name, Faculty Name, Branch, Email, Phone Number and Description.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Archana S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administrator, I can insert sample records for ECE, EEE and CSE branches.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Suhas V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Read ACL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administrator, I can elevate to security_admin and create a Read ACL (record, read, advanced) on u_institution_details that requires role bb1.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Sureshbabu M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administrator, I can add the data condition Branch is EEE to the Read ACL.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Vignesh Kumar S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administrator, I can add an advanced script that returns true for admin / bb1 and false for everyone else.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Anuja P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 with role bb1, I can open the Institution Details list and see only EEE-branch records.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Archana S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Create &amp; Write ACL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administrator, I can create a Create ACL that requires role bb2.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Suhas V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 with bb1 and bb2, I can see the New button and create records.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Sureshbabu M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USN-13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administrator, I can create a Write ACL that requires role bb3.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Vignesh Kumar S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USN-14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 with bb1, bb2 and bb3, I can edit the Description of EEE records inline.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Anuja P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Delete ACL &amp; Validation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USN-15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administrator, I can create a Delete ACL that requires role bb4.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Archana S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USN-16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 with all four roles, I can delete an EEE record.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Suhas V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USN-17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 without the roles, I must not see any record in the list.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Sureshbabu M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USN-18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administrator, I can still see the records of all branches.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Vignesh Kumar S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USN-19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administrator, I can document the work as a project report.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Anuja P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Sep 2026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Sep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Sep 2026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Sep 2026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Sep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Sep 2026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21 Sep 2026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26 Sep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26 Sep 2026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28 Sep 2026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03 Oct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03 Oct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Our team's velocity = total story points / number of sprints = 46 / 4 = 11.5 story points per sprint. Average velocity per day (6-day sprint) = 11.5 / 6 ≈ 1.92 story points per day.</w:t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409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4092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