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7A54E" w14:textId="02740D39" w:rsidR="0017607A" w:rsidRDefault="00567646">
      <w:r>
        <w:rPr>
          <w:rFonts w:hint="eastAsia"/>
        </w:rPr>
        <w:t>通过</w:t>
      </w:r>
      <w:r w:rsidRPr="00567646">
        <w:rPr>
          <w:rFonts w:hint="eastAsia"/>
        </w:rPr>
        <w:t>运用供求分析框架分析我国征收房地产税可能对房地产销量、价格以及开发商和购房者产生的影响</w:t>
      </w:r>
    </w:p>
    <w:p w14:paraId="178D8B60" w14:textId="77777777" w:rsidR="00567646" w:rsidRDefault="00567646"/>
    <w:p w14:paraId="2AFF3A7E" w14:textId="59983DD8" w:rsidR="00567646" w:rsidRDefault="00567646">
      <w:r w:rsidRPr="00567646">
        <w:rPr>
          <w:rFonts w:hint="eastAsia"/>
        </w:rPr>
        <w:t>供求分析框架是一种经济学方法，用于研究市场中产品或服务的供给和需求之间的关系，以及这种关系对价格和数量的影响。这一框架通常用于解释和预测市场中的价格变动和数量变动。</w:t>
      </w:r>
      <w:r w:rsidR="00697B0A">
        <w:rPr>
          <w:rFonts w:hint="eastAsia"/>
        </w:rPr>
        <w:t>本文将</w:t>
      </w:r>
      <w:r w:rsidR="00697B0A" w:rsidRPr="00697B0A">
        <w:rPr>
          <w:rFonts w:hint="eastAsia"/>
        </w:rPr>
        <w:t>通过运用供求分析框架分析我国征收房地产税可能对房地产销量、价格以及开发商和购房者产生的影响</w:t>
      </w:r>
    </w:p>
    <w:p w14:paraId="7194E34D" w14:textId="77777777" w:rsidR="00697B0A" w:rsidRDefault="00697B0A"/>
    <w:p w14:paraId="09C3DD77" w14:textId="5D2F57F7" w:rsidR="00697B0A" w:rsidRDefault="00697B0A">
      <w:r>
        <w:rPr>
          <w:rFonts w:hint="eastAsia"/>
        </w:rPr>
        <w:t>对于房地产销量的供给端，</w:t>
      </w:r>
      <w:r w:rsidR="006D6E3A" w:rsidRPr="006D6E3A">
        <w:rPr>
          <w:rFonts w:hint="eastAsia"/>
        </w:rPr>
        <w:t>如果房地产税</w:t>
      </w:r>
      <w:r w:rsidR="006D6E3A">
        <w:rPr>
          <w:rFonts w:hint="eastAsia"/>
        </w:rPr>
        <w:t>过高将</w:t>
      </w:r>
      <w:r w:rsidR="006D6E3A" w:rsidRPr="006D6E3A">
        <w:rPr>
          <w:rFonts w:hint="eastAsia"/>
        </w:rPr>
        <w:t>导致房地产开发成本上升，开发商可能会减少</w:t>
      </w:r>
      <w:r w:rsidR="002B374B">
        <w:rPr>
          <w:rFonts w:hint="eastAsia"/>
        </w:rPr>
        <w:t>或推迟</w:t>
      </w:r>
      <w:r w:rsidR="006D6E3A" w:rsidRPr="006D6E3A">
        <w:rPr>
          <w:rFonts w:hint="eastAsia"/>
        </w:rPr>
        <w:t>新项目的开发，从而减少供应量。这可能会导致房屋销量下降，特别是对于中低端市场。</w:t>
      </w:r>
    </w:p>
    <w:p w14:paraId="1F01EE25" w14:textId="77777777" w:rsidR="00697B0A" w:rsidRDefault="00697B0A"/>
    <w:p w14:paraId="72C4F62E" w14:textId="018F662A" w:rsidR="00697B0A" w:rsidRDefault="00697B0A" w:rsidP="00697B0A">
      <w:r>
        <w:rPr>
          <w:rFonts w:hint="eastAsia"/>
        </w:rPr>
        <w:t>对于房地产销量的</w:t>
      </w:r>
      <w:r>
        <w:rPr>
          <w:rFonts w:hint="eastAsia"/>
        </w:rPr>
        <w:t>需求端</w:t>
      </w:r>
      <w:r>
        <w:rPr>
          <w:rFonts w:hint="eastAsia"/>
        </w:rPr>
        <w:t>，</w:t>
      </w:r>
      <w:r w:rsidR="006D6E3A" w:rsidRPr="006D6E3A">
        <w:t>房地产税可能会</w:t>
      </w:r>
      <w:r w:rsidR="006D6E3A">
        <w:rPr>
          <w:rFonts w:hint="eastAsia"/>
        </w:rPr>
        <w:t>加重消费者的经济负担，</w:t>
      </w:r>
      <w:r w:rsidR="006D6E3A" w:rsidRPr="006D6E3A">
        <w:t>降低购房者的购买能力，尤其是对于投资房地产的需求。如果税收负担增加，购房者可能会推迟购买决策，导致销量下降。</w:t>
      </w:r>
    </w:p>
    <w:p w14:paraId="1DF165A1" w14:textId="77777777" w:rsidR="00697B0A" w:rsidRDefault="00697B0A" w:rsidP="00697B0A"/>
    <w:p w14:paraId="5A8C57F7" w14:textId="6E417215" w:rsidR="00697B0A" w:rsidRDefault="00697B0A" w:rsidP="00697B0A">
      <w:r>
        <w:rPr>
          <w:rFonts w:hint="eastAsia"/>
        </w:rPr>
        <w:t>对于房地产</w:t>
      </w:r>
      <w:r>
        <w:rPr>
          <w:rFonts w:hint="eastAsia"/>
        </w:rPr>
        <w:t>价格</w:t>
      </w:r>
      <w:r>
        <w:rPr>
          <w:rFonts w:hint="eastAsia"/>
        </w:rPr>
        <w:t>的供给端，</w:t>
      </w:r>
      <w:r w:rsidR="006D6E3A" w:rsidRPr="006D6E3A">
        <w:rPr>
          <w:rFonts w:hint="eastAsia"/>
        </w:rPr>
        <w:t>如果房地产税增加了房屋开发成本，开发商</w:t>
      </w:r>
      <w:r w:rsidR="006D6E3A">
        <w:rPr>
          <w:rFonts w:hint="eastAsia"/>
        </w:rPr>
        <w:t>进而</w:t>
      </w:r>
      <w:r w:rsidR="006D6E3A" w:rsidRPr="006D6E3A">
        <w:rPr>
          <w:rFonts w:hint="eastAsia"/>
        </w:rPr>
        <w:t>会将成本转嫁给购房者</w:t>
      </w:r>
      <w:r w:rsidR="006D6E3A">
        <w:rPr>
          <w:rFonts w:hint="eastAsia"/>
        </w:rPr>
        <w:t>、提高售价、</w:t>
      </w:r>
      <w:r w:rsidR="006D6E3A" w:rsidRPr="006D6E3A">
        <w:rPr>
          <w:rFonts w:hint="eastAsia"/>
        </w:rPr>
        <w:t>导致房价上涨。</w:t>
      </w:r>
    </w:p>
    <w:p w14:paraId="55177738" w14:textId="77777777" w:rsidR="00697B0A" w:rsidRPr="006D6E3A" w:rsidRDefault="00697B0A" w:rsidP="00697B0A"/>
    <w:p w14:paraId="00458D0B" w14:textId="42645560" w:rsidR="00697B0A" w:rsidRDefault="00697B0A" w:rsidP="00697B0A">
      <w:r>
        <w:rPr>
          <w:rFonts w:hint="eastAsia"/>
        </w:rPr>
        <w:t>对于房地产</w:t>
      </w:r>
      <w:r>
        <w:rPr>
          <w:rFonts w:hint="eastAsia"/>
        </w:rPr>
        <w:t>价格</w:t>
      </w:r>
      <w:r>
        <w:rPr>
          <w:rFonts w:hint="eastAsia"/>
        </w:rPr>
        <w:t>的需求端，</w:t>
      </w:r>
      <w:r w:rsidR="006D6E3A" w:rsidRPr="006D6E3A">
        <w:rPr>
          <w:rFonts w:hint="eastAsia"/>
        </w:rPr>
        <w:t>如果税收增加导致购房者的购买力下降，那么他们可能会更加谨慎地选择房产，</w:t>
      </w:r>
      <w:r w:rsidR="006D6E3A">
        <w:rPr>
          <w:rFonts w:hint="eastAsia"/>
        </w:rPr>
        <w:t>优先选择能力范围内性价比高的、合适的房产，</w:t>
      </w:r>
      <w:r w:rsidR="006D6E3A" w:rsidRPr="006D6E3A">
        <w:rPr>
          <w:rFonts w:hint="eastAsia"/>
        </w:rPr>
        <w:t>对高价房产的需求可能会下降，这可能会对房价产生一定程度的负面压力。</w:t>
      </w:r>
    </w:p>
    <w:p w14:paraId="07408F7A" w14:textId="77777777" w:rsidR="00697B0A" w:rsidRPr="00697B0A" w:rsidRDefault="00697B0A" w:rsidP="00697B0A">
      <w:pPr>
        <w:rPr>
          <w:rFonts w:hint="eastAsia"/>
        </w:rPr>
      </w:pPr>
    </w:p>
    <w:p w14:paraId="39D83D7D" w14:textId="2BA65290" w:rsidR="00697B0A" w:rsidRDefault="006D6E3A" w:rsidP="00697B0A">
      <w:r>
        <w:rPr>
          <w:rFonts w:hint="eastAsia"/>
        </w:rPr>
        <w:t>房地产税对开发者的影响直接表现在成本的增加，</w:t>
      </w:r>
      <w:r w:rsidRPr="006D6E3A">
        <w:rPr>
          <w:rFonts w:hint="eastAsia"/>
        </w:rPr>
        <w:t>征收房地产税增加开发商的成本负担</w:t>
      </w:r>
      <w:r w:rsidR="002B374B">
        <w:rPr>
          <w:rFonts w:hint="eastAsia"/>
        </w:rPr>
        <w:t>、减少开发商的利润——</w:t>
      </w:r>
      <w:r w:rsidRPr="006D6E3A">
        <w:rPr>
          <w:rFonts w:hint="eastAsia"/>
        </w:rPr>
        <w:t>特别是那些大规模开发的开发商。</w:t>
      </w:r>
      <w:r>
        <w:rPr>
          <w:rFonts w:hint="eastAsia"/>
        </w:rPr>
        <w:t>进而，</w:t>
      </w:r>
      <w:r w:rsidRPr="006D6E3A">
        <w:rPr>
          <w:rFonts w:hint="eastAsia"/>
        </w:rPr>
        <w:t>高税收可能促使开发商调整其供应策略，可能减少新项目的开发，或者转向更高端的市场来抵消税收增加的影响。</w:t>
      </w:r>
    </w:p>
    <w:p w14:paraId="03653A3E" w14:textId="77777777" w:rsidR="006D6E3A" w:rsidRDefault="006D6E3A" w:rsidP="00697B0A"/>
    <w:p w14:paraId="6207C1CD" w14:textId="32D60A06" w:rsidR="006D6E3A" w:rsidRDefault="006D6E3A" w:rsidP="00697B0A">
      <w:r>
        <w:rPr>
          <w:rFonts w:hint="eastAsia"/>
        </w:rPr>
        <w:t>房地产税对</w:t>
      </w:r>
      <w:r>
        <w:rPr>
          <w:rFonts w:hint="eastAsia"/>
        </w:rPr>
        <w:t>购房</w:t>
      </w:r>
      <w:r>
        <w:rPr>
          <w:rFonts w:hint="eastAsia"/>
        </w:rPr>
        <w:t>者的直接影响</w:t>
      </w:r>
      <w:r>
        <w:rPr>
          <w:rFonts w:hint="eastAsia"/>
        </w:rPr>
        <w:t>也</w:t>
      </w:r>
      <w:r>
        <w:rPr>
          <w:rFonts w:hint="eastAsia"/>
        </w:rPr>
        <w:t>表现在成本的增加</w:t>
      </w:r>
      <w:r>
        <w:rPr>
          <w:rFonts w:hint="eastAsia"/>
        </w:rPr>
        <w:t>，从侧面上</w:t>
      </w:r>
      <w:r w:rsidRPr="006D6E3A">
        <w:rPr>
          <w:rFonts w:hint="eastAsia"/>
        </w:rPr>
        <w:t>降低购房者的购买能力，特别是对于中低收入群体而言。</w:t>
      </w:r>
      <w:r>
        <w:rPr>
          <w:rFonts w:hint="eastAsia"/>
        </w:rPr>
        <w:t>这也</w:t>
      </w:r>
      <w:r w:rsidRPr="006D6E3A">
        <w:rPr>
          <w:rFonts w:hint="eastAsia"/>
        </w:rPr>
        <w:t>可能导致购房者更谨慎地考虑购买房产的时间和价格，可能会推迟购房决策或者选择更小规模或者更便宜的房产。</w:t>
      </w:r>
    </w:p>
    <w:p w14:paraId="4C09DB64" w14:textId="77777777" w:rsidR="002B374B" w:rsidRDefault="002B374B" w:rsidP="00697B0A"/>
    <w:p w14:paraId="742C6221" w14:textId="7BF39316" w:rsidR="002B374B" w:rsidRPr="00697B0A" w:rsidRDefault="002B374B" w:rsidP="00697B0A">
      <w:pPr>
        <w:rPr>
          <w:rFonts w:hint="eastAsia"/>
        </w:rPr>
      </w:pPr>
      <w:r w:rsidRPr="002B374B">
        <w:rPr>
          <w:rFonts w:hint="eastAsia"/>
        </w:rPr>
        <w:t>总的来说，征收房地产税可能会对房地产市场的供求关系产生一系列复杂的影响。然而，具体的影响取决于税收政策的设计、执行以及房地产市场的其他因素。</w:t>
      </w:r>
    </w:p>
    <w:p w14:paraId="7CE830EB" w14:textId="77777777" w:rsidR="00697B0A" w:rsidRPr="00697B0A" w:rsidRDefault="00697B0A">
      <w:pPr>
        <w:rPr>
          <w:rFonts w:hint="eastAsia"/>
        </w:rPr>
      </w:pPr>
    </w:p>
    <w:sectPr w:rsidR="00697B0A" w:rsidRPr="00697B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646"/>
    <w:rsid w:val="0017607A"/>
    <w:rsid w:val="00257E96"/>
    <w:rsid w:val="002B374B"/>
    <w:rsid w:val="00567646"/>
    <w:rsid w:val="005F1E23"/>
    <w:rsid w:val="00636262"/>
    <w:rsid w:val="00697B0A"/>
    <w:rsid w:val="006D6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2F1C0"/>
  <w15:chartTrackingRefBased/>
  <w15:docId w15:val="{BE483C53-1F93-4F9A-AEEF-AB20D7844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7B0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120</Words>
  <Characters>688</Characters>
  <Application>Microsoft Office Word</Application>
  <DocSecurity>0</DocSecurity>
  <Lines>5</Lines>
  <Paragraphs>1</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路 季</dc:creator>
  <cp:keywords/>
  <dc:description/>
  <cp:lastModifiedBy>路 季</cp:lastModifiedBy>
  <cp:revision>1</cp:revision>
  <dcterms:created xsi:type="dcterms:W3CDTF">2024-03-17T08:00:00Z</dcterms:created>
  <dcterms:modified xsi:type="dcterms:W3CDTF">2024-03-17T08:33:00Z</dcterms:modified>
</cp:coreProperties>
</file>