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960" w:hanging="0"/>
        <w:jc w:val="left"/>
        <w:rPr/>
      </w:pPr>
      <w:r>
        <w:rPr>
          <w:sz w:val="36"/>
        </w:rPr>
        <w:t xml:space="preserve">МИНИСТЕРСТВО ОБРАЗОВАНИЯ РЕСПУБЛИКИ </w:t>
      </w:r>
    </w:p>
    <w:p>
      <w:pPr>
        <w:pStyle w:val="Normal"/>
        <w:spacing w:lineRule="auto" w:line="259" w:before="0" w:after="0"/>
        <w:ind w:left="0" w:right="97" w:hanging="0"/>
        <w:jc w:val="center"/>
        <w:rPr/>
      </w:pPr>
      <w:r>
        <w:rPr>
          <w:sz w:val="36"/>
        </w:rPr>
        <w:t>БЕЛАРУСЬ</w:t>
      </w:r>
      <w:r>
        <w:rPr>
          <w:rFonts w:eastAsia="Calibri" w:cs="Calibri" w:ascii="Calibri" w:hAnsi="Calibri"/>
          <w:b/>
        </w:rPr>
        <w:t xml:space="preserve">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37"/>
        <w:ind w:left="1656" w:right="1018" w:hanging="10"/>
        <w:jc w:val="center"/>
        <w:rPr/>
      </w:pPr>
      <w:r>
        <w:rPr/>
        <w:t xml:space="preserve">Учреждение образования </w:t>
      </w:r>
    </w:p>
    <w:p>
      <w:pPr>
        <w:pStyle w:val="Normal"/>
        <w:spacing w:lineRule="auto" w:line="259" w:before="0" w:after="37"/>
        <w:ind w:left="1656" w:right="880" w:hanging="10"/>
        <w:jc w:val="center"/>
        <w:rPr/>
      </w:pPr>
      <w:r>
        <w:rPr/>
        <w:t xml:space="preserve">«Гомельский государственный технический  университет имени П.О. Сухого»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37"/>
        <w:ind w:left="1656" w:right="1036" w:hanging="10"/>
        <w:jc w:val="center"/>
        <w:rPr/>
      </w:pPr>
      <w:r>
        <w:rPr/>
        <w:softHyphen/>
        <w:t xml:space="preserve">Кафедра «Информатика»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634" w:right="10" w:hanging="10"/>
        <w:jc w:val="center"/>
        <w:rPr/>
      </w:pPr>
      <w:r>
        <w:rPr>
          <w:b/>
        </w:rPr>
        <w:t>Лабораторная работа  №2</w:t>
      </w:r>
    </w:p>
    <w:p>
      <w:pPr>
        <w:pStyle w:val="Normal"/>
        <w:tabs>
          <w:tab w:val="clear" w:pos="708"/>
          <w:tab w:val="center" w:pos="5030" w:leader="none"/>
          <w:tab w:val="center" w:pos="8575" w:leader="none"/>
        </w:tabs>
        <w:spacing w:lineRule="auto" w:line="259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/>
        <w:t xml:space="preserve">по дисциплине: </w:t>
      </w:r>
      <w:r>
        <w:rPr>
          <w:b/>
        </w:rPr>
        <w:t>«Операционные системы и среды»</w:t>
      </w:r>
      <w:r>
        <w:rPr>
          <w:rFonts w:eastAsia="MS Gothic" w:cs="MS Gothic" w:ascii="MS Gothic" w:hAnsi="MS Gothic"/>
        </w:rPr>
        <w:t>​</w:t>
        <w:tab/>
      </w:r>
      <w:r>
        <w:rPr>
          <w:b/>
        </w:rPr>
        <w:t xml:space="preserve">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40"/>
        <w:ind w:left="634" w:hanging="10"/>
        <w:jc w:val="center"/>
        <w:rPr/>
      </w:pPr>
      <w:r>
        <w:rPr>
          <w:b/>
        </w:rPr>
        <w:t>Тема лабораторной работы:</w:t>
      </w:r>
      <w:r>
        <w:rPr>
          <w:b/>
          <w:i/>
        </w:rPr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>
          <w:b/>
        </w:rPr>
        <w:t>Работа с файлами и каталогами. Управление пользователями</w:t>
      </w:r>
      <w:r>
        <w:rPr/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</w:t>
      </w:r>
    </w:p>
    <w:p>
      <w:pPr>
        <w:pStyle w:val="Normal"/>
        <w:ind w:left="7620" w:right="68" w:hanging="510"/>
        <w:rPr/>
      </w:pPr>
      <w:r>
        <w:rPr/>
        <w:t>Выполнил студент группы ИП-32</w:t>
      </w:r>
    </w:p>
    <w:p>
      <w:pPr>
        <w:pStyle w:val="Normal"/>
        <w:ind w:left="7110" w:right="68" w:hanging="0"/>
        <w:rPr/>
      </w:pPr>
      <w:r>
        <w:rPr/>
        <w:t xml:space="preserve">  </w:t>
      </w:r>
      <w:r>
        <w:rPr/>
        <w:t>Пархоменко П.Л.</w:t>
      </w:r>
    </w:p>
    <w:p>
      <w:pPr>
        <w:pStyle w:val="Normal"/>
        <w:spacing w:lineRule="auto" w:line="259" w:before="0" w:after="34"/>
        <w:ind w:left="638" w:right="59" w:hanging="10"/>
        <w:jc w:val="right"/>
        <w:rPr>
          <w:i/>
          <w:i/>
        </w:rPr>
      </w:pPr>
      <w:r>
        <w:rPr/>
        <w:t>Проверил старший преподаватель</w:t>
      </w:r>
      <w:r>
        <w:rPr>
          <w:i/>
        </w:rPr>
        <w:t xml:space="preserve"> </w:t>
      </w:r>
    </w:p>
    <w:p>
      <w:pPr>
        <w:pStyle w:val="Normal"/>
        <w:spacing w:lineRule="auto" w:line="259" w:before="0" w:after="34"/>
        <w:ind w:left="638" w:right="59" w:hanging="10"/>
        <w:jc w:val="right"/>
        <w:rPr/>
      </w:pPr>
      <w:r>
        <w:rPr>
          <w:i/>
        </w:rPr>
        <w:t>Самовендюк Н.В.</w:t>
      </w:r>
      <w:r>
        <w:rPr/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37"/>
        <w:ind w:left="1656" w:right="1026" w:hanging="10"/>
        <w:jc w:val="center"/>
        <w:rPr/>
      </w:pPr>
      <w:r>
        <w:rPr/>
        <w:t>Гомель 202</w:t>
      </w:r>
      <w:bookmarkStart w:id="0" w:name="_GoBack"/>
      <w:bookmarkEnd w:id="0"/>
      <w:r>
        <w:rPr/>
        <w:t>2</w:t>
      </w:r>
      <w:r>
        <w:rPr/>
        <w:t xml:space="preserve"> г.</w:t>
      </w:r>
    </w:p>
    <w:p>
      <w:pPr>
        <w:pStyle w:val="Normal"/>
        <w:ind w:left="0" w:firstLine="709"/>
        <w:rPr/>
      </w:pPr>
      <w:r>
        <w:rPr>
          <w:b/>
        </w:rPr>
        <w:t>Цель</w:t>
      </w:r>
      <w:r>
        <w:rPr/>
        <w:t xml:space="preserve">: Познакомиться с принципами аутентификации, форматами файлов для хранения учетных записей и изучить команды для управления учетными записями.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>
          <w:b/>
          <w:b/>
          <w:szCs w:val="28"/>
        </w:rPr>
      </w:pPr>
      <w:r>
        <w:rPr>
          <w:b/>
          <w:szCs w:val="28"/>
        </w:rPr>
        <w:t>Задание:</w:t>
      </w:r>
    </w:p>
    <w:p>
      <w:pPr>
        <w:pStyle w:val="Normal"/>
        <w:ind w:left="0" w:firstLine="709"/>
        <w:rPr>
          <w:b/>
          <w:b/>
        </w:rPr>
      </w:pPr>
      <w:r>
        <w:rPr>
          <w:b/>
          <w:szCs w:val="32"/>
        </w:rPr>
        <w:t>Практическая часть</w:t>
      </w:r>
      <w:r>
        <w:rPr>
          <w:b/>
        </w:rPr>
        <w:t>:</w:t>
      </w:r>
    </w:p>
    <w:p>
      <w:pPr>
        <w:pStyle w:val="Normal"/>
        <w:ind w:left="0" w:firstLine="709"/>
        <w:rPr>
          <w:color w:val="auto"/>
        </w:rPr>
      </w:pPr>
      <w:r>
        <w:rPr/>
        <w:t xml:space="preserve">1. Ознакомиться с содержимым файлов: </w:t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 xml:space="preserve">/etc/passwd; </w:t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ind w:left="709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521335</wp:posOffset>
            </wp:positionH>
            <wp:positionV relativeFrom="paragraph">
              <wp:posOffset>65405</wp:posOffset>
            </wp:positionV>
            <wp:extent cx="5537835" cy="3347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 xml:space="preserve">/etc/shadow; </w:t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4086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 xml:space="preserve">/etc/group. </w:t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848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2. Создать следующие группы: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Workers;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Teachers;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Students. </w:t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12763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>3. Создать пользователей user_[номер варианта]_ N, где N =1, 2, .., 5, uid учетной записи должен быть равен 1000+N. Пользователей с N, равным 1 и 2, добавить  в  группу  workers  вручную  внеся  изменения в конфигурационный  файл.  После  добавления  пользователей  осуществить проверку файла /etc/group на ошибки. Пользователей  с N, равным 3, 4 и 5, добавить  в  группу  students  при  помощи  команд  администрирования. Проверьте результат, выполнив действия п.1.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0764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spacing w:before="0" w:after="0"/>
        <w:rPr>
          <w:rFonts w:ascii="Consolas" w:hAnsi="Consolas" w:eastAsia="Calibri" w:cs="Consolas"/>
          <w:bCs/>
          <w:iCs/>
          <w:sz w:val="24"/>
          <w:lang w:val="en-US" w:eastAsia="en-US"/>
        </w:rPr>
      </w:pPr>
      <w:r>
        <w:rPr>
          <w:rFonts w:eastAsia="Calibri" w:cs="Consolas" w:ascii="Consolas" w:hAnsi="Consolas"/>
          <w:bCs/>
          <w:iCs/>
          <w:sz w:val="24"/>
          <w:lang w:val="en-US" w:eastAsia="en-US"/>
        </w:rPr>
        <w:t>sudo cat /etc/group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13906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4.  Создать  пользователя  teacher_[номер  варианта].  В комментарии  к учетной  записи  должны  быть  Ваше  имя  и  фамилия.  uid  учетной  записи должен быть равен 3000. Пользователя добавить в группу teachers.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352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5. Для всех пользователей задайте пароли, используя команду passwd. 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7814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6. Создать директорию labs в корневом каталоге. В нем создать каталоги library и tests.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477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7. Создать файлы book_[фамилия студента]_N и поместить их в library.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3987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8.  Создать  текстовый  файл  test_[имя  студента],  и  поместить  в  tests. Файлы  должны  содержать  скрипт  на  создание  пользователя  user[номер варианта] и задание ему пароля pass[номер варианта]. Сделайте эти файлы исполняемыми для пользователей группы students.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137287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t>9. В  директории  labs  создать  файл  list,  который  должен  содержать список файлов директории /etc.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345" cy="435229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10. Дать право на изменение файла только пользователю teacher_[номер варианта], а на чтение пользователям группы workers.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7048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11.  Настроить  права  доступа  к  каталогу  library  и  tests,  таким  образом, чтобы  пользователи  группы  teachers  могли  изменять  и создавать  там файлы, а пользователи группы students имели доступ на чтение.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4097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12.  Просмотрите  файл  /etc/shadow  (с  правами  root).  У  всех  ли пользователей  содержимое  второго  поля  выглядит  приблизительно одинаково? Какие символы могут содержаться в шифрованной строке пароля в /etc/shadow?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9048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187833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Нет.</w:t>
      </w:r>
    </w:p>
    <w:p>
      <w:pPr>
        <w:pStyle w:val="Normal"/>
        <w:ind w:left="0" w:firstLine="709"/>
        <w:rPr/>
      </w:pPr>
      <w:r>
        <w:rPr>
          <w:color w:val="27292B"/>
          <w:sz w:val="27"/>
          <w:szCs w:val="27"/>
          <w:shd w:fill="FFFFFF" w:val="clear"/>
        </w:rPr>
        <w:t>Все кроме русских букв, точек, слэшей и т.п.</w:t>
      </w:r>
    </w:p>
    <w:p>
      <w:pPr>
        <w:pStyle w:val="Normal"/>
        <w:ind w:left="0" w:firstLine="709"/>
        <w:rPr>
          <w:color w:val="auto"/>
        </w:rPr>
      </w:pPr>
      <w:r>
        <w:rPr/>
        <w:t xml:space="preserve">13.  </w:t>
      </w:r>
      <w:r>
        <w:rPr>
          <w:color w:val="auto"/>
        </w:rPr>
        <w:t xml:space="preserve">Зарегистрируйте  пользователя  test1,  для  которого  запрещен  вход  в сеанс,  имеющего  домашний  каталог  /home/nouser  и  являющегося  членом групп user и mail. Пользователь должен иметь UID равный 2000. </w:t>
      </w:r>
    </w:p>
    <w:p>
      <w:pPr>
        <w:pStyle w:val="Normal"/>
        <w:ind w:left="0" w:firstLine="709"/>
        <w:rPr>
          <w:color w:val="FF0000"/>
        </w:rPr>
      </w:pPr>
      <w:r>
        <w:rPr>
          <w:color w:val="FF0000"/>
        </w:rPr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53657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14.  Создайте  учетную  запись  для  пользователя  test2  с  настройками  по умолчанию.  Проверьте,  создался  ли  домашний  каталог  пользователя, наполнен ли он файлами и какому пользователю он принадлежит.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7147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rPr/>
      </w:pPr>
      <w:r>
        <w:rPr/>
        <w:t xml:space="preserve">15. Измените имя пользователя test2 на test3.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0195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16. Удалите пользователя test3.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86677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577850</wp:posOffset>
            </wp:positionH>
            <wp:positionV relativeFrom="paragraph">
              <wp:posOffset>1118870</wp:posOffset>
            </wp:positionV>
            <wp:extent cx="4832350" cy="458089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7. Помимо  файла  /etc/default/useradd  имеется  еще  один конфигурационный  файл,  влияющий  на  поведение  команды  useradd. Найдите  его  и  изучите  его  содержание.  Какая  настройка  позволяет изменять минимальный UID для новых пользователей?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>18.Зарегистрируйте  пользователя  test4  с  настройками  по  умолчанию  и установите для него пароль. Изучите содержимое соответствующей записи в /etc/shadow.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1432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1212850</wp:posOffset>
            </wp:positionH>
            <wp:positionV relativeFrom="paragraph">
              <wp:posOffset>476250</wp:posOffset>
            </wp:positionV>
            <wp:extent cx="3562350" cy="561975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>19. Установите дату устаревания пароля для пользователя на 31 декабря текущего года. Проверьте, что изменилось в /etc/shadow.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2860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209550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20. Удалите пароль пользователя и проверьте изменения в /etc/shadow.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390525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t>21.  Заблокируйте учётную запись test4.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428625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>22. Создайте группу пользователей xusers с GID, равным 1010.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19100"/>
            <wp:effectExtent l="0" t="0" r="0" b="0"/>
            <wp:wrapSquare wrapText="largest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23. Зарегистрируйте себя в качестве участника группы xusers.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t>-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24. Измените имя группы на yusers.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40005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25.  Сделайте  так,  чтобы  при  запуске  оболочки  из  командной  строки выдавалось приветствие.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81000"/>
            <wp:effectExtent l="0" t="0" r="0" b="0"/>
            <wp:wrapSquare wrapText="largest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26. Определите, когда последний раз была загружена система.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428625"/>
            <wp:effectExtent l="0" t="0" r="0" b="0"/>
            <wp:wrapSquare wrapText="largest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>27. Кто входил в сеанс за последние 2 недели?</w:t>
      </w:r>
    </w:p>
    <w:p>
      <w:pPr>
        <w:pStyle w:val="Normal"/>
        <w:ind w:left="0" w:firstLine="709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405380"/>
            <wp:effectExtent l="0" t="0" r="0" b="0"/>
            <wp:wrapSquare wrapText="largest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360" w:before="0" w:after="0"/>
        <w:ind w:left="0" w:right="68" w:firstLine="709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left="0" w:right="68" w:firstLine="709"/>
        <w:rPr/>
      </w:pPr>
      <w:r>
        <w:rPr>
          <w:b/>
        </w:rPr>
        <w:t xml:space="preserve">Вывод: </w:t>
      </w:r>
      <w:r>
        <w:rPr/>
        <w:t>В процессе выполнения данной лабораторной работы я ознакомилась с принципами аутентификации, форматами файлов для хранения учетных записей и изучила команды для управления учетными записями.</w:t>
      </w:r>
    </w:p>
    <w:sectPr>
      <w:type w:val="nextPage"/>
      <w:pgSz w:w="12240" w:h="15840"/>
      <w:pgMar w:left="1440" w:right="1370" w:header="0" w:top="1448" w:footer="0" w:bottom="14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90" w:before="0" w:after="5"/>
      <w:ind w:left="638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semiHidden/>
    <w:qFormat/>
    <w:rsid w:val="008c5b5f"/>
    <w:rPr>
      <w:rFonts w:ascii="Liberation Serif" w:hAnsi="Liberation Serif" w:eastAsia="SimSun" w:cs="Mangal"/>
      <w:sz w:val="24"/>
      <w:szCs w:val="24"/>
      <w:lang w:eastAsia="zh-CN" w:bidi="hi-IN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161d5d"/>
    <w:rPr>
      <w:rFonts w:ascii="Tahoma" w:hAnsi="Tahoma" w:eastAsia="Times New Roman" w:cs="Tahoma"/>
      <w:color w:val="000000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4"/>
    <w:semiHidden/>
    <w:unhideWhenUsed/>
    <w:rsid w:val="008c5b5f"/>
    <w:pPr>
      <w:spacing w:lineRule="auto" w:line="288" w:before="0" w:after="140"/>
      <w:ind w:left="0" w:hanging="0"/>
      <w:jc w:val="left"/>
    </w:pPr>
    <w:rPr>
      <w:rFonts w:ascii="Liberation Serif" w:hAnsi="Liberation Serif" w:eastAsia="SimSun" w:cs="Mangal"/>
      <w:color w:val="auto"/>
      <w:sz w:val="24"/>
      <w:szCs w:val="24"/>
      <w:lang w:eastAsia="zh-CN" w:bidi="hi-IN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4e71"/>
    <w:pPr>
      <w:spacing w:lineRule="auto" w:line="276" w:before="0" w:after="0"/>
      <w:ind w:left="720" w:firstLine="709"/>
      <w:contextualSpacing/>
    </w:pPr>
    <w:rPr>
      <w:rFonts w:eastAsia="Calibri" w:cs="" w:cstheme="minorBidi" w:eastAsiaTheme="minorHAnsi"/>
      <w:color w:val="auto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161d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rsid w:val="00314f59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15</Pages>
  <Words>569</Words>
  <Characters>3634</Characters>
  <CharactersWithSpaces>4354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2021-02-10T08:53:00Z</dcterms:created>
  <dc:creator>Пользователь</dc:creator>
  <dc:description/>
  <dc:language>ru-RU</dc:language>
  <cp:lastModifiedBy/>
  <dcterms:modified xsi:type="dcterms:W3CDTF">2022-02-14T21:09:00Z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