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593" w:rsidRDefault="00D95593" w:rsidP="00D95593">
      <w:pPr>
        <w:jc w:val="center"/>
      </w:pPr>
      <w:r>
        <w:rPr>
          <w:spacing w:val="12"/>
          <w:szCs w:val="28"/>
        </w:rPr>
        <w:t>МИНИСТЕРСТВО ОБРАЗОВАНИЯ РЕСПУБЛИКИ БЕЛАРУСЬ</w:t>
      </w:r>
    </w:p>
    <w:p w:rsidR="00D95593" w:rsidRDefault="00D95593" w:rsidP="00D95593">
      <w:pPr>
        <w:rPr>
          <w:b/>
          <w:bCs/>
          <w:spacing w:val="12"/>
          <w:szCs w:val="28"/>
        </w:rPr>
      </w:pPr>
    </w:p>
    <w:p w:rsidR="00D95593" w:rsidRDefault="00D95593" w:rsidP="00D95593">
      <w:pPr>
        <w:jc w:val="center"/>
      </w:pPr>
      <w:r>
        <w:rPr>
          <w:szCs w:val="28"/>
        </w:rPr>
        <w:t>Учреждение образования</w:t>
      </w:r>
    </w:p>
    <w:p w:rsidR="00D95593" w:rsidRDefault="00D95593" w:rsidP="00D95593">
      <w:pPr>
        <w:jc w:val="center"/>
        <w:rPr>
          <w:szCs w:val="28"/>
        </w:rPr>
      </w:pPr>
      <w:r>
        <w:rPr>
          <w:szCs w:val="28"/>
        </w:rPr>
        <w:t xml:space="preserve">Гомельский государственный технический университет имени </w:t>
      </w:r>
    </w:p>
    <w:p w:rsidR="00D95593" w:rsidRDefault="00D95593" w:rsidP="00D95593">
      <w:pPr>
        <w:jc w:val="center"/>
        <w:rPr>
          <w:szCs w:val="28"/>
        </w:rPr>
      </w:pPr>
      <w:r>
        <w:rPr>
          <w:szCs w:val="28"/>
        </w:rPr>
        <w:t>П.О. Сухого</w:t>
      </w:r>
    </w:p>
    <w:p w:rsidR="00D95593" w:rsidRDefault="00D95593" w:rsidP="00D95593">
      <w:pPr>
        <w:jc w:val="center"/>
        <w:rPr>
          <w:szCs w:val="28"/>
        </w:rPr>
      </w:pPr>
    </w:p>
    <w:p w:rsidR="00D95593" w:rsidRPr="00194249" w:rsidRDefault="00D95593" w:rsidP="00D95593">
      <w:pPr>
        <w:jc w:val="center"/>
        <w:rPr>
          <w:szCs w:val="28"/>
        </w:rPr>
      </w:pPr>
      <w:r>
        <w:rPr>
          <w:szCs w:val="28"/>
        </w:rPr>
        <w:t>Факультет автоматизированных и информационных систем</w:t>
      </w:r>
    </w:p>
    <w:p w:rsidR="00D95593" w:rsidRDefault="00D95593" w:rsidP="00D95593">
      <w:pPr>
        <w:rPr>
          <w:b/>
          <w:bCs/>
          <w:szCs w:val="28"/>
        </w:rPr>
      </w:pPr>
    </w:p>
    <w:p w:rsidR="00D95593" w:rsidRDefault="00D95593" w:rsidP="00D95593">
      <w:pPr>
        <w:jc w:val="center"/>
      </w:pPr>
      <w:r>
        <w:rPr>
          <w:szCs w:val="28"/>
        </w:rPr>
        <w:t>Кафедра «Информатика»</w:t>
      </w:r>
    </w:p>
    <w:p w:rsidR="00D95593" w:rsidRDefault="00D95593" w:rsidP="00D95593">
      <w:pPr>
        <w:jc w:val="center"/>
        <w:rPr>
          <w:szCs w:val="28"/>
        </w:rPr>
      </w:pPr>
    </w:p>
    <w:p w:rsidR="00D95593" w:rsidRDefault="00D95593" w:rsidP="00D95593">
      <w:pPr>
        <w:jc w:val="center"/>
      </w:pPr>
      <w:r>
        <w:rPr>
          <w:szCs w:val="28"/>
        </w:rPr>
        <w:t xml:space="preserve">специальность 1-40 04 01 «Информатика и технологии программирования»                                                                                     </w:t>
      </w:r>
    </w:p>
    <w:p w:rsidR="00D95593" w:rsidRDefault="00D95593" w:rsidP="00D95593">
      <w:pPr>
        <w:rPr>
          <w:szCs w:val="28"/>
        </w:rPr>
      </w:pPr>
    </w:p>
    <w:p w:rsidR="00D95593" w:rsidRDefault="00D95593" w:rsidP="00D95593">
      <w:pPr>
        <w:rPr>
          <w:szCs w:val="28"/>
        </w:rPr>
      </w:pPr>
      <w:bookmarkStart w:id="0" w:name="_GoBack"/>
      <w:bookmarkEnd w:id="0"/>
    </w:p>
    <w:p w:rsidR="00D95593" w:rsidRPr="00D31A35" w:rsidRDefault="00D95593" w:rsidP="00D95593">
      <w:pPr>
        <w:jc w:val="center"/>
      </w:pPr>
      <w:r w:rsidRPr="00D31A35">
        <w:rPr>
          <w:b/>
          <w:bCs/>
          <w:szCs w:val="28"/>
        </w:rPr>
        <w:t>ПОЯСНИТЕЛЬНАЯ ЗАПИСКА</w:t>
      </w:r>
    </w:p>
    <w:p w:rsidR="00D95593" w:rsidRPr="00D31A35" w:rsidRDefault="00D95593" w:rsidP="00D95593">
      <w:pPr>
        <w:rPr>
          <w:b/>
          <w:bCs/>
          <w:szCs w:val="28"/>
        </w:rPr>
      </w:pPr>
    </w:p>
    <w:p w:rsidR="00D95593" w:rsidRPr="00D31A35" w:rsidRDefault="00D95593" w:rsidP="00D95593">
      <w:pPr>
        <w:jc w:val="center"/>
      </w:pPr>
      <w:r w:rsidRPr="00D31A35">
        <w:rPr>
          <w:b/>
          <w:bCs/>
          <w:szCs w:val="28"/>
        </w:rPr>
        <w:t>к дипломной работе</w:t>
      </w:r>
    </w:p>
    <w:p w:rsidR="00D95593" w:rsidRPr="00D31A35" w:rsidRDefault="00D95593" w:rsidP="00D95593">
      <w:pPr>
        <w:jc w:val="center"/>
        <w:rPr>
          <w:szCs w:val="28"/>
        </w:rPr>
      </w:pPr>
      <w:r w:rsidRPr="00D31A35">
        <w:rPr>
          <w:b/>
          <w:bCs/>
          <w:szCs w:val="28"/>
        </w:rPr>
        <w:t>на тему</w:t>
      </w:r>
      <w:r w:rsidRPr="00D31A35">
        <w:rPr>
          <w:szCs w:val="28"/>
        </w:rPr>
        <w:t xml:space="preserve"> </w:t>
      </w:r>
    </w:p>
    <w:p w:rsidR="00D95593" w:rsidRDefault="00D95593" w:rsidP="00D95593">
      <w:pPr>
        <w:jc w:val="center"/>
        <w:rPr>
          <w:szCs w:val="28"/>
        </w:rPr>
      </w:pPr>
    </w:p>
    <w:p w:rsidR="00D95593" w:rsidRPr="00945E0F" w:rsidRDefault="00D95593" w:rsidP="00D95593">
      <w:pPr>
        <w:jc w:val="center"/>
      </w:pPr>
      <w:r>
        <w:rPr>
          <w:b/>
          <w:bCs/>
          <w:color w:val="000000"/>
          <w:szCs w:val="28"/>
          <w:shd w:val="clear" w:color="auto" w:fill="FFFFFF"/>
        </w:rPr>
        <w:t>«</w:t>
      </w:r>
      <w:r w:rsidRPr="00A25632">
        <w:rPr>
          <w:b/>
          <w:color w:val="000000"/>
          <w:szCs w:val="28"/>
        </w:rPr>
        <w:t>Программный комплекс учета лабораторных анализов в лаборатории промышленного предприяти</w:t>
      </w:r>
      <w:r w:rsidRPr="00A60AAB">
        <w:rPr>
          <w:b/>
          <w:color w:val="000000"/>
          <w:szCs w:val="28"/>
        </w:rPr>
        <w:t>я</w:t>
      </w:r>
      <w:r>
        <w:rPr>
          <w:b/>
          <w:bCs/>
          <w:color w:val="000000"/>
          <w:szCs w:val="28"/>
          <w:shd w:val="clear" w:color="auto" w:fill="FFFFFF"/>
        </w:rPr>
        <w:t>»</w:t>
      </w:r>
    </w:p>
    <w:p w:rsidR="00D95593" w:rsidRDefault="00D95593" w:rsidP="00D95593">
      <w:pPr>
        <w:rPr>
          <w:szCs w:val="28"/>
        </w:rPr>
      </w:pPr>
    </w:p>
    <w:p w:rsidR="00D95593" w:rsidRPr="00EE23A2" w:rsidRDefault="00D95593" w:rsidP="00D95593">
      <w:pPr>
        <w:spacing w:line="204" w:lineRule="auto"/>
        <w:jc w:val="both"/>
      </w:pPr>
      <w:r w:rsidRPr="00EE23A2">
        <w:rPr>
          <w:szCs w:val="28"/>
        </w:rPr>
        <w:t>Разработал студен</w:t>
      </w:r>
      <w:r>
        <w:rPr>
          <w:szCs w:val="28"/>
        </w:rPr>
        <w:t>т</w:t>
      </w:r>
      <w:r w:rsidRPr="00EE23A2">
        <w:rPr>
          <w:szCs w:val="28"/>
        </w:rPr>
        <w:t xml:space="preserve"> гр</w:t>
      </w:r>
      <w:r w:rsidRPr="0040515D">
        <w:rPr>
          <w:szCs w:val="28"/>
        </w:rPr>
        <w:t>.</w:t>
      </w:r>
      <w:r>
        <w:rPr>
          <w:szCs w:val="28"/>
          <w:lang w:val="be-BY"/>
        </w:rPr>
        <w:t xml:space="preserve"> ИП-4</w:t>
      </w:r>
      <w:r w:rsidRPr="00203328">
        <w:rPr>
          <w:szCs w:val="28"/>
        </w:rPr>
        <w:t xml:space="preserve">1  </w:t>
      </w:r>
      <w:r>
        <w:rPr>
          <w:szCs w:val="28"/>
          <w:lang w:val="be-BY"/>
        </w:rPr>
        <w:t xml:space="preserve"> </w:t>
      </w:r>
      <w:r>
        <w:rPr>
          <w:szCs w:val="28"/>
          <w:u w:val="single"/>
          <w:lang w:val="be-BY"/>
        </w:rPr>
        <w:t>                      </w:t>
      </w:r>
      <w:r w:rsidRPr="004E7774">
        <w:rPr>
          <w:szCs w:val="28"/>
        </w:rPr>
        <w:t xml:space="preserve">   </w:t>
      </w:r>
      <w:proofErr w:type="spellStart"/>
      <w:r w:rsidRPr="00A25632">
        <w:rPr>
          <w:sz w:val="24"/>
          <w:szCs w:val="24"/>
          <w:u w:val="single"/>
        </w:rPr>
        <w:t>Хрол</w:t>
      </w:r>
      <w:proofErr w:type="spellEnd"/>
      <w:r w:rsidRPr="00A25632">
        <w:rPr>
          <w:sz w:val="24"/>
          <w:szCs w:val="24"/>
          <w:u w:val="single"/>
        </w:rPr>
        <w:t xml:space="preserve"> Д.А.</w:t>
      </w:r>
      <w:r w:rsidRPr="00D13C40">
        <w:rPr>
          <w:b/>
          <w:bCs/>
          <w:szCs w:val="28"/>
          <w:lang w:val="be-BY"/>
        </w:rPr>
        <w:t>           </w:t>
      </w:r>
    </w:p>
    <w:p w:rsidR="00D95593" w:rsidRPr="00D95593" w:rsidRDefault="00D95593" w:rsidP="00D95593">
      <w:pPr>
        <w:spacing w:line="204" w:lineRule="auto"/>
        <w:rPr>
          <w:sz w:val="20"/>
        </w:rPr>
      </w:pPr>
      <w:r w:rsidRPr="00D95593">
        <w:rPr>
          <w:sz w:val="20"/>
        </w:rPr>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(Ф.И.О.)                  </w:t>
      </w:r>
      <w:r w:rsidRPr="00D95593">
        <w:rPr>
          <w:sz w:val="20"/>
          <w:u w:val="single"/>
        </w:rPr>
        <w:t xml:space="preserve">       </w:t>
      </w:r>
    </w:p>
    <w:p w:rsidR="00D95593" w:rsidRPr="00EE23A2" w:rsidRDefault="00D95593" w:rsidP="00D95593">
      <w:pPr>
        <w:spacing w:line="204" w:lineRule="auto"/>
        <w:rPr>
          <w:szCs w:val="28"/>
        </w:rPr>
      </w:pPr>
    </w:p>
    <w:p w:rsidR="00D95593" w:rsidRPr="00A25632" w:rsidRDefault="00D95593" w:rsidP="00D95593">
      <w:pPr>
        <w:spacing w:line="204" w:lineRule="auto"/>
        <w:rPr>
          <w:sz w:val="24"/>
          <w:szCs w:val="24"/>
          <w:u w:val="single"/>
        </w:rPr>
      </w:pPr>
      <w:r w:rsidRPr="00EE23A2">
        <w:rPr>
          <w:szCs w:val="28"/>
        </w:rPr>
        <w:t xml:space="preserve">Руководитель </w:t>
      </w:r>
      <w:r>
        <w:rPr>
          <w:szCs w:val="28"/>
        </w:rPr>
        <w:t xml:space="preserve">работы                </w:t>
      </w:r>
      <w:r>
        <w:rPr>
          <w:szCs w:val="28"/>
          <w:lang w:val="be-BY"/>
        </w:rPr>
        <w:t xml:space="preserve"> </w:t>
      </w:r>
      <w:r>
        <w:rPr>
          <w:szCs w:val="28"/>
          <w:u w:val="single"/>
          <w:lang w:val="be-BY"/>
        </w:rPr>
        <w:t>                      </w:t>
      </w:r>
      <w:r>
        <w:rPr>
          <w:szCs w:val="28"/>
          <w:lang w:val="be-BY"/>
        </w:rPr>
        <w:t xml:space="preserve">   </w:t>
      </w:r>
      <w:proofErr w:type="spellStart"/>
      <w:r w:rsidRPr="00A25632">
        <w:rPr>
          <w:sz w:val="24"/>
          <w:szCs w:val="24"/>
          <w:u w:val="single"/>
        </w:rPr>
        <w:t>Шибеко</w:t>
      </w:r>
      <w:proofErr w:type="spellEnd"/>
      <w:r w:rsidRPr="00A25632">
        <w:rPr>
          <w:sz w:val="24"/>
          <w:szCs w:val="24"/>
          <w:u w:val="single"/>
        </w:rPr>
        <w:t xml:space="preserve"> В.Н.</w:t>
      </w:r>
    </w:p>
    <w:p w:rsidR="00D95593" w:rsidRPr="00D95593" w:rsidRDefault="00D95593" w:rsidP="00D95593">
      <w:pPr>
        <w:spacing w:line="204" w:lineRule="auto"/>
        <w:rPr>
          <w:sz w:val="20"/>
        </w:rPr>
      </w:pPr>
      <w:r w:rsidRPr="00D95593">
        <w:rPr>
          <w:sz w:val="20"/>
        </w:rPr>
        <w:t xml:space="preserve">                                               </w:t>
      </w:r>
      <w:r w:rsidRPr="00D95593">
        <w:rPr>
          <w:sz w:val="20"/>
        </w:rPr>
        <w:tab/>
        <w:t xml:space="preserve">         </w:t>
      </w:r>
      <w:r w:rsidRPr="00D95593">
        <w:rPr>
          <w:sz w:val="20"/>
          <w:lang w:val="be-BY"/>
        </w:rPr>
        <w:t xml:space="preserve">  </w:t>
      </w:r>
      <w:r w:rsidRPr="00D95593">
        <w:rPr>
          <w:sz w:val="20"/>
        </w:rPr>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Ф.И.О.)         </w:t>
      </w:r>
      <w:r w:rsidRPr="00D95593">
        <w:rPr>
          <w:sz w:val="20"/>
          <w:u w:val="single"/>
        </w:rPr>
        <w:t xml:space="preserve">       </w:t>
      </w:r>
      <w:r w:rsidRPr="00D95593">
        <w:rPr>
          <w:sz w:val="20"/>
        </w:rPr>
        <w:t xml:space="preserve">         </w:t>
      </w:r>
      <w:r w:rsidRPr="00D95593">
        <w:rPr>
          <w:sz w:val="20"/>
          <w:u w:val="single"/>
        </w:rPr>
        <w:t xml:space="preserve">       </w:t>
      </w:r>
    </w:p>
    <w:p w:rsidR="00D95593" w:rsidRPr="00D95593" w:rsidRDefault="00D95593" w:rsidP="00D95593">
      <w:pPr>
        <w:spacing w:line="204" w:lineRule="auto"/>
        <w:rPr>
          <w:sz w:val="20"/>
        </w:rPr>
      </w:pPr>
      <w:r w:rsidRPr="00EE23A2">
        <w:rPr>
          <w:szCs w:val="28"/>
        </w:rPr>
        <w:t xml:space="preserve"> </w:t>
      </w:r>
    </w:p>
    <w:p w:rsidR="00D95593" w:rsidRPr="00203328" w:rsidRDefault="00D95593" w:rsidP="00D95593">
      <w:pPr>
        <w:spacing w:line="204" w:lineRule="auto"/>
        <w:rPr>
          <w:sz w:val="24"/>
          <w:szCs w:val="24"/>
        </w:rPr>
      </w:pPr>
      <w:r w:rsidRPr="00EE23A2">
        <w:rPr>
          <w:szCs w:val="28"/>
        </w:rPr>
        <w:t xml:space="preserve">Консультант </w:t>
      </w:r>
      <w:r w:rsidRPr="00EE23A2">
        <w:rPr>
          <w:szCs w:val="28"/>
        </w:rPr>
        <w:br/>
        <w:t>по экономической части</w:t>
      </w:r>
      <w:r>
        <w:rPr>
          <w:szCs w:val="28"/>
        </w:rPr>
        <w:t xml:space="preserve">          </w:t>
      </w:r>
      <w:bookmarkStart w:id="1" w:name="_Hlk515873588"/>
      <w:r>
        <w:rPr>
          <w:szCs w:val="28"/>
          <w:lang w:val="be-BY"/>
        </w:rPr>
        <w:t xml:space="preserve"> </w:t>
      </w:r>
      <w:bookmarkEnd w:id="1"/>
      <w:r>
        <w:rPr>
          <w:szCs w:val="28"/>
          <w:lang w:val="be-BY"/>
        </w:rPr>
        <w:t xml:space="preserve"> </w:t>
      </w:r>
      <w:r>
        <w:rPr>
          <w:szCs w:val="28"/>
          <w:u w:val="single"/>
          <w:lang w:val="be-BY"/>
        </w:rPr>
        <w:t>                      </w:t>
      </w:r>
      <w:r w:rsidRPr="00255C22">
        <w:rPr>
          <w:szCs w:val="28"/>
          <w:lang w:val="be-BY"/>
        </w:rPr>
        <w:t> </w:t>
      </w:r>
      <w:r w:rsidRPr="00EE23A2">
        <w:rPr>
          <w:szCs w:val="28"/>
          <w:lang w:val="be-BY"/>
        </w:rPr>
        <w:t xml:space="preserve"> </w:t>
      </w:r>
      <w:r>
        <w:rPr>
          <w:szCs w:val="28"/>
          <w:lang w:val="be-BY"/>
        </w:rPr>
        <w:t xml:space="preserve"> </w:t>
      </w:r>
      <w:r w:rsidRPr="00203328">
        <w:rPr>
          <w:sz w:val="24"/>
          <w:szCs w:val="24"/>
          <w:u w:val="single"/>
        </w:rPr>
        <w:t>профессор, д.э.н., Голуб В.А.</w:t>
      </w:r>
    </w:p>
    <w:p w:rsidR="00D95593" w:rsidRPr="00D95593" w:rsidRDefault="00D95593" w:rsidP="00D95593">
      <w:pPr>
        <w:spacing w:line="204" w:lineRule="auto"/>
        <w:rPr>
          <w:sz w:val="20"/>
        </w:rPr>
      </w:pPr>
      <w:r w:rsidRPr="00D95593">
        <w:rPr>
          <w:sz w:val="20"/>
        </w:rPr>
        <w:t xml:space="preserve">                                               </w:t>
      </w:r>
      <w:r w:rsidRPr="00D95593">
        <w:rPr>
          <w:sz w:val="20"/>
        </w:rPr>
        <w:tab/>
        <w:t xml:space="preserve">          </w:t>
      </w:r>
      <w:r w:rsidRPr="00D95593">
        <w:rPr>
          <w:sz w:val="20"/>
          <w:lang w:val="be-BY"/>
        </w:rPr>
        <w:t xml:space="preserve">  </w:t>
      </w:r>
      <w:r w:rsidRPr="00D95593">
        <w:rPr>
          <w:sz w:val="20"/>
        </w:rPr>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Ф.И.О.)         </w:t>
      </w:r>
      <w:r w:rsidRPr="00D95593">
        <w:rPr>
          <w:sz w:val="20"/>
          <w:u w:val="single"/>
        </w:rPr>
        <w:t xml:space="preserve">       </w:t>
      </w:r>
      <w:r w:rsidRPr="00D95593">
        <w:rPr>
          <w:sz w:val="20"/>
        </w:rPr>
        <w:t xml:space="preserve">         </w:t>
      </w:r>
      <w:r w:rsidRPr="00D95593">
        <w:rPr>
          <w:sz w:val="20"/>
          <w:u w:val="single"/>
        </w:rPr>
        <w:t xml:space="preserve">       </w:t>
      </w:r>
    </w:p>
    <w:p w:rsidR="00D95593" w:rsidRPr="00D95593" w:rsidRDefault="00D95593" w:rsidP="00D95593">
      <w:pPr>
        <w:spacing w:line="204" w:lineRule="auto"/>
        <w:rPr>
          <w:sz w:val="20"/>
        </w:rPr>
      </w:pPr>
      <w:r w:rsidRPr="00D95593">
        <w:rPr>
          <w:sz w:val="20"/>
        </w:rPr>
        <w:t xml:space="preserve">        </w:t>
      </w:r>
    </w:p>
    <w:p w:rsidR="00D95593" w:rsidRPr="00EE23A2" w:rsidRDefault="00D95593" w:rsidP="00D95593">
      <w:r w:rsidRPr="00EE23A2">
        <w:rPr>
          <w:szCs w:val="28"/>
        </w:rPr>
        <w:t xml:space="preserve">Консультант по охране труда </w:t>
      </w:r>
    </w:p>
    <w:p w:rsidR="00D95593" w:rsidRPr="00500238" w:rsidRDefault="00D95593" w:rsidP="00D95593">
      <w:pPr>
        <w:spacing w:line="204" w:lineRule="auto"/>
        <w:rPr>
          <w:u w:val="single"/>
        </w:rPr>
      </w:pPr>
      <w:r w:rsidRPr="00EE23A2">
        <w:rPr>
          <w:szCs w:val="28"/>
        </w:rPr>
        <w:t xml:space="preserve">и технике безопасности  </w:t>
      </w:r>
      <w:r>
        <w:rPr>
          <w:szCs w:val="28"/>
        </w:rPr>
        <w:t xml:space="preserve">          </w:t>
      </w:r>
      <w:r>
        <w:rPr>
          <w:szCs w:val="28"/>
          <w:lang w:val="be-BY"/>
        </w:rPr>
        <w:t xml:space="preserve"> </w:t>
      </w:r>
      <w:r>
        <w:rPr>
          <w:szCs w:val="28"/>
          <w:u w:val="single"/>
          <w:lang w:val="be-BY"/>
        </w:rPr>
        <w:t>                      </w:t>
      </w:r>
      <w:r w:rsidRPr="00255C22">
        <w:rPr>
          <w:szCs w:val="28"/>
          <w:lang w:val="be-BY"/>
        </w:rPr>
        <w:t xml:space="preserve"> </w:t>
      </w:r>
      <w:r w:rsidRPr="00203328">
        <w:rPr>
          <w:szCs w:val="28"/>
        </w:rPr>
        <w:t xml:space="preserve">  </w:t>
      </w:r>
      <w:r w:rsidRPr="00203328">
        <w:rPr>
          <w:sz w:val="24"/>
          <w:szCs w:val="24"/>
          <w:u w:val="single"/>
        </w:rPr>
        <w:t>профессор, д.т.н., Кудин В.П.</w:t>
      </w:r>
    </w:p>
    <w:p w:rsidR="00D95593" w:rsidRPr="00D95593" w:rsidRDefault="00D95593" w:rsidP="00D95593">
      <w:pPr>
        <w:spacing w:line="204" w:lineRule="auto"/>
        <w:rPr>
          <w:sz w:val="20"/>
        </w:rPr>
      </w:pPr>
      <w:r w:rsidRPr="00D95593">
        <w:rPr>
          <w:sz w:val="20"/>
        </w:rPr>
        <w:t xml:space="preserve">                                               </w:t>
      </w:r>
      <w:r w:rsidRPr="00D95593">
        <w:rPr>
          <w:sz w:val="20"/>
        </w:rPr>
        <w:tab/>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Ф.И.О.)         </w:t>
      </w:r>
      <w:r w:rsidRPr="00D95593">
        <w:rPr>
          <w:sz w:val="20"/>
          <w:u w:val="single"/>
        </w:rPr>
        <w:t xml:space="preserve">       </w:t>
      </w:r>
      <w:r w:rsidRPr="00D95593">
        <w:rPr>
          <w:sz w:val="20"/>
        </w:rPr>
        <w:t xml:space="preserve">         </w:t>
      </w:r>
      <w:r w:rsidRPr="00D95593">
        <w:rPr>
          <w:sz w:val="20"/>
          <w:u w:val="single"/>
        </w:rPr>
        <w:t xml:space="preserve">       </w:t>
      </w:r>
    </w:p>
    <w:p w:rsidR="00D95593" w:rsidRPr="00D95593" w:rsidRDefault="00D95593" w:rsidP="00D95593">
      <w:pPr>
        <w:spacing w:line="204" w:lineRule="auto"/>
        <w:rPr>
          <w:sz w:val="20"/>
        </w:rPr>
      </w:pPr>
    </w:p>
    <w:p w:rsidR="00D95593" w:rsidRPr="00424E1D" w:rsidRDefault="00D95593" w:rsidP="00D95593">
      <w:pPr>
        <w:tabs>
          <w:tab w:val="left" w:pos="0"/>
        </w:tabs>
        <w:jc w:val="both"/>
        <w:rPr>
          <w:i/>
          <w:u w:val="single"/>
        </w:rPr>
      </w:pPr>
      <w:proofErr w:type="spellStart"/>
      <w:r>
        <w:rPr>
          <w:szCs w:val="28"/>
        </w:rPr>
        <w:t>Нормоконтроль</w:t>
      </w:r>
      <w:proofErr w:type="spellEnd"/>
      <w:r>
        <w:rPr>
          <w:szCs w:val="28"/>
        </w:rPr>
        <w:t xml:space="preserve">                        </w:t>
      </w:r>
      <w:r w:rsidRPr="000423BD">
        <w:rPr>
          <w:szCs w:val="28"/>
        </w:rPr>
        <w:t xml:space="preserve"> </w:t>
      </w:r>
      <w:r>
        <w:rPr>
          <w:szCs w:val="28"/>
          <w:lang w:val="be-BY"/>
        </w:rPr>
        <w:t xml:space="preserve"> </w:t>
      </w:r>
      <w:r>
        <w:rPr>
          <w:szCs w:val="28"/>
          <w:u w:val="single"/>
          <w:lang w:val="be-BY"/>
        </w:rPr>
        <w:t>                      </w:t>
      </w:r>
      <w:r w:rsidRPr="00255C22">
        <w:rPr>
          <w:szCs w:val="28"/>
          <w:lang w:val="be-BY"/>
        </w:rPr>
        <w:t> </w:t>
      </w:r>
      <w:r>
        <w:rPr>
          <w:szCs w:val="28"/>
        </w:rPr>
        <w:t xml:space="preserve"> </w:t>
      </w:r>
      <w:r w:rsidRPr="00203328">
        <w:rPr>
          <w:szCs w:val="28"/>
        </w:rPr>
        <w:t xml:space="preserve"> </w:t>
      </w:r>
      <w:proofErr w:type="spellStart"/>
      <w:r w:rsidRPr="00A25632">
        <w:rPr>
          <w:sz w:val="24"/>
          <w:szCs w:val="24"/>
          <w:u w:val="single"/>
        </w:rPr>
        <w:t>Самовендюк</w:t>
      </w:r>
      <w:proofErr w:type="spellEnd"/>
      <w:r w:rsidRPr="00A25632">
        <w:rPr>
          <w:sz w:val="24"/>
          <w:szCs w:val="24"/>
          <w:u w:val="single"/>
        </w:rPr>
        <w:t xml:space="preserve"> Н.В.</w:t>
      </w:r>
    </w:p>
    <w:p w:rsidR="00D95593" w:rsidRPr="00D95593" w:rsidRDefault="00D95593" w:rsidP="00D95593">
      <w:pPr>
        <w:spacing w:line="204" w:lineRule="auto"/>
        <w:rPr>
          <w:sz w:val="20"/>
        </w:rPr>
      </w:pPr>
      <w:r w:rsidRPr="00D95593">
        <w:rPr>
          <w:sz w:val="20"/>
        </w:rPr>
        <w:t xml:space="preserve">                                               </w:t>
      </w:r>
      <w:r w:rsidRPr="00D95593">
        <w:rPr>
          <w:sz w:val="20"/>
        </w:rPr>
        <w:tab/>
        <w:t xml:space="preserve">          </w:t>
      </w:r>
      <w:r w:rsidRPr="00D95593">
        <w:rPr>
          <w:sz w:val="20"/>
          <w:lang w:val="be-BY"/>
        </w:rPr>
        <w:t xml:space="preserve">  </w:t>
      </w:r>
      <w:r w:rsidRPr="00D95593">
        <w:rPr>
          <w:sz w:val="20"/>
        </w:rPr>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Ф.И.О.)     </w:t>
      </w:r>
    </w:p>
    <w:p w:rsidR="00D95593" w:rsidRPr="00D95593" w:rsidRDefault="00D95593" w:rsidP="00D95593">
      <w:pPr>
        <w:spacing w:line="204" w:lineRule="auto"/>
        <w:rPr>
          <w:sz w:val="20"/>
        </w:rPr>
      </w:pPr>
    </w:p>
    <w:p w:rsidR="00D95593" w:rsidRPr="00D95593" w:rsidRDefault="00D95593" w:rsidP="00D95593">
      <w:pPr>
        <w:spacing w:line="204" w:lineRule="auto"/>
        <w:rPr>
          <w:sz w:val="20"/>
        </w:rPr>
      </w:pPr>
      <w:r w:rsidRPr="00D95593">
        <w:rPr>
          <w:sz w:val="20"/>
        </w:rPr>
        <w:t xml:space="preserve">    </w:t>
      </w:r>
      <w:r w:rsidRPr="00D95593">
        <w:rPr>
          <w:sz w:val="20"/>
          <w:u w:val="single"/>
        </w:rPr>
        <w:t xml:space="preserve">       </w:t>
      </w:r>
      <w:r w:rsidRPr="00D95593">
        <w:rPr>
          <w:sz w:val="20"/>
        </w:rPr>
        <w:t xml:space="preserve">         </w:t>
      </w:r>
      <w:r w:rsidRPr="00D95593">
        <w:rPr>
          <w:sz w:val="20"/>
          <w:u w:val="single"/>
        </w:rPr>
        <w:t xml:space="preserve">       </w:t>
      </w:r>
    </w:p>
    <w:p w:rsidR="00D95593" w:rsidRDefault="00D95593" w:rsidP="00D95593">
      <w:pPr>
        <w:spacing w:line="204" w:lineRule="auto"/>
        <w:rPr>
          <w:color w:val="000000"/>
          <w:sz w:val="24"/>
          <w:szCs w:val="24"/>
          <w:u w:val="single"/>
        </w:rPr>
      </w:pPr>
      <w:r>
        <w:rPr>
          <w:szCs w:val="28"/>
        </w:rPr>
        <w:t xml:space="preserve">Рецензент                                   </w:t>
      </w:r>
      <w:r>
        <w:rPr>
          <w:szCs w:val="28"/>
          <w:lang w:val="be-BY"/>
        </w:rPr>
        <w:t xml:space="preserve"> </w:t>
      </w:r>
      <w:r>
        <w:rPr>
          <w:szCs w:val="28"/>
          <w:u w:val="single"/>
          <w:lang w:val="be-BY"/>
        </w:rPr>
        <w:t>                      </w:t>
      </w:r>
      <w:r w:rsidRPr="00EE23A2">
        <w:rPr>
          <w:szCs w:val="28"/>
          <w:lang w:val="be-BY"/>
        </w:rPr>
        <w:t xml:space="preserve"> </w:t>
      </w:r>
      <w:r>
        <w:rPr>
          <w:szCs w:val="28"/>
          <w:lang w:val="be-BY"/>
        </w:rPr>
        <w:t xml:space="preserve"> </w:t>
      </w:r>
      <w:r w:rsidRPr="00D573DF">
        <w:rPr>
          <w:szCs w:val="28"/>
        </w:rPr>
        <w:t xml:space="preserve"> </w:t>
      </w:r>
      <w:r w:rsidRPr="00A25632">
        <w:rPr>
          <w:color w:val="000000"/>
          <w:sz w:val="24"/>
          <w:szCs w:val="24"/>
          <w:u w:val="single"/>
        </w:rPr>
        <w:t>профессор, д.т.н.</w:t>
      </w:r>
      <w:r>
        <w:rPr>
          <w:color w:val="000000"/>
          <w:sz w:val="24"/>
          <w:szCs w:val="24"/>
          <w:u w:val="single"/>
        </w:rPr>
        <w:t>, кафедры ИТ, ГГТУ</w:t>
      </w:r>
    </w:p>
    <w:p w:rsidR="00D95593" w:rsidRPr="00A25632" w:rsidRDefault="00D95593" w:rsidP="00D95593">
      <w:pPr>
        <w:spacing w:line="204" w:lineRule="auto"/>
        <w:ind w:left="4956"/>
        <w:rPr>
          <w:color w:val="000000"/>
          <w:sz w:val="24"/>
          <w:szCs w:val="24"/>
        </w:rPr>
      </w:pPr>
      <w:r w:rsidRPr="000233A3">
        <w:rPr>
          <w:color w:val="000000"/>
          <w:sz w:val="24"/>
          <w:szCs w:val="24"/>
        </w:rPr>
        <w:t xml:space="preserve">         </w:t>
      </w:r>
      <w:r>
        <w:rPr>
          <w:color w:val="000000"/>
          <w:sz w:val="24"/>
          <w:szCs w:val="24"/>
          <w:u w:val="single"/>
        </w:rPr>
        <w:t>им.</w:t>
      </w:r>
      <w:r w:rsidRPr="000233A3">
        <w:rPr>
          <w:color w:val="000000"/>
          <w:sz w:val="24"/>
          <w:szCs w:val="24"/>
          <w:u w:val="single"/>
        </w:rPr>
        <w:t xml:space="preserve"> </w:t>
      </w:r>
      <w:r>
        <w:rPr>
          <w:color w:val="000000"/>
          <w:sz w:val="24"/>
          <w:szCs w:val="24"/>
          <w:u w:val="single"/>
        </w:rPr>
        <w:t>П.О. Сухого,</w:t>
      </w:r>
      <w:r w:rsidRPr="00A25632">
        <w:rPr>
          <w:color w:val="000000"/>
          <w:sz w:val="24"/>
          <w:szCs w:val="24"/>
          <w:u w:val="single"/>
        </w:rPr>
        <w:t xml:space="preserve"> Мурашко И.А.</w:t>
      </w:r>
    </w:p>
    <w:p w:rsidR="00D95593" w:rsidRPr="00D95593" w:rsidRDefault="00D95593" w:rsidP="00D95593">
      <w:pPr>
        <w:spacing w:line="204" w:lineRule="auto"/>
        <w:ind w:left="3540"/>
        <w:rPr>
          <w:sz w:val="20"/>
        </w:rPr>
      </w:pPr>
      <w:r w:rsidRPr="00D95593">
        <w:rPr>
          <w:color w:val="000000"/>
          <w:sz w:val="20"/>
        </w:rPr>
        <w:t xml:space="preserve">       </w:t>
      </w:r>
      <w:r w:rsidRPr="00D95593">
        <w:rPr>
          <w:sz w:val="20"/>
        </w:rPr>
        <w:t xml:space="preserve"> </w:t>
      </w:r>
      <w:r w:rsidR="00074A8B">
        <w:rPr>
          <w:sz w:val="20"/>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должность, </w:t>
      </w:r>
    </w:p>
    <w:p w:rsidR="00D95593" w:rsidRPr="00D95593" w:rsidRDefault="00D95593" w:rsidP="00D95593">
      <w:pPr>
        <w:spacing w:line="204" w:lineRule="auto"/>
        <w:ind w:left="4956"/>
        <w:rPr>
          <w:sz w:val="20"/>
        </w:rPr>
      </w:pPr>
      <w:r w:rsidRPr="00D95593">
        <w:rPr>
          <w:sz w:val="20"/>
        </w:rPr>
        <w:t xml:space="preserve">            организация, Ф.И.О.)                                           </w:t>
      </w:r>
    </w:p>
    <w:p w:rsidR="00D95593" w:rsidRPr="00D95593" w:rsidRDefault="00D95593" w:rsidP="00D95593">
      <w:pPr>
        <w:rPr>
          <w:sz w:val="20"/>
        </w:rPr>
      </w:pPr>
    </w:p>
    <w:p w:rsidR="00D95593" w:rsidRDefault="00D95593" w:rsidP="00D95593">
      <w:r>
        <w:rPr>
          <w:szCs w:val="28"/>
        </w:rPr>
        <w:t xml:space="preserve">Дипломная работа ( ______с.) допущена к защите </w:t>
      </w:r>
      <w:r>
        <w:rPr>
          <w:szCs w:val="28"/>
        </w:rPr>
        <w:br/>
        <w:t>в Государственной экзаменационной комиссии.</w:t>
      </w:r>
    </w:p>
    <w:p w:rsidR="00D95593" w:rsidRDefault="00D95593" w:rsidP="00D95593">
      <w:pPr>
        <w:rPr>
          <w:szCs w:val="28"/>
        </w:rPr>
      </w:pPr>
    </w:p>
    <w:p w:rsidR="00D95593" w:rsidRPr="00500238" w:rsidRDefault="00D95593" w:rsidP="00D95593">
      <w:pPr>
        <w:spacing w:line="204" w:lineRule="auto"/>
      </w:pPr>
      <w:r>
        <w:rPr>
          <w:szCs w:val="28"/>
        </w:rPr>
        <w:t>Зав</w:t>
      </w:r>
      <w:r w:rsidRPr="006C09F9">
        <w:rPr>
          <w:szCs w:val="28"/>
        </w:rPr>
        <w:t>.</w:t>
      </w:r>
      <w:r>
        <w:rPr>
          <w:szCs w:val="28"/>
        </w:rPr>
        <w:t xml:space="preserve"> кафедрой </w:t>
      </w:r>
      <w:r>
        <w:rPr>
          <w:szCs w:val="28"/>
        </w:rPr>
        <w:br/>
        <w:t xml:space="preserve">«Информатика»                       </w:t>
      </w:r>
      <w:r w:rsidRPr="004E7774">
        <w:rPr>
          <w:szCs w:val="28"/>
        </w:rPr>
        <w:t xml:space="preserve">  </w:t>
      </w:r>
      <w:r>
        <w:rPr>
          <w:szCs w:val="28"/>
        </w:rPr>
        <w:t xml:space="preserve"> </w:t>
      </w:r>
      <w:r>
        <w:rPr>
          <w:szCs w:val="28"/>
          <w:u w:val="single"/>
          <w:lang w:val="be-BY"/>
        </w:rPr>
        <w:t>                      </w:t>
      </w:r>
      <w:r w:rsidRPr="008B5D8B">
        <w:rPr>
          <w:szCs w:val="28"/>
        </w:rPr>
        <w:t xml:space="preserve">  </w:t>
      </w:r>
      <w:r w:rsidRPr="004E7774">
        <w:rPr>
          <w:szCs w:val="28"/>
        </w:rPr>
        <w:t xml:space="preserve"> </w:t>
      </w:r>
      <w:r w:rsidRPr="004F6494">
        <w:rPr>
          <w:sz w:val="24"/>
          <w:szCs w:val="24"/>
          <w:u w:val="single"/>
        </w:rPr>
        <w:t xml:space="preserve">доцент, </w:t>
      </w:r>
      <w:proofErr w:type="spellStart"/>
      <w:r w:rsidRPr="004F6494">
        <w:rPr>
          <w:sz w:val="24"/>
          <w:szCs w:val="24"/>
          <w:u w:val="single"/>
        </w:rPr>
        <w:t>к.т.н</w:t>
      </w:r>
      <w:proofErr w:type="spellEnd"/>
      <w:r>
        <w:rPr>
          <w:sz w:val="24"/>
          <w:szCs w:val="24"/>
          <w:u w:val="single"/>
        </w:rPr>
        <w:t>,</w:t>
      </w:r>
      <w:r w:rsidRPr="004F6494">
        <w:rPr>
          <w:sz w:val="24"/>
          <w:szCs w:val="24"/>
          <w:u w:val="single"/>
        </w:rPr>
        <w:t xml:space="preserve"> </w:t>
      </w:r>
      <w:proofErr w:type="spellStart"/>
      <w:r w:rsidRPr="004F6494">
        <w:rPr>
          <w:sz w:val="24"/>
          <w:szCs w:val="24"/>
          <w:u w:val="single"/>
        </w:rPr>
        <w:t>Трохова</w:t>
      </w:r>
      <w:proofErr w:type="spellEnd"/>
      <w:r w:rsidRPr="004F6494">
        <w:rPr>
          <w:sz w:val="24"/>
          <w:szCs w:val="24"/>
          <w:u w:val="single"/>
        </w:rPr>
        <w:t xml:space="preserve"> Т.А.</w:t>
      </w:r>
    </w:p>
    <w:p w:rsidR="00D95593" w:rsidRPr="00D95593" w:rsidRDefault="00D95593" w:rsidP="00D95593">
      <w:pPr>
        <w:rPr>
          <w:sz w:val="20"/>
        </w:rPr>
      </w:pPr>
      <w:r w:rsidRPr="00D95593">
        <w:rPr>
          <w:sz w:val="20"/>
        </w:rPr>
        <w:t xml:space="preserve">                                               </w:t>
      </w:r>
      <w:r w:rsidRPr="00D95593">
        <w:rPr>
          <w:sz w:val="20"/>
        </w:rPr>
        <w:tab/>
        <w:t xml:space="preserve">                      </w:t>
      </w:r>
      <w:r w:rsidRPr="00D95593">
        <w:rPr>
          <w:sz w:val="20"/>
          <w:lang w:val="be-BY"/>
        </w:rPr>
        <w:t xml:space="preserve">  </w:t>
      </w:r>
      <w:r w:rsidRPr="00D95593">
        <w:rPr>
          <w:sz w:val="20"/>
        </w:rPr>
        <w:t>(</w:t>
      </w:r>
      <w:proofErr w:type="gramStart"/>
      <w:r w:rsidRPr="00D95593">
        <w:rPr>
          <w:sz w:val="20"/>
        </w:rPr>
        <w:t xml:space="preserve">подпись)   </w:t>
      </w:r>
      <w:proofErr w:type="gramEnd"/>
      <w:r w:rsidRPr="00D95593">
        <w:rPr>
          <w:sz w:val="20"/>
        </w:rPr>
        <w:t xml:space="preserve">          (ученое звание, ученая степень, Ф.И.О.)             </w:t>
      </w:r>
    </w:p>
    <w:p w:rsidR="00D95593" w:rsidRPr="002730A1" w:rsidRDefault="00D95593" w:rsidP="00D95593">
      <w:pPr>
        <w:rPr>
          <w:szCs w:val="28"/>
        </w:rPr>
      </w:pPr>
      <w:r>
        <w:rPr>
          <w:noProof/>
          <w:lang w:val="en-US"/>
        </w:rPr>
        <mc:AlternateContent>
          <mc:Choice Requires="wps">
            <w:drawing>
              <wp:anchor distT="0" distB="0" distL="114935" distR="114935" simplePos="0" relativeHeight="251659264" behindDoc="0" locked="0" layoutInCell="1" allowOverlap="1" wp14:anchorId="7947A374" wp14:editId="4C569E23">
                <wp:simplePos x="0" y="0"/>
                <wp:positionH relativeFrom="column">
                  <wp:posOffset>4429125</wp:posOffset>
                </wp:positionH>
                <wp:positionV relativeFrom="paragraph">
                  <wp:posOffset>6350</wp:posOffset>
                </wp:positionV>
                <wp:extent cx="1828165" cy="799465"/>
                <wp:effectExtent l="3810" t="0" r="0" b="127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00BB" w:rsidRDefault="006000BB" w:rsidP="00D95593"/>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7A374" id="_x0000_t202" coordsize="21600,21600" o:spt="202" path="m,l,21600r21600,l21600,xe">
                <v:stroke joinstyle="miter"/>
                <v:path gradientshapeok="t" o:connecttype="rect"/>
              </v:shapetype>
              <v:shape id="Text Box 5" o:spid="_x0000_s1026" type="#_x0000_t202" style="position:absolute;margin-left:348.75pt;margin-top:.5pt;width:143.95pt;height:62.9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8rgQIAABA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" stroked="f">
                <v:textbox inset="7.25pt,3.65pt,7.25pt,3.65pt">
                  <w:txbxContent>
                    <w:p w:rsidR="006000BB" w:rsidRDefault="006000BB" w:rsidP="00D95593"/>
                  </w:txbxContent>
                </v:textbox>
              </v:shape>
            </w:pict>
          </mc:Fallback>
        </mc:AlternateContent>
      </w:r>
    </w:p>
    <w:p w:rsidR="00926E5F" w:rsidRDefault="00926E5F" w:rsidP="00D95593">
      <w:pPr>
        <w:rPr>
          <w:rFonts w:eastAsia="Times New Roman"/>
        </w:rPr>
      </w:pPr>
    </w:p>
    <w:p w:rsidR="00D95593" w:rsidRDefault="00D95593" w:rsidP="00D95593">
      <w:pPr>
        <w:rPr>
          <w:rFonts w:eastAsia="Times New Roman"/>
        </w:rPr>
      </w:pPr>
    </w:p>
    <w:p w:rsidR="00D95593" w:rsidRDefault="00D95593" w:rsidP="00D95593">
      <w:pPr>
        <w:jc w:val="center"/>
        <w:rPr>
          <w:rFonts w:eastAsia="Times New Roman"/>
        </w:rPr>
      </w:pPr>
      <w:r>
        <w:rPr>
          <w:rFonts w:eastAsia="Times New Roman"/>
        </w:rPr>
        <w:t>Гомель 2020</w:t>
      </w:r>
    </w:p>
    <w:p w:rsidR="00D95593" w:rsidRDefault="00D95593" w:rsidP="00D95593">
      <w:pPr>
        <w:spacing w:after="160" w:line="259" w:lineRule="auto"/>
        <w:rPr>
          <w:rFonts w:eastAsia="Times New Roman"/>
          <w:b/>
        </w:rPr>
      </w:pPr>
      <w:r>
        <w:rPr>
          <w:rFonts w:eastAsia="Times New Roman"/>
        </w:rPr>
        <w:br w:type="page"/>
      </w:r>
      <w:r w:rsidRPr="00D95593">
        <w:rPr>
          <w:rFonts w:eastAsia="Times New Roman"/>
          <w:b/>
        </w:rPr>
        <w:lastRenderedPageBreak/>
        <w:t>Лист задания</w:t>
      </w:r>
    </w:p>
    <w:p w:rsidR="00D95593" w:rsidRDefault="00D95593">
      <w:pPr>
        <w:spacing w:after="160" w:line="259" w:lineRule="auto"/>
        <w:rPr>
          <w:rFonts w:eastAsia="Times New Roman"/>
          <w:b/>
        </w:rPr>
      </w:pPr>
      <w:r>
        <w:rPr>
          <w:rFonts w:eastAsia="Times New Roman"/>
          <w:b/>
        </w:rPr>
        <w:br w:type="page"/>
      </w:r>
    </w:p>
    <w:p w:rsidR="00D95593" w:rsidRDefault="00D95593" w:rsidP="00D95593">
      <w:pPr>
        <w:spacing w:after="160" w:line="259" w:lineRule="auto"/>
        <w:jc w:val="center"/>
        <w:rPr>
          <w:rFonts w:eastAsia="Times New Roman"/>
          <w:b/>
        </w:rPr>
      </w:pPr>
      <w:r>
        <w:rPr>
          <w:rFonts w:eastAsia="Times New Roman"/>
          <w:b/>
        </w:rPr>
        <w:lastRenderedPageBreak/>
        <w:t>РЕФЕРАТ</w:t>
      </w:r>
    </w:p>
    <w:p w:rsidR="00564694" w:rsidRPr="00191419" w:rsidRDefault="00564694" w:rsidP="00564694">
      <w:pPr>
        <w:pStyle w:val="af5"/>
        <w:ind w:firstLine="709"/>
      </w:pPr>
      <w:r>
        <w:rPr>
          <w:color w:val="000000"/>
        </w:rPr>
        <w:t>ПРОГРАММНЫЙ КОМПЛЕКС УЧЕТА ЛАБОРАТОРНЫХ АНАЛИЗОВ В ЛАБОРАТОРИИ ПРОМЫШЛЕННОГО ПРЕДПРИЯТИЯ</w:t>
      </w:r>
      <w:r>
        <w:t>:</w:t>
      </w:r>
      <w:r w:rsidRPr="001F7815">
        <w:t xml:space="preserve"> </w:t>
      </w:r>
      <w:r>
        <w:t>д</w:t>
      </w:r>
      <w:r w:rsidRPr="001F7815">
        <w:t>ипломная работа</w:t>
      </w:r>
      <w:r w:rsidRPr="00B061B5">
        <w:t xml:space="preserve"> / </w:t>
      </w:r>
      <w:r>
        <w:t xml:space="preserve">Д. А. </w:t>
      </w:r>
      <w:proofErr w:type="spellStart"/>
      <w:r>
        <w:t>Хрол</w:t>
      </w:r>
      <w:proofErr w:type="spellEnd"/>
      <w:r w:rsidRPr="00B061B5">
        <w:t xml:space="preserve">. – </w:t>
      </w:r>
      <w:proofErr w:type="gramStart"/>
      <w:r w:rsidRPr="00B061B5">
        <w:t>Гомель :</w:t>
      </w:r>
      <w:proofErr w:type="gramEnd"/>
      <w:r w:rsidRPr="00B061B5">
        <w:t xml:space="preserve"> ГГТУ им.</w:t>
      </w:r>
      <w:r>
        <w:t xml:space="preserve"> </w:t>
      </w:r>
      <w:r w:rsidRPr="00B061B5">
        <w:t>П.О. Сухого</w:t>
      </w:r>
      <w:r>
        <w:t>, 2020</w:t>
      </w:r>
      <w:r w:rsidRPr="00B061B5">
        <w:t xml:space="preserve">. – Дипломная работа: </w:t>
      </w:r>
      <w:r>
        <w:t>72</w:t>
      </w:r>
      <w:r w:rsidRPr="001F7815">
        <w:t xml:space="preserve"> страниц</w:t>
      </w:r>
      <w:r>
        <w:t>ы</w:t>
      </w:r>
      <w:r w:rsidRPr="001F7815">
        <w:t xml:space="preserve">, </w:t>
      </w:r>
      <w:r>
        <w:t>29 рисунков, 26 таблиц, 10</w:t>
      </w:r>
      <w:r w:rsidRPr="001F7815">
        <w:t xml:space="preserve"> источников</w:t>
      </w:r>
      <w:r>
        <w:t>, 5 приложений</w:t>
      </w:r>
      <w:r w:rsidRPr="001F7815">
        <w:t>.</w:t>
      </w:r>
    </w:p>
    <w:p w:rsidR="00564694" w:rsidRPr="00191419" w:rsidRDefault="00564694" w:rsidP="00564694">
      <w:pPr>
        <w:pStyle w:val="af5"/>
        <w:ind w:firstLine="709"/>
      </w:pPr>
      <w:r w:rsidRPr="00191419">
        <w:t xml:space="preserve">Ключевые </w:t>
      </w:r>
      <w:r>
        <w:t>слова</w:t>
      </w:r>
      <w:r w:rsidRPr="00191419">
        <w:t xml:space="preserve">: </w:t>
      </w:r>
      <w:r w:rsidR="00617314">
        <w:t>заказчик</w:t>
      </w:r>
      <w:r w:rsidRPr="00191419">
        <w:t xml:space="preserve">, </w:t>
      </w:r>
      <w:r w:rsidR="00617314">
        <w:t>передел</w:t>
      </w:r>
      <w:r w:rsidRPr="00191419">
        <w:t xml:space="preserve">, </w:t>
      </w:r>
      <w:r w:rsidR="00617314">
        <w:t>конечный продукт, испытание, статус продукта</w:t>
      </w:r>
      <w:r w:rsidRPr="00191419">
        <w:t>, вывод данных.</w:t>
      </w:r>
    </w:p>
    <w:p w:rsidR="00617314" w:rsidRPr="005B2062" w:rsidRDefault="00617314" w:rsidP="00617314">
      <w:pPr>
        <w:pStyle w:val="af5"/>
        <w:spacing w:line="240" w:lineRule="auto"/>
        <w:ind w:firstLine="709"/>
      </w:pPr>
      <w:r w:rsidRPr="005B2062">
        <w:t xml:space="preserve">Объектом разработки является программный продукт, направленный на </w:t>
      </w:r>
      <w:r>
        <w:t>ведение и контроль лабораторных анализов</w:t>
      </w:r>
      <w:r w:rsidRPr="005B2062">
        <w:t>.</w:t>
      </w:r>
    </w:p>
    <w:p w:rsidR="00564694" w:rsidRPr="00191419" w:rsidRDefault="00564694" w:rsidP="00564694">
      <w:pPr>
        <w:pStyle w:val="af5"/>
        <w:ind w:firstLine="709"/>
      </w:pPr>
      <w:r>
        <w:t>Цель</w:t>
      </w:r>
      <w:r w:rsidRPr="00191419">
        <w:t xml:space="preserve"> работы</w:t>
      </w:r>
      <w:r>
        <w:t xml:space="preserve">: </w:t>
      </w:r>
      <w:r w:rsidR="00617314" w:rsidRPr="00AF6B3B">
        <w:rPr>
          <w:color w:val="000000"/>
        </w:rPr>
        <w:t>создание</w:t>
      </w:r>
      <w:r w:rsidR="00617314">
        <w:rPr>
          <w:iCs/>
          <w:color w:val="333333"/>
        </w:rPr>
        <w:t xml:space="preserve"> п</w:t>
      </w:r>
      <w:r w:rsidR="00617314">
        <w:rPr>
          <w:color w:val="000000"/>
        </w:rPr>
        <w:t>рограммного</w:t>
      </w:r>
      <w:r w:rsidR="00617314" w:rsidRPr="00D95593">
        <w:rPr>
          <w:color w:val="000000"/>
        </w:rPr>
        <w:t xml:space="preserve"> комплекс</w:t>
      </w:r>
      <w:r w:rsidR="00617314">
        <w:rPr>
          <w:color w:val="000000"/>
        </w:rPr>
        <w:t>а</w:t>
      </w:r>
      <w:r w:rsidR="00617314" w:rsidRPr="00D95593">
        <w:rPr>
          <w:color w:val="000000"/>
        </w:rPr>
        <w:t xml:space="preserve"> учета лабораторных анализов в лаборатории промышленного предприятия</w:t>
      </w:r>
      <w:r w:rsidR="00617314">
        <w:rPr>
          <w:color w:val="000000"/>
        </w:rPr>
        <w:t xml:space="preserve"> на базе операционной системы </w:t>
      </w:r>
      <w:r w:rsidR="00617314">
        <w:rPr>
          <w:color w:val="000000"/>
          <w:lang w:val="en-US"/>
        </w:rPr>
        <w:t>Windows</w:t>
      </w:r>
      <w:r w:rsidR="00617314">
        <w:rPr>
          <w:iCs/>
          <w:color w:val="333333"/>
        </w:rPr>
        <w:t>.</w:t>
      </w:r>
    </w:p>
    <w:p w:rsidR="00564694" w:rsidRPr="00191419" w:rsidRDefault="00564694" w:rsidP="00564694">
      <w:pPr>
        <w:pStyle w:val="af5"/>
        <w:ind w:firstLine="709"/>
      </w:pPr>
      <w:r w:rsidRPr="00191419">
        <w:t xml:space="preserve">В процессе работы было сделано следующее: </w:t>
      </w:r>
      <w:r>
        <w:t>в</w:t>
      </w:r>
      <w:r w:rsidRPr="00191419">
        <w:t>ыполнен анализ существующего программного обеспечения</w:t>
      </w:r>
      <w:r>
        <w:t xml:space="preserve"> по выполнению планирования личного времени</w:t>
      </w:r>
      <w:r w:rsidRPr="00191419">
        <w:t>, создана база данных для хранения и обработки данных</w:t>
      </w:r>
      <w:r>
        <w:t xml:space="preserve"> каналов, планов канала и пользователей</w:t>
      </w:r>
      <w:r w:rsidRPr="00191419">
        <w:t>.</w:t>
      </w:r>
    </w:p>
    <w:p w:rsidR="00564694" w:rsidRPr="00191419" w:rsidRDefault="00564694" w:rsidP="00564694">
      <w:pPr>
        <w:pStyle w:val="af5"/>
        <w:ind w:firstLine="709"/>
      </w:pPr>
      <w:r w:rsidRPr="00191419">
        <w:t>Основными функциями разрабат</w:t>
      </w:r>
      <w:r w:rsidR="00617314">
        <w:t>ываемого программного комплекса</w:t>
      </w:r>
      <w:r w:rsidRPr="00191419">
        <w:t xml:space="preserve"> являются:</w:t>
      </w:r>
    </w:p>
    <w:p w:rsidR="00564694" w:rsidRPr="005E5FCB" w:rsidRDefault="00617314" w:rsidP="00564694">
      <w:pPr>
        <w:pStyle w:val="af5"/>
        <w:numPr>
          <w:ilvl w:val="0"/>
          <w:numId w:val="34"/>
        </w:numPr>
        <w:tabs>
          <w:tab w:val="left" w:pos="993"/>
        </w:tabs>
        <w:ind w:left="0" w:firstLine="709"/>
        <w:rPr>
          <w:shd w:val="clear" w:color="auto" w:fill="FFFFFF"/>
        </w:rPr>
      </w:pPr>
      <w:r>
        <w:rPr>
          <w:shd w:val="clear" w:color="auto" w:fill="FFFFFF"/>
        </w:rPr>
        <w:t>регистрация продукта или передела</w:t>
      </w:r>
      <w:r w:rsidR="00564694">
        <w:rPr>
          <w:shd w:val="clear" w:color="auto" w:fill="FFFFFF"/>
        </w:rPr>
        <w:t>;</w:t>
      </w:r>
    </w:p>
    <w:p w:rsidR="00564694" w:rsidRPr="005029AF" w:rsidRDefault="00617314" w:rsidP="00564694">
      <w:pPr>
        <w:pStyle w:val="af5"/>
        <w:numPr>
          <w:ilvl w:val="0"/>
          <w:numId w:val="34"/>
        </w:numPr>
        <w:tabs>
          <w:tab w:val="left" w:pos="993"/>
        </w:tabs>
        <w:ind w:left="0" w:firstLine="709"/>
        <w:rPr>
          <w:shd w:val="clear" w:color="auto" w:fill="FFFFFF"/>
        </w:rPr>
      </w:pPr>
      <w:r>
        <w:rPr>
          <w:shd w:val="clear" w:color="auto" w:fill="FFFFFF"/>
        </w:rPr>
        <w:t>фиксирование результатов набора испытаний над переделом или конечным продуктом</w:t>
      </w:r>
      <w:r w:rsidR="00564694">
        <w:rPr>
          <w:shd w:val="clear" w:color="auto" w:fill="FFFFFF"/>
        </w:rPr>
        <w:t>;</w:t>
      </w:r>
    </w:p>
    <w:p w:rsidR="00564694" w:rsidRPr="005B2062" w:rsidRDefault="00617314" w:rsidP="00564694">
      <w:pPr>
        <w:pStyle w:val="af5"/>
        <w:numPr>
          <w:ilvl w:val="0"/>
          <w:numId w:val="34"/>
        </w:numPr>
        <w:tabs>
          <w:tab w:val="left" w:pos="993"/>
        </w:tabs>
        <w:ind w:left="0" w:firstLine="709"/>
        <w:rPr>
          <w:shd w:val="clear" w:color="auto" w:fill="FFFFFF"/>
        </w:rPr>
      </w:pPr>
      <w:r>
        <w:rPr>
          <w:shd w:val="clear" w:color="auto" w:fill="FFFFFF"/>
        </w:rPr>
        <w:t>принятие и фиксирование статуса продукта</w:t>
      </w:r>
      <w:r w:rsidR="00564694" w:rsidRPr="005B2062">
        <w:rPr>
          <w:shd w:val="clear" w:color="auto" w:fill="FFFFFF"/>
        </w:rPr>
        <w:t>;</w:t>
      </w:r>
    </w:p>
    <w:p w:rsidR="00564694" w:rsidRPr="005B2062" w:rsidRDefault="00617314" w:rsidP="00564694">
      <w:pPr>
        <w:pStyle w:val="af5"/>
        <w:numPr>
          <w:ilvl w:val="0"/>
          <w:numId w:val="34"/>
        </w:numPr>
        <w:tabs>
          <w:tab w:val="left" w:pos="993"/>
        </w:tabs>
        <w:ind w:left="0" w:firstLine="709"/>
        <w:rPr>
          <w:shd w:val="clear" w:color="auto" w:fill="FFFFFF"/>
        </w:rPr>
      </w:pPr>
      <w:r>
        <w:rPr>
          <w:shd w:val="clear" w:color="auto" w:fill="FFFFFF"/>
        </w:rPr>
        <w:t>вывод статистики результатов испытаний по качеству передела или конечного продукта</w:t>
      </w:r>
      <w:r w:rsidR="00564694" w:rsidRPr="005B2062">
        <w:rPr>
          <w:shd w:val="clear" w:color="auto" w:fill="FFFFFF"/>
        </w:rPr>
        <w:t>.</w:t>
      </w:r>
    </w:p>
    <w:p w:rsidR="00564694" w:rsidRPr="00191419" w:rsidRDefault="00564694" w:rsidP="00564694">
      <w:pPr>
        <w:pStyle w:val="af5"/>
        <w:ind w:firstLine="709"/>
        <w:rPr>
          <w:shd w:val="clear" w:color="auto" w:fill="FFFFFF"/>
        </w:rPr>
      </w:pPr>
      <w:r w:rsidRPr="00191419">
        <w:rPr>
          <w:shd w:val="clear" w:color="auto" w:fill="FFFFFF"/>
        </w:rPr>
        <w:t>Элементом новизн</w:t>
      </w:r>
      <w:r w:rsidR="00617314">
        <w:rPr>
          <w:shd w:val="clear" w:color="auto" w:fill="FFFFFF"/>
        </w:rPr>
        <w:t>ы является отсутствие аналогов,</w:t>
      </w:r>
      <w:r w:rsidRPr="00191419">
        <w:rPr>
          <w:shd w:val="clear" w:color="auto" w:fill="FFFFFF"/>
        </w:rPr>
        <w:t xml:space="preserve"> </w:t>
      </w:r>
      <w:r w:rsidR="00617314">
        <w:rPr>
          <w:shd w:val="clear" w:color="auto" w:fill="FFFFFF"/>
        </w:rPr>
        <w:t>возможность получить подробную информацию о качестве продукта на разных этапах его производства, определение неисправности в производстве, в случае брака</w:t>
      </w:r>
      <w:r w:rsidRPr="00191419">
        <w:rPr>
          <w:shd w:val="clear" w:color="auto" w:fill="FFFFFF"/>
        </w:rPr>
        <w:t>.</w:t>
      </w:r>
    </w:p>
    <w:p w:rsidR="00564694" w:rsidRDefault="00564694" w:rsidP="00564694">
      <w:pPr>
        <w:pStyle w:val="af5"/>
        <w:ind w:firstLine="709"/>
        <w:rPr>
          <w:shd w:val="clear" w:color="auto" w:fill="FFFFFF"/>
        </w:rPr>
      </w:pPr>
      <w:r w:rsidRPr="00191419">
        <w:rPr>
          <w:shd w:val="clear" w:color="auto" w:fill="FFFFFF"/>
        </w:rPr>
        <w:t>Область</w:t>
      </w:r>
      <w:r>
        <w:rPr>
          <w:shd w:val="clear" w:color="auto" w:fill="FFFFFF"/>
        </w:rPr>
        <w:t>ю</w:t>
      </w:r>
      <w:r w:rsidRPr="00191419">
        <w:rPr>
          <w:shd w:val="clear" w:color="auto" w:fill="FFFFFF"/>
        </w:rPr>
        <w:t xml:space="preserve"> практического применения является применение этого программного обеспечения</w:t>
      </w:r>
      <w:r w:rsidR="00617314">
        <w:rPr>
          <w:shd w:val="clear" w:color="auto" w:fill="FFFFFF"/>
        </w:rPr>
        <w:t xml:space="preserve"> на промышленных предприятиях планового подхода</w:t>
      </w:r>
      <w:r w:rsidRPr="00191419">
        <w:rPr>
          <w:shd w:val="clear" w:color="auto" w:fill="FFFFFF"/>
        </w:rPr>
        <w:t>.</w:t>
      </w:r>
      <w:r>
        <w:rPr>
          <w:shd w:val="clear" w:color="auto" w:fill="FFFFFF"/>
        </w:rPr>
        <w:t xml:space="preserve"> </w:t>
      </w:r>
    </w:p>
    <w:p w:rsidR="00564694" w:rsidRPr="00191419" w:rsidRDefault="00564694" w:rsidP="00564694">
      <w:pPr>
        <w:pStyle w:val="af5"/>
        <w:ind w:firstLine="709"/>
        <w:rPr>
          <w:shd w:val="clear" w:color="auto" w:fill="FFFFFF"/>
        </w:rPr>
      </w:pPr>
      <w:r w:rsidRPr="00403A56">
        <w:t>Студент-дипломник подтверждает, что дипломная работа выполнена самостоятельно, приведенный в дипломной работе материал объективно отражает состояние разрабатываемого объекта, пояснительная записка проверена в системе «</w:t>
      </w:r>
      <w:proofErr w:type="spellStart"/>
      <w:r w:rsidRPr="00403A56">
        <w:t>А</w:t>
      </w:r>
      <w:r>
        <w:t>н</w:t>
      </w:r>
      <w:r w:rsidRPr="00403A56">
        <w:t>типлагиат</w:t>
      </w:r>
      <w:proofErr w:type="spellEnd"/>
      <w:r w:rsidRPr="00403A56">
        <w:t xml:space="preserve">» </w:t>
      </w:r>
      <w:r>
        <w:t>«</w:t>
      </w:r>
      <w:r w:rsidRPr="004D0931">
        <w:t>АО "</w:t>
      </w:r>
      <w:proofErr w:type="spellStart"/>
      <w:r w:rsidRPr="004D0931">
        <w:t>Антиплагиат</w:t>
      </w:r>
      <w:proofErr w:type="spellEnd"/>
      <w:r w:rsidRPr="004D0931">
        <w:t>"</w:t>
      </w:r>
      <w:r>
        <w:t xml:space="preserve">» (режим доступа: </w:t>
      </w:r>
      <w:r w:rsidRPr="004D0931">
        <w:t>https://www.antiplagiat.ru/</w:t>
      </w:r>
      <w:r>
        <w:t>)</w:t>
      </w:r>
      <w:r w:rsidRPr="004D0931">
        <w:t>.</w:t>
      </w:r>
      <w:r w:rsidRPr="00403A56">
        <w:t xml:space="preserve"> Процент оригинальности составляет </w:t>
      </w:r>
      <w:r w:rsidR="006000BB">
        <w:t>78.83</w:t>
      </w:r>
      <w:r>
        <w:t>%</w:t>
      </w:r>
      <w:r w:rsidRPr="00403A56">
        <w:t>. Все заимствованные из литературных и других источников, теоретические и методологические положения и концепции сопровождаются ссылками на источники, указанные в «Списке использованных источников».</w:t>
      </w:r>
    </w:p>
    <w:p w:rsidR="00074A8B" w:rsidRDefault="00074A8B">
      <w:pPr>
        <w:spacing w:after="160" w:line="259" w:lineRule="auto"/>
        <w:rPr>
          <w:rFonts w:eastAsia="Times New Roman"/>
          <w:b/>
        </w:rPr>
      </w:pPr>
      <w:r>
        <w:rPr>
          <w:rFonts w:eastAsia="Times New Roman"/>
          <w:b/>
        </w:rPr>
        <w:br w:type="page"/>
      </w:r>
    </w:p>
    <w:p w:rsidR="00074A8B" w:rsidRPr="005B2062" w:rsidRDefault="00074A8B" w:rsidP="008B3121">
      <w:pPr>
        <w:pStyle w:val="af5"/>
        <w:pageBreakBefore/>
        <w:spacing w:line="240" w:lineRule="auto"/>
        <w:ind w:firstLine="0"/>
        <w:jc w:val="center"/>
        <w:rPr>
          <w:b/>
        </w:rPr>
      </w:pPr>
      <w:r w:rsidRPr="005B2062">
        <w:rPr>
          <w:b/>
        </w:rPr>
        <w:lastRenderedPageBreak/>
        <w:t>РЕЗЮМЕ</w:t>
      </w:r>
    </w:p>
    <w:p w:rsidR="00074A8B" w:rsidRPr="005B2062" w:rsidRDefault="00074A8B" w:rsidP="008B3121">
      <w:pPr>
        <w:pStyle w:val="af5"/>
        <w:spacing w:line="240" w:lineRule="auto"/>
        <w:ind w:firstLine="709"/>
      </w:pPr>
    </w:p>
    <w:p w:rsidR="00074A8B" w:rsidRPr="005B2062" w:rsidRDefault="00074A8B" w:rsidP="008B3121">
      <w:pPr>
        <w:pStyle w:val="af5"/>
        <w:spacing w:line="240" w:lineRule="auto"/>
        <w:ind w:firstLine="709"/>
        <w:rPr>
          <w:rFonts w:asciiTheme="minorHAnsi" w:hAnsiTheme="minorHAnsi" w:cstheme="minorHAnsi"/>
          <w:color w:val="000000"/>
        </w:rPr>
      </w:pPr>
      <w:r w:rsidRPr="005B2062">
        <w:t>Тема дипломной работы «</w:t>
      </w:r>
      <w:r w:rsidRPr="00074A8B">
        <w:rPr>
          <w:color w:val="000000"/>
        </w:rPr>
        <w:t>Программный комплекс учета лабораторных анализов в лаборатории промышленного предприятия</w:t>
      </w:r>
      <w:r w:rsidRPr="005B2062">
        <w:t xml:space="preserve">». </w:t>
      </w:r>
    </w:p>
    <w:p w:rsidR="00074A8B" w:rsidRPr="005B2062" w:rsidRDefault="00074A8B" w:rsidP="008B3121">
      <w:pPr>
        <w:pStyle w:val="af5"/>
        <w:spacing w:line="240" w:lineRule="auto"/>
        <w:ind w:firstLine="709"/>
      </w:pPr>
      <w:r w:rsidRPr="005B2062">
        <w:t xml:space="preserve">В процессе выполнения данной дипломной работы был разработан программный продукт, </w:t>
      </w:r>
      <w:r>
        <w:t>который позволяет вести учет лабораторных анализов и отслеживать качество выпускаемой продукции</w:t>
      </w:r>
      <w:r w:rsidRPr="005B2062">
        <w:t>.</w:t>
      </w:r>
    </w:p>
    <w:p w:rsidR="00074A8B" w:rsidRPr="005B2062" w:rsidRDefault="00074A8B" w:rsidP="008B3121">
      <w:pPr>
        <w:pStyle w:val="af5"/>
        <w:spacing w:line="240" w:lineRule="auto"/>
        <w:ind w:firstLine="709"/>
      </w:pPr>
      <w:r w:rsidRPr="005B2062">
        <w:t xml:space="preserve">Объектом разработки является программный продукт, направленный на </w:t>
      </w:r>
      <w:r>
        <w:t>ведение</w:t>
      </w:r>
      <w:r w:rsidR="0026497E">
        <w:t xml:space="preserve"> и контроль</w:t>
      </w:r>
      <w:r>
        <w:t xml:space="preserve"> лабораторных анализов</w:t>
      </w:r>
      <w:r w:rsidRPr="005B2062">
        <w:t>.</w:t>
      </w:r>
    </w:p>
    <w:p w:rsidR="00074A8B" w:rsidRPr="005B2062" w:rsidRDefault="00074A8B" w:rsidP="008B3121">
      <w:pPr>
        <w:pStyle w:val="af5"/>
        <w:spacing w:line="240" w:lineRule="auto"/>
        <w:ind w:firstLine="709"/>
      </w:pPr>
      <w:r w:rsidRPr="005B2062">
        <w:t>Поставленная задача была выполнена в полном объеме.</w:t>
      </w:r>
    </w:p>
    <w:p w:rsidR="0026497E" w:rsidRDefault="0026497E" w:rsidP="008B3121">
      <w:pPr>
        <w:rPr>
          <w:rFonts w:eastAsia="Times New Roman"/>
          <w:b/>
        </w:rPr>
      </w:pPr>
    </w:p>
    <w:p w:rsidR="0026497E" w:rsidRDefault="0026497E" w:rsidP="008B3121">
      <w:pPr>
        <w:jc w:val="center"/>
        <w:rPr>
          <w:rFonts w:eastAsia="Times New Roman"/>
          <w:b/>
        </w:rPr>
      </w:pPr>
      <w:r>
        <w:rPr>
          <w:rFonts w:eastAsia="Times New Roman"/>
          <w:b/>
        </w:rPr>
        <w:t>РЭЗЮМЭ</w:t>
      </w:r>
    </w:p>
    <w:p w:rsidR="0026497E" w:rsidRDefault="0026497E" w:rsidP="008B3121">
      <w:pPr>
        <w:jc w:val="center"/>
        <w:rPr>
          <w:rFonts w:eastAsia="Times New Roman"/>
          <w:b/>
        </w:rPr>
      </w:pPr>
    </w:p>
    <w:p w:rsidR="0026497E" w:rsidRPr="0026497E" w:rsidRDefault="0026497E" w:rsidP="008B3121">
      <w:pPr>
        <w:ind w:firstLine="708"/>
        <w:jc w:val="both"/>
        <w:rPr>
          <w:rFonts w:eastAsia="Times New Roman"/>
        </w:rPr>
      </w:pPr>
      <w:proofErr w:type="spellStart"/>
      <w:r w:rsidRPr="0026497E">
        <w:rPr>
          <w:rFonts w:eastAsia="Times New Roman"/>
        </w:rPr>
        <w:t>Тэма</w:t>
      </w:r>
      <w:proofErr w:type="spellEnd"/>
      <w:r w:rsidRPr="0026497E">
        <w:rPr>
          <w:rFonts w:eastAsia="Times New Roman"/>
        </w:rPr>
        <w:t xml:space="preserve"> </w:t>
      </w:r>
      <w:proofErr w:type="spellStart"/>
      <w:r w:rsidRPr="0026497E">
        <w:rPr>
          <w:rFonts w:eastAsia="Times New Roman"/>
        </w:rPr>
        <w:t>дыпломнай</w:t>
      </w:r>
      <w:proofErr w:type="spellEnd"/>
      <w:r w:rsidRPr="0026497E">
        <w:rPr>
          <w:rFonts w:eastAsia="Times New Roman"/>
        </w:rPr>
        <w:t xml:space="preserve"> </w:t>
      </w:r>
      <w:proofErr w:type="spellStart"/>
      <w:r w:rsidRPr="0026497E">
        <w:rPr>
          <w:rFonts w:eastAsia="Times New Roman"/>
        </w:rPr>
        <w:t>працы</w:t>
      </w:r>
      <w:proofErr w:type="spellEnd"/>
      <w:r w:rsidRPr="0026497E">
        <w:rPr>
          <w:rFonts w:eastAsia="Times New Roman"/>
        </w:rPr>
        <w:t xml:space="preserve"> «</w:t>
      </w:r>
      <w:proofErr w:type="spellStart"/>
      <w:r w:rsidRPr="0026497E">
        <w:rPr>
          <w:rFonts w:eastAsia="Times New Roman"/>
        </w:rPr>
        <w:t>Праграмны</w:t>
      </w:r>
      <w:proofErr w:type="spellEnd"/>
      <w:r w:rsidRPr="0026497E">
        <w:rPr>
          <w:rFonts w:eastAsia="Times New Roman"/>
        </w:rPr>
        <w:t xml:space="preserve"> комплекс </w:t>
      </w:r>
      <w:proofErr w:type="spellStart"/>
      <w:r w:rsidRPr="0026497E">
        <w:rPr>
          <w:rFonts w:eastAsia="Times New Roman"/>
        </w:rPr>
        <w:t>ўліку</w:t>
      </w:r>
      <w:proofErr w:type="spellEnd"/>
      <w:r w:rsidRPr="0026497E">
        <w:rPr>
          <w:rFonts w:eastAsia="Times New Roman"/>
        </w:rPr>
        <w:t xml:space="preserve"> </w:t>
      </w:r>
      <w:proofErr w:type="spellStart"/>
      <w:r w:rsidRPr="0026497E">
        <w:rPr>
          <w:rFonts w:eastAsia="Times New Roman"/>
        </w:rPr>
        <w:t>лабараторных</w:t>
      </w:r>
      <w:proofErr w:type="spellEnd"/>
      <w:r w:rsidRPr="0026497E">
        <w:rPr>
          <w:rFonts w:eastAsia="Times New Roman"/>
        </w:rPr>
        <w:t xml:space="preserve"> </w:t>
      </w:r>
      <w:proofErr w:type="spellStart"/>
      <w:r w:rsidRPr="0026497E">
        <w:rPr>
          <w:rFonts w:eastAsia="Times New Roman"/>
        </w:rPr>
        <w:t>аналізаў</w:t>
      </w:r>
      <w:proofErr w:type="spellEnd"/>
      <w:r w:rsidRPr="0026497E">
        <w:rPr>
          <w:rFonts w:eastAsia="Times New Roman"/>
        </w:rPr>
        <w:t xml:space="preserve"> ў </w:t>
      </w:r>
      <w:proofErr w:type="spellStart"/>
      <w:r w:rsidRPr="0026497E">
        <w:rPr>
          <w:rFonts w:eastAsia="Times New Roman"/>
        </w:rPr>
        <w:t>лабараторыі</w:t>
      </w:r>
      <w:proofErr w:type="spellEnd"/>
      <w:r w:rsidRPr="0026497E">
        <w:rPr>
          <w:rFonts w:eastAsia="Times New Roman"/>
        </w:rPr>
        <w:t xml:space="preserve"> </w:t>
      </w:r>
      <w:proofErr w:type="spellStart"/>
      <w:r w:rsidRPr="0026497E">
        <w:rPr>
          <w:rFonts w:eastAsia="Times New Roman"/>
        </w:rPr>
        <w:t>прамысловага</w:t>
      </w:r>
      <w:proofErr w:type="spellEnd"/>
      <w:r w:rsidRPr="0026497E">
        <w:rPr>
          <w:rFonts w:eastAsia="Times New Roman"/>
        </w:rPr>
        <w:t xml:space="preserve"> </w:t>
      </w:r>
      <w:proofErr w:type="spellStart"/>
      <w:r w:rsidRPr="0026497E">
        <w:rPr>
          <w:rFonts w:eastAsia="Times New Roman"/>
        </w:rPr>
        <w:t>прадпрыемства</w:t>
      </w:r>
      <w:proofErr w:type="spellEnd"/>
      <w:r w:rsidRPr="0026497E">
        <w:rPr>
          <w:rFonts w:eastAsia="Times New Roman"/>
        </w:rPr>
        <w:t>».</w:t>
      </w:r>
    </w:p>
    <w:p w:rsidR="0026497E" w:rsidRPr="0026497E" w:rsidRDefault="0026497E" w:rsidP="008B3121">
      <w:pPr>
        <w:ind w:firstLine="708"/>
        <w:jc w:val="both"/>
        <w:rPr>
          <w:rFonts w:eastAsia="Times New Roman"/>
        </w:rPr>
      </w:pPr>
      <w:r w:rsidRPr="0026497E">
        <w:rPr>
          <w:rFonts w:eastAsia="Times New Roman"/>
        </w:rPr>
        <w:t xml:space="preserve">У </w:t>
      </w:r>
      <w:proofErr w:type="spellStart"/>
      <w:r w:rsidRPr="0026497E">
        <w:rPr>
          <w:rFonts w:eastAsia="Times New Roman"/>
        </w:rPr>
        <w:t>працэсе</w:t>
      </w:r>
      <w:proofErr w:type="spellEnd"/>
      <w:r w:rsidRPr="0026497E">
        <w:rPr>
          <w:rFonts w:eastAsia="Times New Roman"/>
        </w:rPr>
        <w:t xml:space="preserve"> </w:t>
      </w:r>
      <w:proofErr w:type="spellStart"/>
      <w:r w:rsidRPr="0026497E">
        <w:rPr>
          <w:rFonts w:eastAsia="Times New Roman"/>
        </w:rPr>
        <w:t>выканання</w:t>
      </w:r>
      <w:proofErr w:type="spellEnd"/>
      <w:r w:rsidRPr="0026497E">
        <w:rPr>
          <w:rFonts w:eastAsia="Times New Roman"/>
        </w:rPr>
        <w:t xml:space="preserve"> </w:t>
      </w:r>
      <w:proofErr w:type="spellStart"/>
      <w:r w:rsidRPr="0026497E">
        <w:rPr>
          <w:rFonts w:eastAsia="Times New Roman"/>
        </w:rPr>
        <w:t>дадзенай</w:t>
      </w:r>
      <w:proofErr w:type="spellEnd"/>
      <w:r w:rsidRPr="0026497E">
        <w:rPr>
          <w:rFonts w:eastAsia="Times New Roman"/>
        </w:rPr>
        <w:t xml:space="preserve"> </w:t>
      </w:r>
      <w:proofErr w:type="spellStart"/>
      <w:r w:rsidRPr="0026497E">
        <w:rPr>
          <w:rFonts w:eastAsia="Times New Roman"/>
        </w:rPr>
        <w:t>дыпломнай</w:t>
      </w:r>
      <w:proofErr w:type="spellEnd"/>
      <w:r w:rsidRPr="0026497E">
        <w:rPr>
          <w:rFonts w:eastAsia="Times New Roman"/>
        </w:rPr>
        <w:t xml:space="preserve"> </w:t>
      </w:r>
      <w:proofErr w:type="spellStart"/>
      <w:r w:rsidRPr="0026497E">
        <w:rPr>
          <w:rFonts w:eastAsia="Times New Roman"/>
        </w:rPr>
        <w:t>працы</w:t>
      </w:r>
      <w:proofErr w:type="spellEnd"/>
      <w:r w:rsidRPr="0026497E">
        <w:rPr>
          <w:rFonts w:eastAsia="Times New Roman"/>
        </w:rPr>
        <w:t xml:space="preserve"> </w:t>
      </w:r>
      <w:proofErr w:type="spellStart"/>
      <w:r w:rsidRPr="0026497E">
        <w:rPr>
          <w:rFonts w:eastAsia="Times New Roman"/>
        </w:rPr>
        <w:t>быў</w:t>
      </w:r>
      <w:proofErr w:type="spellEnd"/>
      <w:r w:rsidRPr="0026497E">
        <w:rPr>
          <w:rFonts w:eastAsia="Times New Roman"/>
        </w:rPr>
        <w:t xml:space="preserve"> </w:t>
      </w:r>
      <w:proofErr w:type="spellStart"/>
      <w:r w:rsidRPr="0026497E">
        <w:rPr>
          <w:rFonts w:eastAsia="Times New Roman"/>
        </w:rPr>
        <w:t>распрацаваны</w:t>
      </w:r>
      <w:proofErr w:type="spellEnd"/>
      <w:r w:rsidRPr="0026497E">
        <w:rPr>
          <w:rFonts w:eastAsia="Times New Roman"/>
        </w:rPr>
        <w:t xml:space="preserve"> </w:t>
      </w:r>
      <w:proofErr w:type="spellStart"/>
      <w:r w:rsidRPr="0026497E">
        <w:rPr>
          <w:rFonts w:eastAsia="Times New Roman"/>
        </w:rPr>
        <w:t>праграмны</w:t>
      </w:r>
      <w:proofErr w:type="spellEnd"/>
      <w:r w:rsidRPr="0026497E">
        <w:rPr>
          <w:rFonts w:eastAsia="Times New Roman"/>
        </w:rPr>
        <w:t xml:space="preserve"> </w:t>
      </w:r>
      <w:proofErr w:type="spellStart"/>
      <w:r w:rsidRPr="0026497E">
        <w:rPr>
          <w:rFonts w:eastAsia="Times New Roman"/>
        </w:rPr>
        <w:t>прадукт</w:t>
      </w:r>
      <w:proofErr w:type="spellEnd"/>
      <w:r w:rsidRPr="0026497E">
        <w:rPr>
          <w:rFonts w:eastAsia="Times New Roman"/>
        </w:rPr>
        <w:t xml:space="preserve">, </w:t>
      </w:r>
      <w:proofErr w:type="spellStart"/>
      <w:r w:rsidRPr="0026497E">
        <w:rPr>
          <w:rFonts w:eastAsia="Times New Roman"/>
        </w:rPr>
        <w:t>які</w:t>
      </w:r>
      <w:proofErr w:type="spellEnd"/>
      <w:r w:rsidRPr="0026497E">
        <w:rPr>
          <w:rFonts w:eastAsia="Times New Roman"/>
        </w:rPr>
        <w:t xml:space="preserve"> </w:t>
      </w:r>
      <w:proofErr w:type="spellStart"/>
      <w:r w:rsidRPr="0026497E">
        <w:rPr>
          <w:rFonts w:eastAsia="Times New Roman"/>
        </w:rPr>
        <w:t>дазваляе</w:t>
      </w:r>
      <w:proofErr w:type="spellEnd"/>
      <w:r w:rsidRPr="0026497E">
        <w:rPr>
          <w:rFonts w:eastAsia="Times New Roman"/>
        </w:rPr>
        <w:t xml:space="preserve"> </w:t>
      </w:r>
      <w:proofErr w:type="spellStart"/>
      <w:r w:rsidRPr="0026497E">
        <w:rPr>
          <w:rFonts w:eastAsia="Times New Roman"/>
        </w:rPr>
        <w:t>весці</w:t>
      </w:r>
      <w:proofErr w:type="spellEnd"/>
      <w:r w:rsidRPr="0026497E">
        <w:rPr>
          <w:rFonts w:eastAsia="Times New Roman"/>
        </w:rPr>
        <w:t xml:space="preserve"> </w:t>
      </w:r>
      <w:proofErr w:type="spellStart"/>
      <w:r w:rsidRPr="0026497E">
        <w:rPr>
          <w:rFonts w:eastAsia="Times New Roman"/>
        </w:rPr>
        <w:t>ўлік</w:t>
      </w:r>
      <w:proofErr w:type="spellEnd"/>
      <w:r w:rsidRPr="0026497E">
        <w:rPr>
          <w:rFonts w:eastAsia="Times New Roman"/>
        </w:rPr>
        <w:t xml:space="preserve"> </w:t>
      </w:r>
      <w:proofErr w:type="spellStart"/>
      <w:r w:rsidRPr="0026497E">
        <w:rPr>
          <w:rFonts w:eastAsia="Times New Roman"/>
        </w:rPr>
        <w:t>лабараторных</w:t>
      </w:r>
      <w:proofErr w:type="spellEnd"/>
      <w:r w:rsidRPr="0026497E">
        <w:rPr>
          <w:rFonts w:eastAsia="Times New Roman"/>
        </w:rPr>
        <w:t xml:space="preserve"> </w:t>
      </w:r>
      <w:proofErr w:type="spellStart"/>
      <w:r w:rsidRPr="0026497E">
        <w:rPr>
          <w:rFonts w:eastAsia="Times New Roman"/>
        </w:rPr>
        <w:t>аналізаў</w:t>
      </w:r>
      <w:proofErr w:type="spellEnd"/>
      <w:r w:rsidRPr="0026497E">
        <w:rPr>
          <w:rFonts w:eastAsia="Times New Roman"/>
        </w:rPr>
        <w:t xml:space="preserve"> і </w:t>
      </w:r>
      <w:proofErr w:type="spellStart"/>
      <w:r w:rsidRPr="0026497E">
        <w:rPr>
          <w:rFonts w:eastAsia="Times New Roman"/>
        </w:rPr>
        <w:t>адсочваць</w:t>
      </w:r>
      <w:proofErr w:type="spellEnd"/>
      <w:r w:rsidRPr="0026497E">
        <w:rPr>
          <w:rFonts w:eastAsia="Times New Roman"/>
        </w:rPr>
        <w:t xml:space="preserve"> </w:t>
      </w:r>
      <w:proofErr w:type="spellStart"/>
      <w:r w:rsidRPr="0026497E">
        <w:rPr>
          <w:rFonts w:eastAsia="Times New Roman"/>
        </w:rPr>
        <w:t>якасць</w:t>
      </w:r>
      <w:proofErr w:type="spellEnd"/>
      <w:r w:rsidRPr="0026497E">
        <w:rPr>
          <w:rFonts w:eastAsia="Times New Roman"/>
        </w:rPr>
        <w:t xml:space="preserve"> </w:t>
      </w:r>
      <w:proofErr w:type="spellStart"/>
      <w:r w:rsidRPr="0026497E">
        <w:rPr>
          <w:rFonts w:eastAsia="Times New Roman"/>
        </w:rPr>
        <w:t>выпускаемай</w:t>
      </w:r>
      <w:proofErr w:type="spellEnd"/>
      <w:r w:rsidRPr="0026497E">
        <w:rPr>
          <w:rFonts w:eastAsia="Times New Roman"/>
        </w:rPr>
        <w:t xml:space="preserve"> </w:t>
      </w:r>
      <w:proofErr w:type="spellStart"/>
      <w:r w:rsidRPr="0026497E">
        <w:rPr>
          <w:rFonts w:eastAsia="Times New Roman"/>
        </w:rPr>
        <w:t>прадукцыі</w:t>
      </w:r>
      <w:proofErr w:type="spellEnd"/>
      <w:r w:rsidRPr="0026497E">
        <w:rPr>
          <w:rFonts w:eastAsia="Times New Roman"/>
        </w:rPr>
        <w:t>.</w:t>
      </w:r>
    </w:p>
    <w:p w:rsidR="0026497E" w:rsidRPr="0026497E" w:rsidRDefault="0026497E" w:rsidP="008B3121">
      <w:pPr>
        <w:ind w:firstLine="708"/>
        <w:jc w:val="both"/>
        <w:rPr>
          <w:rFonts w:eastAsia="Times New Roman"/>
        </w:rPr>
      </w:pPr>
      <w:proofErr w:type="spellStart"/>
      <w:r w:rsidRPr="0026497E">
        <w:rPr>
          <w:rFonts w:eastAsia="Times New Roman"/>
        </w:rPr>
        <w:t>Аб'ектам</w:t>
      </w:r>
      <w:proofErr w:type="spellEnd"/>
      <w:r w:rsidRPr="0026497E">
        <w:rPr>
          <w:rFonts w:eastAsia="Times New Roman"/>
        </w:rPr>
        <w:t xml:space="preserve"> </w:t>
      </w:r>
      <w:proofErr w:type="spellStart"/>
      <w:r w:rsidRPr="0026497E">
        <w:rPr>
          <w:rFonts w:eastAsia="Times New Roman"/>
        </w:rPr>
        <w:t>распрацоўкі</w:t>
      </w:r>
      <w:proofErr w:type="spellEnd"/>
      <w:r w:rsidRPr="0026497E">
        <w:rPr>
          <w:rFonts w:eastAsia="Times New Roman"/>
        </w:rPr>
        <w:t xml:space="preserve"> </w:t>
      </w:r>
      <w:proofErr w:type="spellStart"/>
      <w:r w:rsidRPr="0026497E">
        <w:rPr>
          <w:rFonts w:eastAsia="Times New Roman"/>
        </w:rPr>
        <w:t>з'яўляецца</w:t>
      </w:r>
      <w:proofErr w:type="spellEnd"/>
      <w:r w:rsidRPr="0026497E">
        <w:rPr>
          <w:rFonts w:eastAsia="Times New Roman"/>
        </w:rPr>
        <w:t xml:space="preserve"> </w:t>
      </w:r>
      <w:proofErr w:type="spellStart"/>
      <w:r w:rsidRPr="0026497E">
        <w:rPr>
          <w:rFonts w:eastAsia="Times New Roman"/>
        </w:rPr>
        <w:t>праграмны</w:t>
      </w:r>
      <w:proofErr w:type="spellEnd"/>
      <w:r w:rsidRPr="0026497E">
        <w:rPr>
          <w:rFonts w:eastAsia="Times New Roman"/>
        </w:rPr>
        <w:t xml:space="preserve"> </w:t>
      </w:r>
      <w:proofErr w:type="spellStart"/>
      <w:r w:rsidRPr="0026497E">
        <w:rPr>
          <w:rFonts w:eastAsia="Times New Roman"/>
        </w:rPr>
        <w:t>прадукт</w:t>
      </w:r>
      <w:proofErr w:type="spellEnd"/>
      <w:r w:rsidRPr="0026497E">
        <w:rPr>
          <w:rFonts w:eastAsia="Times New Roman"/>
        </w:rPr>
        <w:t xml:space="preserve">, </w:t>
      </w:r>
      <w:proofErr w:type="spellStart"/>
      <w:r w:rsidRPr="0026497E">
        <w:rPr>
          <w:rFonts w:eastAsia="Times New Roman"/>
        </w:rPr>
        <w:t>накіраваны</w:t>
      </w:r>
      <w:proofErr w:type="spellEnd"/>
      <w:r w:rsidRPr="0026497E">
        <w:rPr>
          <w:rFonts w:eastAsia="Times New Roman"/>
        </w:rPr>
        <w:t xml:space="preserve"> на </w:t>
      </w:r>
      <w:proofErr w:type="spellStart"/>
      <w:r w:rsidRPr="0026497E">
        <w:rPr>
          <w:rFonts w:eastAsia="Times New Roman"/>
        </w:rPr>
        <w:t>вядзенне</w:t>
      </w:r>
      <w:proofErr w:type="spellEnd"/>
      <w:r w:rsidRPr="0026497E">
        <w:rPr>
          <w:rFonts w:eastAsia="Times New Roman"/>
        </w:rPr>
        <w:t xml:space="preserve"> і </w:t>
      </w:r>
      <w:proofErr w:type="spellStart"/>
      <w:r w:rsidRPr="0026497E">
        <w:rPr>
          <w:rFonts w:eastAsia="Times New Roman"/>
        </w:rPr>
        <w:t>кантроль</w:t>
      </w:r>
      <w:proofErr w:type="spellEnd"/>
      <w:r w:rsidRPr="0026497E">
        <w:rPr>
          <w:rFonts w:eastAsia="Times New Roman"/>
        </w:rPr>
        <w:t xml:space="preserve"> </w:t>
      </w:r>
      <w:proofErr w:type="spellStart"/>
      <w:r w:rsidRPr="0026497E">
        <w:rPr>
          <w:rFonts w:eastAsia="Times New Roman"/>
        </w:rPr>
        <w:t>лабараторных</w:t>
      </w:r>
      <w:proofErr w:type="spellEnd"/>
      <w:r w:rsidRPr="0026497E">
        <w:rPr>
          <w:rFonts w:eastAsia="Times New Roman"/>
        </w:rPr>
        <w:t xml:space="preserve"> </w:t>
      </w:r>
      <w:proofErr w:type="spellStart"/>
      <w:r w:rsidRPr="0026497E">
        <w:rPr>
          <w:rFonts w:eastAsia="Times New Roman"/>
        </w:rPr>
        <w:t>аналізаў</w:t>
      </w:r>
      <w:proofErr w:type="spellEnd"/>
      <w:r w:rsidRPr="0026497E">
        <w:rPr>
          <w:rFonts w:eastAsia="Times New Roman"/>
        </w:rPr>
        <w:t>.</w:t>
      </w:r>
    </w:p>
    <w:p w:rsidR="0026497E" w:rsidRPr="0026497E" w:rsidRDefault="0026497E" w:rsidP="008B3121">
      <w:pPr>
        <w:ind w:firstLine="708"/>
        <w:jc w:val="both"/>
        <w:rPr>
          <w:rFonts w:eastAsia="Times New Roman"/>
        </w:rPr>
      </w:pPr>
      <w:proofErr w:type="spellStart"/>
      <w:r w:rsidRPr="0026497E">
        <w:rPr>
          <w:rFonts w:eastAsia="Times New Roman"/>
        </w:rPr>
        <w:t>Пастаўленая</w:t>
      </w:r>
      <w:proofErr w:type="spellEnd"/>
      <w:r w:rsidRPr="0026497E">
        <w:rPr>
          <w:rFonts w:eastAsia="Times New Roman"/>
        </w:rPr>
        <w:t xml:space="preserve"> задача была </w:t>
      </w:r>
      <w:proofErr w:type="spellStart"/>
      <w:r w:rsidRPr="0026497E">
        <w:rPr>
          <w:rFonts w:eastAsia="Times New Roman"/>
        </w:rPr>
        <w:t>выканана</w:t>
      </w:r>
      <w:proofErr w:type="spellEnd"/>
      <w:r w:rsidRPr="0026497E">
        <w:rPr>
          <w:rFonts w:eastAsia="Times New Roman"/>
        </w:rPr>
        <w:t xml:space="preserve"> ў </w:t>
      </w:r>
      <w:proofErr w:type="spellStart"/>
      <w:r w:rsidRPr="0026497E">
        <w:rPr>
          <w:rFonts w:eastAsia="Times New Roman"/>
        </w:rPr>
        <w:t>поўным</w:t>
      </w:r>
      <w:proofErr w:type="spellEnd"/>
      <w:r w:rsidRPr="0026497E">
        <w:rPr>
          <w:rFonts w:eastAsia="Times New Roman"/>
        </w:rPr>
        <w:t xml:space="preserve"> </w:t>
      </w:r>
      <w:proofErr w:type="spellStart"/>
      <w:r w:rsidRPr="0026497E">
        <w:rPr>
          <w:rFonts w:eastAsia="Times New Roman"/>
        </w:rPr>
        <w:t>аб'ёме</w:t>
      </w:r>
      <w:proofErr w:type="spellEnd"/>
      <w:r w:rsidRPr="0026497E">
        <w:rPr>
          <w:rFonts w:eastAsia="Times New Roman"/>
        </w:rPr>
        <w:t>.</w:t>
      </w:r>
    </w:p>
    <w:p w:rsidR="0026497E" w:rsidRDefault="0026497E" w:rsidP="008B3121">
      <w:pPr>
        <w:jc w:val="center"/>
        <w:rPr>
          <w:rFonts w:eastAsia="Times New Roman"/>
          <w:b/>
        </w:rPr>
      </w:pPr>
    </w:p>
    <w:p w:rsidR="0026497E" w:rsidRDefault="0026497E" w:rsidP="008B3121">
      <w:pPr>
        <w:jc w:val="center"/>
        <w:rPr>
          <w:rFonts w:eastAsia="Times New Roman"/>
          <w:b/>
          <w:lang w:val="en-US"/>
        </w:rPr>
      </w:pPr>
      <w:r>
        <w:rPr>
          <w:rFonts w:eastAsia="Times New Roman"/>
          <w:b/>
          <w:lang w:val="en-US"/>
        </w:rPr>
        <w:t>SUMMARY</w:t>
      </w:r>
    </w:p>
    <w:p w:rsidR="0026497E" w:rsidRDefault="0026497E" w:rsidP="008B3121">
      <w:pPr>
        <w:rPr>
          <w:lang w:val="en-US"/>
        </w:rPr>
      </w:pPr>
    </w:p>
    <w:p w:rsidR="0026497E" w:rsidRPr="0026497E" w:rsidRDefault="0026497E" w:rsidP="008B3121">
      <w:pPr>
        <w:ind w:firstLine="708"/>
        <w:jc w:val="both"/>
        <w:rPr>
          <w:rFonts w:eastAsia="Times New Roman"/>
          <w:lang w:val="en-US"/>
        </w:rPr>
      </w:pPr>
      <w:r w:rsidRPr="0026497E">
        <w:rPr>
          <w:lang w:val="en-US"/>
        </w:rPr>
        <w:t xml:space="preserve">The subject of degree work – </w:t>
      </w:r>
      <w:r w:rsidRPr="0026497E">
        <w:rPr>
          <w:rFonts w:eastAsia="Times New Roman"/>
          <w:lang w:val="en-US"/>
        </w:rPr>
        <w:t>"The software package for laboratory analysis in the laboratory of an industrial enterprise."</w:t>
      </w:r>
    </w:p>
    <w:p w:rsidR="0026497E" w:rsidRPr="0026497E" w:rsidRDefault="0026497E" w:rsidP="008B3121">
      <w:pPr>
        <w:ind w:firstLine="708"/>
        <w:jc w:val="both"/>
        <w:rPr>
          <w:rFonts w:eastAsia="Times New Roman"/>
          <w:lang w:val="en-US"/>
        </w:rPr>
      </w:pPr>
      <w:r w:rsidRPr="0026497E">
        <w:rPr>
          <w:lang w:val="en-US"/>
        </w:rPr>
        <w:t>In the course of implementation of the degree work, I have executed software</w:t>
      </w:r>
      <w:r w:rsidRPr="0026497E">
        <w:rPr>
          <w:rFonts w:eastAsia="Times New Roman"/>
          <w:lang w:val="en-US"/>
        </w:rPr>
        <w:t xml:space="preserve"> that allows you to keep track of laboratory tests and monitor the quality of products.</w:t>
      </w:r>
    </w:p>
    <w:p w:rsidR="0026497E" w:rsidRPr="0026497E" w:rsidRDefault="0026497E" w:rsidP="008B3121">
      <w:pPr>
        <w:ind w:firstLine="708"/>
        <w:jc w:val="both"/>
        <w:rPr>
          <w:rFonts w:eastAsia="Times New Roman"/>
          <w:lang w:val="en-US"/>
        </w:rPr>
      </w:pPr>
      <w:r w:rsidRPr="0026497E">
        <w:rPr>
          <w:lang w:val="en-US"/>
        </w:rPr>
        <w:t xml:space="preserve">Subject of development is a software product aimed </w:t>
      </w:r>
      <w:r w:rsidRPr="0026497E">
        <w:rPr>
          <w:rFonts w:eastAsia="Times New Roman"/>
          <w:lang w:val="en-US"/>
        </w:rPr>
        <w:t>at maintaining and monitoring laboratory tests.</w:t>
      </w:r>
    </w:p>
    <w:p w:rsidR="0026497E" w:rsidRDefault="0026497E" w:rsidP="008B3121">
      <w:pPr>
        <w:ind w:firstLine="708"/>
        <w:jc w:val="both"/>
        <w:rPr>
          <w:rFonts w:eastAsia="Times New Roman"/>
          <w:lang w:val="en-US"/>
        </w:rPr>
      </w:pPr>
      <w:r w:rsidRPr="001A5862">
        <w:rPr>
          <w:szCs w:val="28"/>
          <w:lang w:val="en-US"/>
        </w:rPr>
        <w:t>The task has been carried out successfully and completely.</w:t>
      </w:r>
    </w:p>
    <w:p w:rsidR="008B3121" w:rsidRPr="008B3121" w:rsidRDefault="008B3121" w:rsidP="008B3121">
      <w:pPr>
        <w:jc w:val="both"/>
        <w:rPr>
          <w:rFonts w:eastAsia="Times New Roman"/>
          <w:lang w:val="en-US"/>
        </w:rPr>
      </w:pPr>
    </w:p>
    <w:p w:rsidR="0026497E" w:rsidRPr="0026497E" w:rsidRDefault="0026497E" w:rsidP="0026497E">
      <w:pPr>
        <w:spacing w:after="160" w:line="259" w:lineRule="auto"/>
        <w:jc w:val="center"/>
        <w:rPr>
          <w:rFonts w:eastAsia="Times New Roman"/>
          <w:b/>
          <w:lang w:val="en-US"/>
        </w:rPr>
        <w:sectPr w:rsidR="0026497E" w:rsidRPr="0026497E" w:rsidSect="00E17D05">
          <w:headerReference w:type="even" r:id="rId8"/>
          <w:headerReference w:type="default" r:id="rId9"/>
          <w:footerReference w:type="even" r:id="rId10"/>
          <w:footerReference w:type="default" r:id="rId11"/>
          <w:headerReference w:type="first" r:id="rId12"/>
          <w:footerReference w:type="first" r:id="rId13"/>
          <w:pgSz w:w="11900" w:h="16838"/>
          <w:pgMar w:top="791" w:right="1006" w:bottom="674" w:left="1440" w:header="0" w:footer="0" w:gutter="0"/>
          <w:cols w:space="0" w:equalWidth="0">
            <w:col w:w="9460"/>
          </w:cols>
          <w:titlePg/>
          <w:docGrid w:linePitch="381"/>
        </w:sectPr>
      </w:pPr>
    </w:p>
    <w:sdt>
      <w:sdtPr>
        <w:rPr>
          <w:rFonts w:ascii="Calibri" w:eastAsia="Calibri" w:hAnsi="Calibri" w:cs="Arial"/>
          <w:color w:val="auto"/>
          <w:sz w:val="20"/>
          <w:szCs w:val="20"/>
        </w:rPr>
        <w:id w:val="-1996257827"/>
        <w:docPartObj>
          <w:docPartGallery w:val="Table of Contents"/>
          <w:docPartUnique/>
        </w:docPartObj>
      </w:sdtPr>
      <w:sdtEndPr>
        <w:rPr>
          <w:rFonts w:ascii="Times New Roman" w:eastAsiaTheme="minorHAnsi" w:hAnsi="Times New Roman"/>
          <w:bCs/>
          <w:sz w:val="28"/>
        </w:rPr>
      </w:sdtEndPr>
      <w:sdtContent>
        <w:p w:rsidR="0085135A" w:rsidRPr="005C0499" w:rsidRDefault="00E75CFF" w:rsidP="00E75CFF">
          <w:pPr>
            <w:pStyle w:val="a6"/>
            <w:jc w:val="center"/>
            <w:rPr>
              <w:rFonts w:ascii="Times New Roman" w:hAnsi="Times New Roman" w:cs="Times New Roman"/>
              <w:b/>
              <w:color w:val="auto"/>
              <w:sz w:val="28"/>
              <w:szCs w:val="28"/>
            </w:rPr>
          </w:pPr>
          <w:r w:rsidRPr="005C0499">
            <w:rPr>
              <w:rFonts w:ascii="Times New Roman" w:hAnsi="Times New Roman" w:cs="Times New Roman"/>
              <w:b/>
              <w:color w:val="auto"/>
              <w:sz w:val="28"/>
              <w:szCs w:val="28"/>
            </w:rPr>
            <w:t>СОДЕРЖАНИЕ</w:t>
          </w:r>
        </w:p>
        <w:p w:rsidR="00794CAD" w:rsidRPr="005C0499" w:rsidRDefault="00794CAD" w:rsidP="00794CAD"/>
        <w:p w:rsidR="00EF40E3" w:rsidRPr="00EF40E3" w:rsidRDefault="0085135A">
          <w:pPr>
            <w:pStyle w:val="11"/>
            <w:tabs>
              <w:tab w:val="right" w:leader="dot" w:pos="9345"/>
            </w:tabs>
            <w:rPr>
              <w:rFonts w:asciiTheme="minorHAnsi" w:eastAsiaTheme="minorEastAsia" w:hAnsiTheme="minorHAnsi" w:cstheme="minorBidi"/>
              <w:noProof/>
              <w:sz w:val="22"/>
              <w:szCs w:val="22"/>
              <w:lang w:val="en-US"/>
            </w:rPr>
          </w:pPr>
          <w:r w:rsidRPr="005C0499">
            <w:rPr>
              <w:rFonts w:cs="Times New Roman"/>
              <w:szCs w:val="28"/>
            </w:rPr>
            <w:fldChar w:fldCharType="begin"/>
          </w:r>
          <w:r w:rsidRPr="005C0499">
            <w:rPr>
              <w:rFonts w:cs="Times New Roman"/>
              <w:szCs w:val="28"/>
            </w:rPr>
            <w:instrText xml:space="preserve"> TOC \o "1-3" \h \z \u </w:instrText>
          </w:r>
          <w:r w:rsidRPr="005C0499">
            <w:rPr>
              <w:rFonts w:cs="Times New Roman"/>
              <w:szCs w:val="28"/>
            </w:rPr>
            <w:fldChar w:fldCharType="separate"/>
          </w:r>
          <w:hyperlink w:anchor="_Toc42791323" w:history="1">
            <w:r w:rsidR="00EF40E3" w:rsidRPr="00EF40E3">
              <w:rPr>
                <w:rStyle w:val="a7"/>
                <w:rFonts w:cs="Times New Roman"/>
                <w:noProof/>
              </w:rPr>
              <w:t>ВВЕДЕНИЕ</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_Toc42791323 \h </w:instrText>
            </w:r>
            <w:r w:rsidR="00EF40E3" w:rsidRPr="00EF40E3">
              <w:rPr>
                <w:noProof/>
                <w:webHidden/>
              </w:rPr>
            </w:r>
            <w:r w:rsidR="00EF40E3" w:rsidRPr="00EF40E3">
              <w:rPr>
                <w:noProof/>
                <w:webHidden/>
              </w:rPr>
              <w:fldChar w:fldCharType="separate"/>
            </w:r>
            <w:r w:rsidR="006000BB">
              <w:rPr>
                <w:noProof/>
                <w:webHidden/>
              </w:rPr>
              <w:t>7</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24" w:history="1">
            <w:r w:rsidR="00EF40E3" w:rsidRPr="00EF40E3">
              <w:rPr>
                <w:rStyle w:val="a7"/>
                <w:rFonts w:cs="Times New Roman"/>
                <w:noProof/>
              </w:rPr>
              <w:t>1 АНАЛИТИЧЕСКИЙ ОБЗОР СУЩЕСТВУЮЩИХ МЕТОДОВ И СРЕДСТВ АВТОМАТИЗАЦИИ ЛАБОРАТОРНЫХ ИСПЫТАНИЙ НА ПРЕДПРИЯТИИ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_Toc42791324 \h </w:instrText>
            </w:r>
            <w:r w:rsidR="00EF40E3" w:rsidRPr="00EF40E3">
              <w:rPr>
                <w:noProof/>
                <w:webHidden/>
              </w:rPr>
            </w:r>
            <w:r w:rsidR="00EF40E3" w:rsidRPr="00EF40E3">
              <w:rPr>
                <w:noProof/>
                <w:webHidden/>
              </w:rPr>
              <w:fldChar w:fldCharType="separate"/>
            </w:r>
            <w:r>
              <w:rPr>
                <w:noProof/>
                <w:webHidden/>
              </w:rPr>
              <w:t>8</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25" w:history="1">
            <w:r w:rsidR="00EF40E3" w:rsidRPr="00EF40E3">
              <w:rPr>
                <w:rStyle w:val="a7"/>
                <w:rFonts w:cs="Times New Roman"/>
                <w:noProof/>
              </w:rPr>
              <w:t>1.1</w:t>
            </w:r>
            <w:r w:rsidR="00EF40E3" w:rsidRPr="00EF40E3">
              <w:rPr>
                <w:rFonts w:asciiTheme="minorHAnsi" w:eastAsiaTheme="minorEastAsia" w:hAnsiTheme="minorHAnsi" w:cstheme="minorBidi"/>
                <w:noProof/>
                <w:sz w:val="22"/>
                <w:szCs w:val="22"/>
                <w:lang w:val="en-US"/>
              </w:rPr>
              <w:tab/>
            </w:r>
            <w:r w:rsidR="00EF40E3" w:rsidRPr="00EF40E3">
              <w:rPr>
                <w:rStyle w:val="a7"/>
                <w:rFonts w:cs="Times New Roman"/>
                <w:noProof/>
              </w:rPr>
              <w:t>Обзор существующих систем автоматизации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_Toc42791325 \h </w:instrText>
            </w:r>
            <w:r w:rsidR="00EF40E3" w:rsidRPr="00EF40E3">
              <w:rPr>
                <w:noProof/>
                <w:webHidden/>
              </w:rPr>
            </w:r>
            <w:r w:rsidR="00EF40E3" w:rsidRPr="00EF40E3">
              <w:rPr>
                <w:noProof/>
                <w:webHidden/>
              </w:rPr>
              <w:fldChar w:fldCharType="separate"/>
            </w:r>
            <w:r>
              <w:rPr>
                <w:noProof/>
                <w:webHidden/>
              </w:rPr>
              <w:t>8</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26" w:history="1">
            <w:r w:rsidR="00EF40E3" w:rsidRPr="00EF40E3">
              <w:rPr>
                <w:rStyle w:val="a7"/>
                <w:rFonts w:eastAsia="Times New Roman" w:cs="Times New Roman"/>
                <w:noProof/>
              </w:rPr>
              <w:t>1.2</w:t>
            </w:r>
            <w:r w:rsidR="00EF40E3" w:rsidRPr="00EF40E3">
              <w:rPr>
                <w:rFonts w:asciiTheme="minorHAnsi" w:eastAsiaTheme="minorEastAsia" w:hAnsiTheme="minorHAnsi" w:cstheme="minorBidi"/>
                <w:noProof/>
                <w:sz w:val="22"/>
                <w:szCs w:val="22"/>
                <w:lang w:val="en-US"/>
              </w:rPr>
              <w:tab/>
            </w:r>
            <w:r w:rsidR="00EF40E3" w:rsidRPr="00EF40E3">
              <w:rPr>
                <w:rStyle w:val="a7"/>
                <w:rFonts w:cs="Times New Roman"/>
                <w:noProof/>
              </w:rPr>
              <w:t xml:space="preserve">Анализ современного языка программирования </w:t>
            </w:r>
            <w:r w:rsidR="00EF40E3" w:rsidRPr="00EF40E3">
              <w:rPr>
                <w:rStyle w:val="a7"/>
                <w:rFonts w:cs="Times New Roman"/>
                <w:noProof/>
                <w:lang w:val="en-US"/>
              </w:rPr>
              <w:t>C</w:t>
            </w:r>
            <w:r w:rsidR="00EF40E3" w:rsidRPr="00EF40E3">
              <w:rPr>
                <w:rStyle w:val="a7"/>
                <w:rFonts w:cs="Times New Roman"/>
                <w:noProof/>
              </w:rPr>
              <w:t>#</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_Toc42791326 \h </w:instrText>
            </w:r>
            <w:r w:rsidR="00EF40E3" w:rsidRPr="00EF40E3">
              <w:rPr>
                <w:noProof/>
                <w:webHidden/>
              </w:rPr>
            </w:r>
            <w:r w:rsidR="00EF40E3" w:rsidRPr="00EF40E3">
              <w:rPr>
                <w:noProof/>
                <w:webHidden/>
              </w:rPr>
              <w:fldChar w:fldCharType="separate"/>
            </w:r>
            <w:r>
              <w:rPr>
                <w:noProof/>
                <w:webHidden/>
              </w:rPr>
              <w:t>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27" w:history="1">
            <w:r w:rsidR="00EF40E3" w:rsidRPr="00EF40E3">
              <w:rPr>
                <w:rStyle w:val="a7"/>
                <w:rFonts w:eastAsia="Times New Roman" w:cs="Times New Roman"/>
                <w:noProof/>
              </w:rPr>
              <w:t>1.3</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Анализ используемых технологий для реализации поставленной задачи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_Toc42791327 \h </w:instrText>
            </w:r>
            <w:r w:rsidR="00EF40E3" w:rsidRPr="00EF40E3">
              <w:rPr>
                <w:noProof/>
                <w:webHidden/>
              </w:rPr>
            </w:r>
            <w:r w:rsidR="00EF40E3" w:rsidRPr="00EF40E3">
              <w:rPr>
                <w:noProof/>
                <w:webHidden/>
              </w:rPr>
              <w:fldChar w:fldCharType="separate"/>
            </w:r>
            <w:r>
              <w:rPr>
                <w:noProof/>
                <w:webHidden/>
              </w:rPr>
              <w:t>11</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28" w:history="1">
            <w:r w:rsidR="00EF40E3" w:rsidRPr="00EF40E3">
              <w:rPr>
                <w:rStyle w:val="a7"/>
                <w:rFonts w:eastAsia="Times New Roman" w:cs="Times New Roman"/>
                <w:noProof/>
              </w:rPr>
              <w:t>1.4</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Анализ инструментальных средств автоматизации разработки и тестирования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_Toc42791328 \h </w:instrText>
            </w:r>
            <w:r w:rsidR="00EF40E3" w:rsidRPr="00EF40E3">
              <w:rPr>
                <w:noProof/>
                <w:webHidden/>
              </w:rPr>
            </w:r>
            <w:r w:rsidR="00EF40E3" w:rsidRPr="00EF40E3">
              <w:rPr>
                <w:noProof/>
                <w:webHidden/>
              </w:rPr>
              <w:fldChar w:fldCharType="separate"/>
            </w:r>
            <w:r>
              <w:rPr>
                <w:noProof/>
                <w:webHidden/>
              </w:rPr>
              <w:t>15</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29" w:history="1">
            <w:r w:rsidR="00EF40E3" w:rsidRPr="00EF40E3">
              <w:rPr>
                <w:rStyle w:val="a7"/>
                <w:rFonts w:eastAsia="Times New Roman" w:cs="Times New Roman"/>
                <w:noProof/>
              </w:rPr>
              <w:t>1.5</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Техническое задание для клиент-серверного программного продукта «</w:t>
            </w:r>
            <w:r w:rsidR="00EF40E3" w:rsidRPr="00EF40E3">
              <w:rPr>
                <w:rStyle w:val="a7"/>
                <w:rFonts w:cs="Times New Roman"/>
                <w:noProof/>
              </w:rPr>
              <w:t>Программный комплекс учета лабораторных анализов в лаборатории промышленного предприятия</w:t>
            </w:r>
            <w:r w:rsidR="00EF40E3" w:rsidRPr="00EF40E3">
              <w:rPr>
                <w:rStyle w:val="a7"/>
                <w:rFonts w:eastAsia="Times New Roman" w:cs="Times New Roman"/>
                <w:noProof/>
              </w:rPr>
              <w:t>»</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_Toc42791329 \h </w:instrText>
            </w:r>
            <w:r w:rsidR="00EF40E3" w:rsidRPr="00EF40E3">
              <w:rPr>
                <w:noProof/>
                <w:webHidden/>
              </w:rPr>
            </w:r>
            <w:r w:rsidR="00EF40E3" w:rsidRPr="00EF40E3">
              <w:rPr>
                <w:noProof/>
                <w:webHidden/>
              </w:rPr>
              <w:fldChar w:fldCharType="separate"/>
            </w:r>
            <w:r>
              <w:rPr>
                <w:noProof/>
                <w:webHidden/>
              </w:rPr>
              <w:t>18</w:t>
            </w:r>
            <w:r w:rsidR="00EF40E3" w:rsidRPr="00EF40E3">
              <w:rPr>
                <w:noProof/>
                <w:webHidden/>
              </w:rPr>
              <w:fldChar w:fldCharType="end"/>
            </w:r>
          </w:hyperlink>
        </w:p>
        <w:p w:rsidR="00EF40E3" w:rsidRPr="00EF40E3" w:rsidRDefault="006000BB">
          <w:pPr>
            <w:pStyle w:val="11"/>
            <w:tabs>
              <w:tab w:val="left" w:pos="400"/>
              <w:tab w:val="right" w:leader="dot" w:pos="9345"/>
            </w:tabs>
            <w:rPr>
              <w:rFonts w:asciiTheme="minorHAnsi" w:eastAsiaTheme="minorEastAsia" w:hAnsiTheme="minorHAnsi" w:cstheme="minorBidi"/>
              <w:noProof/>
              <w:sz w:val="22"/>
              <w:szCs w:val="22"/>
              <w:lang w:val="en-US"/>
            </w:rPr>
          </w:pPr>
          <w:hyperlink w:anchor="_Toc42791330" w:history="1">
            <w:r w:rsidR="00EF40E3" w:rsidRPr="00EF40E3">
              <w:rPr>
                <w:rStyle w:val="a7"/>
                <w:rFonts w:eastAsia="Times New Roman" w:cs="Times New Roman"/>
                <w:noProof/>
              </w:rPr>
              <w:t>2</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АНАЛИЗ ПРЕДМЕТНОЙ ОБЛАСТИ И АЛГОРИТМЫ</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_Toc42791330 \h </w:instrText>
            </w:r>
            <w:r w:rsidR="00EF40E3" w:rsidRPr="00EF40E3">
              <w:rPr>
                <w:noProof/>
                <w:webHidden/>
              </w:rPr>
            </w:r>
            <w:r w:rsidR="00EF40E3" w:rsidRPr="00EF40E3">
              <w:rPr>
                <w:noProof/>
                <w:webHidden/>
              </w:rPr>
              <w:fldChar w:fldCharType="separate"/>
            </w:r>
            <w:r>
              <w:rPr>
                <w:noProof/>
                <w:webHidden/>
              </w:rPr>
              <w:t>19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1" w:history="1">
            <w:r w:rsidR="00EF40E3" w:rsidRPr="00EF40E3">
              <w:rPr>
                <w:rStyle w:val="a7"/>
                <w:rFonts w:cs="Times New Roman"/>
                <w:noProof/>
              </w:rPr>
              <w:t>2.1</w:t>
            </w:r>
            <w:r w:rsidR="00EF40E3" w:rsidRPr="00EF40E3">
              <w:rPr>
                <w:rFonts w:asciiTheme="minorHAnsi" w:eastAsiaTheme="minorEastAsia" w:hAnsiTheme="minorHAnsi" w:cstheme="minorBidi"/>
                <w:noProof/>
                <w:sz w:val="22"/>
                <w:szCs w:val="22"/>
                <w:lang w:val="en-US"/>
              </w:rPr>
              <w:tab/>
            </w:r>
            <w:r w:rsidR="00EF40E3" w:rsidRPr="00EF40E3">
              <w:rPr>
                <w:rStyle w:val="a7"/>
                <w:rFonts w:cs="Times New Roman"/>
                <w:noProof/>
              </w:rPr>
              <w:t>Анализ предметной области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_Toc42791331 \h </w:instrText>
            </w:r>
            <w:r w:rsidR="00EF40E3" w:rsidRPr="00EF40E3">
              <w:rPr>
                <w:noProof/>
                <w:webHidden/>
              </w:rPr>
            </w:r>
            <w:r w:rsidR="00EF40E3" w:rsidRPr="00EF40E3">
              <w:rPr>
                <w:noProof/>
                <w:webHidden/>
              </w:rPr>
              <w:fldChar w:fldCharType="separate"/>
            </w:r>
            <w:r>
              <w:rPr>
                <w:noProof/>
                <w:webHidden/>
              </w:rPr>
              <w:t>19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2" w:history="1">
            <w:r w:rsidR="00EF40E3" w:rsidRPr="00EF40E3">
              <w:rPr>
                <w:rStyle w:val="a7"/>
                <w:rFonts w:cs="Times New Roman"/>
                <w:noProof/>
              </w:rPr>
              <w:t>2.2</w:t>
            </w:r>
            <w:r w:rsidR="00EF40E3" w:rsidRPr="00EF40E3">
              <w:rPr>
                <w:rFonts w:asciiTheme="minorHAnsi" w:eastAsiaTheme="minorEastAsia" w:hAnsiTheme="minorHAnsi" w:cstheme="minorBidi"/>
                <w:noProof/>
                <w:sz w:val="22"/>
                <w:szCs w:val="22"/>
                <w:lang w:val="en-US"/>
              </w:rPr>
              <w:tab/>
            </w:r>
            <w:r w:rsidR="00EF40E3" w:rsidRPr="00EF40E3">
              <w:rPr>
                <w:rStyle w:val="a7"/>
                <w:rFonts w:cs="Times New Roman"/>
                <w:noProof/>
              </w:rPr>
              <w:t>Алгоритм работы программного комплекса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_Toc42791332 \h </w:instrText>
            </w:r>
            <w:r w:rsidR="00EF40E3" w:rsidRPr="00EF40E3">
              <w:rPr>
                <w:noProof/>
                <w:webHidden/>
              </w:rPr>
            </w:r>
            <w:r w:rsidR="00EF40E3" w:rsidRPr="00EF40E3">
              <w:rPr>
                <w:noProof/>
                <w:webHidden/>
              </w:rPr>
              <w:fldChar w:fldCharType="separate"/>
            </w:r>
            <w:r>
              <w:rPr>
                <w:noProof/>
                <w:webHidden/>
              </w:rPr>
              <w:t>19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3" w:history="1">
            <w:r w:rsidR="00EF40E3" w:rsidRPr="00EF40E3">
              <w:rPr>
                <w:rStyle w:val="a7"/>
                <w:rFonts w:eastAsia="Times New Roman" w:cs="Times New Roman"/>
                <w:noProof/>
              </w:rPr>
              <w:t>2.3</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Функциональная модель программного комплекса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_Toc42791333 \h </w:instrText>
            </w:r>
            <w:r w:rsidR="00EF40E3" w:rsidRPr="00EF40E3">
              <w:rPr>
                <w:noProof/>
                <w:webHidden/>
              </w:rPr>
            </w:r>
            <w:r w:rsidR="00EF40E3" w:rsidRPr="00EF40E3">
              <w:rPr>
                <w:noProof/>
                <w:webHidden/>
              </w:rPr>
              <w:fldChar w:fldCharType="separate"/>
            </w:r>
            <w:r>
              <w:rPr>
                <w:noProof/>
                <w:webHidden/>
              </w:rPr>
              <w:t>19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4" w:history="1">
            <w:r w:rsidR="00EF40E3" w:rsidRPr="00EF40E3">
              <w:rPr>
                <w:rStyle w:val="a7"/>
                <w:rFonts w:eastAsia="Times New Roman" w:cs="Times New Roman"/>
                <w:noProof/>
              </w:rPr>
              <w:t>2.4</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Информационная модель программного комплекса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_Toc42791334 \h </w:instrText>
            </w:r>
            <w:r w:rsidR="00EF40E3" w:rsidRPr="00EF40E3">
              <w:rPr>
                <w:noProof/>
                <w:webHidden/>
              </w:rPr>
            </w:r>
            <w:r w:rsidR="00EF40E3" w:rsidRPr="00EF40E3">
              <w:rPr>
                <w:noProof/>
                <w:webHidden/>
              </w:rPr>
              <w:fldChar w:fldCharType="separate"/>
            </w:r>
            <w:r>
              <w:rPr>
                <w:noProof/>
                <w:webHidden/>
              </w:rPr>
              <w:t>22</w:t>
            </w:r>
            <w:r w:rsidR="00EF40E3" w:rsidRPr="00EF40E3">
              <w:rPr>
                <w:noProof/>
                <w:webHidden/>
              </w:rPr>
              <w:fldChar w:fldCharType="end"/>
            </w:r>
          </w:hyperlink>
        </w:p>
        <w:p w:rsidR="00EF40E3" w:rsidRPr="00EF40E3" w:rsidRDefault="006000BB">
          <w:pPr>
            <w:pStyle w:val="11"/>
            <w:tabs>
              <w:tab w:val="left" w:pos="400"/>
              <w:tab w:val="right" w:leader="dot" w:pos="9345"/>
            </w:tabs>
            <w:rPr>
              <w:rFonts w:asciiTheme="minorHAnsi" w:eastAsiaTheme="minorEastAsia" w:hAnsiTheme="minorHAnsi" w:cstheme="minorBidi"/>
              <w:noProof/>
              <w:sz w:val="22"/>
              <w:szCs w:val="22"/>
              <w:lang w:val="en-US"/>
            </w:rPr>
          </w:pPr>
          <w:hyperlink w:anchor="_Toc42791335" w:history="1">
            <w:r w:rsidR="00EF40E3" w:rsidRPr="00EF40E3">
              <w:rPr>
                <w:rStyle w:val="a7"/>
                <w:rFonts w:eastAsia="Times New Roman" w:cs="Times New Roman"/>
                <w:noProof/>
              </w:rPr>
              <w:t>3</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ПРОГРАММНАЯ РЕАЛИЗАЦИЯ КОМПЛЕКСА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_Toc42791335 \h </w:instrText>
            </w:r>
            <w:r w:rsidR="00EF40E3" w:rsidRPr="00EF40E3">
              <w:rPr>
                <w:noProof/>
                <w:webHidden/>
              </w:rPr>
            </w:r>
            <w:r w:rsidR="00EF40E3" w:rsidRPr="00EF40E3">
              <w:rPr>
                <w:noProof/>
                <w:webHidden/>
              </w:rPr>
              <w:fldChar w:fldCharType="separate"/>
            </w:r>
            <w:r>
              <w:rPr>
                <w:noProof/>
                <w:webHidden/>
              </w:rPr>
              <w:t>31</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6" w:history="1">
            <w:r w:rsidR="00EF40E3" w:rsidRPr="00EF40E3">
              <w:rPr>
                <w:rStyle w:val="a7"/>
                <w:noProof/>
              </w:rPr>
              <w:t>3.1</w:t>
            </w:r>
            <w:r w:rsidR="00EF40E3" w:rsidRPr="00EF40E3">
              <w:rPr>
                <w:rFonts w:asciiTheme="minorHAnsi" w:eastAsiaTheme="minorEastAsia" w:hAnsiTheme="minorHAnsi" w:cstheme="minorBidi"/>
                <w:noProof/>
                <w:sz w:val="22"/>
                <w:szCs w:val="22"/>
                <w:lang w:val="en-US"/>
              </w:rPr>
              <w:tab/>
            </w:r>
            <w:r w:rsidR="00EF40E3" w:rsidRPr="00EF40E3">
              <w:rPr>
                <w:rStyle w:val="a7"/>
                <w:noProof/>
              </w:rPr>
              <w:t>Общая структура клиентской части приложения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_Toc42791336 \h </w:instrText>
            </w:r>
            <w:r w:rsidR="00EF40E3" w:rsidRPr="00EF40E3">
              <w:rPr>
                <w:noProof/>
                <w:webHidden/>
              </w:rPr>
            </w:r>
            <w:r w:rsidR="00EF40E3" w:rsidRPr="00EF40E3">
              <w:rPr>
                <w:noProof/>
                <w:webHidden/>
              </w:rPr>
              <w:fldChar w:fldCharType="separate"/>
            </w:r>
            <w:r>
              <w:rPr>
                <w:noProof/>
                <w:webHidden/>
              </w:rPr>
              <w:t>31</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7" w:history="1">
            <w:r w:rsidR="00EF40E3" w:rsidRPr="00EF40E3">
              <w:rPr>
                <w:rStyle w:val="a7"/>
                <w:noProof/>
              </w:rPr>
              <w:t>3.2</w:t>
            </w:r>
            <w:r w:rsidR="00EF40E3" w:rsidRPr="00EF40E3">
              <w:rPr>
                <w:rFonts w:asciiTheme="minorHAnsi" w:eastAsiaTheme="minorEastAsia" w:hAnsiTheme="minorHAnsi" w:cstheme="minorBidi"/>
                <w:noProof/>
                <w:sz w:val="22"/>
                <w:szCs w:val="22"/>
                <w:lang w:val="en-US"/>
              </w:rPr>
              <w:tab/>
            </w:r>
            <w:r w:rsidR="00EF40E3" w:rsidRPr="00EF40E3">
              <w:rPr>
                <w:rStyle w:val="a7"/>
                <w:noProof/>
              </w:rPr>
              <w:t>Уровень представления клиентской части приложения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_Toc42791337 \h </w:instrText>
            </w:r>
            <w:r w:rsidR="00EF40E3" w:rsidRPr="00EF40E3">
              <w:rPr>
                <w:noProof/>
                <w:webHidden/>
              </w:rPr>
            </w:r>
            <w:r w:rsidR="00EF40E3" w:rsidRPr="00EF40E3">
              <w:rPr>
                <w:noProof/>
                <w:webHidden/>
              </w:rPr>
              <w:fldChar w:fldCharType="separate"/>
            </w:r>
            <w:r>
              <w:rPr>
                <w:noProof/>
                <w:webHidden/>
              </w:rPr>
              <w:t>32</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8" w:history="1">
            <w:r w:rsidR="00EF40E3" w:rsidRPr="00EF40E3">
              <w:rPr>
                <w:rStyle w:val="a7"/>
                <w:noProof/>
              </w:rPr>
              <w:t>3.3</w:t>
            </w:r>
            <w:r w:rsidR="00EF40E3" w:rsidRPr="00EF40E3">
              <w:rPr>
                <w:rFonts w:asciiTheme="minorHAnsi" w:eastAsiaTheme="minorEastAsia" w:hAnsiTheme="minorHAnsi" w:cstheme="minorBidi"/>
                <w:noProof/>
                <w:sz w:val="22"/>
                <w:szCs w:val="22"/>
                <w:lang w:val="en-US"/>
              </w:rPr>
              <w:tab/>
            </w:r>
            <w:r w:rsidR="00EF40E3" w:rsidRPr="00EF40E3">
              <w:rPr>
                <w:rStyle w:val="a7"/>
                <w:noProof/>
              </w:rPr>
              <w:t>Уровень бизнес-логики клиентской части приложения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_Toc42791338 \h </w:instrText>
            </w:r>
            <w:r w:rsidR="00EF40E3" w:rsidRPr="00EF40E3">
              <w:rPr>
                <w:noProof/>
                <w:webHidden/>
              </w:rPr>
            </w:r>
            <w:r w:rsidR="00EF40E3" w:rsidRPr="00EF40E3">
              <w:rPr>
                <w:noProof/>
                <w:webHidden/>
              </w:rPr>
              <w:fldChar w:fldCharType="separate"/>
            </w:r>
            <w:r>
              <w:rPr>
                <w:noProof/>
                <w:webHidden/>
              </w:rPr>
              <w:t>40</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39" w:history="1">
            <w:r w:rsidR="00EF40E3" w:rsidRPr="00EF40E3">
              <w:rPr>
                <w:rStyle w:val="a7"/>
                <w:noProof/>
              </w:rPr>
              <w:t>3.4</w:t>
            </w:r>
            <w:r w:rsidR="00EF40E3" w:rsidRPr="00EF40E3">
              <w:rPr>
                <w:rFonts w:asciiTheme="minorHAnsi" w:eastAsiaTheme="minorEastAsia" w:hAnsiTheme="minorHAnsi" w:cstheme="minorBidi"/>
                <w:noProof/>
                <w:sz w:val="22"/>
                <w:szCs w:val="22"/>
                <w:lang w:val="en-US"/>
              </w:rPr>
              <w:tab/>
            </w:r>
            <w:r w:rsidR="00EF40E3" w:rsidRPr="00EF40E3">
              <w:rPr>
                <w:rStyle w:val="a7"/>
                <w:noProof/>
              </w:rPr>
              <w:t>Уровень данных в приложении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_Toc42791339 \h </w:instrText>
            </w:r>
            <w:r w:rsidR="00EF40E3" w:rsidRPr="00EF40E3">
              <w:rPr>
                <w:noProof/>
                <w:webHidden/>
              </w:rPr>
            </w:r>
            <w:r w:rsidR="00EF40E3" w:rsidRPr="00EF40E3">
              <w:rPr>
                <w:noProof/>
                <w:webHidden/>
              </w:rPr>
              <w:fldChar w:fldCharType="separate"/>
            </w:r>
            <w:r>
              <w:rPr>
                <w:noProof/>
                <w:webHidden/>
              </w:rPr>
              <w:t>45</w:t>
            </w:r>
            <w:r w:rsidR="00EF40E3" w:rsidRPr="00EF40E3">
              <w:rPr>
                <w:noProof/>
                <w:webHidden/>
              </w:rPr>
              <w:fldChar w:fldCharType="end"/>
            </w:r>
          </w:hyperlink>
        </w:p>
        <w:p w:rsidR="00EF40E3" w:rsidRPr="00EF40E3" w:rsidRDefault="006000BB">
          <w:pPr>
            <w:pStyle w:val="11"/>
            <w:tabs>
              <w:tab w:val="left" w:pos="400"/>
              <w:tab w:val="right" w:leader="dot" w:pos="9345"/>
            </w:tabs>
            <w:rPr>
              <w:rFonts w:asciiTheme="minorHAnsi" w:eastAsiaTheme="minorEastAsia" w:hAnsiTheme="minorHAnsi" w:cstheme="minorBidi"/>
              <w:noProof/>
              <w:sz w:val="22"/>
              <w:szCs w:val="22"/>
              <w:lang w:val="en-US"/>
            </w:rPr>
          </w:pPr>
          <w:hyperlink w:anchor="_Toc42791340" w:history="1">
            <w:r w:rsidR="00EF40E3" w:rsidRPr="00EF40E3">
              <w:rPr>
                <w:rStyle w:val="a7"/>
                <w:rFonts w:eastAsia="Times New Roman" w:cs="Times New Roman"/>
                <w:noProof/>
              </w:rPr>
              <w:t>4</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ТЕСТИРОВАНИЕ, ВЕРИФИКАЦИЯ И ВАЛИДАЦИЯ ПРОГРАММНОГО КОМПЛЕКСА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_Toc42791340 \h </w:instrText>
            </w:r>
            <w:r w:rsidR="00EF40E3" w:rsidRPr="00EF40E3">
              <w:rPr>
                <w:noProof/>
                <w:webHidden/>
              </w:rPr>
            </w:r>
            <w:r w:rsidR="00EF40E3" w:rsidRPr="00EF40E3">
              <w:rPr>
                <w:noProof/>
                <w:webHidden/>
              </w:rPr>
              <w:fldChar w:fldCharType="separate"/>
            </w:r>
            <w:r>
              <w:rPr>
                <w:noProof/>
                <w:webHidden/>
              </w:rPr>
              <w:t>46</w:t>
            </w:r>
            <w:r w:rsidR="00EF40E3" w:rsidRPr="00EF40E3">
              <w:rPr>
                <w:noProof/>
                <w:webHidden/>
              </w:rPr>
              <w:fldChar w:fldCharType="end"/>
            </w:r>
          </w:hyperlink>
        </w:p>
        <w:p w:rsidR="00EF40E3" w:rsidRPr="00EF40E3" w:rsidRDefault="006000BB">
          <w:pPr>
            <w:pStyle w:val="11"/>
            <w:tabs>
              <w:tab w:val="left" w:pos="400"/>
              <w:tab w:val="right" w:leader="dot" w:pos="9345"/>
            </w:tabs>
            <w:rPr>
              <w:rFonts w:asciiTheme="minorHAnsi" w:eastAsiaTheme="minorEastAsia" w:hAnsiTheme="minorHAnsi" w:cstheme="minorBidi"/>
              <w:noProof/>
              <w:sz w:val="22"/>
              <w:szCs w:val="22"/>
              <w:lang w:val="en-US"/>
            </w:rPr>
          </w:pPr>
          <w:hyperlink w:anchor="_Toc42791341" w:history="1">
            <w:r w:rsidR="00EF40E3" w:rsidRPr="00EF40E3">
              <w:rPr>
                <w:rStyle w:val="a7"/>
                <w:noProof/>
              </w:rPr>
              <w:t>5</w:t>
            </w:r>
            <w:r w:rsidR="00EF40E3" w:rsidRPr="00EF40E3">
              <w:rPr>
                <w:rFonts w:asciiTheme="minorHAnsi" w:eastAsiaTheme="minorEastAsia" w:hAnsiTheme="minorHAnsi" w:cstheme="minorBidi"/>
                <w:noProof/>
                <w:sz w:val="22"/>
                <w:szCs w:val="22"/>
                <w:lang w:val="en-US"/>
              </w:rPr>
              <w:tab/>
            </w:r>
            <w:r w:rsidR="00EF40E3" w:rsidRPr="00EF40E3">
              <w:rPr>
                <w:rStyle w:val="a7"/>
                <w:noProof/>
              </w:rPr>
              <w:t>ЭКОНОМИЧЕСКОЕ ОБОСНОВАНИЕ ДИПЛОМНОЙ РАБОТЫ</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_Toc42791341 \h </w:instrText>
            </w:r>
            <w:r w:rsidR="00EF40E3" w:rsidRPr="00EF40E3">
              <w:rPr>
                <w:noProof/>
                <w:webHidden/>
              </w:rPr>
            </w:r>
            <w:r w:rsidR="00EF40E3" w:rsidRPr="00EF40E3">
              <w:rPr>
                <w:noProof/>
                <w:webHidden/>
              </w:rPr>
              <w:fldChar w:fldCharType="separate"/>
            </w:r>
            <w:r>
              <w:rPr>
                <w:noProof/>
                <w:webHidden/>
              </w:rPr>
              <w:t>50</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2" w:history="1">
            <w:r w:rsidR="00EF40E3" w:rsidRPr="00EF40E3">
              <w:rPr>
                <w:rStyle w:val="a7"/>
                <w:noProof/>
              </w:rPr>
              <w:t>5.1</w:t>
            </w:r>
            <w:r w:rsidR="00EF40E3" w:rsidRPr="00EF40E3">
              <w:rPr>
                <w:rFonts w:asciiTheme="minorHAnsi" w:eastAsiaTheme="minorEastAsia" w:hAnsiTheme="minorHAnsi" w:cstheme="minorBidi"/>
                <w:noProof/>
                <w:sz w:val="22"/>
                <w:szCs w:val="22"/>
                <w:lang w:val="en-US"/>
              </w:rPr>
              <w:tab/>
            </w:r>
            <w:r w:rsidR="00EF40E3" w:rsidRPr="00EF40E3">
              <w:rPr>
                <w:rStyle w:val="a7"/>
                <w:noProof/>
              </w:rPr>
              <w:t>Расчёт общей трудоемкости разработки программного обеспечения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_Toc42791342 \h </w:instrText>
            </w:r>
            <w:r w:rsidR="00EF40E3" w:rsidRPr="00EF40E3">
              <w:rPr>
                <w:noProof/>
                <w:webHidden/>
              </w:rPr>
            </w:r>
            <w:r w:rsidR="00EF40E3" w:rsidRPr="00EF40E3">
              <w:rPr>
                <w:noProof/>
                <w:webHidden/>
              </w:rPr>
              <w:fldChar w:fldCharType="separate"/>
            </w:r>
            <w:r>
              <w:rPr>
                <w:noProof/>
                <w:webHidden/>
              </w:rPr>
              <w:t>50</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3" w:history="1">
            <w:r w:rsidR="00EF40E3" w:rsidRPr="00EF40E3">
              <w:rPr>
                <w:rStyle w:val="a7"/>
                <w:noProof/>
              </w:rPr>
              <w:t>5.2</w:t>
            </w:r>
            <w:r w:rsidR="00EF40E3" w:rsidRPr="00EF40E3">
              <w:rPr>
                <w:rFonts w:asciiTheme="minorHAnsi" w:eastAsiaTheme="minorEastAsia" w:hAnsiTheme="minorHAnsi" w:cstheme="minorBidi"/>
                <w:noProof/>
                <w:sz w:val="22"/>
                <w:szCs w:val="22"/>
                <w:lang w:val="en-US"/>
              </w:rPr>
              <w:tab/>
            </w:r>
            <w:r w:rsidR="00EF40E3" w:rsidRPr="00EF40E3">
              <w:rPr>
                <w:rStyle w:val="a7"/>
                <w:noProof/>
              </w:rPr>
              <w:t>Расчёт затрат на разработку программного продукта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_Toc42791343 \h </w:instrText>
            </w:r>
            <w:r w:rsidR="00EF40E3" w:rsidRPr="00EF40E3">
              <w:rPr>
                <w:noProof/>
                <w:webHidden/>
              </w:rPr>
            </w:r>
            <w:r w:rsidR="00EF40E3" w:rsidRPr="00EF40E3">
              <w:rPr>
                <w:noProof/>
                <w:webHidden/>
              </w:rPr>
              <w:fldChar w:fldCharType="separate"/>
            </w:r>
            <w:r>
              <w:rPr>
                <w:noProof/>
                <w:webHidden/>
              </w:rPr>
              <w:t>52</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4" w:history="1">
            <w:r w:rsidR="00EF40E3" w:rsidRPr="00EF40E3">
              <w:rPr>
                <w:rStyle w:val="a7"/>
                <w:noProof/>
              </w:rPr>
              <w:t>5.3</w:t>
            </w:r>
            <w:r w:rsidR="00EF40E3" w:rsidRPr="00EF40E3">
              <w:rPr>
                <w:rFonts w:asciiTheme="minorHAnsi" w:eastAsiaTheme="minorEastAsia" w:hAnsiTheme="minorHAnsi" w:cstheme="minorBidi"/>
                <w:noProof/>
                <w:sz w:val="22"/>
                <w:szCs w:val="22"/>
                <w:lang w:val="en-US"/>
              </w:rPr>
              <w:tab/>
            </w:r>
            <w:r w:rsidR="00EF40E3" w:rsidRPr="00EF40E3">
              <w:rPr>
                <w:rStyle w:val="a7"/>
                <w:noProof/>
              </w:rPr>
              <w:t>Формирование цены при создании программного обеспечения</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_Toc42791344 \h </w:instrText>
            </w:r>
            <w:r w:rsidR="00EF40E3" w:rsidRPr="00EF40E3">
              <w:rPr>
                <w:noProof/>
                <w:webHidden/>
              </w:rPr>
            </w:r>
            <w:r w:rsidR="00EF40E3" w:rsidRPr="00EF40E3">
              <w:rPr>
                <w:noProof/>
                <w:webHidden/>
              </w:rPr>
              <w:fldChar w:fldCharType="separate"/>
            </w:r>
            <w:r>
              <w:rPr>
                <w:noProof/>
                <w:webHidden/>
              </w:rPr>
              <w:t>59</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5" w:history="1">
            <w:r w:rsidR="00EF40E3" w:rsidRPr="00EF40E3">
              <w:rPr>
                <w:rStyle w:val="a7"/>
                <w:noProof/>
              </w:rPr>
              <w:t>5.4</w:t>
            </w:r>
            <w:r w:rsidR="00EF40E3" w:rsidRPr="00EF40E3">
              <w:rPr>
                <w:rFonts w:asciiTheme="minorHAnsi" w:eastAsiaTheme="minorEastAsia" w:hAnsiTheme="minorHAnsi" w:cstheme="minorBidi"/>
                <w:noProof/>
                <w:sz w:val="22"/>
                <w:szCs w:val="22"/>
                <w:lang w:val="en-US"/>
              </w:rPr>
              <w:tab/>
            </w:r>
            <w:r w:rsidR="00EF40E3" w:rsidRPr="00EF40E3">
              <w:rPr>
                <w:rStyle w:val="a7"/>
                <w:noProof/>
              </w:rPr>
              <w:t>Расчет годового экономического эффекта от использования нового ПО</w:t>
            </w:r>
            <w:r w:rsidR="0012655C">
              <w:rPr>
                <w:rStyle w:val="a7"/>
                <w:noProof/>
              </w:rPr>
              <w:t>……………………………………………………………………………….</w:t>
            </w:r>
            <w:r w:rsidR="00EF40E3" w:rsidRPr="00EF40E3">
              <w:rPr>
                <w:noProof/>
                <w:webHidden/>
              </w:rPr>
              <w:fldChar w:fldCharType="begin"/>
            </w:r>
            <w:r w:rsidR="00EF40E3" w:rsidRPr="00EF40E3">
              <w:rPr>
                <w:noProof/>
                <w:webHidden/>
              </w:rPr>
              <w:instrText xml:space="preserve"> PAGEREF _Toc42791345 \h </w:instrText>
            </w:r>
            <w:r w:rsidR="00EF40E3" w:rsidRPr="00EF40E3">
              <w:rPr>
                <w:noProof/>
                <w:webHidden/>
              </w:rPr>
            </w:r>
            <w:r w:rsidR="00EF40E3" w:rsidRPr="00EF40E3">
              <w:rPr>
                <w:noProof/>
                <w:webHidden/>
              </w:rPr>
              <w:fldChar w:fldCharType="separate"/>
            </w:r>
            <w:r>
              <w:rPr>
                <w:noProof/>
                <w:webHidden/>
              </w:rPr>
              <w:t>61</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6" w:history="1">
            <w:r w:rsidR="00EF40E3" w:rsidRPr="00EF40E3">
              <w:rPr>
                <w:rStyle w:val="a7"/>
                <w:noProof/>
              </w:rPr>
              <w:t>5.5</w:t>
            </w:r>
            <w:r w:rsidR="00EF40E3" w:rsidRPr="00EF40E3">
              <w:rPr>
                <w:rFonts w:asciiTheme="minorHAnsi" w:eastAsiaTheme="minorEastAsia" w:hAnsiTheme="minorHAnsi" w:cstheme="minorBidi"/>
                <w:noProof/>
                <w:sz w:val="22"/>
                <w:szCs w:val="22"/>
                <w:lang w:val="en-US"/>
              </w:rPr>
              <w:tab/>
            </w:r>
            <w:r w:rsidR="00EF40E3" w:rsidRPr="00EF40E3">
              <w:rPr>
                <w:rStyle w:val="a7"/>
                <w:noProof/>
              </w:rPr>
              <w:t>Оценка конкурентоспособности программного продукта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_Toc42791346 \h </w:instrText>
            </w:r>
            <w:r w:rsidR="00EF40E3" w:rsidRPr="00EF40E3">
              <w:rPr>
                <w:noProof/>
                <w:webHidden/>
              </w:rPr>
            </w:r>
            <w:r w:rsidR="00EF40E3" w:rsidRPr="00EF40E3">
              <w:rPr>
                <w:noProof/>
                <w:webHidden/>
              </w:rPr>
              <w:fldChar w:fldCharType="separate"/>
            </w:r>
            <w:r>
              <w:rPr>
                <w:noProof/>
                <w:webHidden/>
              </w:rPr>
              <w:t>62</w:t>
            </w:r>
            <w:r w:rsidR="00EF40E3" w:rsidRPr="00EF40E3">
              <w:rPr>
                <w:noProof/>
                <w:webHidden/>
              </w:rPr>
              <w:fldChar w:fldCharType="end"/>
            </w:r>
          </w:hyperlink>
        </w:p>
        <w:p w:rsidR="00EF40E3" w:rsidRPr="00EF40E3" w:rsidRDefault="006000BB">
          <w:pPr>
            <w:pStyle w:val="11"/>
            <w:tabs>
              <w:tab w:val="left" w:pos="400"/>
              <w:tab w:val="right" w:leader="dot" w:pos="9345"/>
            </w:tabs>
            <w:rPr>
              <w:rFonts w:asciiTheme="minorHAnsi" w:eastAsiaTheme="minorEastAsia" w:hAnsiTheme="minorHAnsi" w:cstheme="minorBidi"/>
              <w:noProof/>
              <w:sz w:val="22"/>
              <w:szCs w:val="22"/>
              <w:lang w:val="en-US"/>
            </w:rPr>
          </w:pPr>
          <w:hyperlink w:anchor="_Toc42791347" w:history="1">
            <w:r w:rsidR="00EF40E3" w:rsidRPr="00EF40E3">
              <w:rPr>
                <w:rStyle w:val="a7"/>
                <w:rFonts w:eastAsia="Times New Roman" w:cs="Times New Roman"/>
                <w:noProof/>
              </w:rPr>
              <w:t>6</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ОХРАНА ТРУДА И ТЕХНИКА БЕЗОПАСНОСТИ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_Toc42791347 \h </w:instrText>
            </w:r>
            <w:r w:rsidR="00EF40E3" w:rsidRPr="00EF40E3">
              <w:rPr>
                <w:noProof/>
                <w:webHidden/>
              </w:rPr>
            </w:r>
            <w:r w:rsidR="00EF40E3" w:rsidRPr="00EF40E3">
              <w:rPr>
                <w:noProof/>
                <w:webHidden/>
              </w:rPr>
              <w:fldChar w:fldCharType="separate"/>
            </w:r>
            <w:r>
              <w:rPr>
                <w:noProof/>
                <w:webHidden/>
              </w:rPr>
              <w:t>64</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8" w:history="1">
            <w:r w:rsidR="00EF40E3" w:rsidRPr="00EF40E3">
              <w:rPr>
                <w:rStyle w:val="a7"/>
                <w:rFonts w:eastAsia="Times New Roman" w:cs="Times New Roman"/>
                <w:noProof/>
              </w:rPr>
              <w:t>6.1</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Общие положения инструкции по оказанию первой доврачебной помощи</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_Toc42791348 \h </w:instrText>
            </w:r>
            <w:r w:rsidR="00EF40E3" w:rsidRPr="00EF40E3">
              <w:rPr>
                <w:noProof/>
                <w:webHidden/>
              </w:rPr>
            </w:r>
            <w:r w:rsidR="00EF40E3" w:rsidRPr="00EF40E3">
              <w:rPr>
                <w:noProof/>
                <w:webHidden/>
              </w:rPr>
              <w:fldChar w:fldCharType="separate"/>
            </w:r>
            <w:r>
              <w:rPr>
                <w:noProof/>
                <w:webHidden/>
              </w:rPr>
              <w:t>64</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49" w:history="1">
            <w:r w:rsidR="00EF40E3" w:rsidRPr="00EF40E3">
              <w:rPr>
                <w:rStyle w:val="a7"/>
                <w:rFonts w:eastAsia="Times New Roman" w:cs="Times New Roman"/>
                <w:noProof/>
              </w:rPr>
              <w:t>6.2</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Признаки для определения состояния здоровья пострадавшего</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_Toc42791349 \h </w:instrText>
            </w:r>
            <w:r w:rsidR="00EF40E3" w:rsidRPr="00EF40E3">
              <w:rPr>
                <w:noProof/>
                <w:webHidden/>
              </w:rPr>
            </w:r>
            <w:r w:rsidR="00EF40E3" w:rsidRPr="00EF40E3">
              <w:rPr>
                <w:noProof/>
                <w:webHidden/>
              </w:rPr>
              <w:fldChar w:fldCharType="separate"/>
            </w:r>
            <w:r>
              <w:rPr>
                <w:noProof/>
                <w:webHidden/>
              </w:rPr>
              <w:t>65</w:t>
            </w:r>
            <w:r w:rsidR="00EF40E3" w:rsidRPr="00EF40E3">
              <w:rPr>
                <w:noProof/>
                <w:webHidden/>
              </w:rPr>
              <w:fldChar w:fldCharType="end"/>
            </w:r>
          </w:hyperlink>
        </w:p>
        <w:p w:rsidR="00EF40E3" w:rsidRPr="00EF40E3" w:rsidRDefault="006000BB">
          <w:pPr>
            <w:pStyle w:val="21"/>
            <w:tabs>
              <w:tab w:val="left" w:pos="880"/>
              <w:tab w:val="right" w:leader="dot" w:pos="9345"/>
            </w:tabs>
            <w:rPr>
              <w:rFonts w:asciiTheme="minorHAnsi" w:eastAsiaTheme="minorEastAsia" w:hAnsiTheme="minorHAnsi" w:cstheme="minorBidi"/>
              <w:noProof/>
              <w:sz w:val="22"/>
              <w:szCs w:val="22"/>
              <w:lang w:val="en-US"/>
            </w:rPr>
          </w:pPr>
          <w:hyperlink w:anchor="_Toc42791350" w:history="1">
            <w:r w:rsidR="00EF40E3" w:rsidRPr="00EF40E3">
              <w:rPr>
                <w:rStyle w:val="a7"/>
                <w:rFonts w:eastAsia="Times New Roman" w:cs="Times New Roman"/>
                <w:noProof/>
              </w:rPr>
              <w:t>6.3</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Комплекс реанимационных мероприятий</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_Toc42791350 \h </w:instrText>
            </w:r>
            <w:r w:rsidR="00EF40E3" w:rsidRPr="00EF40E3">
              <w:rPr>
                <w:noProof/>
                <w:webHidden/>
              </w:rPr>
            </w:r>
            <w:r w:rsidR="00EF40E3" w:rsidRPr="00EF40E3">
              <w:rPr>
                <w:noProof/>
                <w:webHidden/>
              </w:rPr>
              <w:fldChar w:fldCharType="separate"/>
            </w:r>
            <w:r>
              <w:rPr>
                <w:noProof/>
                <w:webHidden/>
              </w:rPr>
              <w:t>65</w:t>
            </w:r>
            <w:r w:rsidR="00EF40E3" w:rsidRPr="00EF40E3">
              <w:rPr>
                <w:noProof/>
                <w:webHidden/>
              </w:rPr>
              <w:fldChar w:fldCharType="end"/>
            </w:r>
          </w:hyperlink>
        </w:p>
        <w:p w:rsidR="00EF40E3" w:rsidRPr="00EF40E3" w:rsidRDefault="006000BB">
          <w:pPr>
            <w:pStyle w:val="21"/>
            <w:tabs>
              <w:tab w:val="left" w:pos="1100"/>
              <w:tab w:val="right" w:leader="dot" w:pos="9345"/>
            </w:tabs>
            <w:rPr>
              <w:rFonts w:asciiTheme="minorHAnsi" w:eastAsiaTheme="minorEastAsia" w:hAnsiTheme="minorHAnsi" w:cstheme="minorBidi"/>
              <w:noProof/>
              <w:sz w:val="22"/>
              <w:szCs w:val="22"/>
              <w:lang w:val="en-US"/>
            </w:rPr>
          </w:pPr>
          <w:hyperlink w:anchor="_Toc42791351" w:history="1">
            <w:r w:rsidR="00EF40E3" w:rsidRPr="00EF40E3">
              <w:rPr>
                <w:rStyle w:val="a7"/>
                <w:rFonts w:eastAsia="Times New Roman" w:cs="Times New Roman"/>
                <w:noProof/>
              </w:rPr>
              <w:t>6.3.1</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Искусственное дыхание</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_Toc42791351 \h </w:instrText>
            </w:r>
            <w:r w:rsidR="00EF40E3" w:rsidRPr="00EF40E3">
              <w:rPr>
                <w:noProof/>
                <w:webHidden/>
              </w:rPr>
            </w:r>
            <w:r w:rsidR="00EF40E3" w:rsidRPr="00EF40E3">
              <w:rPr>
                <w:noProof/>
                <w:webHidden/>
              </w:rPr>
              <w:fldChar w:fldCharType="separate"/>
            </w:r>
            <w:r>
              <w:rPr>
                <w:noProof/>
                <w:webHidden/>
              </w:rPr>
              <w:t>66</w:t>
            </w:r>
            <w:r w:rsidR="00EF40E3" w:rsidRPr="00EF40E3">
              <w:rPr>
                <w:noProof/>
                <w:webHidden/>
              </w:rPr>
              <w:fldChar w:fldCharType="end"/>
            </w:r>
          </w:hyperlink>
        </w:p>
        <w:p w:rsidR="00EF40E3" w:rsidRPr="00EF40E3" w:rsidRDefault="006000BB">
          <w:pPr>
            <w:pStyle w:val="21"/>
            <w:tabs>
              <w:tab w:val="left" w:pos="1100"/>
              <w:tab w:val="right" w:leader="dot" w:pos="9345"/>
            </w:tabs>
            <w:rPr>
              <w:rFonts w:asciiTheme="minorHAnsi" w:eastAsiaTheme="minorEastAsia" w:hAnsiTheme="minorHAnsi" w:cstheme="minorBidi"/>
              <w:noProof/>
              <w:sz w:val="22"/>
              <w:szCs w:val="22"/>
              <w:lang w:val="en-US"/>
            </w:rPr>
          </w:pPr>
          <w:hyperlink w:anchor="_Toc42791352" w:history="1">
            <w:r w:rsidR="00EF40E3" w:rsidRPr="00EF40E3">
              <w:rPr>
                <w:rStyle w:val="a7"/>
                <w:rFonts w:eastAsia="Times New Roman" w:cs="Times New Roman"/>
                <w:noProof/>
              </w:rPr>
              <w:t>6.3.2</w:t>
            </w:r>
            <w:r w:rsidR="00EF40E3" w:rsidRPr="00EF40E3">
              <w:rPr>
                <w:rFonts w:asciiTheme="minorHAnsi" w:eastAsiaTheme="minorEastAsia" w:hAnsiTheme="minorHAnsi" w:cstheme="minorBidi"/>
                <w:noProof/>
                <w:sz w:val="22"/>
                <w:szCs w:val="22"/>
                <w:lang w:val="en-US"/>
              </w:rPr>
              <w:tab/>
            </w:r>
            <w:r w:rsidR="00EF40E3" w:rsidRPr="00EF40E3">
              <w:rPr>
                <w:rStyle w:val="a7"/>
                <w:rFonts w:eastAsia="Times New Roman" w:cs="Times New Roman"/>
                <w:noProof/>
              </w:rPr>
              <w:t>Наружный массаж сердца</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_Toc42791352 \h </w:instrText>
            </w:r>
            <w:r w:rsidR="00EF40E3" w:rsidRPr="00EF40E3">
              <w:rPr>
                <w:noProof/>
                <w:webHidden/>
              </w:rPr>
            </w:r>
            <w:r w:rsidR="00EF40E3" w:rsidRPr="00EF40E3">
              <w:rPr>
                <w:noProof/>
                <w:webHidden/>
              </w:rPr>
              <w:fldChar w:fldCharType="separate"/>
            </w:r>
            <w:r>
              <w:rPr>
                <w:noProof/>
                <w:webHidden/>
              </w:rPr>
              <w:t>67</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3" w:history="1">
            <w:r w:rsidR="00EF40E3" w:rsidRPr="00EF40E3">
              <w:rPr>
                <w:rStyle w:val="a7"/>
                <w:rFonts w:cs="Times New Roman"/>
                <w:noProof/>
              </w:rPr>
              <w:t>ЗАКЛЮЧЕНИЕ</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_Toc42791353 \h </w:instrText>
            </w:r>
            <w:r w:rsidR="00EF40E3" w:rsidRPr="00EF40E3">
              <w:rPr>
                <w:noProof/>
                <w:webHidden/>
              </w:rPr>
            </w:r>
            <w:r w:rsidR="00EF40E3" w:rsidRPr="00EF40E3">
              <w:rPr>
                <w:noProof/>
                <w:webHidden/>
              </w:rPr>
              <w:fldChar w:fldCharType="separate"/>
            </w:r>
            <w:r>
              <w:rPr>
                <w:noProof/>
                <w:webHidden/>
              </w:rPr>
              <w:t>69</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4" w:history="1">
            <w:r w:rsidR="00EF40E3" w:rsidRPr="00EF40E3">
              <w:rPr>
                <w:rStyle w:val="a7"/>
                <w:rFonts w:cs="Times New Roman"/>
                <w:noProof/>
              </w:rPr>
              <w:t>СПИСОК ИСПОЛЬЗОВАННОЙ ЛИТЕРАТУРЫ</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_Toc42791354 \h </w:instrText>
            </w:r>
            <w:r w:rsidR="00EF40E3" w:rsidRPr="00EF40E3">
              <w:rPr>
                <w:noProof/>
                <w:webHidden/>
              </w:rPr>
            </w:r>
            <w:r w:rsidR="00EF40E3" w:rsidRPr="00EF40E3">
              <w:rPr>
                <w:noProof/>
                <w:webHidden/>
              </w:rPr>
              <w:fldChar w:fldCharType="separate"/>
            </w:r>
            <w:r>
              <w:rPr>
                <w:noProof/>
                <w:webHidden/>
              </w:rPr>
              <w:t>70</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5" w:history="1">
            <w:r w:rsidR="00EF40E3" w:rsidRPr="00EF40E3">
              <w:rPr>
                <w:rStyle w:val="a7"/>
                <w:noProof/>
              </w:rPr>
              <w:t xml:space="preserve">ПРИЛОЖЕНИЕ </w:t>
            </w:r>
            <w:r w:rsidR="00EF40E3" w:rsidRPr="00EF40E3">
              <w:rPr>
                <w:rStyle w:val="a7"/>
                <w:noProof/>
                <w:lang w:val="en-US"/>
              </w:rPr>
              <w:t>A</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_Toc42791355 \h </w:instrText>
            </w:r>
            <w:r w:rsidR="00EF40E3" w:rsidRPr="00EF40E3">
              <w:rPr>
                <w:noProof/>
                <w:webHidden/>
              </w:rPr>
            </w:r>
            <w:r w:rsidR="00EF40E3" w:rsidRPr="00EF40E3">
              <w:rPr>
                <w:noProof/>
                <w:webHidden/>
              </w:rPr>
              <w:fldChar w:fldCharType="separate"/>
            </w:r>
            <w:r>
              <w:rPr>
                <w:noProof/>
                <w:webHidden/>
              </w:rPr>
              <w:t>71</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6" w:history="1">
            <w:r w:rsidR="00EF40E3" w:rsidRPr="00EF40E3">
              <w:rPr>
                <w:rStyle w:val="a7"/>
                <w:noProof/>
              </w:rPr>
              <w:t>ПРИЛОЖЕНИЕ Б</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_Toc42791356 \h </w:instrText>
            </w:r>
            <w:r w:rsidR="00EF40E3" w:rsidRPr="00EF40E3">
              <w:rPr>
                <w:noProof/>
                <w:webHidden/>
              </w:rPr>
            </w:r>
            <w:r w:rsidR="00EF40E3" w:rsidRPr="00EF40E3">
              <w:rPr>
                <w:noProof/>
                <w:webHidden/>
              </w:rPr>
              <w:fldChar w:fldCharType="separate"/>
            </w:r>
            <w:r>
              <w:rPr>
                <w:noProof/>
                <w:webHidden/>
              </w:rPr>
              <w:t>72</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7" w:history="1">
            <w:r w:rsidR="00EF40E3" w:rsidRPr="00EF40E3">
              <w:rPr>
                <w:rStyle w:val="a7"/>
                <w:noProof/>
              </w:rPr>
              <w:t>ПРИЛОЖЕНИЕ В</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_Toc42791357 \h </w:instrText>
            </w:r>
            <w:r w:rsidR="00EF40E3" w:rsidRPr="00EF40E3">
              <w:rPr>
                <w:noProof/>
                <w:webHidden/>
              </w:rPr>
            </w:r>
            <w:r w:rsidR="00EF40E3" w:rsidRPr="00EF40E3">
              <w:rPr>
                <w:noProof/>
                <w:webHidden/>
              </w:rPr>
              <w:fldChar w:fldCharType="separate"/>
            </w:r>
            <w:r>
              <w:rPr>
                <w:noProof/>
                <w:webHidden/>
              </w:rPr>
              <w:t>73</w:t>
            </w:r>
            <w:r w:rsidR="00EF40E3" w:rsidRPr="00EF40E3">
              <w:rPr>
                <w:noProof/>
                <w:webHidden/>
              </w:rPr>
              <w:fldChar w:fldCharType="end"/>
            </w:r>
          </w:hyperlink>
        </w:p>
        <w:p w:rsidR="00EF40E3" w:rsidRP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8" w:history="1">
            <w:r w:rsidR="00EF40E3" w:rsidRPr="00EF40E3">
              <w:rPr>
                <w:rStyle w:val="a7"/>
                <w:noProof/>
              </w:rPr>
              <w:t>ПРИЛОЖЕНИЕ Г</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_Toc42791358 \h </w:instrText>
            </w:r>
            <w:r w:rsidR="00EF40E3" w:rsidRPr="00EF40E3">
              <w:rPr>
                <w:noProof/>
                <w:webHidden/>
              </w:rPr>
            </w:r>
            <w:r w:rsidR="00EF40E3" w:rsidRPr="00EF40E3">
              <w:rPr>
                <w:noProof/>
                <w:webHidden/>
              </w:rPr>
              <w:fldChar w:fldCharType="separate"/>
            </w:r>
            <w:r>
              <w:rPr>
                <w:noProof/>
                <w:webHidden/>
              </w:rPr>
              <w:t>74</w:t>
            </w:r>
            <w:r w:rsidR="00EF40E3" w:rsidRPr="00EF40E3">
              <w:rPr>
                <w:noProof/>
                <w:webHidden/>
              </w:rPr>
              <w:fldChar w:fldCharType="end"/>
            </w:r>
          </w:hyperlink>
        </w:p>
        <w:p w:rsidR="00EF40E3" w:rsidRDefault="006000BB">
          <w:pPr>
            <w:pStyle w:val="11"/>
            <w:tabs>
              <w:tab w:val="right" w:leader="dot" w:pos="9345"/>
            </w:tabs>
            <w:rPr>
              <w:rFonts w:asciiTheme="minorHAnsi" w:eastAsiaTheme="minorEastAsia" w:hAnsiTheme="minorHAnsi" w:cstheme="minorBidi"/>
              <w:noProof/>
              <w:sz w:val="22"/>
              <w:szCs w:val="22"/>
              <w:lang w:val="en-US"/>
            </w:rPr>
          </w:pPr>
          <w:hyperlink w:anchor="_Toc42791359" w:history="1">
            <w:r w:rsidR="00EF40E3" w:rsidRPr="00EF40E3">
              <w:rPr>
                <w:rStyle w:val="a7"/>
                <w:noProof/>
              </w:rPr>
              <w:t>ПРИЛОЖЕНИЕ Д</w:t>
            </w:r>
            <w:r w:rsidR="00EF40E3" w:rsidRPr="00EF40E3">
              <w:rPr>
                <w:noProof/>
                <w:webHidden/>
              </w:rPr>
              <w:tab/>
            </w:r>
            <w:r w:rsidR="00EF40E3" w:rsidRPr="00EF40E3">
              <w:rPr>
                <w:noProof/>
                <w:webHidden/>
              </w:rPr>
              <w:fldChar w:fldCharType="begin"/>
            </w:r>
            <w:r w:rsidR="00EF40E3" w:rsidRPr="00EF40E3">
              <w:rPr>
                <w:noProof/>
                <w:webHidden/>
              </w:rPr>
              <w:instrText xml:space="preserve"> PAGEREF _Toc42791359 \h </w:instrText>
            </w:r>
            <w:r w:rsidR="00EF40E3" w:rsidRPr="00EF40E3">
              <w:rPr>
                <w:noProof/>
                <w:webHidden/>
              </w:rPr>
            </w:r>
            <w:r w:rsidR="00EF40E3" w:rsidRPr="00EF40E3">
              <w:rPr>
                <w:noProof/>
                <w:webHidden/>
              </w:rPr>
              <w:fldChar w:fldCharType="separate"/>
            </w:r>
            <w:r>
              <w:rPr>
                <w:noProof/>
                <w:webHidden/>
              </w:rPr>
              <w:t>75</w:t>
            </w:r>
            <w:r w:rsidR="00EF40E3" w:rsidRPr="00EF40E3">
              <w:rPr>
                <w:noProof/>
                <w:webHidden/>
              </w:rPr>
              <w:fldChar w:fldCharType="end"/>
            </w:r>
          </w:hyperlink>
        </w:p>
        <w:p w:rsidR="0085135A" w:rsidRPr="005C0499" w:rsidRDefault="0085135A" w:rsidP="00E0710B">
          <w:pPr>
            <w:pStyle w:val="11"/>
            <w:tabs>
              <w:tab w:val="right" w:leader="dot" w:pos="9345"/>
            </w:tabs>
            <w:rPr>
              <w:rFonts w:eastAsiaTheme="minorEastAsia" w:cs="Times New Roman"/>
              <w:noProof/>
              <w:szCs w:val="28"/>
            </w:rPr>
          </w:pPr>
          <w:r w:rsidRPr="005C0499">
            <w:rPr>
              <w:rFonts w:cs="Times New Roman"/>
              <w:bCs/>
              <w:szCs w:val="28"/>
            </w:rPr>
            <w:fldChar w:fldCharType="end"/>
          </w:r>
        </w:p>
      </w:sdtContent>
    </w:sdt>
    <w:p w:rsidR="0085135A" w:rsidRPr="005C0499" w:rsidRDefault="00133E86">
      <w:pPr>
        <w:spacing w:after="160" w:line="259" w:lineRule="auto"/>
        <w:rPr>
          <w:rFonts w:cs="Times New Roman"/>
          <w:szCs w:val="28"/>
        </w:rPr>
      </w:pPr>
      <w:r w:rsidRPr="005C0499">
        <w:rPr>
          <w:rFonts w:cs="Times New Roman"/>
          <w:szCs w:val="28"/>
        </w:rPr>
        <w:br w:type="page"/>
      </w:r>
    </w:p>
    <w:p w:rsidR="0082458D" w:rsidRDefault="00B41CB7" w:rsidP="00E75CFF">
      <w:pPr>
        <w:pStyle w:val="1"/>
        <w:ind w:firstLine="709"/>
        <w:jc w:val="center"/>
        <w:rPr>
          <w:rFonts w:ascii="Times New Roman" w:hAnsi="Times New Roman" w:cs="Times New Roman"/>
          <w:b/>
          <w:color w:val="auto"/>
          <w:sz w:val="28"/>
          <w:szCs w:val="28"/>
        </w:rPr>
      </w:pPr>
      <w:bookmarkStart w:id="2" w:name="_Toc42791323"/>
      <w:r w:rsidRPr="0085135A">
        <w:rPr>
          <w:rFonts w:ascii="Times New Roman" w:hAnsi="Times New Roman" w:cs="Times New Roman"/>
          <w:b/>
          <w:color w:val="auto"/>
          <w:sz w:val="28"/>
          <w:szCs w:val="28"/>
        </w:rPr>
        <w:lastRenderedPageBreak/>
        <w:t>ВВЕДЕНИЕ</w:t>
      </w:r>
      <w:bookmarkEnd w:id="2"/>
    </w:p>
    <w:p w:rsidR="00B66821" w:rsidRDefault="00B66821" w:rsidP="008B3121">
      <w:pPr>
        <w:spacing w:line="276" w:lineRule="auto"/>
        <w:ind w:firstLine="709"/>
        <w:rPr>
          <w:rFonts w:cs="Times New Roman"/>
          <w:szCs w:val="28"/>
        </w:rPr>
      </w:pPr>
    </w:p>
    <w:p w:rsidR="00405F70" w:rsidRPr="00405F70" w:rsidRDefault="00405F70" w:rsidP="008B3121">
      <w:pPr>
        <w:shd w:val="clear" w:color="auto" w:fill="FFFFFF"/>
        <w:ind w:firstLine="709"/>
        <w:jc w:val="both"/>
        <w:rPr>
          <w:iCs/>
          <w:color w:val="333333"/>
          <w:szCs w:val="28"/>
        </w:rPr>
      </w:pPr>
      <w:r>
        <w:rPr>
          <w:iCs/>
          <w:color w:val="333333"/>
          <w:szCs w:val="28"/>
        </w:rPr>
        <w:t xml:space="preserve">В настоящее время ни одно промышленное предприятие не обходится без планового и чёткого тестирования своей продукции на различных этапах его производства. </w:t>
      </w:r>
    </w:p>
    <w:p w:rsidR="00E03388" w:rsidRDefault="008B3121" w:rsidP="008B3121">
      <w:pPr>
        <w:shd w:val="clear" w:color="auto" w:fill="FFFFFF"/>
        <w:ind w:firstLine="709"/>
        <w:jc w:val="both"/>
        <w:rPr>
          <w:rFonts w:cs="Times New Roman"/>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00D95593" w:rsidRPr="00D95593">
        <w:rPr>
          <w:color w:val="000000"/>
          <w:szCs w:val="28"/>
        </w:rPr>
        <w:t xml:space="preserve"> комплекс</w:t>
      </w:r>
      <w:r>
        <w:rPr>
          <w:color w:val="000000"/>
          <w:szCs w:val="28"/>
        </w:rPr>
        <w:t>а</w:t>
      </w:r>
      <w:r w:rsidR="00D95593" w:rsidRPr="00D95593">
        <w:rPr>
          <w:color w:val="000000"/>
          <w:szCs w:val="28"/>
        </w:rPr>
        <w:t xml:space="preserve"> учета лабораторных анализов в лаборатории промышленного предприятия</w:t>
      </w:r>
      <w:r>
        <w:rPr>
          <w:color w:val="000000"/>
          <w:szCs w:val="28"/>
        </w:rPr>
        <w:t xml:space="preserve"> на базе операционной системы </w:t>
      </w:r>
      <w:r>
        <w:rPr>
          <w:color w:val="000000"/>
          <w:szCs w:val="28"/>
          <w:lang w:val="en-US"/>
        </w:rPr>
        <w:t>Windows</w:t>
      </w:r>
      <w:r>
        <w:rPr>
          <w:iCs/>
          <w:color w:val="333333"/>
          <w:szCs w:val="28"/>
        </w:rPr>
        <w:t>.</w:t>
      </w:r>
      <w:r w:rsidR="00E52275">
        <w:rPr>
          <w:iCs/>
          <w:color w:val="333333"/>
          <w:szCs w:val="28"/>
        </w:rPr>
        <w:t xml:space="preserve"> В дальнейшем, под испытаниями будут предполагаться анализы переделов и конечной продукции.</w:t>
      </w:r>
      <w:r>
        <w:rPr>
          <w:iCs/>
          <w:color w:val="333333"/>
          <w:szCs w:val="28"/>
        </w:rPr>
        <w:t xml:space="preserve"> П</w:t>
      </w:r>
      <w:r w:rsidR="00D62557">
        <w:rPr>
          <w:iCs/>
          <w:color w:val="333333"/>
          <w:szCs w:val="28"/>
        </w:rPr>
        <w:t>редполагает</w:t>
      </w:r>
      <w:r>
        <w:rPr>
          <w:iCs/>
          <w:color w:val="333333"/>
          <w:szCs w:val="28"/>
        </w:rPr>
        <w:t>ся использование</w:t>
      </w:r>
      <w:r w:rsidR="00D62557">
        <w:rPr>
          <w:iCs/>
          <w:color w:val="333333"/>
          <w:szCs w:val="28"/>
        </w:rPr>
        <w:t xml:space="preserve"> разрабатываемого программного продукта на заводах и</w:t>
      </w:r>
      <w:r w:rsidR="00E37EE6">
        <w:rPr>
          <w:iCs/>
          <w:color w:val="333333"/>
          <w:szCs w:val="28"/>
        </w:rPr>
        <w:t xml:space="preserve"> фабриках промышленного</w:t>
      </w:r>
      <w:r w:rsidR="00D62557">
        <w:rPr>
          <w:iCs/>
          <w:color w:val="333333"/>
          <w:szCs w:val="28"/>
        </w:rPr>
        <w:t xml:space="preserve"> производства. </w:t>
      </w:r>
      <w:r w:rsidR="00E03388">
        <w:rPr>
          <w:rFonts w:cs="Times New Roman"/>
          <w:szCs w:val="28"/>
        </w:rPr>
        <w:t xml:space="preserve">У большинства таких предприятий есть общие критерии – серийность </w:t>
      </w:r>
      <w:r w:rsidR="00D95593">
        <w:rPr>
          <w:rFonts w:cs="Times New Roman"/>
          <w:szCs w:val="28"/>
        </w:rPr>
        <w:t>и плановый выпуск продукции. Эти критерии позволяю</w:t>
      </w:r>
      <w:r w:rsidR="00E03388">
        <w:rPr>
          <w:rFonts w:cs="Times New Roman"/>
          <w:szCs w:val="28"/>
        </w:rPr>
        <w:t>т создать общий макет системы, которая подходит всем таким предприятиям.</w:t>
      </w:r>
    </w:p>
    <w:p w:rsidR="008B3121" w:rsidRPr="00AF6B3B" w:rsidRDefault="008B3121" w:rsidP="008B3121">
      <w:pPr>
        <w:ind w:firstLine="709"/>
        <w:contextualSpacing/>
        <w:jc w:val="both"/>
        <w:rPr>
          <w:i/>
          <w:color w:val="000000"/>
          <w:szCs w:val="28"/>
        </w:rPr>
      </w:pPr>
      <w:r w:rsidRPr="00AF6B3B">
        <w:rPr>
          <w:color w:val="000000"/>
          <w:szCs w:val="28"/>
        </w:rPr>
        <w:t>Задачами дипломной работы являются:</w:t>
      </w:r>
    </w:p>
    <w:p w:rsidR="008B3121" w:rsidRPr="00B8317F" w:rsidRDefault="008B3121" w:rsidP="00EB5FF2">
      <w:pPr>
        <w:pStyle w:val="a4"/>
        <w:numPr>
          <w:ilvl w:val="0"/>
          <w:numId w:val="19"/>
        </w:numPr>
        <w:tabs>
          <w:tab w:val="left" w:pos="709"/>
          <w:tab w:val="left" w:pos="993"/>
        </w:tabs>
        <w:ind w:left="0" w:firstLine="709"/>
        <w:jc w:val="both"/>
        <w:rPr>
          <w:rFonts w:eastAsia="Times New Roman" w:cs="Times New Roman"/>
          <w:color w:val="000000"/>
          <w:szCs w:val="28"/>
          <w:lang w:eastAsia="ru-RU"/>
        </w:rPr>
      </w:pPr>
      <w:r>
        <w:rPr>
          <w:rFonts w:eastAsia="Times New Roman" w:cs="Times New Roman"/>
          <w:color w:val="000000"/>
          <w:szCs w:val="28"/>
          <w:lang w:eastAsia="ru-RU"/>
        </w:rPr>
        <w:t>и</w:t>
      </w:r>
      <w:r w:rsidRPr="00B8317F">
        <w:rPr>
          <w:rFonts w:eastAsia="Times New Roman" w:cs="Times New Roman"/>
          <w:color w:val="000000"/>
          <w:szCs w:val="28"/>
          <w:lang w:eastAsia="ru-RU"/>
        </w:rPr>
        <w:t>зучение методик разработки клиент-серверных приложений;</w:t>
      </w:r>
    </w:p>
    <w:p w:rsidR="008B3121" w:rsidRPr="00B8317F" w:rsidRDefault="008B3121" w:rsidP="00EB5FF2">
      <w:pPr>
        <w:pStyle w:val="a4"/>
        <w:numPr>
          <w:ilvl w:val="0"/>
          <w:numId w:val="19"/>
        </w:numPr>
        <w:tabs>
          <w:tab w:val="left" w:pos="709"/>
          <w:tab w:val="left" w:pos="993"/>
        </w:tabs>
        <w:spacing w:after="160"/>
        <w:ind w:left="0" w:firstLine="709"/>
        <w:jc w:val="both"/>
        <w:rPr>
          <w:rFonts w:eastAsia="Times New Roman" w:cs="Times New Roman"/>
          <w:color w:val="000000"/>
          <w:szCs w:val="28"/>
          <w:lang w:eastAsia="ru-RU"/>
        </w:rPr>
      </w:pPr>
      <w:r>
        <w:rPr>
          <w:rFonts w:eastAsia="Times New Roman" w:cs="Times New Roman"/>
          <w:color w:val="000000"/>
          <w:szCs w:val="28"/>
          <w:lang w:eastAsia="ru-RU"/>
        </w:rPr>
        <w:t>к</w:t>
      </w:r>
      <w:r w:rsidRPr="00B8317F">
        <w:rPr>
          <w:rFonts w:eastAsia="Times New Roman" w:cs="Times New Roman"/>
          <w:color w:val="000000"/>
          <w:szCs w:val="28"/>
          <w:lang w:eastAsia="ru-RU"/>
        </w:rPr>
        <w:t xml:space="preserve">лассификация ролей пользователей и их ролевые политики; </w:t>
      </w:r>
    </w:p>
    <w:p w:rsidR="008B3121" w:rsidRPr="00B8317F" w:rsidRDefault="008B3121" w:rsidP="00EB5FF2">
      <w:pPr>
        <w:pStyle w:val="a4"/>
        <w:numPr>
          <w:ilvl w:val="0"/>
          <w:numId w:val="19"/>
        </w:numPr>
        <w:tabs>
          <w:tab w:val="left" w:pos="709"/>
          <w:tab w:val="left" w:pos="993"/>
        </w:tabs>
        <w:spacing w:after="160"/>
        <w:ind w:left="0" w:firstLine="709"/>
        <w:jc w:val="both"/>
        <w:rPr>
          <w:rFonts w:eastAsia="Times New Roman" w:cs="Times New Roman"/>
          <w:color w:val="000000"/>
          <w:szCs w:val="28"/>
          <w:lang w:eastAsia="ru-RU"/>
        </w:rPr>
      </w:pPr>
      <w:r>
        <w:rPr>
          <w:rFonts w:eastAsia="Times New Roman" w:cs="Times New Roman"/>
          <w:color w:val="000000"/>
          <w:szCs w:val="28"/>
          <w:lang w:eastAsia="ru-RU"/>
        </w:rPr>
        <w:t>и</w:t>
      </w:r>
      <w:r w:rsidRPr="00B8317F">
        <w:rPr>
          <w:rFonts w:eastAsia="Times New Roman" w:cs="Times New Roman"/>
          <w:color w:val="000000"/>
          <w:szCs w:val="28"/>
          <w:lang w:eastAsia="ru-RU"/>
        </w:rPr>
        <w:t>зучение методов реализации серверной части для приложения;</w:t>
      </w:r>
    </w:p>
    <w:p w:rsidR="008B3121" w:rsidRDefault="008B3121" w:rsidP="00EB5FF2">
      <w:pPr>
        <w:pStyle w:val="a4"/>
        <w:numPr>
          <w:ilvl w:val="0"/>
          <w:numId w:val="19"/>
        </w:numPr>
        <w:tabs>
          <w:tab w:val="left" w:pos="709"/>
          <w:tab w:val="left" w:pos="993"/>
        </w:tabs>
        <w:spacing w:after="160"/>
        <w:ind w:left="0" w:firstLine="709"/>
        <w:jc w:val="both"/>
        <w:rPr>
          <w:rFonts w:eastAsia="Times New Roman" w:cs="Times New Roman"/>
          <w:color w:val="000000"/>
          <w:szCs w:val="28"/>
          <w:lang w:eastAsia="ru-RU"/>
        </w:rPr>
      </w:pPr>
      <w:r>
        <w:rPr>
          <w:rFonts w:eastAsia="Times New Roman" w:cs="Times New Roman"/>
          <w:color w:val="000000"/>
          <w:szCs w:val="28"/>
          <w:lang w:eastAsia="ru-RU"/>
        </w:rPr>
        <w:t>п</w:t>
      </w:r>
      <w:r w:rsidRPr="00B8317F">
        <w:rPr>
          <w:rFonts w:eastAsia="Times New Roman" w:cs="Times New Roman"/>
          <w:color w:val="000000"/>
          <w:szCs w:val="28"/>
          <w:lang w:eastAsia="ru-RU"/>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rsidR="008B3121" w:rsidRPr="00B8317F" w:rsidRDefault="008B3121" w:rsidP="00EB5FF2">
      <w:pPr>
        <w:pStyle w:val="a4"/>
        <w:numPr>
          <w:ilvl w:val="0"/>
          <w:numId w:val="19"/>
        </w:numPr>
        <w:tabs>
          <w:tab w:val="left" w:pos="709"/>
          <w:tab w:val="left" w:pos="993"/>
        </w:tabs>
        <w:spacing w:after="160"/>
        <w:ind w:left="0" w:firstLine="709"/>
        <w:jc w:val="both"/>
        <w:rPr>
          <w:rFonts w:eastAsia="Times New Roman" w:cs="Times New Roman"/>
          <w:color w:val="000000"/>
          <w:szCs w:val="28"/>
          <w:lang w:eastAsia="ru-RU"/>
        </w:rPr>
      </w:pPr>
      <w:r>
        <w:rPr>
          <w:rFonts w:eastAsia="Times New Roman" w:cs="Times New Roman"/>
          <w:color w:val="000000"/>
          <w:szCs w:val="28"/>
          <w:lang w:eastAsia="ru-RU"/>
        </w:rPr>
        <w:t>р</w:t>
      </w:r>
      <w:r w:rsidRPr="00B8317F">
        <w:rPr>
          <w:rFonts w:eastAsia="Times New Roman" w:cs="Times New Roman"/>
          <w:color w:val="000000"/>
          <w:szCs w:val="28"/>
          <w:lang w:eastAsia="ru-RU"/>
        </w:rPr>
        <w:t xml:space="preserve">азработка программных модулей: обеспечивающих авторизацию и аутентификацию пользователей; работу с данными с </w:t>
      </w:r>
      <w:r>
        <w:rPr>
          <w:rFonts w:eastAsia="Times New Roman" w:cs="Times New Roman"/>
          <w:color w:val="000000"/>
          <w:szCs w:val="28"/>
          <w:lang w:eastAsia="ru-RU"/>
        </w:rPr>
        <w:t>помощью графического интерфейса</w:t>
      </w:r>
      <w:r w:rsidRPr="00B8317F">
        <w:rPr>
          <w:rFonts w:eastAsia="Times New Roman" w:cs="Times New Roman"/>
          <w:color w:val="000000"/>
          <w:szCs w:val="28"/>
          <w:lang w:eastAsia="ru-RU"/>
        </w:rPr>
        <w:t>;</w:t>
      </w:r>
    </w:p>
    <w:p w:rsidR="008B3121" w:rsidRPr="008B3121" w:rsidRDefault="008B3121" w:rsidP="00EB5FF2">
      <w:pPr>
        <w:pStyle w:val="a4"/>
        <w:numPr>
          <w:ilvl w:val="0"/>
          <w:numId w:val="19"/>
        </w:numPr>
        <w:tabs>
          <w:tab w:val="left" w:pos="709"/>
          <w:tab w:val="left" w:pos="993"/>
        </w:tabs>
        <w:spacing w:after="160"/>
        <w:ind w:left="0" w:firstLine="709"/>
        <w:jc w:val="both"/>
        <w:rPr>
          <w:rFonts w:eastAsia="Times New Roman"/>
          <w:b/>
          <w:color w:val="000000"/>
          <w:szCs w:val="28"/>
          <w:lang w:eastAsia="ru-RU"/>
        </w:rPr>
      </w:pPr>
      <w:r>
        <w:rPr>
          <w:rFonts w:eastAsia="Times New Roman" w:cs="Times New Roman"/>
          <w:color w:val="000000"/>
          <w:szCs w:val="28"/>
          <w:lang w:eastAsia="ru-RU"/>
        </w:rPr>
        <w:t>в</w:t>
      </w:r>
      <w:r w:rsidRPr="00B8317F">
        <w:rPr>
          <w:rFonts w:eastAsia="Times New Roman" w:cs="Times New Roman"/>
          <w:color w:val="000000"/>
          <w:szCs w:val="28"/>
          <w:lang w:eastAsia="ru-RU"/>
        </w:rPr>
        <w:t>ерификация и опытная эксплуатация разработанного программного обеспечения.</w:t>
      </w:r>
    </w:p>
    <w:p w:rsidR="00D62557" w:rsidRDefault="00D62557" w:rsidP="00D46190">
      <w:pPr>
        <w:pStyle w:val="a8"/>
        <w:shd w:val="clear" w:color="auto" w:fill="FFFFFF"/>
        <w:spacing w:before="0" w:beforeAutospacing="0" w:after="0" w:afterAutospacing="0" w:line="276" w:lineRule="auto"/>
        <w:ind w:right="301" w:firstLine="708"/>
        <w:jc w:val="both"/>
        <w:rPr>
          <w:iCs/>
          <w:color w:val="333333"/>
          <w:sz w:val="28"/>
          <w:szCs w:val="28"/>
        </w:rPr>
      </w:pPr>
    </w:p>
    <w:p w:rsidR="0078782F" w:rsidRDefault="0078782F">
      <w:pPr>
        <w:spacing w:after="160" w:line="259" w:lineRule="auto"/>
        <w:rPr>
          <w:rFonts w:eastAsiaTheme="majorEastAsia" w:cs="Times New Roman"/>
          <w:b/>
          <w:szCs w:val="32"/>
        </w:rPr>
      </w:pPr>
      <w:r>
        <w:rPr>
          <w:rFonts w:cs="Times New Roman"/>
          <w:b/>
        </w:rPr>
        <w:br w:type="page"/>
      </w:r>
    </w:p>
    <w:p w:rsidR="005F1995" w:rsidRPr="00223BCA" w:rsidRDefault="00D46190" w:rsidP="00D46190">
      <w:pPr>
        <w:pStyle w:val="1"/>
        <w:ind w:left="709"/>
        <w:jc w:val="both"/>
        <w:rPr>
          <w:rFonts w:ascii="Times New Roman" w:hAnsi="Times New Roman" w:cs="Times New Roman"/>
          <w:b/>
          <w:color w:val="auto"/>
          <w:sz w:val="28"/>
        </w:rPr>
      </w:pPr>
      <w:bookmarkStart w:id="3" w:name="_Toc42791324"/>
      <w:r>
        <w:rPr>
          <w:rFonts w:ascii="Times New Roman" w:hAnsi="Times New Roman" w:cs="Times New Roman"/>
          <w:b/>
          <w:color w:val="auto"/>
          <w:sz w:val="28"/>
        </w:rPr>
        <w:lastRenderedPageBreak/>
        <w:t>1 АНАЛИТИЧЕСКИЙ ОБЗОР СУЩЕСТВУЮЩИХ МЕТОДОВ И СРЕДСТВ АВТОМАТИЗАЦИИ ЛАБОРАТОРНЫХ ИСПЫТАНИЙ НА ПРЕДПРИЯТИИ</w:t>
      </w:r>
      <w:bookmarkEnd w:id="3"/>
    </w:p>
    <w:p w:rsidR="00CE2DFA" w:rsidRPr="00133E86" w:rsidRDefault="00CE2DFA" w:rsidP="00441FEB">
      <w:pPr>
        <w:shd w:val="clear" w:color="auto" w:fill="FFFFFF"/>
        <w:jc w:val="both"/>
        <w:rPr>
          <w:rFonts w:ascii="Arial" w:hAnsi="Arial"/>
          <w:color w:val="222222"/>
          <w:sz w:val="21"/>
          <w:szCs w:val="21"/>
        </w:rPr>
      </w:pPr>
    </w:p>
    <w:p w:rsidR="00667839" w:rsidRDefault="00D46190" w:rsidP="004E69A3">
      <w:pPr>
        <w:pStyle w:val="2"/>
        <w:numPr>
          <w:ilvl w:val="1"/>
          <w:numId w:val="1"/>
        </w:numPr>
        <w:rPr>
          <w:rFonts w:ascii="Times New Roman" w:hAnsi="Times New Roman" w:cs="Times New Roman"/>
          <w:b/>
          <w:color w:val="auto"/>
          <w:sz w:val="28"/>
          <w:szCs w:val="28"/>
        </w:rPr>
      </w:pPr>
      <w:bookmarkStart w:id="4" w:name="_Toc42791325"/>
      <w:r>
        <w:rPr>
          <w:rFonts w:ascii="Times New Roman" w:hAnsi="Times New Roman" w:cs="Times New Roman"/>
          <w:b/>
          <w:color w:val="auto"/>
          <w:sz w:val="28"/>
          <w:szCs w:val="28"/>
        </w:rPr>
        <w:t>Обзор существующих систем</w:t>
      </w:r>
      <w:r w:rsidR="00EC371E">
        <w:rPr>
          <w:rFonts w:ascii="Times New Roman" w:hAnsi="Times New Roman" w:cs="Times New Roman"/>
          <w:b/>
          <w:color w:val="auto"/>
          <w:sz w:val="28"/>
          <w:szCs w:val="28"/>
        </w:rPr>
        <w:t xml:space="preserve"> автоматизации</w:t>
      </w:r>
      <w:bookmarkEnd w:id="4"/>
      <w:r w:rsidR="00EC371E">
        <w:rPr>
          <w:rFonts w:ascii="Times New Roman" w:hAnsi="Times New Roman" w:cs="Times New Roman"/>
          <w:b/>
          <w:color w:val="auto"/>
          <w:sz w:val="28"/>
          <w:szCs w:val="28"/>
        </w:rPr>
        <w:t xml:space="preserve"> </w:t>
      </w:r>
    </w:p>
    <w:p w:rsidR="00D46190" w:rsidRPr="00D46190" w:rsidRDefault="00D46190" w:rsidP="004E69A3"/>
    <w:p w:rsidR="00D46190" w:rsidRDefault="00D46190" w:rsidP="004E69A3">
      <w:pPr>
        <w:ind w:firstLine="709"/>
        <w:jc w:val="both"/>
        <w:rPr>
          <w:rFonts w:cs="Times New Roman"/>
          <w:szCs w:val="28"/>
        </w:rPr>
      </w:pPr>
      <w:r>
        <w:rPr>
          <w:rFonts w:cs="Times New Roman"/>
          <w:szCs w:val="28"/>
        </w:rPr>
        <w:t xml:space="preserve">Многие предприятия создают свои локальные программы для автоматизации производственных процессов. Так, например, на БМЗ, для автоматизации производственных процессов, используются различные небольшие приложения на языке </w:t>
      </w:r>
      <w:r>
        <w:rPr>
          <w:rFonts w:cs="Times New Roman"/>
          <w:szCs w:val="28"/>
          <w:lang w:val="en-US"/>
        </w:rPr>
        <w:t>Delphi</w:t>
      </w:r>
      <w:r>
        <w:rPr>
          <w:rFonts w:cs="Times New Roman"/>
          <w:szCs w:val="28"/>
        </w:rPr>
        <w:t xml:space="preserve">. Такой подход, создания многих небольших программ, позволяет быстро устранять неполадки или обновлять программы в случае необходимости. Все эти программы связаны с серверной частью, которая выражена в виде СУБД </w:t>
      </w:r>
      <w:r>
        <w:rPr>
          <w:rFonts w:cs="Times New Roman"/>
          <w:szCs w:val="28"/>
          <w:lang w:val="en-US"/>
        </w:rPr>
        <w:t>Oracle</w:t>
      </w:r>
      <w:r>
        <w:rPr>
          <w:rFonts w:cs="Times New Roman"/>
          <w:szCs w:val="28"/>
        </w:rPr>
        <w:t>. Автоматизация, представленная в таком виде, имеет строго локальный характер, её нельзя будет применить в подобном предприятии без масштабных изменений.</w:t>
      </w:r>
    </w:p>
    <w:p w:rsidR="00D46190" w:rsidRDefault="00D46190" w:rsidP="004E69A3">
      <w:pPr>
        <w:ind w:firstLine="709"/>
        <w:jc w:val="both"/>
        <w:rPr>
          <w:rFonts w:cs="Times New Roman"/>
          <w:szCs w:val="28"/>
        </w:rPr>
      </w:pPr>
      <w:r>
        <w:rPr>
          <w:rFonts w:cs="Times New Roman"/>
          <w:szCs w:val="28"/>
        </w:rPr>
        <w:t>Лабораторная информационная менеджмент-система</w:t>
      </w:r>
      <w:r w:rsidRPr="00CA6AE5">
        <w:rPr>
          <w:rFonts w:cs="Times New Roman"/>
          <w:szCs w:val="28"/>
        </w:rPr>
        <w:t xml:space="preserve"> (</w:t>
      </w:r>
      <w:r>
        <w:rPr>
          <w:rFonts w:cs="Times New Roman"/>
          <w:szCs w:val="28"/>
        </w:rPr>
        <w:t>ЛИМС</w:t>
      </w:r>
      <w:r w:rsidRPr="00CA6AE5">
        <w:rPr>
          <w:rFonts w:cs="Times New Roman"/>
          <w:szCs w:val="28"/>
        </w:rPr>
        <w:t>)</w:t>
      </w:r>
      <w:r>
        <w:rPr>
          <w:rFonts w:cs="Times New Roman"/>
          <w:szCs w:val="28"/>
        </w:rPr>
        <w:t xml:space="preserve"> </w:t>
      </w:r>
      <w:r>
        <w:rPr>
          <w:rFonts w:cs="Times New Roman"/>
          <w:szCs w:val="28"/>
          <w:lang w:val="en-US"/>
        </w:rPr>
        <w:t>I</w:t>
      </w:r>
      <w:r w:rsidRPr="00B4390D">
        <w:rPr>
          <w:rFonts w:cs="Times New Roman"/>
          <w:szCs w:val="28"/>
        </w:rPr>
        <w:t>-</w:t>
      </w:r>
      <w:r>
        <w:rPr>
          <w:rFonts w:cs="Times New Roman"/>
          <w:szCs w:val="28"/>
          <w:lang w:val="en-US"/>
        </w:rPr>
        <w:t>LDS</w:t>
      </w:r>
      <w:r>
        <w:rPr>
          <w:rFonts w:cs="Times New Roman"/>
          <w:szCs w:val="28"/>
        </w:rPr>
        <w:t>.</w:t>
      </w:r>
    </w:p>
    <w:p w:rsidR="00D46190" w:rsidRPr="001D1789" w:rsidRDefault="00D46190" w:rsidP="004E69A3">
      <w:pPr>
        <w:jc w:val="both"/>
        <w:rPr>
          <w:rFonts w:cs="Times New Roman"/>
          <w:szCs w:val="28"/>
        </w:rPr>
      </w:pPr>
      <w:r>
        <w:rPr>
          <w:rFonts w:cs="Times New Roman"/>
          <w:szCs w:val="28"/>
        </w:rPr>
        <w:t xml:space="preserve">Функциональные возможности ЛИМС </w:t>
      </w:r>
      <w:r>
        <w:rPr>
          <w:rFonts w:cs="Times New Roman"/>
          <w:szCs w:val="28"/>
          <w:lang w:val="en-US"/>
        </w:rPr>
        <w:t>I</w:t>
      </w:r>
      <w:r w:rsidRPr="001D1789">
        <w:rPr>
          <w:rFonts w:cs="Times New Roman"/>
          <w:szCs w:val="28"/>
        </w:rPr>
        <w:t>-</w:t>
      </w:r>
      <w:r>
        <w:rPr>
          <w:rFonts w:cs="Times New Roman"/>
          <w:szCs w:val="28"/>
          <w:lang w:val="en-US"/>
        </w:rPr>
        <w:t>LDS</w:t>
      </w:r>
      <w:r w:rsidRPr="001D1789">
        <w:rPr>
          <w:rFonts w:cs="Times New Roman"/>
          <w:szCs w:val="28"/>
        </w:rPr>
        <w:t xml:space="preserve"> </w:t>
      </w:r>
      <w:r>
        <w:rPr>
          <w:rFonts w:cs="Times New Roman"/>
          <w:szCs w:val="28"/>
        </w:rPr>
        <w:t>позволили:</w:t>
      </w:r>
    </w:p>
    <w:p w:rsidR="00D46190" w:rsidRDefault="00D46190" w:rsidP="004E69A3">
      <w:pPr>
        <w:pStyle w:val="a4"/>
        <w:numPr>
          <w:ilvl w:val="0"/>
          <w:numId w:val="4"/>
        </w:numPr>
        <w:jc w:val="both"/>
        <w:rPr>
          <w:rFonts w:cs="Times New Roman"/>
          <w:szCs w:val="28"/>
        </w:rPr>
      </w:pPr>
      <w:r w:rsidRPr="00CA6AE5">
        <w:rPr>
          <w:rFonts w:cs="Times New Roman"/>
          <w:szCs w:val="28"/>
        </w:rPr>
        <w:t>формировать электронные лабораторные журналы, что способствует систематизации аналитических данных;</w:t>
      </w:r>
    </w:p>
    <w:p w:rsidR="00D46190" w:rsidRDefault="00D46190" w:rsidP="004E69A3">
      <w:pPr>
        <w:pStyle w:val="a4"/>
        <w:numPr>
          <w:ilvl w:val="0"/>
          <w:numId w:val="4"/>
        </w:numPr>
        <w:jc w:val="both"/>
        <w:rPr>
          <w:rFonts w:cs="Times New Roman"/>
          <w:szCs w:val="28"/>
        </w:rPr>
      </w:pPr>
      <w:r w:rsidRPr="00CA6AE5">
        <w:rPr>
          <w:rFonts w:cs="Times New Roman"/>
          <w:szCs w:val="28"/>
        </w:rPr>
        <w:t>архивировать результаты лабораторных анализов, что предоставило широкие возможности для анализа долговременных данных;</w:t>
      </w:r>
    </w:p>
    <w:p w:rsidR="00D46190" w:rsidRPr="00CA6AE5" w:rsidRDefault="00D46190" w:rsidP="004E69A3">
      <w:pPr>
        <w:pStyle w:val="a4"/>
        <w:numPr>
          <w:ilvl w:val="0"/>
          <w:numId w:val="4"/>
        </w:numPr>
        <w:jc w:val="both"/>
        <w:rPr>
          <w:rFonts w:cs="Times New Roman"/>
          <w:szCs w:val="28"/>
        </w:rPr>
      </w:pPr>
      <w:r w:rsidRPr="00CA6AE5">
        <w:rPr>
          <w:rFonts w:cs="Times New Roman"/>
          <w:szCs w:val="28"/>
        </w:rPr>
        <w:t>перейти на электронные журналы, что привело к отказу от кропотливого процесса ведения "бумажных" журналов.</w:t>
      </w:r>
    </w:p>
    <w:p w:rsidR="00D46190" w:rsidRPr="00B4390D" w:rsidRDefault="00D46190" w:rsidP="004E69A3">
      <w:pPr>
        <w:jc w:val="both"/>
        <w:rPr>
          <w:rFonts w:cs="Times New Roman"/>
          <w:szCs w:val="28"/>
        </w:rPr>
      </w:pPr>
      <w:r w:rsidRPr="00B4390D">
        <w:rPr>
          <w:rFonts w:cs="Times New Roman"/>
          <w:szCs w:val="28"/>
        </w:rPr>
        <w:t>Автоматизация формирования отчетных документов экономит время на их подготовку, повышает их достоверность и существенно сокращает время на поиск необходимой информации. Дизайнер отчетов в I-LDS позволяет генерировать неограниченное количество самых разных форм отчетов:</w:t>
      </w:r>
    </w:p>
    <w:p w:rsidR="00D46190" w:rsidRDefault="00D46190" w:rsidP="004E69A3">
      <w:pPr>
        <w:pStyle w:val="a4"/>
        <w:numPr>
          <w:ilvl w:val="0"/>
          <w:numId w:val="3"/>
        </w:numPr>
        <w:jc w:val="both"/>
        <w:rPr>
          <w:rFonts w:cs="Times New Roman"/>
          <w:szCs w:val="28"/>
        </w:rPr>
      </w:pPr>
      <w:r w:rsidRPr="00CA6AE5">
        <w:rPr>
          <w:rFonts w:cs="Times New Roman"/>
          <w:szCs w:val="28"/>
        </w:rPr>
        <w:t>получение статистических данных по качеству сырья и материалов, полуфабрикатов и готовой продукции с группировкой по периодам (сутки, декада, месяц, и т.д.) либо по настраиваемым параметрам, например, по сменам;</w:t>
      </w:r>
    </w:p>
    <w:p w:rsidR="00D46190" w:rsidRDefault="00D46190" w:rsidP="004E69A3">
      <w:pPr>
        <w:pStyle w:val="a4"/>
        <w:numPr>
          <w:ilvl w:val="0"/>
          <w:numId w:val="3"/>
        </w:numPr>
        <w:jc w:val="both"/>
        <w:rPr>
          <w:rFonts w:cs="Times New Roman"/>
          <w:szCs w:val="28"/>
        </w:rPr>
      </w:pPr>
      <w:r w:rsidRPr="00CA6AE5">
        <w:rPr>
          <w:rFonts w:cs="Times New Roman"/>
          <w:szCs w:val="28"/>
        </w:rPr>
        <w:t>составление сводок по соблюдению требований норм технологического режима, учет процента отклонений и т.д.</w:t>
      </w:r>
    </w:p>
    <w:p w:rsidR="00D46190" w:rsidRPr="00CA6AE5" w:rsidRDefault="00D46190" w:rsidP="004E69A3">
      <w:pPr>
        <w:pStyle w:val="a4"/>
        <w:jc w:val="both"/>
        <w:rPr>
          <w:rFonts w:cs="Times New Roman"/>
          <w:szCs w:val="28"/>
        </w:rPr>
      </w:pPr>
    </w:p>
    <w:p w:rsidR="00D46190" w:rsidRPr="00CA6AE5" w:rsidRDefault="00D46190" w:rsidP="004E69A3">
      <w:pPr>
        <w:ind w:firstLine="709"/>
        <w:jc w:val="both"/>
        <w:rPr>
          <w:rFonts w:cs="Times New Roman"/>
          <w:szCs w:val="28"/>
        </w:rPr>
      </w:pPr>
      <w:r w:rsidRPr="00CA6AE5">
        <w:rPr>
          <w:rFonts w:cs="Times New Roman"/>
          <w:szCs w:val="28"/>
        </w:rPr>
        <w:t>Таким образом, ЛИМС I-LDS, став информационным ядром контроля качества, способствует реализации основных функций</w:t>
      </w:r>
      <w:r>
        <w:rPr>
          <w:rFonts w:cs="Times New Roman"/>
          <w:szCs w:val="28"/>
        </w:rPr>
        <w:t xml:space="preserve"> центра аналитики и контроля качества</w:t>
      </w:r>
      <w:r w:rsidRPr="00CA6AE5">
        <w:rPr>
          <w:rFonts w:cs="Times New Roman"/>
          <w:szCs w:val="28"/>
        </w:rPr>
        <w:t xml:space="preserve"> </w:t>
      </w:r>
      <w:r>
        <w:rPr>
          <w:rFonts w:cs="Times New Roman"/>
          <w:szCs w:val="28"/>
        </w:rPr>
        <w:t>(</w:t>
      </w:r>
      <w:r w:rsidRPr="00CA6AE5">
        <w:rPr>
          <w:rFonts w:cs="Times New Roman"/>
          <w:szCs w:val="28"/>
        </w:rPr>
        <w:t>ЦАKK</w:t>
      </w:r>
      <w:r>
        <w:rPr>
          <w:rFonts w:cs="Times New Roman"/>
          <w:szCs w:val="28"/>
        </w:rPr>
        <w:t>)</w:t>
      </w:r>
      <w:r w:rsidRPr="00CA6AE5">
        <w:rPr>
          <w:rFonts w:cs="Times New Roman"/>
          <w:szCs w:val="28"/>
        </w:rPr>
        <w:t xml:space="preserve"> и обеспечивает выполнение следующих задач:</w:t>
      </w:r>
    </w:p>
    <w:p w:rsidR="00D46190" w:rsidRDefault="00D46190" w:rsidP="004E69A3">
      <w:pPr>
        <w:pStyle w:val="a4"/>
        <w:numPr>
          <w:ilvl w:val="0"/>
          <w:numId w:val="5"/>
        </w:numPr>
        <w:jc w:val="both"/>
        <w:rPr>
          <w:rFonts w:cs="Times New Roman"/>
          <w:szCs w:val="28"/>
        </w:rPr>
      </w:pPr>
      <w:r w:rsidRPr="00CA6AE5">
        <w:rPr>
          <w:rFonts w:cs="Times New Roman"/>
          <w:szCs w:val="28"/>
        </w:rPr>
        <w:t>оптимизация и повышение эффективности работы сотрудников лаборатории, своевременное предоставление руководству корректной информации о качестве работы лаборатории;</w:t>
      </w:r>
    </w:p>
    <w:p w:rsidR="00D46190" w:rsidRDefault="00D46190" w:rsidP="004E69A3">
      <w:pPr>
        <w:pStyle w:val="a4"/>
        <w:numPr>
          <w:ilvl w:val="0"/>
          <w:numId w:val="5"/>
        </w:numPr>
        <w:jc w:val="both"/>
        <w:rPr>
          <w:rFonts w:cs="Times New Roman"/>
          <w:szCs w:val="28"/>
        </w:rPr>
      </w:pPr>
      <w:r w:rsidRPr="00CA6AE5">
        <w:rPr>
          <w:rFonts w:cs="Times New Roman"/>
          <w:szCs w:val="28"/>
        </w:rPr>
        <w:t>единообразие выполнения функций лабораториями ЦАKK;</w:t>
      </w:r>
    </w:p>
    <w:p w:rsidR="00D46190" w:rsidRDefault="00D46190" w:rsidP="004E69A3">
      <w:pPr>
        <w:pStyle w:val="a4"/>
        <w:numPr>
          <w:ilvl w:val="0"/>
          <w:numId w:val="5"/>
        </w:numPr>
        <w:jc w:val="both"/>
        <w:rPr>
          <w:rFonts w:cs="Times New Roman"/>
          <w:szCs w:val="28"/>
        </w:rPr>
      </w:pPr>
      <w:r w:rsidRPr="00CA6AE5">
        <w:rPr>
          <w:rFonts w:cs="Times New Roman"/>
          <w:szCs w:val="28"/>
        </w:rPr>
        <w:t>автоматизация документооборота;</w:t>
      </w:r>
    </w:p>
    <w:p w:rsidR="00D46190" w:rsidRDefault="00D46190" w:rsidP="004E69A3">
      <w:pPr>
        <w:pStyle w:val="a4"/>
        <w:numPr>
          <w:ilvl w:val="0"/>
          <w:numId w:val="5"/>
        </w:numPr>
        <w:jc w:val="both"/>
        <w:rPr>
          <w:rFonts w:cs="Times New Roman"/>
          <w:szCs w:val="28"/>
        </w:rPr>
      </w:pPr>
      <w:r w:rsidRPr="00CA6AE5">
        <w:rPr>
          <w:rFonts w:cs="Times New Roman"/>
          <w:szCs w:val="28"/>
        </w:rPr>
        <w:lastRenderedPageBreak/>
        <w:t>оперативное информирование персонала заинтересованных служб предприятия о результатах испытаний для своевременного реагирования на возникшие несоответствия;</w:t>
      </w:r>
    </w:p>
    <w:p w:rsidR="00D46190" w:rsidRDefault="00D46190" w:rsidP="004E69A3">
      <w:pPr>
        <w:pStyle w:val="a4"/>
        <w:numPr>
          <w:ilvl w:val="0"/>
          <w:numId w:val="5"/>
        </w:numPr>
        <w:jc w:val="both"/>
        <w:rPr>
          <w:rFonts w:cs="Times New Roman"/>
          <w:szCs w:val="28"/>
        </w:rPr>
      </w:pPr>
      <w:r w:rsidRPr="00CA6AE5">
        <w:rPr>
          <w:rFonts w:cs="Times New Roman"/>
          <w:szCs w:val="28"/>
        </w:rPr>
        <w:t>стандартизация бизнес-процессов лаборатории за счет планирования ее деятельности и рационального использования ресурсов (персонала, приборов, оборудования, реагентов и стандартных образцов);</w:t>
      </w:r>
    </w:p>
    <w:p w:rsidR="00D46190" w:rsidRPr="00CA6AE5" w:rsidRDefault="00D46190" w:rsidP="004E69A3">
      <w:pPr>
        <w:pStyle w:val="a4"/>
        <w:numPr>
          <w:ilvl w:val="0"/>
          <w:numId w:val="5"/>
        </w:numPr>
        <w:jc w:val="both"/>
        <w:rPr>
          <w:rFonts w:cs="Times New Roman"/>
          <w:szCs w:val="28"/>
        </w:rPr>
      </w:pPr>
      <w:r w:rsidRPr="00CA6AE5">
        <w:rPr>
          <w:rFonts w:cs="Times New Roman"/>
          <w:szCs w:val="28"/>
        </w:rPr>
        <w:t>исполнение процедур в соответствии с требованиями нормативных документов</w:t>
      </w:r>
      <w:r w:rsidR="0010353D">
        <w:rPr>
          <w:rFonts w:cs="Times New Roman"/>
          <w:szCs w:val="28"/>
        </w:rPr>
        <w:t xml:space="preserve"> [1</w:t>
      </w:r>
      <w:r w:rsidRPr="00282A32">
        <w:rPr>
          <w:rFonts w:cs="Times New Roman"/>
          <w:szCs w:val="28"/>
        </w:rPr>
        <w:t>]</w:t>
      </w:r>
      <w:r w:rsidRPr="00CA6AE5">
        <w:rPr>
          <w:rFonts w:cs="Times New Roman"/>
          <w:szCs w:val="28"/>
        </w:rPr>
        <w:t>.</w:t>
      </w:r>
      <w:r>
        <w:rPr>
          <w:rFonts w:cs="Times New Roman"/>
          <w:szCs w:val="28"/>
        </w:rPr>
        <w:t xml:space="preserve"> </w:t>
      </w:r>
    </w:p>
    <w:p w:rsidR="005F1995" w:rsidRDefault="005F1995" w:rsidP="005F1995"/>
    <w:p w:rsidR="00EA3284" w:rsidRPr="00756322" w:rsidRDefault="00EA3284" w:rsidP="00441FEB">
      <w:pPr>
        <w:pStyle w:val="2"/>
        <w:numPr>
          <w:ilvl w:val="1"/>
          <w:numId w:val="1"/>
        </w:numPr>
        <w:tabs>
          <w:tab w:val="left" w:pos="6075"/>
        </w:tabs>
        <w:spacing w:before="0"/>
        <w:rPr>
          <w:rFonts w:ascii="Times New Roman" w:eastAsia="Times New Roman" w:hAnsi="Times New Roman" w:cs="Times New Roman"/>
          <w:b/>
          <w:color w:val="auto"/>
          <w:sz w:val="28"/>
          <w:szCs w:val="28"/>
        </w:rPr>
      </w:pPr>
      <w:bookmarkStart w:id="5" w:name="_Toc42791326"/>
      <w:r>
        <w:rPr>
          <w:rFonts w:ascii="Times New Roman" w:hAnsi="Times New Roman" w:cs="Times New Roman"/>
          <w:b/>
          <w:color w:val="auto"/>
          <w:sz w:val="28"/>
          <w:szCs w:val="28"/>
        </w:rPr>
        <w:t>Анализ современн</w:t>
      </w:r>
      <w:r w:rsidR="00756322">
        <w:rPr>
          <w:rFonts w:ascii="Times New Roman" w:hAnsi="Times New Roman" w:cs="Times New Roman"/>
          <w:b/>
          <w:color w:val="auto"/>
          <w:sz w:val="28"/>
          <w:szCs w:val="28"/>
        </w:rPr>
        <w:t xml:space="preserve">ого языка программирования </w:t>
      </w:r>
      <w:r w:rsidR="00756322">
        <w:rPr>
          <w:rFonts w:ascii="Times New Roman" w:hAnsi="Times New Roman" w:cs="Times New Roman"/>
          <w:b/>
          <w:color w:val="auto"/>
          <w:sz w:val="28"/>
          <w:szCs w:val="28"/>
          <w:lang w:val="en-US"/>
        </w:rPr>
        <w:t>C</w:t>
      </w:r>
      <w:r w:rsidR="00756322" w:rsidRPr="00756322">
        <w:rPr>
          <w:rFonts w:ascii="Times New Roman" w:hAnsi="Times New Roman" w:cs="Times New Roman"/>
          <w:b/>
          <w:color w:val="auto"/>
          <w:sz w:val="28"/>
          <w:szCs w:val="28"/>
        </w:rPr>
        <w:t>#</w:t>
      </w:r>
      <w:bookmarkEnd w:id="5"/>
    </w:p>
    <w:p w:rsidR="00756322" w:rsidRDefault="00756322" w:rsidP="00756322">
      <w:pPr>
        <w:jc w:val="both"/>
      </w:pPr>
    </w:p>
    <w:p w:rsidR="00756322" w:rsidRDefault="00756322" w:rsidP="00E414A3">
      <w:pPr>
        <w:ind w:firstLine="708"/>
        <w:jc w:val="both"/>
        <w:rPr>
          <w:color w:val="333333"/>
          <w:szCs w:val="28"/>
          <w:shd w:val="clear" w:color="auto" w:fill="FFFFFF"/>
        </w:rPr>
      </w:pPr>
      <w:r w:rsidRPr="00756322">
        <w:rPr>
          <w:color w:val="333333"/>
          <w:szCs w:val="28"/>
          <w:shd w:val="clear" w:color="auto" w:fill="FFFFFF"/>
        </w:rPr>
        <w:t xml:space="preserve">С# был разработан благодаря усилиям Андерса </w:t>
      </w:r>
      <w:proofErr w:type="spellStart"/>
      <w:r w:rsidRPr="00756322">
        <w:rPr>
          <w:color w:val="333333"/>
          <w:szCs w:val="28"/>
          <w:shd w:val="clear" w:color="auto" w:fill="FFFFFF"/>
        </w:rPr>
        <w:t>Хейлсберга</w:t>
      </w:r>
      <w:proofErr w:type="spellEnd"/>
      <w:r w:rsidRPr="00756322">
        <w:rPr>
          <w:color w:val="333333"/>
          <w:szCs w:val="28"/>
          <w:shd w:val="clear" w:color="auto" w:fill="FFFFFF"/>
        </w:rPr>
        <w:t xml:space="preserve"> - создателя компилятора, который лег в основу </w:t>
      </w:r>
      <w:proofErr w:type="spellStart"/>
      <w:r w:rsidRPr="00756322">
        <w:rPr>
          <w:color w:val="333333"/>
          <w:szCs w:val="28"/>
          <w:shd w:val="clear" w:color="auto" w:fill="FFFFFF"/>
        </w:rPr>
        <w:t>Turbo</w:t>
      </w:r>
      <w:proofErr w:type="spellEnd"/>
      <w:r w:rsidRPr="00756322">
        <w:rPr>
          <w:color w:val="333333"/>
          <w:szCs w:val="28"/>
          <w:shd w:val="clear" w:color="auto" w:fill="FFFFFF"/>
        </w:rPr>
        <w:t xml:space="preserve"> </w:t>
      </w:r>
      <w:proofErr w:type="spellStart"/>
      <w:r w:rsidRPr="00756322">
        <w:rPr>
          <w:color w:val="333333"/>
          <w:szCs w:val="28"/>
          <w:shd w:val="clear" w:color="auto" w:fill="FFFFFF"/>
        </w:rPr>
        <w:t>Pascal</w:t>
      </w:r>
      <w:proofErr w:type="spellEnd"/>
      <w:r w:rsidRPr="00756322">
        <w:rPr>
          <w:color w:val="333333"/>
          <w:szCs w:val="28"/>
          <w:shd w:val="clear" w:color="auto" w:fill="FFFFFF"/>
        </w:rPr>
        <w:t xml:space="preserve"> и языка программирования </w:t>
      </w:r>
      <w:proofErr w:type="spellStart"/>
      <w:r w:rsidRPr="00756322">
        <w:rPr>
          <w:color w:val="333333"/>
          <w:szCs w:val="28"/>
          <w:shd w:val="clear" w:color="auto" w:fill="FFFFFF"/>
        </w:rPr>
        <w:t>Delphi</w:t>
      </w:r>
      <w:proofErr w:type="spellEnd"/>
      <w:r w:rsidRPr="00756322">
        <w:rPr>
          <w:color w:val="333333"/>
          <w:szCs w:val="28"/>
          <w:shd w:val="clear" w:color="auto" w:fill="FFFFFF"/>
        </w:rPr>
        <w:t xml:space="preserve">. Первая версия языка увидел свет в июне 2000 года (возможно, что </w:t>
      </w:r>
      <w:proofErr w:type="spellStart"/>
      <w:r w:rsidRPr="00756322">
        <w:rPr>
          <w:color w:val="333333"/>
          <w:szCs w:val="28"/>
          <w:shd w:val="clear" w:color="auto" w:fill="FFFFFF"/>
        </w:rPr>
        <w:t>майкрософт</w:t>
      </w:r>
      <w:proofErr w:type="spellEnd"/>
      <w:r w:rsidRPr="00756322">
        <w:rPr>
          <w:color w:val="333333"/>
          <w:szCs w:val="28"/>
          <w:shd w:val="clear" w:color="auto" w:fill="FFFFFF"/>
        </w:rPr>
        <w:t xml:space="preserve"> хотела отметить так новое тысячелетие), а окончательная версия вышла в 2002 году вместе с </w:t>
      </w:r>
      <w:proofErr w:type="spellStart"/>
      <w:r w:rsidRPr="00756322">
        <w:rPr>
          <w:color w:val="333333"/>
          <w:szCs w:val="28"/>
          <w:shd w:val="clear" w:color="auto" w:fill="FFFFFF"/>
        </w:rPr>
        <w:t>Visual</w:t>
      </w:r>
      <w:proofErr w:type="spellEnd"/>
      <w:r w:rsidRPr="00756322">
        <w:rPr>
          <w:color w:val="333333"/>
          <w:szCs w:val="28"/>
          <w:shd w:val="clear" w:color="auto" w:fill="FFFFFF"/>
        </w:rPr>
        <w:t xml:space="preserve"> </w:t>
      </w:r>
      <w:proofErr w:type="spellStart"/>
      <w:r w:rsidRPr="00756322">
        <w:rPr>
          <w:color w:val="333333"/>
          <w:szCs w:val="28"/>
          <w:shd w:val="clear" w:color="auto" w:fill="FFFFFF"/>
        </w:rPr>
        <w:t>Studio</w:t>
      </w:r>
      <w:proofErr w:type="spellEnd"/>
      <w:r w:rsidRPr="00756322">
        <w:rPr>
          <w:color w:val="333333"/>
          <w:szCs w:val="28"/>
          <w:shd w:val="clear" w:color="auto" w:fill="FFFFFF"/>
        </w:rPr>
        <w:t>. Сейчас C# стало одним из самых популярных языков программирования, начавшим даже немного опережать своего предшественника.</w:t>
      </w:r>
    </w:p>
    <w:p w:rsidR="00F52639" w:rsidRPr="00F52639" w:rsidRDefault="00F52639" w:rsidP="00E414A3">
      <w:pPr>
        <w:ind w:firstLine="708"/>
        <w:jc w:val="both"/>
        <w:rPr>
          <w:color w:val="333333"/>
          <w:szCs w:val="28"/>
          <w:shd w:val="clear" w:color="auto" w:fill="FFFFFF"/>
        </w:rPr>
      </w:pPr>
      <w:r w:rsidRPr="00F52639">
        <w:rPr>
          <w:color w:val="333333"/>
          <w:szCs w:val="28"/>
          <w:shd w:val="clear" w:color="auto" w:fill="FFFFFF"/>
        </w:rPr>
        <w:t xml:space="preserve">C# нельзя рассматривать только как язык, это часть большой системы, которая включает в себя ОС Windows, среду разработки </w:t>
      </w:r>
      <w:proofErr w:type="spellStart"/>
      <w:r w:rsidRPr="00F52639">
        <w:rPr>
          <w:color w:val="333333"/>
          <w:szCs w:val="28"/>
          <w:shd w:val="clear" w:color="auto" w:fill="FFFFFF"/>
        </w:rPr>
        <w:t>Visual</w:t>
      </w:r>
      <w:proofErr w:type="spellEnd"/>
      <w:r w:rsidRPr="00F52639">
        <w:rPr>
          <w:color w:val="333333"/>
          <w:szCs w:val="28"/>
          <w:shd w:val="clear" w:color="auto" w:fill="FFFFFF"/>
        </w:rPr>
        <w:t xml:space="preserve"> </w:t>
      </w:r>
      <w:proofErr w:type="spellStart"/>
      <w:r w:rsidRPr="00F52639">
        <w:rPr>
          <w:color w:val="333333"/>
          <w:szCs w:val="28"/>
          <w:shd w:val="clear" w:color="auto" w:fill="FFFFFF"/>
        </w:rPr>
        <w:t>Studio</w:t>
      </w:r>
      <w:proofErr w:type="spellEnd"/>
      <w:r w:rsidRPr="00F52639">
        <w:rPr>
          <w:color w:val="333333"/>
          <w:szCs w:val="28"/>
          <w:shd w:val="clear" w:color="auto" w:fill="FFFFFF"/>
        </w:rPr>
        <w:t xml:space="preserve"> (и другие инструменты), ну и, конечно, саму </w:t>
      </w:r>
      <w:proofErr w:type="spellStart"/>
      <w:r w:rsidRPr="00F52639">
        <w:rPr>
          <w:color w:val="333333"/>
          <w:szCs w:val="28"/>
          <w:shd w:val="clear" w:color="auto" w:fill="FFFFFF"/>
        </w:rPr>
        <w:t>Microsoft</w:t>
      </w:r>
      <w:proofErr w:type="spellEnd"/>
      <w:r w:rsidRPr="00F52639">
        <w:rPr>
          <w:color w:val="333333"/>
          <w:szCs w:val="28"/>
          <w:shd w:val="clear" w:color="auto" w:fill="FFFFFF"/>
        </w:rPr>
        <w:t xml:space="preserve">, которая обеспечивает поддержку этого языка. C# будет существовать и развиваться, пока существует </w:t>
      </w:r>
      <w:proofErr w:type="spellStart"/>
      <w:r w:rsidRPr="00F52639">
        <w:rPr>
          <w:color w:val="333333"/>
          <w:szCs w:val="28"/>
          <w:shd w:val="clear" w:color="auto" w:fill="FFFFFF"/>
        </w:rPr>
        <w:t>Microsoft</w:t>
      </w:r>
      <w:proofErr w:type="spellEnd"/>
      <w:r w:rsidRPr="00F52639">
        <w:rPr>
          <w:color w:val="333333"/>
          <w:szCs w:val="28"/>
          <w:shd w:val="clear" w:color="auto" w:fill="FFFFFF"/>
        </w:rPr>
        <w:t xml:space="preserve"> и пока люди пользуются Windows, а это будет ещё очень и очень долго.</w:t>
      </w:r>
    </w:p>
    <w:p w:rsidR="00F52639" w:rsidRPr="00F52639" w:rsidRDefault="00F52639" w:rsidP="00E414A3">
      <w:pPr>
        <w:ind w:firstLine="708"/>
        <w:jc w:val="both"/>
        <w:rPr>
          <w:color w:val="333333"/>
          <w:szCs w:val="28"/>
        </w:rPr>
      </w:pPr>
      <w:r w:rsidRPr="00F52639">
        <w:rPr>
          <w:color w:val="333333"/>
          <w:szCs w:val="28"/>
        </w:rPr>
        <w:t xml:space="preserve">Поскольку язык принадлежит компании </w:t>
      </w:r>
      <w:proofErr w:type="spellStart"/>
      <w:r w:rsidRPr="00F52639">
        <w:rPr>
          <w:color w:val="333333"/>
          <w:szCs w:val="28"/>
          <w:shd w:val="clear" w:color="auto" w:fill="FFFFFF"/>
        </w:rPr>
        <w:t>Microsoft</w:t>
      </w:r>
      <w:proofErr w:type="spellEnd"/>
      <w:r w:rsidRPr="00F52639">
        <w:rPr>
          <w:color w:val="333333"/>
          <w:szCs w:val="28"/>
        </w:rPr>
        <w:t>, то применяется практически во всех продуктах, которые были разработаны или куплены. Рассмотрим наиболее интересные из них.</w:t>
      </w:r>
    </w:p>
    <w:p w:rsidR="00F52639" w:rsidRPr="00F52639" w:rsidRDefault="00F52639" w:rsidP="00E414A3">
      <w:pPr>
        <w:ind w:firstLine="708"/>
        <w:jc w:val="both"/>
        <w:rPr>
          <w:color w:val="333333"/>
          <w:szCs w:val="28"/>
        </w:rPr>
      </w:pPr>
      <w:proofErr w:type="spellStart"/>
      <w:r w:rsidRPr="00F52639">
        <w:rPr>
          <w:rStyle w:val="aa"/>
          <w:color w:val="333333"/>
          <w:szCs w:val="28"/>
        </w:rPr>
        <w:t>Mono</w:t>
      </w:r>
      <w:proofErr w:type="spellEnd"/>
      <w:r w:rsidRPr="00F52639">
        <w:rPr>
          <w:color w:val="333333"/>
          <w:szCs w:val="28"/>
        </w:rPr>
        <w:t xml:space="preserve"> - проект, который был посвящен свободной реализации C# и .NET. То есть позволял бы писать на C#, например, для </w:t>
      </w:r>
      <w:proofErr w:type="spellStart"/>
      <w:r w:rsidRPr="00F52639">
        <w:rPr>
          <w:color w:val="333333"/>
          <w:szCs w:val="28"/>
        </w:rPr>
        <w:t>Linux</w:t>
      </w:r>
      <w:proofErr w:type="spellEnd"/>
      <w:r w:rsidRPr="00F52639">
        <w:rPr>
          <w:color w:val="333333"/>
          <w:szCs w:val="28"/>
        </w:rPr>
        <w:t xml:space="preserve"> и </w:t>
      </w:r>
      <w:proofErr w:type="spellStart"/>
      <w:r w:rsidRPr="00F52639">
        <w:rPr>
          <w:color w:val="333333"/>
          <w:szCs w:val="28"/>
        </w:rPr>
        <w:t>Mac</w:t>
      </w:r>
      <w:proofErr w:type="spellEnd"/>
      <w:r w:rsidRPr="00F52639">
        <w:rPr>
          <w:color w:val="333333"/>
          <w:szCs w:val="28"/>
        </w:rPr>
        <w:t xml:space="preserve"> OS X. На основе </w:t>
      </w:r>
      <w:proofErr w:type="spellStart"/>
      <w:r w:rsidRPr="00F52639">
        <w:rPr>
          <w:color w:val="333333"/>
          <w:szCs w:val="28"/>
        </w:rPr>
        <w:t>Mono</w:t>
      </w:r>
      <w:proofErr w:type="spellEnd"/>
      <w:r w:rsidRPr="00F52639">
        <w:rPr>
          <w:color w:val="333333"/>
          <w:szCs w:val="28"/>
        </w:rPr>
        <w:t xml:space="preserve"> была создана </w:t>
      </w:r>
      <w:proofErr w:type="spellStart"/>
      <w:r w:rsidRPr="00F52639">
        <w:rPr>
          <w:color w:val="333333"/>
          <w:szCs w:val="28"/>
        </w:rPr>
        <w:t>XamarinStudio</w:t>
      </w:r>
      <w:proofErr w:type="spellEnd"/>
      <w:r w:rsidRPr="00F52639">
        <w:rPr>
          <w:color w:val="333333"/>
          <w:szCs w:val="28"/>
        </w:rPr>
        <w:t>, которая позволяет создавать мобильные приложения на C#, не используя родные(</w:t>
      </w:r>
      <w:proofErr w:type="spellStart"/>
      <w:r w:rsidRPr="00F52639">
        <w:rPr>
          <w:color w:val="333333"/>
          <w:szCs w:val="28"/>
        </w:rPr>
        <w:t>нативные</w:t>
      </w:r>
      <w:proofErr w:type="spellEnd"/>
      <w:r w:rsidRPr="00F52639">
        <w:rPr>
          <w:color w:val="333333"/>
          <w:szCs w:val="28"/>
        </w:rPr>
        <w:t>) для языков платформы (</w:t>
      </w:r>
      <w:proofErr w:type="spellStart"/>
      <w:r w:rsidRPr="00F52639">
        <w:rPr>
          <w:color w:val="333333"/>
          <w:szCs w:val="28"/>
        </w:rPr>
        <w:t>Java</w:t>
      </w:r>
      <w:proofErr w:type="spellEnd"/>
      <w:r w:rsidRPr="00F52639">
        <w:rPr>
          <w:color w:val="333333"/>
          <w:szCs w:val="28"/>
        </w:rPr>
        <w:t xml:space="preserve"> и </w:t>
      </w:r>
      <w:proofErr w:type="spellStart"/>
      <w:r w:rsidRPr="00F52639">
        <w:rPr>
          <w:color w:val="333333"/>
          <w:szCs w:val="28"/>
        </w:rPr>
        <w:t>Objective</w:t>
      </w:r>
      <w:proofErr w:type="spellEnd"/>
      <w:r w:rsidRPr="00F52639">
        <w:rPr>
          <w:color w:val="333333"/>
          <w:szCs w:val="28"/>
        </w:rPr>
        <w:t xml:space="preserve">-C). Была выкуплена у автора (Мигеля де </w:t>
      </w:r>
      <w:proofErr w:type="spellStart"/>
      <w:r w:rsidRPr="00F52639">
        <w:rPr>
          <w:color w:val="333333"/>
          <w:szCs w:val="28"/>
        </w:rPr>
        <w:t>Иказа</w:t>
      </w:r>
      <w:proofErr w:type="spellEnd"/>
      <w:r w:rsidRPr="00F52639">
        <w:rPr>
          <w:color w:val="333333"/>
          <w:szCs w:val="28"/>
        </w:rPr>
        <w:t xml:space="preserve">) и внедрена в </w:t>
      </w:r>
      <w:proofErr w:type="spellStart"/>
      <w:r w:rsidRPr="00F52639">
        <w:rPr>
          <w:color w:val="333333"/>
          <w:szCs w:val="28"/>
        </w:rPr>
        <w:t>Visual</w:t>
      </w:r>
      <w:proofErr w:type="spellEnd"/>
      <w:r w:rsidRPr="00F52639">
        <w:rPr>
          <w:color w:val="333333"/>
          <w:szCs w:val="28"/>
        </w:rPr>
        <w:t xml:space="preserve"> </w:t>
      </w:r>
      <w:proofErr w:type="spellStart"/>
      <w:r w:rsidRPr="00F52639">
        <w:rPr>
          <w:color w:val="333333"/>
          <w:szCs w:val="28"/>
        </w:rPr>
        <w:t>Studio</w:t>
      </w:r>
      <w:proofErr w:type="spellEnd"/>
      <w:r w:rsidRPr="00F52639">
        <w:rPr>
          <w:color w:val="333333"/>
          <w:szCs w:val="28"/>
        </w:rPr>
        <w:t>.</w:t>
      </w:r>
    </w:p>
    <w:p w:rsidR="00F52639" w:rsidRPr="00F52639" w:rsidRDefault="00F52639" w:rsidP="00E414A3">
      <w:pPr>
        <w:ind w:firstLine="708"/>
        <w:jc w:val="both"/>
        <w:rPr>
          <w:color w:val="333333"/>
          <w:szCs w:val="28"/>
        </w:rPr>
      </w:pPr>
      <w:proofErr w:type="spellStart"/>
      <w:r w:rsidRPr="00F52639">
        <w:rPr>
          <w:rStyle w:val="aa"/>
          <w:color w:val="333333"/>
          <w:szCs w:val="28"/>
        </w:rPr>
        <w:t>DirectX</w:t>
      </w:r>
      <w:proofErr w:type="spellEnd"/>
      <w:r w:rsidRPr="00F52639">
        <w:rPr>
          <w:color w:val="333333"/>
          <w:szCs w:val="28"/>
        </w:rPr>
        <w:t xml:space="preserve"> - API для программирования под Windows, чаще всего используется при программировании игр. При помощи </w:t>
      </w:r>
      <w:proofErr w:type="spellStart"/>
      <w:r w:rsidRPr="00F52639">
        <w:rPr>
          <w:color w:val="333333"/>
          <w:szCs w:val="28"/>
        </w:rPr>
        <w:t>DirectX</w:t>
      </w:r>
      <w:proofErr w:type="spellEnd"/>
      <w:r w:rsidRPr="00F52639">
        <w:rPr>
          <w:color w:val="333333"/>
          <w:szCs w:val="28"/>
        </w:rPr>
        <w:t xml:space="preserve"> вы можете написать, скажем, отличный трехмерный </w:t>
      </w:r>
      <w:proofErr w:type="spellStart"/>
      <w:r w:rsidRPr="00F52639">
        <w:rPr>
          <w:color w:val="333333"/>
          <w:szCs w:val="28"/>
        </w:rPr>
        <w:t>шутер</w:t>
      </w:r>
      <w:proofErr w:type="spellEnd"/>
      <w:r w:rsidRPr="00F52639">
        <w:rPr>
          <w:color w:val="333333"/>
          <w:szCs w:val="28"/>
        </w:rPr>
        <w:t>.</w:t>
      </w:r>
    </w:p>
    <w:p w:rsidR="00F52639" w:rsidRDefault="00F52639" w:rsidP="00E414A3">
      <w:pPr>
        <w:ind w:firstLine="708"/>
        <w:jc w:val="both"/>
        <w:rPr>
          <w:color w:val="333333"/>
          <w:szCs w:val="28"/>
        </w:rPr>
      </w:pPr>
      <w:proofErr w:type="spellStart"/>
      <w:r w:rsidRPr="00F52639">
        <w:rPr>
          <w:rStyle w:val="aa"/>
          <w:color w:val="333333"/>
          <w:szCs w:val="28"/>
        </w:rPr>
        <w:t>Unity</w:t>
      </w:r>
      <w:proofErr w:type="spellEnd"/>
      <w:r w:rsidRPr="00F52639">
        <w:rPr>
          <w:color w:val="333333"/>
          <w:szCs w:val="28"/>
        </w:rPr>
        <w:t xml:space="preserve"> - кроссплатформенный игровой движок, который позволяет создавать двухмерные и трехмерные игры. Очень популярен в среде </w:t>
      </w:r>
      <w:proofErr w:type="spellStart"/>
      <w:r w:rsidRPr="00F52639">
        <w:rPr>
          <w:color w:val="333333"/>
          <w:szCs w:val="28"/>
        </w:rPr>
        <w:t>инди</w:t>
      </w:r>
      <w:proofErr w:type="spellEnd"/>
      <w:r w:rsidRPr="00F52639">
        <w:rPr>
          <w:color w:val="333333"/>
          <w:szCs w:val="28"/>
        </w:rPr>
        <w:t xml:space="preserve">-разработчиков, но берется на вооружение и крупными компания. Так, например, </w:t>
      </w:r>
      <w:proofErr w:type="spellStart"/>
      <w:r w:rsidRPr="00F52639">
        <w:rPr>
          <w:color w:val="333333"/>
          <w:szCs w:val="28"/>
        </w:rPr>
        <w:t>Hearthstone</w:t>
      </w:r>
      <w:proofErr w:type="spellEnd"/>
      <w:r w:rsidRPr="00F52639">
        <w:rPr>
          <w:color w:val="333333"/>
          <w:szCs w:val="28"/>
        </w:rPr>
        <w:t xml:space="preserve"> создан на </w:t>
      </w:r>
      <w:proofErr w:type="spellStart"/>
      <w:r w:rsidRPr="00F52639">
        <w:rPr>
          <w:color w:val="333333"/>
          <w:szCs w:val="28"/>
        </w:rPr>
        <w:t>Unity</w:t>
      </w:r>
      <w:proofErr w:type="spellEnd"/>
      <w:r w:rsidRPr="00F52639">
        <w:rPr>
          <w:color w:val="333333"/>
          <w:szCs w:val="28"/>
        </w:rPr>
        <w:t>.</w:t>
      </w:r>
    </w:p>
    <w:p w:rsidR="00F52639" w:rsidRPr="00F52639" w:rsidRDefault="00F52639" w:rsidP="00E414A3">
      <w:pPr>
        <w:ind w:firstLine="708"/>
        <w:jc w:val="both"/>
        <w:rPr>
          <w:color w:val="333333"/>
          <w:szCs w:val="28"/>
        </w:rPr>
      </w:pPr>
      <w:r w:rsidRPr="00F52639">
        <w:rPr>
          <w:rFonts w:eastAsia="Times New Roman" w:cs="Times New Roman"/>
          <w:color w:val="333333"/>
          <w:sz w:val="30"/>
          <w:szCs w:val="30"/>
        </w:rPr>
        <w:t xml:space="preserve">Плюсы </w:t>
      </w:r>
      <w:r>
        <w:rPr>
          <w:rFonts w:eastAsia="Times New Roman" w:cs="Times New Roman"/>
          <w:color w:val="333333"/>
          <w:sz w:val="30"/>
          <w:szCs w:val="30"/>
        </w:rPr>
        <w:t xml:space="preserve">языка программирования </w:t>
      </w:r>
      <w:r>
        <w:rPr>
          <w:rFonts w:eastAsia="Times New Roman" w:cs="Times New Roman"/>
          <w:color w:val="333333"/>
          <w:sz w:val="30"/>
          <w:szCs w:val="30"/>
          <w:lang w:val="en-US"/>
        </w:rPr>
        <w:t>C</w:t>
      </w:r>
      <w:r w:rsidRPr="004C089C">
        <w:rPr>
          <w:rFonts w:eastAsia="Times New Roman" w:cs="Times New Roman"/>
          <w:color w:val="333333"/>
          <w:sz w:val="30"/>
          <w:szCs w:val="30"/>
        </w:rPr>
        <w:t>#:</w:t>
      </w:r>
    </w:p>
    <w:p w:rsidR="00F52639" w:rsidRPr="00F52639" w:rsidRDefault="00F52639" w:rsidP="00E414A3">
      <w:pPr>
        <w:numPr>
          <w:ilvl w:val="0"/>
          <w:numId w:val="20"/>
        </w:numPr>
        <w:shd w:val="clear" w:color="auto" w:fill="FFFFFF"/>
        <w:spacing w:after="100" w:afterAutospacing="1"/>
        <w:jc w:val="both"/>
        <w:rPr>
          <w:rFonts w:eastAsia="Times New Roman" w:cs="Times New Roman"/>
          <w:color w:val="333333"/>
          <w:sz w:val="30"/>
          <w:szCs w:val="30"/>
        </w:rPr>
      </w:pPr>
      <w:r w:rsidRPr="00F52639">
        <w:rPr>
          <w:rFonts w:eastAsia="Times New Roman" w:cs="Times New Roman"/>
          <w:color w:val="333333"/>
          <w:sz w:val="30"/>
          <w:szCs w:val="30"/>
        </w:rPr>
        <w:t xml:space="preserve">поддержка </w:t>
      </w:r>
      <w:r w:rsidR="00B64F5B" w:rsidRPr="00F52639">
        <w:rPr>
          <w:rFonts w:eastAsia="Times New Roman" w:cs="Times New Roman"/>
          <w:color w:val="333333"/>
          <w:sz w:val="30"/>
          <w:szCs w:val="30"/>
          <w:lang w:val="en-US"/>
        </w:rPr>
        <w:t>Microsoft</w:t>
      </w:r>
      <w:r w:rsidRPr="00F52639">
        <w:rPr>
          <w:rFonts w:eastAsia="Times New Roman" w:cs="Times New Roman"/>
          <w:color w:val="333333"/>
          <w:sz w:val="30"/>
          <w:szCs w:val="30"/>
        </w:rPr>
        <w:t>.</w:t>
      </w:r>
      <w:r w:rsidRPr="00F52639">
        <w:rPr>
          <w:rFonts w:eastAsia="Times New Roman" w:cs="Times New Roman"/>
          <w:color w:val="333333"/>
          <w:sz w:val="30"/>
          <w:szCs w:val="30"/>
          <w:lang w:val="en-US"/>
        </w:rPr>
        <w:t> </w:t>
      </w:r>
      <w:r w:rsidRPr="00F52639">
        <w:rPr>
          <w:rFonts w:eastAsia="Times New Roman" w:cs="Times New Roman"/>
          <w:color w:val="333333"/>
          <w:sz w:val="30"/>
          <w:szCs w:val="30"/>
        </w:rPr>
        <w:t xml:space="preserve">В отличии от </w:t>
      </w:r>
      <w:r w:rsidRPr="00F52639">
        <w:rPr>
          <w:rFonts w:eastAsia="Times New Roman" w:cs="Times New Roman"/>
          <w:color w:val="333333"/>
          <w:sz w:val="30"/>
          <w:szCs w:val="30"/>
          <w:lang w:val="en-US"/>
        </w:rPr>
        <w:t>Java</w:t>
      </w:r>
      <w:r w:rsidRPr="00F52639">
        <w:rPr>
          <w:rFonts w:eastAsia="Times New Roman" w:cs="Times New Roman"/>
          <w:color w:val="333333"/>
          <w:sz w:val="30"/>
          <w:szCs w:val="30"/>
        </w:rPr>
        <w:t xml:space="preserve">, которой не пошел на пользу переход в собственность </w:t>
      </w:r>
      <w:r w:rsidRPr="00F52639">
        <w:rPr>
          <w:rFonts w:eastAsia="Times New Roman" w:cs="Times New Roman"/>
          <w:color w:val="333333"/>
          <w:sz w:val="30"/>
          <w:szCs w:val="30"/>
          <w:lang w:val="en-US"/>
        </w:rPr>
        <w:t>Oracle</w:t>
      </w:r>
      <w:r w:rsidRPr="00F52639">
        <w:rPr>
          <w:rFonts w:eastAsia="Times New Roman" w:cs="Times New Roman"/>
          <w:color w:val="333333"/>
          <w:sz w:val="30"/>
          <w:szCs w:val="30"/>
        </w:rPr>
        <w:t xml:space="preserve">, </w:t>
      </w:r>
      <w:r w:rsidRPr="00F52639">
        <w:rPr>
          <w:rFonts w:eastAsia="Times New Roman" w:cs="Times New Roman"/>
          <w:color w:val="333333"/>
          <w:sz w:val="30"/>
          <w:szCs w:val="30"/>
          <w:lang w:val="en-US"/>
        </w:rPr>
        <w:t>C</w:t>
      </w:r>
      <w:r w:rsidRPr="00F52639">
        <w:rPr>
          <w:rFonts w:eastAsia="Times New Roman" w:cs="Times New Roman"/>
          <w:color w:val="333333"/>
          <w:sz w:val="30"/>
          <w:szCs w:val="30"/>
        </w:rPr>
        <w:t xml:space="preserve"># хорошо развивается благодаря усилиям </w:t>
      </w:r>
      <w:r w:rsidRPr="00F52639">
        <w:rPr>
          <w:rFonts w:eastAsia="Times New Roman" w:cs="Times New Roman"/>
          <w:color w:val="333333"/>
          <w:sz w:val="30"/>
          <w:szCs w:val="30"/>
          <w:lang w:val="en-US"/>
        </w:rPr>
        <w:t>Microsoft</w:t>
      </w:r>
      <w:r w:rsidRPr="00F52639">
        <w:rPr>
          <w:rFonts w:eastAsia="Times New Roman" w:cs="Times New Roman"/>
          <w:color w:val="333333"/>
          <w:sz w:val="30"/>
          <w:szCs w:val="30"/>
        </w:rPr>
        <w:t>;</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rPr>
      </w:pPr>
      <w:r w:rsidRPr="00F52639">
        <w:rPr>
          <w:rFonts w:eastAsia="Times New Roman" w:cs="Times New Roman"/>
          <w:color w:val="333333"/>
          <w:sz w:val="30"/>
          <w:szCs w:val="30"/>
        </w:rPr>
        <w:lastRenderedPageBreak/>
        <w:t xml:space="preserve">в последнее время много совершенствуется. Так как </w:t>
      </w:r>
      <w:r w:rsidRPr="00F52639">
        <w:rPr>
          <w:rFonts w:eastAsia="Times New Roman" w:cs="Times New Roman"/>
          <w:color w:val="333333"/>
          <w:sz w:val="30"/>
          <w:szCs w:val="30"/>
          <w:lang w:val="en-US"/>
        </w:rPr>
        <w:t>C</w:t>
      </w:r>
      <w:r w:rsidRPr="00F52639">
        <w:rPr>
          <w:rFonts w:eastAsia="Times New Roman" w:cs="Times New Roman"/>
          <w:color w:val="333333"/>
          <w:sz w:val="30"/>
          <w:szCs w:val="30"/>
        </w:rPr>
        <w:t xml:space="preserve"># был создан позже, чем </w:t>
      </w:r>
      <w:r w:rsidRPr="00F52639">
        <w:rPr>
          <w:rFonts w:eastAsia="Times New Roman" w:cs="Times New Roman"/>
          <w:color w:val="333333"/>
          <w:sz w:val="30"/>
          <w:szCs w:val="30"/>
          <w:lang w:val="en-US"/>
        </w:rPr>
        <w:t>Java</w:t>
      </w:r>
      <w:r w:rsidRPr="00F52639">
        <w:rPr>
          <w:rFonts w:eastAsia="Times New Roman" w:cs="Times New Roman"/>
          <w:color w:val="333333"/>
          <w:sz w:val="30"/>
          <w:szCs w:val="30"/>
        </w:rPr>
        <w:t xml:space="preserve"> и другие языки, то требовалось очень много доработать. Также это касается популяризации и бесплатности - было обещано открыть исходный код, а инструменты (</w:t>
      </w:r>
      <w:r w:rsidRPr="00F52639">
        <w:rPr>
          <w:rFonts w:eastAsia="Times New Roman" w:cs="Times New Roman"/>
          <w:color w:val="333333"/>
          <w:sz w:val="30"/>
          <w:szCs w:val="30"/>
          <w:lang w:val="en-US"/>
        </w:rPr>
        <w:t>Visual</w:t>
      </w:r>
      <w:r w:rsidRPr="00F52639">
        <w:rPr>
          <w:rFonts w:eastAsia="Times New Roman" w:cs="Times New Roman"/>
          <w:color w:val="333333"/>
          <w:sz w:val="30"/>
          <w:szCs w:val="30"/>
        </w:rPr>
        <w:t xml:space="preserve"> </w:t>
      </w:r>
      <w:r w:rsidRPr="00F52639">
        <w:rPr>
          <w:rFonts w:eastAsia="Times New Roman" w:cs="Times New Roman"/>
          <w:color w:val="333333"/>
          <w:sz w:val="30"/>
          <w:szCs w:val="30"/>
          <w:lang w:val="en-US"/>
        </w:rPr>
        <w:t>Studio</w:t>
      </w:r>
      <w:r w:rsidRPr="00F52639">
        <w:rPr>
          <w:rFonts w:eastAsia="Times New Roman" w:cs="Times New Roman"/>
          <w:color w:val="333333"/>
          <w:sz w:val="30"/>
          <w:szCs w:val="30"/>
        </w:rPr>
        <w:t xml:space="preserve">, </w:t>
      </w:r>
      <w:proofErr w:type="spellStart"/>
      <w:r w:rsidRPr="00F52639">
        <w:rPr>
          <w:rFonts w:eastAsia="Times New Roman" w:cs="Times New Roman"/>
          <w:color w:val="333333"/>
          <w:sz w:val="30"/>
          <w:szCs w:val="30"/>
          <w:lang w:val="en-US"/>
        </w:rPr>
        <w:t>Xamarin</w:t>
      </w:r>
      <w:proofErr w:type="spellEnd"/>
      <w:r w:rsidRPr="00F52639">
        <w:rPr>
          <w:rFonts w:eastAsia="Times New Roman" w:cs="Times New Roman"/>
          <w:color w:val="333333"/>
          <w:sz w:val="30"/>
          <w:szCs w:val="30"/>
        </w:rPr>
        <w:t>) стали бесплатными для частных лиц и небольших компаний;</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rPr>
      </w:pPr>
      <w:r w:rsidRPr="00F52639">
        <w:rPr>
          <w:rFonts w:eastAsia="Times New Roman" w:cs="Times New Roman"/>
          <w:color w:val="333333"/>
          <w:sz w:val="30"/>
          <w:szCs w:val="30"/>
        </w:rPr>
        <w:t>много синтаксического сахара. Синтаксический сахар - это такие конструкции, которые созданы для облегчения написания и понимания кода (особенно если это код другого программиста) и не играют роли при компиляции;</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rPr>
      </w:pPr>
      <w:r w:rsidRPr="00F52639">
        <w:rPr>
          <w:rFonts w:eastAsia="Times New Roman" w:cs="Times New Roman"/>
          <w:color w:val="333333"/>
          <w:sz w:val="30"/>
          <w:szCs w:val="30"/>
        </w:rPr>
        <w:t xml:space="preserve">средний порог вхождения. Синтаксис похожий на </w:t>
      </w:r>
      <w:r w:rsidRPr="00F52639">
        <w:rPr>
          <w:rFonts w:eastAsia="Times New Roman" w:cs="Times New Roman"/>
          <w:color w:val="333333"/>
          <w:sz w:val="30"/>
          <w:szCs w:val="30"/>
          <w:lang w:val="en-US"/>
        </w:rPr>
        <w:t>C</w:t>
      </w:r>
      <w:r w:rsidRPr="00F52639">
        <w:rPr>
          <w:rFonts w:eastAsia="Times New Roman" w:cs="Times New Roman"/>
          <w:color w:val="333333"/>
          <w:sz w:val="30"/>
          <w:szCs w:val="30"/>
        </w:rPr>
        <w:t xml:space="preserve">, С++ или </w:t>
      </w:r>
      <w:r w:rsidRPr="00F52639">
        <w:rPr>
          <w:rFonts w:eastAsia="Times New Roman" w:cs="Times New Roman"/>
          <w:color w:val="333333"/>
          <w:sz w:val="30"/>
          <w:szCs w:val="30"/>
          <w:lang w:val="en-US"/>
        </w:rPr>
        <w:t>Java</w:t>
      </w:r>
      <w:r w:rsidRPr="00F52639">
        <w:rPr>
          <w:rFonts w:eastAsia="Times New Roman" w:cs="Times New Roman"/>
          <w:color w:val="333333"/>
          <w:sz w:val="30"/>
          <w:szCs w:val="30"/>
        </w:rPr>
        <w:t xml:space="preserve"> облегчает переход для других программистов. Для новичков это также один из самых перспективных языков для изучения;</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rPr>
      </w:pPr>
      <w:proofErr w:type="spellStart"/>
      <w:r w:rsidRPr="00F52639">
        <w:rPr>
          <w:rFonts w:eastAsia="Times New Roman" w:cs="Times New Roman"/>
          <w:color w:val="333333"/>
          <w:sz w:val="30"/>
          <w:szCs w:val="30"/>
          <w:lang w:val="en-US"/>
        </w:rPr>
        <w:t>Xamarin</w:t>
      </w:r>
      <w:proofErr w:type="spellEnd"/>
      <w:r w:rsidRPr="00F52639">
        <w:rPr>
          <w:rFonts w:eastAsia="Times New Roman" w:cs="Times New Roman"/>
          <w:color w:val="333333"/>
          <w:sz w:val="30"/>
          <w:szCs w:val="30"/>
        </w:rPr>
        <w:t xml:space="preserve">. Благодаря покупке </w:t>
      </w:r>
      <w:proofErr w:type="spellStart"/>
      <w:r w:rsidRPr="00F52639">
        <w:rPr>
          <w:rFonts w:eastAsia="Times New Roman" w:cs="Times New Roman"/>
          <w:color w:val="333333"/>
          <w:sz w:val="30"/>
          <w:szCs w:val="30"/>
          <w:lang w:val="en-US"/>
        </w:rPr>
        <w:t>Xamarin</w:t>
      </w:r>
      <w:proofErr w:type="spellEnd"/>
      <w:r w:rsidRPr="00F52639">
        <w:rPr>
          <w:rFonts w:eastAsia="Times New Roman" w:cs="Times New Roman"/>
          <w:color w:val="333333"/>
          <w:sz w:val="30"/>
          <w:szCs w:val="30"/>
        </w:rPr>
        <w:t xml:space="preserve"> на </w:t>
      </w:r>
      <w:r w:rsidRPr="00F52639">
        <w:rPr>
          <w:rFonts w:eastAsia="Times New Roman" w:cs="Times New Roman"/>
          <w:color w:val="333333"/>
          <w:sz w:val="30"/>
          <w:szCs w:val="30"/>
          <w:lang w:val="en-US"/>
        </w:rPr>
        <w:t>C</w:t>
      </w:r>
      <w:r w:rsidRPr="00F52639">
        <w:rPr>
          <w:rFonts w:eastAsia="Times New Roman" w:cs="Times New Roman"/>
          <w:color w:val="333333"/>
          <w:sz w:val="30"/>
          <w:szCs w:val="30"/>
        </w:rPr>
        <w:t xml:space="preserve"># теперь можно писать под </w:t>
      </w:r>
      <w:r w:rsidRPr="00F52639">
        <w:rPr>
          <w:rFonts w:eastAsia="Times New Roman" w:cs="Times New Roman"/>
          <w:color w:val="333333"/>
          <w:sz w:val="30"/>
          <w:szCs w:val="30"/>
          <w:lang w:val="en-US"/>
        </w:rPr>
        <w:t>Android</w:t>
      </w:r>
      <w:r w:rsidRPr="00F52639">
        <w:rPr>
          <w:rFonts w:eastAsia="Times New Roman" w:cs="Times New Roman"/>
          <w:color w:val="333333"/>
          <w:sz w:val="30"/>
          <w:szCs w:val="30"/>
        </w:rPr>
        <w:t xml:space="preserve"> и </w:t>
      </w:r>
      <w:r w:rsidRPr="00F52639">
        <w:rPr>
          <w:rFonts w:eastAsia="Times New Roman" w:cs="Times New Roman"/>
          <w:color w:val="333333"/>
          <w:sz w:val="30"/>
          <w:szCs w:val="30"/>
          <w:lang w:val="en-US"/>
        </w:rPr>
        <w:t>iOS</w:t>
      </w:r>
      <w:r w:rsidRPr="00F52639">
        <w:rPr>
          <w:rFonts w:eastAsia="Times New Roman" w:cs="Times New Roman"/>
          <w:color w:val="333333"/>
          <w:sz w:val="30"/>
          <w:szCs w:val="30"/>
        </w:rPr>
        <w:t>. Это, несомненно, большой плюс, так как их собственная мобильная ОС (</w:t>
      </w:r>
      <w:r w:rsidRPr="00F52639">
        <w:rPr>
          <w:rFonts w:eastAsia="Times New Roman" w:cs="Times New Roman"/>
          <w:color w:val="333333"/>
          <w:sz w:val="30"/>
          <w:szCs w:val="30"/>
          <w:lang w:val="en-US"/>
        </w:rPr>
        <w:t>Windows</w:t>
      </w:r>
      <w:r w:rsidRPr="00F52639">
        <w:rPr>
          <w:rFonts w:eastAsia="Times New Roman" w:cs="Times New Roman"/>
          <w:color w:val="333333"/>
          <w:sz w:val="30"/>
          <w:szCs w:val="30"/>
        </w:rPr>
        <w:t xml:space="preserve"> </w:t>
      </w:r>
      <w:r w:rsidRPr="00F52639">
        <w:rPr>
          <w:rFonts w:eastAsia="Times New Roman" w:cs="Times New Roman"/>
          <w:color w:val="333333"/>
          <w:sz w:val="30"/>
          <w:szCs w:val="30"/>
          <w:lang w:val="en-US"/>
        </w:rPr>
        <w:t>Phone</w:t>
      </w:r>
      <w:r w:rsidRPr="00F52639">
        <w:rPr>
          <w:rFonts w:eastAsia="Times New Roman" w:cs="Times New Roman"/>
          <w:color w:val="333333"/>
          <w:sz w:val="30"/>
          <w:szCs w:val="30"/>
        </w:rPr>
        <w:t>) не завоевала большой популярности;</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lang w:val="en-US"/>
        </w:rPr>
      </w:pPr>
      <w:proofErr w:type="spellStart"/>
      <w:r w:rsidRPr="00F52639">
        <w:rPr>
          <w:rFonts w:eastAsia="Times New Roman" w:cs="Times New Roman"/>
          <w:color w:val="333333"/>
          <w:sz w:val="30"/>
          <w:szCs w:val="30"/>
          <w:lang w:val="en-US"/>
        </w:rPr>
        <w:t>добавлено</w:t>
      </w:r>
      <w:proofErr w:type="spellEnd"/>
      <w:r w:rsidRPr="00F52639">
        <w:rPr>
          <w:rFonts w:eastAsia="Times New Roman" w:cs="Times New Roman"/>
          <w:color w:val="333333"/>
          <w:sz w:val="30"/>
          <w:szCs w:val="30"/>
          <w:lang w:val="en-US"/>
        </w:rPr>
        <w:t xml:space="preserve"> </w:t>
      </w:r>
      <w:proofErr w:type="spellStart"/>
      <w:r w:rsidRPr="00F52639">
        <w:rPr>
          <w:rFonts w:eastAsia="Times New Roman" w:cs="Times New Roman"/>
          <w:color w:val="333333"/>
          <w:sz w:val="30"/>
          <w:szCs w:val="30"/>
          <w:lang w:val="en-US"/>
        </w:rPr>
        <w:t>функциональное</w:t>
      </w:r>
      <w:proofErr w:type="spellEnd"/>
      <w:r w:rsidRPr="00F52639">
        <w:rPr>
          <w:rFonts w:eastAsia="Times New Roman" w:cs="Times New Roman"/>
          <w:color w:val="333333"/>
          <w:sz w:val="30"/>
          <w:szCs w:val="30"/>
          <w:lang w:val="en-US"/>
        </w:rPr>
        <w:t xml:space="preserve"> </w:t>
      </w:r>
      <w:proofErr w:type="spellStart"/>
      <w:r w:rsidRPr="00F52639">
        <w:rPr>
          <w:rFonts w:eastAsia="Times New Roman" w:cs="Times New Roman"/>
          <w:color w:val="333333"/>
          <w:sz w:val="30"/>
          <w:szCs w:val="30"/>
          <w:lang w:val="en-US"/>
        </w:rPr>
        <w:t>программирование</w:t>
      </w:r>
      <w:proofErr w:type="spellEnd"/>
      <w:r w:rsidRPr="00F52639">
        <w:rPr>
          <w:rFonts w:eastAsia="Times New Roman" w:cs="Times New Roman"/>
          <w:color w:val="333333"/>
          <w:sz w:val="30"/>
          <w:szCs w:val="30"/>
          <w:lang w:val="en-US"/>
        </w:rPr>
        <w:t xml:space="preserve"> (F#);</w:t>
      </w:r>
    </w:p>
    <w:p w:rsidR="00F52639" w:rsidRPr="00F52639" w:rsidRDefault="00F52639" w:rsidP="00E414A3">
      <w:pPr>
        <w:numPr>
          <w:ilvl w:val="0"/>
          <w:numId w:val="20"/>
        </w:numPr>
        <w:shd w:val="clear" w:color="auto" w:fill="FFFFFF"/>
        <w:spacing w:before="100" w:beforeAutospacing="1" w:after="100" w:afterAutospacing="1"/>
        <w:jc w:val="both"/>
        <w:rPr>
          <w:rFonts w:eastAsia="Times New Roman" w:cs="Times New Roman"/>
          <w:color w:val="333333"/>
          <w:sz w:val="30"/>
          <w:szCs w:val="30"/>
          <w:lang w:val="en-US"/>
        </w:rPr>
      </w:pPr>
      <w:proofErr w:type="spellStart"/>
      <w:r w:rsidRPr="00F52639">
        <w:rPr>
          <w:rFonts w:eastAsia="Times New Roman" w:cs="Times New Roman"/>
          <w:color w:val="333333"/>
          <w:sz w:val="30"/>
          <w:szCs w:val="30"/>
          <w:lang w:val="en-US"/>
        </w:rPr>
        <w:t>большое</w:t>
      </w:r>
      <w:proofErr w:type="spellEnd"/>
      <w:r w:rsidRPr="00F52639">
        <w:rPr>
          <w:rFonts w:eastAsia="Times New Roman" w:cs="Times New Roman"/>
          <w:color w:val="333333"/>
          <w:sz w:val="30"/>
          <w:szCs w:val="30"/>
          <w:lang w:val="en-US"/>
        </w:rPr>
        <w:t xml:space="preserve"> </w:t>
      </w:r>
      <w:proofErr w:type="spellStart"/>
      <w:r w:rsidRPr="00F52639">
        <w:rPr>
          <w:rFonts w:eastAsia="Times New Roman" w:cs="Times New Roman"/>
          <w:color w:val="333333"/>
          <w:sz w:val="30"/>
          <w:szCs w:val="30"/>
          <w:lang w:val="en-US"/>
        </w:rPr>
        <w:t>сообщество</w:t>
      </w:r>
      <w:proofErr w:type="spellEnd"/>
      <w:r w:rsidRPr="00F52639">
        <w:rPr>
          <w:rFonts w:eastAsia="Times New Roman" w:cs="Times New Roman"/>
          <w:color w:val="333333"/>
          <w:sz w:val="30"/>
          <w:szCs w:val="30"/>
          <w:lang w:val="en-US"/>
        </w:rPr>
        <w:t xml:space="preserve"> </w:t>
      </w:r>
      <w:proofErr w:type="spellStart"/>
      <w:r w:rsidRPr="00F52639">
        <w:rPr>
          <w:rFonts w:eastAsia="Times New Roman" w:cs="Times New Roman"/>
          <w:color w:val="333333"/>
          <w:sz w:val="30"/>
          <w:szCs w:val="30"/>
          <w:lang w:val="en-US"/>
        </w:rPr>
        <w:t>программистов</w:t>
      </w:r>
      <w:proofErr w:type="spellEnd"/>
      <w:r w:rsidRPr="00F52639">
        <w:rPr>
          <w:rFonts w:eastAsia="Times New Roman" w:cs="Times New Roman"/>
          <w:color w:val="333333"/>
          <w:sz w:val="30"/>
          <w:szCs w:val="30"/>
          <w:lang w:val="en-US"/>
        </w:rPr>
        <w:t>;</w:t>
      </w:r>
    </w:p>
    <w:p w:rsidR="00F52639" w:rsidRPr="00F52639" w:rsidRDefault="00F52639" w:rsidP="00E414A3">
      <w:pPr>
        <w:numPr>
          <w:ilvl w:val="0"/>
          <w:numId w:val="20"/>
        </w:numPr>
        <w:shd w:val="clear" w:color="auto" w:fill="FFFFFF"/>
        <w:jc w:val="both"/>
        <w:rPr>
          <w:rFonts w:eastAsia="Times New Roman" w:cs="Times New Roman"/>
          <w:color w:val="333333"/>
          <w:sz w:val="30"/>
          <w:szCs w:val="30"/>
        </w:rPr>
      </w:pPr>
      <w:r w:rsidRPr="00F52639">
        <w:rPr>
          <w:rFonts w:eastAsia="Times New Roman" w:cs="Times New Roman"/>
          <w:color w:val="333333"/>
          <w:sz w:val="30"/>
          <w:szCs w:val="30"/>
        </w:rPr>
        <w:t xml:space="preserve">много вакансий на должность </w:t>
      </w:r>
      <w:r w:rsidRPr="00F52639">
        <w:rPr>
          <w:rFonts w:eastAsia="Times New Roman" w:cs="Times New Roman"/>
          <w:color w:val="333333"/>
          <w:sz w:val="30"/>
          <w:szCs w:val="30"/>
          <w:lang w:val="en-US"/>
        </w:rPr>
        <w:t>C</w:t>
      </w:r>
      <w:r w:rsidRPr="00F52639">
        <w:rPr>
          <w:rFonts w:eastAsia="Times New Roman" w:cs="Times New Roman"/>
          <w:color w:val="333333"/>
          <w:sz w:val="30"/>
          <w:szCs w:val="30"/>
        </w:rPr>
        <w:t># программиста в любом регионе.</w:t>
      </w:r>
    </w:p>
    <w:p w:rsidR="00F52639" w:rsidRPr="00F52639" w:rsidRDefault="00F52639" w:rsidP="00E414A3">
      <w:pPr>
        <w:shd w:val="clear" w:color="auto" w:fill="FFFFFF"/>
        <w:ind w:firstLine="708"/>
        <w:jc w:val="both"/>
        <w:rPr>
          <w:rFonts w:eastAsia="Times New Roman" w:cs="Times New Roman"/>
          <w:color w:val="333333"/>
          <w:sz w:val="30"/>
          <w:szCs w:val="30"/>
          <w:lang w:val="en-US"/>
        </w:rPr>
      </w:pPr>
      <w:proofErr w:type="spellStart"/>
      <w:r w:rsidRPr="00F52639">
        <w:rPr>
          <w:rFonts w:eastAsia="Times New Roman" w:cs="Times New Roman"/>
          <w:color w:val="333333"/>
          <w:sz w:val="30"/>
          <w:szCs w:val="30"/>
          <w:lang w:val="en-US"/>
        </w:rPr>
        <w:t>Минусы</w:t>
      </w:r>
      <w:proofErr w:type="spellEnd"/>
      <w:r>
        <w:rPr>
          <w:rFonts w:eastAsia="Times New Roman" w:cs="Times New Roman"/>
          <w:color w:val="333333"/>
          <w:sz w:val="30"/>
          <w:szCs w:val="30"/>
          <w:lang w:val="en-US"/>
        </w:rPr>
        <w:t xml:space="preserve"> </w:t>
      </w:r>
      <w:r>
        <w:rPr>
          <w:rFonts w:eastAsia="Times New Roman" w:cs="Times New Roman"/>
          <w:color w:val="333333"/>
          <w:sz w:val="30"/>
          <w:szCs w:val="30"/>
        </w:rPr>
        <w:t xml:space="preserve">языка программирования </w:t>
      </w:r>
      <w:r>
        <w:rPr>
          <w:rFonts w:eastAsia="Times New Roman" w:cs="Times New Roman"/>
          <w:color w:val="333333"/>
          <w:sz w:val="30"/>
          <w:szCs w:val="30"/>
          <w:lang w:val="en-US"/>
        </w:rPr>
        <w:t>C#:</w:t>
      </w:r>
    </w:p>
    <w:p w:rsidR="00F52639" w:rsidRPr="00F52639" w:rsidRDefault="00F52639" w:rsidP="00E414A3">
      <w:pPr>
        <w:numPr>
          <w:ilvl w:val="0"/>
          <w:numId w:val="21"/>
        </w:numPr>
        <w:shd w:val="clear" w:color="auto" w:fill="FFFFFF"/>
        <w:jc w:val="both"/>
        <w:rPr>
          <w:rFonts w:eastAsia="Times New Roman" w:cs="Times New Roman"/>
          <w:color w:val="333333"/>
          <w:sz w:val="30"/>
          <w:szCs w:val="30"/>
        </w:rPr>
      </w:pPr>
      <w:r w:rsidRPr="00F52639">
        <w:rPr>
          <w:rFonts w:eastAsia="Times New Roman" w:cs="Times New Roman"/>
          <w:color w:val="333333"/>
          <w:sz w:val="30"/>
          <w:szCs w:val="30"/>
        </w:rPr>
        <w:t>ориентированность, в основном, только на .</w:t>
      </w:r>
      <w:r w:rsidRPr="00F52639">
        <w:rPr>
          <w:rFonts w:eastAsia="Times New Roman" w:cs="Times New Roman"/>
          <w:color w:val="333333"/>
          <w:sz w:val="30"/>
          <w:szCs w:val="30"/>
          <w:lang w:val="en-US"/>
        </w:rPr>
        <w:t>NET</w:t>
      </w:r>
      <w:r w:rsidRPr="00F52639">
        <w:rPr>
          <w:rFonts w:eastAsia="Times New Roman" w:cs="Times New Roman"/>
          <w:color w:val="333333"/>
          <w:sz w:val="30"/>
          <w:szCs w:val="30"/>
        </w:rPr>
        <w:t xml:space="preserve"> (на </w:t>
      </w:r>
      <w:r w:rsidRPr="00F52639">
        <w:rPr>
          <w:rFonts w:eastAsia="Times New Roman" w:cs="Times New Roman"/>
          <w:color w:val="333333"/>
          <w:sz w:val="30"/>
          <w:szCs w:val="30"/>
          <w:lang w:val="en-US"/>
        </w:rPr>
        <w:t>Windows</w:t>
      </w:r>
      <w:r w:rsidRPr="00F52639">
        <w:rPr>
          <w:rFonts w:eastAsia="Times New Roman" w:cs="Times New Roman"/>
          <w:color w:val="333333"/>
          <w:sz w:val="30"/>
          <w:szCs w:val="30"/>
        </w:rPr>
        <w:t xml:space="preserve"> платформу);</w:t>
      </w:r>
    </w:p>
    <w:p w:rsidR="00F52639" w:rsidRPr="00F52639" w:rsidRDefault="00F52639" w:rsidP="00E414A3">
      <w:pPr>
        <w:numPr>
          <w:ilvl w:val="0"/>
          <w:numId w:val="21"/>
        </w:numPr>
        <w:shd w:val="clear" w:color="auto" w:fill="FFFFFF"/>
        <w:spacing w:before="100" w:beforeAutospacing="1" w:after="100" w:afterAutospacing="1"/>
        <w:jc w:val="both"/>
        <w:rPr>
          <w:rFonts w:eastAsia="Times New Roman" w:cs="Times New Roman"/>
          <w:color w:val="333333"/>
          <w:sz w:val="30"/>
          <w:szCs w:val="30"/>
        </w:rPr>
      </w:pPr>
      <w:r w:rsidRPr="00F52639">
        <w:rPr>
          <w:rFonts w:eastAsia="Times New Roman" w:cs="Times New Roman"/>
          <w:color w:val="333333"/>
          <w:sz w:val="30"/>
          <w:szCs w:val="30"/>
        </w:rPr>
        <w:t>бесплатность только для небольших компании, учащихся и программистов-одиночек. Для больших команд покупка лицензий обойдется недешево. Поэтому если у вас есть своя фирма, то придется раскошелиться;</w:t>
      </w:r>
    </w:p>
    <w:p w:rsidR="00F52639" w:rsidRDefault="00F52639" w:rsidP="00E414A3">
      <w:pPr>
        <w:numPr>
          <w:ilvl w:val="0"/>
          <w:numId w:val="21"/>
        </w:numPr>
        <w:shd w:val="clear" w:color="auto" w:fill="FFFFFF"/>
        <w:jc w:val="both"/>
        <w:rPr>
          <w:rFonts w:eastAsia="Times New Roman" w:cs="Times New Roman"/>
          <w:color w:val="333333"/>
          <w:sz w:val="30"/>
          <w:szCs w:val="30"/>
          <w:lang w:val="en-US"/>
        </w:rPr>
      </w:pPr>
      <w:proofErr w:type="spellStart"/>
      <w:r w:rsidRPr="00F52639">
        <w:rPr>
          <w:rFonts w:eastAsia="Times New Roman" w:cs="Times New Roman"/>
          <w:color w:val="333333"/>
          <w:sz w:val="30"/>
          <w:szCs w:val="30"/>
          <w:lang w:val="en-US"/>
        </w:rPr>
        <w:t>сохранили</w:t>
      </w:r>
      <w:proofErr w:type="spellEnd"/>
      <w:r w:rsidRPr="00F52639">
        <w:rPr>
          <w:rFonts w:eastAsia="Times New Roman" w:cs="Times New Roman"/>
          <w:color w:val="333333"/>
          <w:sz w:val="30"/>
          <w:szCs w:val="30"/>
          <w:lang w:val="en-US"/>
        </w:rPr>
        <w:t xml:space="preserve"> </w:t>
      </w:r>
      <w:proofErr w:type="spellStart"/>
      <w:r w:rsidRPr="00F52639">
        <w:rPr>
          <w:rFonts w:eastAsia="Times New Roman" w:cs="Times New Roman"/>
          <w:color w:val="333333"/>
          <w:sz w:val="30"/>
          <w:szCs w:val="30"/>
          <w:lang w:val="en-US"/>
        </w:rPr>
        <w:t>оператор</w:t>
      </w:r>
      <w:proofErr w:type="spellEnd"/>
      <w:r w:rsidRPr="00F52639">
        <w:rPr>
          <w:rFonts w:eastAsia="Times New Roman" w:cs="Times New Roman"/>
          <w:color w:val="333333"/>
          <w:sz w:val="30"/>
          <w:szCs w:val="30"/>
          <w:lang w:val="en-US"/>
        </w:rPr>
        <w:t xml:space="preserve"> go to.</w:t>
      </w:r>
    </w:p>
    <w:p w:rsidR="00F52639" w:rsidRPr="00F52639" w:rsidRDefault="00F52639" w:rsidP="00E414A3">
      <w:pPr>
        <w:shd w:val="clear" w:color="auto" w:fill="FFFFFF"/>
        <w:ind w:firstLine="708"/>
        <w:jc w:val="both"/>
        <w:rPr>
          <w:rFonts w:eastAsia="Times New Roman" w:cs="Times New Roman"/>
          <w:color w:val="333333"/>
          <w:szCs w:val="28"/>
        </w:rPr>
      </w:pPr>
      <w:r>
        <w:rPr>
          <w:rFonts w:eastAsia="Times New Roman" w:cs="Times New Roman"/>
          <w:color w:val="333333"/>
          <w:szCs w:val="28"/>
        </w:rPr>
        <w:t xml:space="preserve">С языком программирования </w:t>
      </w:r>
      <w:r>
        <w:rPr>
          <w:rFonts w:eastAsia="Times New Roman" w:cs="Times New Roman"/>
          <w:color w:val="333333"/>
          <w:szCs w:val="28"/>
          <w:lang w:val="en-US"/>
        </w:rPr>
        <w:t>C</w:t>
      </w:r>
      <w:r w:rsidRPr="00B64F5B">
        <w:rPr>
          <w:rFonts w:eastAsia="Times New Roman" w:cs="Times New Roman"/>
          <w:color w:val="333333"/>
          <w:szCs w:val="28"/>
        </w:rPr>
        <w:t xml:space="preserve"># </w:t>
      </w:r>
      <w:r>
        <w:rPr>
          <w:rFonts w:eastAsia="Times New Roman" w:cs="Times New Roman"/>
          <w:color w:val="333333"/>
          <w:szCs w:val="28"/>
        </w:rPr>
        <w:t>взаи</w:t>
      </w:r>
      <w:r w:rsidR="00B64F5B">
        <w:rPr>
          <w:rFonts w:eastAsia="Times New Roman" w:cs="Times New Roman"/>
          <w:color w:val="333333"/>
          <w:szCs w:val="28"/>
        </w:rPr>
        <w:t>модействуют множество технологий, которые будут описаны ниже.</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r w:rsidRPr="00F52639">
        <w:rPr>
          <w:rStyle w:val="aa"/>
          <w:rFonts w:eastAsiaTheme="majorEastAsia"/>
          <w:color w:val="333333"/>
          <w:sz w:val="28"/>
          <w:szCs w:val="28"/>
        </w:rPr>
        <w:t>LINQ (</w:t>
      </w:r>
      <w:proofErr w:type="spellStart"/>
      <w:r w:rsidRPr="00F52639">
        <w:rPr>
          <w:rStyle w:val="aa"/>
          <w:rFonts w:eastAsiaTheme="majorEastAsia"/>
          <w:color w:val="333333"/>
          <w:sz w:val="28"/>
          <w:szCs w:val="28"/>
        </w:rPr>
        <w:t>Language</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Integrated</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Query</w:t>
      </w:r>
      <w:proofErr w:type="spellEnd"/>
      <w:r w:rsidRPr="00F52639">
        <w:rPr>
          <w:rStyle w:val="aa"/>
          <w:rFonts w:eastAsiaTheme="majorEastAsia"/>
          <w:color w:val="333333"/>
          <w:sz w:val="28"/>
          <w:szCs w:val="28"/>
        </w:rPr>
        <w:t>)</w:t>
      </w:r>
      <w:r w:rsidRPr="00F52639">
        <w:rPr>
          <w:color w:val="333333"/>
          <w:sz w:val="28"/>
          <w:szCs w:val="28"/>
        </w:rPr>
        <w:t> - язык интегрированных запросов, напоминающий SQL, в языках для платформы .NET.</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proofErr w:type="spellStart"/>
      <w:r w:rsidRPr="00F52639">
        <w:rPr>
          <w:rStyle w:val="aa"/>
          <w:rFonts w:eastAsiaTheme="majorEastAsia"/>
          <w:color w:val="333333"/>
          <w:sz w:val="28"/>
          <w:szCs w:val="28"/>
        </w:rPr>
        <w:t>Microsoft</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Visual</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Studio</w:t>
      </w:r>
      <w:proofErr w:type="spellEnd"/>
      <w:r w:rsidRPr="00F52639">
        <w:rPr>
          <w:color w:val="333333"/>
          <w:sz w:val="28"/>
          <w:szCs w:val="28"/>
        </w:rPr>
        <w:t xml:space="preserve"> - один из самых известных продуктов от </w:t>
      </w:r>
      <w:proofErr w:type="spellStart"/>
      <w:r w:rsidRPr="00F52639">
        <w:rPr>
          <w:color w:val="333333"/>
          <w:sz w:val="28"/>
          <w:szCs w:val="28"/>
        </w:rPr>
        <w:t>Microsoft</w:t>
      </w:r>
      <w:proofErr w:type="spellEnd"/>
      <w:r w:rsidRPr="00F52639">
        <w:rPr>
          <w:color w:val="333333"/>
          <w:sz w:val="28"/>
          <w:szCs w:val="28"/>
        </w:rPr>
        <w:t xml:space="preserve">. Среда разработки, которая позволяет писать код на C#, С++ и некоторых других (при установке плагинов). </w:t>
      </w:r>
      <w:r w:rsidR="00B64F5B">
        <w:rPr>
          <w:color w:val="333333"/>
          <w:sz w:val="28"/>
          <w:szCs w:val="28"/>
        </w:rPr>
        <w:t>Существует</w:t>
      </w:r>
      <w:r w:rsidRPr="00F52639">
        <w:rPr>
          <w:color w:val="333333"/>
          <w:sz w:val="28"/>
          <w:szCs w:val="28"/>
        </w:rPr>
        <w:t xml:space="preserve"> версия VS </w:t>
      </w:r>
      <w:proofErr w:type="spellStart"/>
      <w:r w:rsidRPr="00F52639">
        <w:rPr>
          <w:color w:val="333333"/>
          <w:sz w:val="28"/>
          <w:szCs w:val="28"/>
        </w:rPr>
        <w:t>Community</w:t>
      </w:r>
      <w:proofErr w:type="spellEnd"/>
      <w:r w:rsidRPr="00F52639">
        <w:rPr>
          <w:color w:val="333333"/>
          <w:sz w:val="28"/>
          <w:szCs w:val="28"/>
        </w:rPr>
        <w:t xml:space="preserve"> для некоммерческого использования и небольших команд разработчиков.</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r w:rsidRPr="00F52639">
        <w:rPr>
          <w:rStyle w:val="aa"/>
          <w:rFonts w:eastAsiaTheme="majorEastAsia"/>
          <w:color w:val="333333"/>
          <w:sz w:val="28"/>
          <w:szCs w:val="28"/>
        </w:rPr>
        <w:t>ASP.NET</w:t>
      </w:r>
      <w:r w:rsidRPr="00F52639">
        <w:rPr>
          <w:color w:val="333333"/>
          <w:sz w:val="28"/>
          <w:szCs w:val="28"/>
        </w:rPr>
        <w:t> - технология для веб-приложений (и сервисов), продолжение старой технологии ASP (</w:t>
      </w:r>
      <w:proofErr w:type="spellStart"/>
      <w:r w:rsidRPr="00F52639">
        <w:rPr>
          <w:color w:val="333333"/>
          <w:sz w:val="28"/>
          <w:szCs w:val="28"/>
        </w:rPr>
        <w:t>Active</w:t>
      </w:r>
      <w:proofErr w:type="spellEnd"/>
      <w:r w:rsidRPr="00F52639">
        <w:rPr>
          <w:color w:val="333333"/>
          <w:sz w:val="28"/>
          <w:szCs w:val="28"/>
        </w:rPr>
        <w:t xml:space="preserve"> </w:t>
      </w:r>
      <w:proofErr w:type="spellStart"/>
      <w:r w:rsidRPr="00F52639">
        <w:rPr>
          <w:color w:val="333333"/>
          <w:sz w:val="28"/>
          <w:szCs w:val="28"/>
        </w:rPr>
        <w:t>Server</w:t>
      </w:r>
      <w:proofErr w:type="spellEnd"/>
      <w:r w:rsidRPr="00F52639">
        <w:rPr>
          <w:color w:val="333333"/>
          <w:sz w:val="28"/>
          <w:szCs w:val="28"/>
        </w:rPr>
        <w:t xml:space="preserve"> </w:t>
      </w:r>
      <w:proofErr w:type="spellStart"/>
      <w:r w:rsidRPr="00F52639">
        <w:rPr>
          <w:color w:val="333333"/>
          <w:sz w:val="28"/>
          <w:szCs w:val="28"/>
        </w:rPr>
        <w:t>Pages</w:t>
      </w:r>
      <w:proofErr w:type="spellEnd"/>
      <w:r w:rsidRPr="00F52639">
        <w:rPr>
          <w:color w:val="333333"/>
          <w:sz w:val="28"/>
          <w:szCs w:val="28"/>
        </w:rPr>
        <w:t>).</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r w:rsidRPr="00F52639">
        <w:rPr>
          <w:rStyle w:val="aa"/>
          <w:rFonts w:eastAsiaTheme="majorEastAsia"/>
          <w:color w:val="333333"/>
          <w:sz w:val="28"/>
          <w:szCs w:val="28"/>
        </w:rPr>
        <w:t>TPL (</w:t>
      </w:r>
      <w:proofErr w:type="spellStart"/>
      <w:r w:rsidRPr="00F52639">
        <w:rPr>
          <w:rStyle w:val="aa"/>
          <w:rFonts w:eastAsiaTheme="majorEastAsia"/>
          <w:color w:val="333333"/>
          <w:sz w:val="28"/>
          <w:szCs w:val="28"/>
        </w:rPr>
        <w:t>Task</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Parallel</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Library</w:t>
      </w:r>
      <w:proofErr w:type="spellEnd"/>
      <w:r w:rsidRPr="00F52639">
        <w:rPr>
          <w:rStyle w:val="aa"/>
          <w:rFonts w:eastAsiaTheme="majorEastAsia"/>
          <w:color w:val="333333"/>
          <w:sz w:val="28"/>
          <w:szCs w:val="28"/>
        </w:rPr>
        <w:t>)</w:t>
      </w:r>
      <w:r w:rsidRPr="00F52639">
        <w:rPr>
          <w:color w:val="333333"/>
          <w:sz w:val="28"/>
          <w:szCs w:val="28"/>
        </w:rPr>
        <w:t> - библиотека для создания многопоточных приложений.</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proofErr w:type="gramStart"/>
      <w:r w:rsidRPr="00F52639">
        <w:rPr>
          <w:rStyle w:val="aa"/>
          <w:rFonts w:eastAsiaTheme="majorEastAsia"/>
          <w:color w:val="333333"/>
          <w:sz w:val="28"/>
          <w:szCs w:val="28"/>
        </w:rPr>
        <w:lastRenderedPageBreak/>
        <w:t>WCF(</w:t>
      </w:r>
      <w:proofErr w:type="gramEnd"/>
      <w:r w:rsidRPr="00F52639">
        <w:rPr>
          <w:rStyle w:val="aa"/>
          <w:rFonts w:eastAsiaTheme="majorEastAsia"/>
          <w:color w:val="333333"/>
          <w:sz w:val="28"/>
          <w:szCs w:val="28"/>
        </w:rPr>
        <w:t xml:space="preserve">Windows </w:t>
      </w:r>
      <w:proofErr w:type="spellStart"/>
      <w:r w:rsidRPr="00F52639">
        <w:rPr>
          <w:rStyle w:val="aa"/>
          <w:rFonts w:eastAsiaTheme="majorEastAsia"/>
          <w:color w:val="333333"/>
          <w:sz w:val="28"/>
          <w:szCs w:val="28"/>
        </w:rPr>
        <w:t>Communication</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Foundation</w:t>
      </w:r>
      <w:proofErr w:type="spellEnd"/>
      <w:r w:rsidRPr="00F52639">
        <w:rPr>
          <w:rStyle w:val="aa"/>
          <w:rFonts w:eastAsiaTheme="majorEastAsia"/>
          <w:color w:val="333333"/>
          <w:sz w:val="28"/>
          <w:szCs w:val="28"/>
        </w:rPr>
        <w:t>)</w:t>
      </w:r>
      <w:r w:rsidRPr="00F52639">
        <w:rPr>
          <w:color w:val="333333"/>
          <w:sz w:val="28"/>
          <w:szCs w:val="28"/>
        </w:rPr>
        <w:t> - среда выполнения и набор API-интерфейсов для создания систем, которые обеспечивают обмен сообщениями между службами и клиентами.</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r w:rsidRPr="00F52639">
        <w:rPr>
          <w:rStyle w:val="aa"/>
          <w:rFonts w:eastAsiaTheme="majorEastAsia"/>
          <w:color w:val="333333"/>
          <w:sz w:val="28"/>
          <w:szCs w:val="28"/>
        </w:rPr>
        <w:t xml:space="preserve">WPF (Windows </w:t>
      </w:r>
      <w:proofErr w:type="spellStart"/>
      <w:r w:rsidRPr="00F52639">
        <w:rPr>
          <w:rStyle w:val="aa"/>
          <w:rFonts w:eastAsiaTheme="majorEastAsia"/>
          <w:color w:val="333333"/>
          <w:sz w:val="28"/>
          <w:szCs w:val="28"/>
        </w:rPr>
        <w:t>Presentation</w:t>
      </w:r>
      <w:proofErr w:type="spellEnd"/>
      <w:r w:rsidRPr="00F52639">
        <w:rPr>
          <w:rStyle w:val="aa"/>
          <w:rFonts w:eastAsiaTheme="majorEastAsia"/>
          <w:color w:val="333333"/>
          <w:sz w:val="28"/>
          <w:szCs w:val="28"/>
        </w:rPr>
        <w:t xml:space="preserve"> </w:t>
      </w:r>
      <w:proofErr w:type="spellStart"/>
      <w:r w:rsidRPr="00F52639">
        <w:rPr>
          <w:rStyle w:val="aa"/>
          <w:rFonts w:eastAsiaTheme="majorEastAsia"/>
          <w:color w:val="333333"/>
          <w:sz w:val="28"/>
          <w:szCs w:val="28"/>
        </w:rPr>
        <w:t>Foundation</w:t>
      </w:r>
      <w:proofErr w:type="spellEnd"/>
      <w:r w:rsidRPr="00F52639">
        <w:rPr>
          <w:rStyle w:val="aa"/>
          <w:rFonts w:eastAsiaTheme="majorEastAsia"/>
          <w:color w:val="333333"/>
          <w:sz w:val="28"/>
          <w:szCs w:val="28"/>
        </w:rPr>
        <w:t>)</w:t>
      </w:r>
      <w:r w:rsidRPr="00F52639">
        <w:rPr>
          <w:color w:val="333333"/>
          <w:sz w:val="28"/>
          <w:szCs w:val="28"/>
        </w:rPr>
        <w:t xml:space="preserve"> - система для построения приложений </w:t>
      </w:r>
      <w:proofErr w:type="gramStart"/>
      <w:r w:rsidRPr="00F52639">
        <w:rPr>
          <w:color w:val="333333"/>
          <w:sz w:val="28"/>
          <w:szCs w:val="28"/>
        </w:rPr>
        <w:t>с визуальный интерфейсом</w:t>
      </w:r>
      <w:proofErr w:type="gramEnd"/>
      <w:r w:rsidRPr="00F52639">
        <w:rPr>
          <w:color w:val="333333"/>
          <w:sz w:val="28"/>
          <w:szCs w:val="28"/>
        </w:rPr>
        <w:t xml:space="preserve"> для Windows, позволяет добавлять двухмерную трехмерную графику, анимацию </w:t>
      </w:r>
      <w:proofErr w:type="spellStart"/>
      <w:r w:rsidRPr="00F52639">
        <w:rPr>
          <w:color w:val="333333"/>
          <w:sz w:val="28"/>
          <w:szCs w:val="28"/>
        </w:rPr>
        <w:t>и.т.д</w:t>
      </w:r>
      <w:proofErr w:type="spellEnd"/>
      <w:r w:rsidRPr="00F52639">
        <w:rPr>
          <w:color w:val="333333"/>
          <w:sz w:val="28"/>
          <w:szCs w:val="28"/>
        </w:rPr>
        <w:t>.</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proofErr w:type="spellStart"/>
      <w:r w:rsidRPr="00F52639">
        <w:rPr>
          <w:rStyle w:val="aa"/>
          <w:rFonts w:eastAsiaTheme="majorEastAsia"/>
          <w:color w:val="333333"/>
          <w:sz w:val="28"/>
          <w:szCs w:val="28"/>
        </w:rPr>
        <w:t>Resharper</w:t>
      </w:r>
      <w:proofErr w:type="spellEnd"/>
      <w:r w:rsidRPr="00F52639">
        <w:rPr>
          <w:color w:val="333333"/>
          <w:sz w:val="28"/>
          <w:szCs w:val="28"/>
        </w:rPr>
        <w:t xml:space="preserve"> - плагин для </w:t>
      </w:r>
      <w:proofErr w:type="spellStart"/>
      <w:r w:rsidRPr="00F52639">
        <w:rPr>
          <w:color w:val="333333"/>
          <w:sz w:val="28"/>
          <w:szCs w:val="28"/>
        </w:rPr>
        <w:t>Visual</w:t>
      </w:r>
      <w:proofErr w:type="spellEnd"/>
      <w:r w:rsidRPr="00F52639">
        <w:rPr>
          <w:color w:val="333333"/>
          <w:sz w:val="28"/>
          <w:szCs w:val="28"/>
        </w:rPr>
        <w:t xml:space="preserve"> </w:t>
      </w:r>
      <w:proofErr w:type="spellStart"/>
      <w:r w:rsidRPr="00F52639">
        <w:rPr>
          <w:color w:val="333333"/>
          <w:sz w:val="28"/>
          <w:szCs w:val="28"/>
        </w:rPr>
        <w:t>Studio</w:t>
      </w:r>
      <w:proofErr w:type="spellEnd"/>
      <w:r w:rsidRPr="00F52639">
        <w:rPr>
          <w:color w:val="333333"/>
          <w:sz w:val="28"/>
          <w:szCs w:val="28"/>
        </w:rPr>
        <w:t>, который позволяет обеспечивает дополнительные функции при написании кода - анализ и подсветка ошибок и опечаток, улучшенную навигацию по коду и статический анализ кода (без выполнения программы)</w:t>
      </w:r>
    </w:p>
    <w:p w:rsidR="00F52639" w:rsidRPr="00F52639" w:rsidRDefault="00F52639" w:rsidP="00E414A3">
      <w:pPr>
        <w:pStyle w:val="a8"/>
        <w:shd w:val="clear" w:color="auto" w:fill="FFFFFF"/>
        <w:spacing w:before="0" w:beforeAutospacing="0" w:after="0" w:afterAutospacing="0"/>
        <w:ind w:firstLine="708"/>
        <w:jc w:val="both"/>
        <w:rPr>
          <w:color w:val="333333"/>
          <w:sz w:val="28"/>
          <w:szCs w:val="28"/>
        </w:rPr>
      </w:pPr>
      <w:r w:rsidRPr="00F52639">
        <w:rPr>
          <w:rStyle w:val="aa"/>
          <w:rFonts w:eastAsiaTheme="majorEastAsia"/>
          <w:color w:val="333333"/>
          <w:sz w:val="28"/>
          <w:szCs w:val="28"/>
        </w:rPr>
        <w:t>F#</w:t>
      </w:r>
      <w:r w:rsidRPr="00F52639">
        <w:rPr>
          <w:color w:val="333333"/>
          <w:sz w:val="28"/>
          <w:szCs w:val="28"/>
        </w:rPr>
        <w:t> - язык для функционального программирования под .NET</w:t>
      </w:r>
    </w:p>
    <w:p w:rsidR="00EA3284" w:rsidRPr="00B64F5B" w:rsidRDefault="00B64F5B" w:rsidP="00E414A3">
      <w:pPr>
        <w:jc w:val="both"/>
        <w:rPr>
          <w:szCs w:val="28"/>
        </w:rPr>
      </w:pPr>
      <w:r>
        <w:rPr>
          <w:color w:val="333333"/>
          <w:szCs w:val="28"/>
          <w:shd w:val="clear" w:color="auto" w:fill="FFFFFF"/>
        </w:rPr>
        <w:tab/>
        <w:t xml:space="preserve">Данный язык программирования и сопутствующие его технологии полностью подходят для выполнения поставленной задачи. Далее будут подробнее описаны выбранные мною технологии, взаимодействующие с данным языком программирования. </w:t>
      </w:r>
      <w:r w:rsidR="0010353D" w:rsidRPr="00756322">
        <w:rPr>
          <w:rFonts w:cs="Times New Roman"/>
          <w:szCs w:val="28"/>
        </w:rPr>
        <w:t>[2</w:t>
      </w:r>
      <w:r w:rsidR="00EA3284" w:rsidRPr="00756322">
        <w:rPr>
          <w:rFonts w:cs="Times New Roman"/>
          <w:szCs w:val="28"/>
        </w:rPr>
        <w:t>].</w:t>
      </w:r>
    </w:p>
    <w:p w:rsidR="00EA3284" w:rsidRDefault="00EA3284" w:rsidP="00EA3284">
      <w:pPr>
        <w:spacing w:line="286" w:lineRule="auto"/>
        <w:jc w:val="both"/>
        <w:rPr>
          <w:rFonts w:cs="Times New Roman"/>
          <w:szCs w:val="28"/>
        </w:rPr>
      </w:pPr>
    </w:p>
    <w:p w:rsidR="00A779F6" w:rsidRPr="000871C4" w:rsidRDefault="00A779F6" w:rsidP="00441FEB">
      <w:pPr>
        <w:pStyle w:val="2"/>
        <w:numPr>
          <w:ilvl w:val="1"/>
          <w:numId w:val="1"/>
        </w:numPr>
        <w:spacing w:before="0"/>
        <w:jc w:val="both"/>
        <w:rPr>
          <w:rFonts w:ascii="Times New Roman" w:eastAsia="Times New Roman" w:hAnsi="Times New Roman" w:cs="Times New Roman"/>
          <w:b/>
          <w:color w:val="auto"/>
          <w:sz w:val="28"/>
          <w:szCs w:val="28"/>
        </w:rPr>
      </w:pPr>
      <w:bookmarkStart w:id="6" w:name="_Toc42791327"/>
      <w:r>
        <w:rPr>
          <w:rFonts w:ascii="Times New Roman" w:eastAsia="Times New Roman" w:hAnsi="Times New Roman" w:cs="Times New Roman"/>
          <w:b/>
          <w:color w:val="auto"/>
          <w:sz w:val="28"/>
          <w:szCs w:val="28"/>
        </w:rPr>
        <w:t>Анализ используемых технологий для реализации поставленной задачи</w:t>
      </w:r>
      <w:bookmarkEnd w:id="6"/>
    </w:p>
    <w:p w:rsidR="00A779F6" w:rsidRDefault="00A779F6" w:rsidP="00F14A6D">
      <w:pPr>
        <w:jc w:val="both"/>
        <w:rPr>
          <w:rFonts w:cs="Times New Roman"/>
          <w:szCs w:val="28"/>
        </w:rPr>
      </w:pPr>
      <w:r>
        <w:rPr>
          <w:rFonts w:cs="Times New Roman"/>
          <w:szCs w:val="28"/>
        </w:rPr>
        <w:tab/>
      </w:r>
    </w:p>
    <w:p w:rsidR="00A779F6" w:rsidRPr="00234237" w:rsidRDefault="00A779F6" w:rsidP="00E414A3">
      <w:pPr>
        <w:jc w:val="both"/>
        <w:rPr>
          <w:rFonts w:cs="Times New Roman"/>
          <w:szCs w:val="28"/>
        </w:rPr>
      </w:pPr>
      <w:r>
        <w:rPr>
          <w:rFonts w:cs="Times New Roman"/>
          <w:szCs w:val="28"/>
        </w:rPr>
        <w:tab/>
        <w:t xml:space="preserve">Для создания </w:t>
      </w:r>
      <w:r>
        <w:rPr>
          <w:color w:val="000000"/>
          <w:szCs w:val="28"/>
        </w:rPr>
        <w:t>программного</w:t>
      </w:r>
      <w:r w:rsidRPr="00A779F6">
        <w:rPr>
          <w:color w:val="000000"/>
          <w:szCs w:val="28"/>
        </w:rPr>
        <w:t xml:space="preserve"> комплекс</w:t>
      </w:r>
      <w:r>
        <w:rPr>
          <w:color w:val="000000"/>
          <w:szCs w:val="28"/>
        </w:rPr>
        <w:t>а учё</w:t>
      </w:r>
      <w:r w:rsidRPr="00A779F6">
        <w:rPr>
          <w:color w:val="000000"/>
          <w:szCs w:val="28"/>
        </w:rPr>
        <w:t>та лабораторных анализов в лаборатории промышленного предприятия</w:t>
      </w:r>
      <w:r>
        <w:rPr>
          <w:color w:val="000000"/>
          <w:szCs w:val="28"/>
        </w:rPr>
        <w:t xml:space="preserve"> будет использована среда разработки </w:t>
      </w:r>
      <w:r>
        <w:rPr>
          <w:color w:val="000000"/>
          <w:szCs w:val="28"/>
          <w:lang w:val="en-US"/>
        </w:rPr>
        <w:t>Visual</w:t>
      </w:r>
      <w:r w:rsidRPr="00A779F6">
        <w:rPr>
          <w:color w:val="000000"/>
          <w:szCs w:val="28"/>
        </w:rPr>
        <w:t xml:space="preserve"> </w:t>
      </w:r>
      <w:r>
        <w:rPr>
          <w:color w:val="000000"/>
          <w:szCs w:val="28"/>
          <w:lang w:val="en-US"/>
        </w:rPr>
        <w:t>Studio</w:t>
      </w:r>
      <w:r w:rsidRPr="00A779F6">
        <w:rPr>
          <w:color w:val="000000"/>
          <w:szCs w:val="28"/>
        </w:rPr>
        <w:t xml:space="preserve"> 2019 </w:t>
      </w:r>
      <w:r>
        <w:rPr>
          <w:color w:val="000000"/>
          <w:szCs w:val="28"/>
          <w:lang w:val="en-US"/>
        </w:rPr>
        <w:t>Community</w:t>
      </w:r>
      <w:r w:rsidR="00930164">
        <w:rPr>
          <w:color w:val="000000"/>
          <w:szCs w:val="28"/>
        </w:rPr>
        <w:t>, программная платформа .</w:t>
      </w:r>
      <w:r w:rsidR="00930164">
        <w:rPr>
          <w:color w:val="000000"/>
          <w:szCs w:val="28"/>
          <w:lang w:val="en-US"/>
        </w:rPr>
        <w:t>NET</w:t>
      </w:r>
      <w:r w:rsidR="00930164" w:rsidRPr="00930164">
        <w:rPr>
          <w:color w:val="000000"/>
          <w:szCs w:val="28"/>
        </w:rPr>
        <w:t xml:space="preserve"> </w:t>
      </w:r>
      <w:r w:rsidR="00930164">
        <w:rPr>
          <w:color w:val="000000"/>
          <w:szCs w:val="28"/>
          <w:lang w:val="en-US"/>
        </w:rPr>
        <w:t>Framework</w:t>
      </w:r>
      <w:r w:rsidR="00930164" w:rsidRPr="00930164">
        <w:rPr>
          <w:color w:val="000000"/>
          <w:szCs w:val="28"/>
        </w:rPr>
        <w:t xml:space="preserve"> </w:t>
      </w:r>
      <w:r w:rsidR="00930164">
        <w:rPr>
          <w:color w:val="000000"/>
          <w:szCs w:val="28"/>
        </w:rPr>
        <w:t xml:space="preserve">с использованием интеллектуальной клиентской технологии </w:t>
      </w:r>
      <w:r w:rsidR="00930164">
        <w:rPr>
          <w:color w:val="000000"/>
          <w:szCs w:val="28"/>
          <w:lang w:val="en-US"/>
        </w:rPr>
        <w:t>Windows</w:t>
      </w:r>
      <w:r w:rsidR="00930164" w:rsidRPr="00930164">
        <w:rPr>
          <w:color w:val="000000"/>
          <w:szCs w:val="28"/>
        </w:rPr>
        <w:t xml:space="preserve"> </w:t>
      </w:r>
      <w:r w:rsidR="00930164">
        <w:rPr>
          <w:color w:val="000000"/>
          <w:szCs w:val="28"/>
          <w:lang w:val="en-US"/>
        </w:rPr>
        <w:t>Forms</w:t>
      </w:r>
      <w:r w:rsidR="00930164" w:rsidRPr="00930164">
        <w:rPr>
          <w:color w:val="000000"/>
          <w:szCs w:val="28"/>
        </w:rPr>
        <w:t>.</w:t>
      </w:r>
      <w:r w:rsidR="00234237">
        <w:rPr>
          <w:color w:val="000000"/>
          <w:szCs w:val="28"/>
        </w:rPr>
        <w:t xml:space="preserve"> </w:t>
      </w:r>
      <w:r w:rsidR="00234237">
        <w:rPr>
          <w:rFonts w:cs="Times New Roman"/>
          <w:szCs w:val="28"/>
        </w:rPr>
        <w:t>Серверная часть программного комплекса будет выражена в виде базы данных на</w:t>
      </w:r>
      <w:r w:rsidR="00234237" w:rsidRPr="00FF0473">
        <w:rPr>
          <w:rFonts w:cs="Times New Roman"/>
          <w:szCs w:val="28"/>
        </w:rPr>
        <w:t xml:space="preserve"> </w:t>
      </w:r>
      <w:r w:rsidR="00234237">
        <w:rPr>
          <w:rFonts w:cs="Times New Roman"/>
          <w:szCs w:val="28"/>
          <w:lang w:val="en-US"/>
        </w:rPr>
        <w:t>Microsoft</w:t>
      </w:r>
      <w:r w:rsidR="00234237" w:rsidRPr="00FF0473">
        <w:rPr>
          <w:rFonts w:cs="Times New Roman"/>
          <w:szCs w:val="28"/>
        </w:rPr>
        <w:t xml:space="preserve"> </w:t>
      </w:r>
      <w:r w:rsidR="00234237">
        <w:rPr>
          <w:rFonts w:cs="Times New Roman"/>
          <w:szCs w:val="28"/>
          <w:lang w:val="en-US"/>
        </w:rPr>
        <w:t>SQL</w:t>
      </w:r>
      <w:r w:rsidR="00234237" w:rsidRPr="00FF0473">
        <w:rPr>
          <w:rFonts w:cs="Times New Roman"/>
          <w:szCs w:val="28"/>
        </w:rPr>
        <w:t xml:space="preserve"> </w:t>
      </w:r>
      <w:r w:rsidR="00234237">
        <w:rPr>
          <w:rFonts w:cs="Times New Roman"/>
          <w:szCs w:val="28"/>
          <w:lang w:val="en-US"/>
        </w:rPr>
        <w:t>Server</w:t>
      </w:r>
      <w:r w:rsidR="00234237">
        <w:rPr>
          <w:rFonts w:cs="Times New Roman"/>
          <w:szCs w:val="28"/>
        </w:rPr>
        <w:t>.</w:t>
      </w:r>
      <w:r w:rsidR="00930164" w:rsidRPr="00930164">
        <w:rPr>
          <w:color w:val="000000"/>
          <w:szCs w:val="28"/>
        </w:rPr>
        <w:t xml:space="preserve"> </w:t>
      </w:r>
      <w:r w:rsidR="00930164">
        <w:rPr>
          <w:color w:val="000000"/>
          <w:szCs w:val="28"/>
        </w:rPr>
        <w:t>Выбранные технологии обладают достаточным функционалом для выполнения поставленной задачи.</w:t>
      </w:r>
    </w:p>
    <w:p w:rsidR="00F14A6D" w:rsidRDefault="00F14A6D" w:rsidP="00E414A3">
      <w:pPr>
        <w:pStyle w:val="a8"/>
        <w:shd w:val="clear" w:color="auto" w:fill="FFFFFF"/>
        <w:spacing w:before="0" w:beforeAutospacing="0" w:after="0" w:afterAutospacing="0"/>
        <w:jc w:val="both"/>
        <w:textAlignment w:val="baseline"/>
        <w:rPr>
          <w:color w:val="000000"/>
          <w:sz w:val="28"/>
          <w:szCs w:val="28"/>
        </w:rPr>
      </w:pPr>
      <w:r>
        <w:rPr>
          <w:szCs w:val="28"/>
        </w:rPr>
        <w:tab/>
      </w:r>
      <w:proofErr w:type="spellStart"/>
      <w:r w:rsidRPr="00F14A6D">
        <w:rPr>
          <w:b/>
          <w:bCs/>
          <w:color w:val="000000"/>
          <w:sz w:val="28"/>
          <w:szCs w:val="28"/>
          <w:bdr w:val="none" w:sz="0" w:space="0" w:color="auto" w:frame="1"/>
        </w:rPr>
        <w:t>Microsoft</w:t>
      </w:r>
      <w:proofErr w:type="spellEnd"/>
      <w:r w:rsidRPr="00F14A6D">
        <w:rPr>
          <w:b/>
          <w:bCs/>
          <w:color w:val="000000"/>
          <w:sz w:val="28"/>
          <w:szCs w:val="28"/>
          <w:bdr w:val="none" w:sz="0" w:space="0" w:color="auto" w:frame="1"/>
        </w:rPr>
        <w:t xml:space="preserve"> </w:t>
      </w:r>
      <w:proofErr w:type="spellStart"/>
      <w:r w:rsidRPr="00F14A6D">
        <w:rPr>
          <w:b/>
          <w:bCs/>
          <w:color w:val="000000"/>
          <w:sz w:val="28"/>
          <w:szCs w:val="28"/>
          <w:bdr w:val="none" w:sz="0" w:space="0" w:color="auto" w:frame="1"/>
        </w:rPr>
        <w:t>Visual</w:t>
      </w:r>
      <w:proofErr w:type="spellEnd"/>
      <w:r w:rsidRPr="00F14A6D">
        <w:rPr>
          <w:b/>
          <w:bCs/>
          <w:color w:val="000000"/>
          <w:sz w:val="28"/>
          <w:szCs w:val="28"/>
          <w:bdr w:val="none" w:sz="0" w:space="0" w:color="auto" w:frame="1"/>
        </w:rPr>
        <w:t xml:space="preserve"> </w:t>
      </w:r>
      <w:proofErr w:type="spellStart"/>
      <w:r w:rsidRPr="00F14A6D">
        <w:rPr>
          <w:b/>
          <w:bCs/>
          <w:color w:val="000000"/>
          <w:sz w:val="28"/>
          <w:szCs w:val="28"/>
          <w:bdr w:val="none" w:sz="0" w:space="0" w:color="auto" w:frame="1"/>
        </w:rPr>
        <w:t>Studio</w:t>
      </w:r>
      <w:proofErr w:type="spellEnd"/>
      <w:r w:rsidRPr="00F14A6D">
        <w:rPr>
          <w:color w:val="000000"/>
          <w:sz w:val="28"/>
          <w:szCs w:val="28"/>
        </w:rPr>
        <w:t xml:space="preserve"> - полнофункциональная интегрированная среда разработки (IDE) с поддержкой популярных языков программирования, среди которых С, C++, VB.NET, C#, F#, </w:t>
      </w:r>
      <w:proofErr w:type="spellStart"/>
      <w:r w:rsidRPr="00F14A6D">
        <w:rPr>
          <w:color w:val="000000"/>
          <w:sz w:val="28"/>
          <w:szCs w:val="28"/>
        </w:rPr>
        <w:t>JavaScript</w:t>
      </w:r>
      <w:proofErr w:type="spellEnd"/>
      <w:r w:rsidRPr="00F14A6D">
        <w:rPr>
          <w:color w:val="000000"/>
          <w:sz w:val="28"/>
          <w:szCs w:val="28"/>
        </w:rPr>
        <w:t xml:space="preserve">, </w:t>
      </w:r>
      <w:proofErr w:type="spellStart"/>
      <w:r w:rsidRPr="00F14A6D">
        <w:rPr>
          <w:color w:val="000000"/>
          <w:sz w:val="28"/>
          <w:szCs w:val="28"/>
        </w:rPr>
        <w:t>Python</w:t>
      </w:r>
      <w:proofErr w:type="spellEnd"/>
      <w:r w:rsidRPr="00F14A6D">
        <w:rPr>
          <w:color w:val="000000"/>
          <w:sz w:val="28"/>
          <w:szCs w:val="28"/>
        </w:rPr>
        <w:t>.</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t xml:space="preserve">Функциональность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охватывает все этапы разработки программного обеспечения, предоставляя современные инструменты для написания кода, проектирования графических интерфейсов, сборки, отладки и тестирования приложений. Возможности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могут быть дополнены путем подключения необходимых расширений.</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t xml:space="preserve">Редактор кода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поддерживает подсветку синтаксиса, вставку фрагментов кода, отображение структуры и связанных функций. Существенно ускорить работу помогает технология </w:t>
      </w:r>
      <w:proofErr w:type="spellStart"/>
      <w:r w:rsidRPr="00F14A6D">
        <w:rPr>
          <w:color w:val="000000"/>
          <w:sz w:val="28"/>
          <w:szCs w:val="28"/>
        </w:rPr>
        <w:t>IntelliSense</w:t>
      </w:r>
      <w:proofErr w:type="spellEnd"/>
      <w:r w:rsidRPr="00F14A6D">
        <w:rPr>
          <w:color w:val="000000"/>
          <w:sz w:val="28"/>
          <w:szCs w:val="28"/>
        </w:rPr>
        <w:t xml:space="preserve"> - </w:t>
      </w:r>
      <w:proofErr w:type="spellStart"/>
      <w:r w:rsidRPr="00F14A6D">
        <w:rPr>
          <w:color w:val="000000"/>
          <w:sz w:val="28"/>
          <w:szCs w:val="28"/>
        </w:rPr>
        <w:t>автозавершение</w:t>
      </w:r>
      <w:proofErr w:type="spellEnd"/>
      <w:r w:rsidRPr="00F14A6D">
        <w:rPr>
          <w:color w:val="000000"/>
          <w:sz w:val="28"/>
          <w:szCs w:val="28"/>
        </w:rPr>
        <w:t xml:space="preserve"> кода по мере ввода.</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t xml:space="preserve">Встроенный отладчик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используется для поиска и исправления ошибок в исходном коде, в том числе на низком аппаратном уровне. Инструменты диагностики позволяют оценить качество кода с точки зрения производительности и использования памяти.</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lastRenderedPageBreak/>
        <w:t xml:space="preserve">Дизайнер форм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незаменим при разработке программ с графическим интерфейсом, помогая спроектировать внешний вид будущего приложения и работу каждого элемента интерфейса.</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t xml:space="preserve">Наконец,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предоставляет комплекс инструментов для автоматизации тестирования приложений в части проверки работы интерфейсов, модульного и нагрузочного тестирования.</w:t>
      </w:r>
    </w:p>
    <w:p w:rsidR="00F14A6D" w:rsidRDefault="00F14A6D" w:rsidP="00E414A3">
      <w:pPr>
        <w:pStyle w:val="a8"/>
        <w:shd w:val="clear" w:color="auto" w:fill="FFFFFF"/>
        <w:spacing w:before="0" w:beforeAutospacing="0" w:after="0" w:afterAutospacing="0"/>
        <w:ind w:firstLine="708"/>
        <w:jc w:val="both"/>
        <w:textAlignment w:val="baseline"/>
        <w:rPr>
          <w:color w:val="000000"/>
          <w:sz w:val="28"/>
          <w:szCs w:val="28"/>
        </w:rPr>
      </w:pPr>
      <w:r w:rsidRPr="00F14A6D">
        <w:rPr>
          <w:color w:val="000000"/>
          <w:sz w:val="28"/>
          <w:szCs w:val="28"/>
        </w:rPr>
        <w:t xml:space="preserve">Для командных проектов </w:t>
      </w:r>
      <w:proofErr w:type="spellStart"/>
      <w:r w:rsidRPr="00F14A6D">
        <w:rPr>
          <w:color w:val="000000"/>
          <w:sz w:val="28"/>
          <w:szCs w:val="28"/>
        </w:rPr>
        <w:t>Visual</w:t>
      </w:r>
      <w:proofErr w:type="spellEnd"/>
      <w:r w:rsidRPr="00F14A6D">
        <w:rPr>
          <w:color w:val="000000"/>
          <w:sz w:val="28"/>
          <w:szCs w:val="28"/>
        </w:rPr>
        <w:t xml:space="preserve"> </w:t>
      </w:r>
      <w:proofErr w:type="spellStart"/>
      <w:r w:rsidRPr="00F14A6D">
        <w:rPr>
          <w:color w:val="000000"/>
          <w:sz w:val="28"/>
          <w:szCs w:val="28"/>
        </w:rPr>
        <w:t>Studio</w:t>
      </w:r>
      <w:proofErr w:type="spellEnd"/>
      <w:r w:rsidRPr="00F14A6D">
        <w:rPr>
          <w:color w:val="000000"/>
          <w:sz w:val="28"/>
          <w:szCs w:val="28"/>
        </w:rPr>
        <w:t xml:space="preserve"> предлагает поддержку групповой работы, позволяя выполнять совместное редактирование и отладку любой части кода в реальном времени, а в качестве системы управления версиями использовать </w:t>
      </w:r>
      <w:proofErr w:type="spellStart"/>
      <w:r w:rsidRPr="00F14A6D">
        <w:rPr>
          <w:color w:val="000000"/>
          <w:sz w:val="28"/>
          <w:szCs w:val="28"/>
        </w:rPr>
        <w:t>Team</w:t>
      </w:r>
      <w:proofErr w:type="spellEnd"/>
      <w:r w:rsidRPr="00F14A6D">
        <w:rPr>
          <w:color w:val="000000"/>
          <w:sz w:val="28"/>
          <w:szCs w:val="28"/>
        </w:rPr>
        <w:t xml:space="preserve"> </w:t>
      </w:r>
      <w:proofErr w:type="spellStart"/>
      <w:r w:rsidRPr="00F14A6D">
        <w:rPr>
          <w:color w:val="000000"/>
          <w:sz w:val="28"/>
          <w:szCs w:val="28"/>
        </w:rPr>
        <w:t>Foundation</w:t>
      </w:r>
      <w:proofErr w:type="spellEnd"/>
      <w:r w:rsidRPr="00F14A6D">
        <w:rPr>
          <w:color w:val="000000"/>
          <w:sz w:val="28"/>
          <w:szCs w:val="28"/>
        </w:rPr>
        <w:t xml:space="preserve"> или </w:t>
      </w:r>
      <w:proofErr w:type="spellStart"/>
      <w:r w:rsidRPr="00F14A6D">
        <w:rPr>
          <w:color w:val="000000"/>
          <w:sz w:val="28"/>
          <w:szCs w:val="28"/>
        </w:rPr>
        <w:t>Git</w:t>
      </w:r>
      <w:proofErr w:type="spellEnd"/>
      <w:r w:rsidRPr="00F14A6D">
        <w:rPr>
          <w:color w:val="000000"/>
          <w:sz w:val="28"/>
          <w:szCs w:val="28"/>
        </w:rPr>
        <w:t xml:space="preserve"> [3].</w:t>
      </w:r>
    </w:p>
    <w:p w:rsidR="00234237" w:rsidRDefault="00234237" w:rsidP="0051163E">
      <w:pPr>
        <w:ind w:firstLine="708"/>
        <w:jc w:val="both"/>
      </w:pPr>
      <w:r w:rsidRPr="00234237">
        <w:rPr>
          <w:b/>
        </w:rPr>
        <w:t xml:space="preserve">Платформа .NET </w:t>
      </w:r>
      <w:proofErr w:type="spellStart"/>
      <w:r w:rsidRPr="00234237">
        <w:rPr>
          <w:b/>
        </w:rPr>
        <w:t>Framework</w:t>
      </w:r>
      <w:proofErr w:type="spellEnd"/>
      <w:r w:rsidRPr="00234237">
        <w:t xml:space="preserve"> состоит из общеязыковой среды выполнения (среды CLR) и библиотеки классов .NET </w:t>
      </w:r>
      <w:proofErr w:type="spellStart"/>
      <w:r w:rsidRPr="00234237">
        <w:t>Framework</w:t>
      </w:r>
      <w:proofErr w:type="spellEnd"/>
      <w:r w:rsidRPr="00234237">
        <w:t xml:space="preserve">. Основой платформы .NET </w:t>
      </w:r>
      <w:proofErr w:type="spellStart"/>
      <w:r w:rsidRPr="00234237">
        <w:t>Framework</w:t>
      </w:r>
      <w:proofErr w:type="spellEnd"/>
      <w:r w:rsidRPr="00234237">
        <w:t xml:space="preserve">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rsidR="00E414A3" w:rsidRPr="00E414A3" w:rsidRDefault="00E414A3" w:rsidP="00E414A3">
      <w:pPr>
        <w:ind w:firstLine="708"/>
        <w:jc w:val="both"/>
      </w:pPr>
      <w:r w:rsidRPr="00E414A3">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rsidR="00E414A3" w:rsidRPr="00E414A3" w:rsidRDefault="00E414A3" w:rsidP="00E414A3">
      <w:pPr>
        <w:ind w:firstLine="708"/>
        <w:jc w:val="both"/>
      </w:pPr>
      <w:r w:rsidRPr="00E414A3">
        <w:t>По соображениям безопасности управляемым компонентам присваиваются разные степени доверия, зависящие от ряда факторов, в число которых входит их происхождение (например, Интернет, сеть предприятия или локальный компьютер). Это означает, что управляемый компонент может или не может выполнять операции доступа к файлам, операции доступа к реестру или другие важные функции, даже если он используется в одном и том же активном приложении.</w:t>
      </w:r>
    </w:p>
    <w:p w:rsidR="00E414A3" w:rsidRDefault="00E414A3" w:rsidP="00E414A3">
      <w:pPr>
        <w:ind w:firstLine="708"/>
        <w:jc w:val="both"/>
      </w:pPr>
      <w:r w:rsidRPr="00E414A3">
        <w:t xml:space="preserve">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w:t>
      </w:r>
      <w:proofErr w:type="spellStart"/>
      <w:r w:rsidRPr="00E414A3">
        <w:t>самоописание</w:t>
      </w:r>
      <w:proofErr w:type="spellEnd"/>
      <w:r w:rsidRPr="00E414A3">
        <w:t xml:space="preserve"> всего управляемого кода. Различные языковые компиляторы корпорации </w:t>
      </w:r>
      <w:proofErr w:type="spellStart"/>
      <w:r w:rsidRPr="00E414A3">
        <w:t>Microsoft</w:t>
      </w:r>
      <w:proofErr w:type="spellEnd"/>
      <w:r w:rsidRPr="00E414A3">
        <w:t xml:space="preserve"> и независимых изготовителей создают управляемый код, удовлетворяющий системе </w:t>
      </w:r>
      <w:r>
        <w:t>общих типов</w:t>
      </w:r>
      <w:r w:rsidRPr="00E414A3">
        <w:t xml:space="preserve">. Это означает, что управляемый </w:t>
      </w:r>
      <w:r w:rsidRPr="00E414A3">
        <w:lastRenderedPageBreak/>
        <w:t>код может принимать другие управляемые типы и экземпляры, при этом обеспечивая правильность типов и строгую типизацию.</w:t>
      </w:r>
    </w:p>
    <w:p w:rsidR="00E414A3" w:rsidRPr="00E414A3" w:rsidRDefault="00E414A3" w:rsidP="00E414A3">
      <w:pPr>
        <w:ind w:firstLine="708"/>
        <w:jc w:val="both"/>
      </w:pPr>
      <w:r>
        <w:t>С</w:t>
      </w:r>
      <w:r w:rsidRPr="00E414A3">
        <w:t xml:space="preserve">реда выполнения может размещаться в высокопроизводительных серверных приложениях, таких как </w:t>
      </w:r>
      <w:proofErr w:type="spellStart"/>
      <w:r w:rsidRPr="00E414A3">
        <w:t>Microsoft</w:t>
      </w:r>
      <w:proofErr w:type="spellEnd"/>
      <w:r w:rsidRPr="00E414A3">
        <w:t xml:space="preserve"> SQL </w:t>
      </w:r>
      <w:proofErr w:type="spellStart"/>
      <w:r w:rsidRPr="00E414A3">
        <w:t>Server</w:t>
      </w:r>
      <w:proofErr w:type="spellEnd"/>
      <w:r w:rsidRPr="00E414A3">
        <w:t xml:space="preserve"> и службы IIS (</w:t>
      </w:r>
      <w:proofErr w:type="spellStart"/>
      <w:r w:rsidRPr="00E414A3">
        <w:t>Internet</w:t>
      </w:r>
      <w:proofErr w:type="spellEnd"/>
      <w:r w:rsidRPr="00E414A3">
        <w:t xml:space="preserve"> </w:t>
      </w:r>
      <w:proofErr w:type="spellStart"/>
      <w:r w:rsidRPr="00E414A3">
        <w:t>Information</w:t>
      </w:r>
      <w:proofErr w:type="spellEnd"/>
      <w:r w:rsidRPr="00E414A3">
        <w:t xml:space="preserve"> </w:t>
      </w:r>
      <w:proofErr w:type="spellStart"/>
      <w:r w:rsidRPr="00E414A3">
        <w:t>Services</w:t>
      </w:r>
      <w:proofErr w:type="spellEnd"/>
      <w:r w:rsidRPr="00E414A3">
        <w:t>). Такая инфраструктура позволяет использовать управляемый код для написания собственной логики программ, пользуясь при этом высочайшей производительностью лучших производственных серверов, которые поддерживают размещение среды выполнения.</w:t>
      </w:r>
    </w:p>
    <w:p w:rsidR="0051163E" w:rsidRPr="0051163E" w:rsidRDefault="0051163E" w:rsidP="0051163E">
      <w:pPr>
        <w:ind w:firstLine="708"/>
        <w:jc w:val="both"/>
      </w:pPr>
      <w:r w:rsidRPr="0051163E">
        <w:t xml:space="preserve">Библиотека классов платформы .NET </w:t>
      </w:r>
      <w:proofErr w:type="spellStart"/>
      <w:r w:rsidRPr="0051163E">
        <w:t>Framework</w:t>
      </w:r>
      <w:proofErr w:type="spellEnd"/>
      <w:r w:rsidRPr="0051163E">
        <w:t xml:space="preserve"> представляет собой коллекцию типов, которые тесно интегрируются со средой CLR. Библиотека классов является объектно-ориентированной. Она предоставляет типы, от которых управляемый код пользователя может наследовать функции. Это не только упрощает работу с типами .NET </w:t>
      </w:r>
      <w:proofErr w:type="spellStart"/>
      <w:r w:rsidRPr="0051163E">
        <w:t>Framework</w:t>
      </w:r>
      <w:proofErr w:type="spellEnd"/>
      <w:r w:rsidRPr="0051163E">
        <w:t xml:space="preserve">, но и сокращает время изучения новых средств платформы .NET </w:t>
      </w:r>
      <w:proofErr w:type="spellStart"/>
      <w:r w:rsidRPr="0051163E">
        <w:t>Framework</w:t>
      </w:r>
      <w:proofErr w:type="spellEnd"/>
      <w:r w:rsidRPr="0051163E">
        <w:t xml:space="preserve">. Кроме того, компоненты независимых производителей можно легко объединять с классами платформы .NET </w:t>
      </w:r>
      <w:proofErr w:type="spellStart"/>
      <w:r w:rsidRPr="0051163E">
        <w:t>Framework</w:t>
      </w:r>
      <w:proofErr w:type="spellEnd"/>
      <w:r w:rsidRPr="0051163E">
        <w:t>.</w:t>
      </w:r>
    </w:p>
    <w:p w:rsidR="0051163E" w:rsidRPr="0051163E" w:rsidRDefault="0051163E" w:rsidP="0051163E">
      <w:pPr>
        <w:ind w:firstLine="708"/>
        <w:jc w:val="both"/>
      </w:pPr>
      <w:r w:rsidRPr="0051163E">
        <w:t xml:space="preserve">Например, в классах коллекций .NET </w:t>
      </w:r>
      <w:proofErr w:type="spellStart"/>
      <w:r w:rsidRPr="0051163E">
        <w:t>Framework</w:t>
      </w:r>
      <w:proofErr w:type="spellEnd"/>
      <w:r w:rsidRPr="0051163E">
        <w:t xml:space="preserve"> реализуется набор интерфейсов для разработки пользовательских классов коллекций. Пользовательские классы коллекций легко объединяются с классами .NET </w:t>
      </w:r>
      <w:proofErr w:type="spellStart"/>
      <w:r w:rsidRPr="0051163E">
        <w:t>Framework</w:t>
      </w:r>
      <w:proofErr w:type="spellEnd"/>
      <w:r w:rsidRPr="0051163E">
        <w:t>.</w:t>
      </w:r>
    </w:p>
    <w:p w:rsidR="0051163E" w:rsidRDefault="0051163E" w:rsidP="0051163E">
      <w:pPr>
        <w:ind w:firstLine="708"/>
        <w:jc w:val="both"/>
      </w:pPr>
      <w:r w:rsidRPr="0051163E">
        <w:t xml:space="preserve">Как и ожидается от объектно-ориентированной библиотеки классов, типы .NET </w:t>
      </w:r>
      <w:proofErr w:type="spellStart"/>
      <w:r w:rsidRPr="0051163E">
        <w:t>Framework</w:t>
      </w:r>
      <w:proofErr w:type="spellEnd"/>
      <w:r w:rsidRPr="0051163E">
        <w:t xml:space="preserve"> позволяют решать типовые задачи программирования, включая работу со строками, сбор данных, подключение к базам данных и доступ к файлам. В дополнение к этим обычным задачам библиотека классов содержит типы, поддерживающие многие специализированные сценарии разработки</w:t>
      </w:r>
      <w:r>
        <w:t xml:space="preserve"> </w:t>
      </w:r>
      <w:r w:rsidRPr="0051163E">
        <w:t>[4].</w:t>
      </w:r>
    </w:p>
    <w:p w:rsidR="0051163E" w:rsidRPr="0051163E" w:rsidRDefault="0051163E" w:rsidP="0051163E">
      <w:pPr>
        <w:ind w:firstLine="708"/>
        <w:jc w:val="both"/>
      </w:pPr>
      <w:r w:rsidRPr="0051163E">
        <w:rPr>
          <w:b/>
        </w:rPr>
        <w:t xml:space="preserve">Windows </w:t>
      </w:r>
      <w:proofErr w:type="spellStart"/>
      <w:r w:rsidRPr="0051163E">
        <w:rPr>
          <w:b/>
        </w:rPr>
        <w:t>Forms</w:t>
      </w:r>
      <w:proofErr w:type="spellEnd"/>
      <w:r w:rsidRPr="0051163E">
        <w:t xml:space="preserve"> — это интеллектуальная клиентская технология для .NET </w:t>
      </w:r>
      <w:proofErr w:type="spellStart"/>
      <w:r w:rsidRPr="0051163E">
        <w:t>Framework</w:t>
      </w:r>
      <w:proofErr w:type="spellEnd"/>
      <w:r w:rsidRPr="0051163E">
        <w:t xml:space="preserve">, набор управляемых библиотек, упрощающих типичные задачи приложения, такие как чтение и запись в файловую систему. При использовании среды разработки, такой как </w:t>
      </w:r>
      <w:proofErr w:type="spellStart"/>
      <w:r w:rsidRPr="0051163E">
        <w:t>Visual</w:t>
      </w:r>
      <w:proofErr w:type="spellEnd"/>
      <w:r w:rsidRPr="0051163E">
        <w:t xml:space="preserve"> </w:t>
      </w:r>
      <w:proofErr w:type="spellStart"/>
      <w:r w:rsidRPr="0051163E">
        <w:t>Studio</w:t>
      </w:r>
      <w:proofErr w:type="spellEnd"/>
      <w:r w:rsidRPr="0051163E">
        <w:t xml:space="preserve">, можно создавать Windows </w:t>
      </w:r>
      <w:proofErr w:type="spellStart"/>
      <w:r w:rsidRPr="0051163E">
        <w:t>Forms</w:t>
      </w:r>
      <w:proofErr w:type="spellEnd"/>
      <w:r w:rsidRPr="0051163E">
        <w:t xml:space="preserve"> интеллектуальные клиентские приложения, которые отображают сведения, запрашивают ввод данных от пользователей и обмениваются данными с удаленными компьютерами по сети.</w:t>
      </w:r>
    </w:p>
    <w:p w:rsidR="0051163E" w:rsidRPr="0051163E" w:rsidRDefault="0051163E" w:rsidP="0051163E">
      <w:pPr>
        <w:ind w:firstLine="708"/>
        <w:jc w:val="both"/>
      </w:pPr>
      <w:r w:rsidRPr="0051163E">
        <w:t xml:space="preserve">В Windows </w:t>
      </w:r>
      <w:proofErr w:type="spellStart"/>
      <w:r w:rsidRPr="0051163E">
        <w:t>Forms</w:t>
      </w:r>
      <w:proofErr w:type="spellEnd"/>
      <w:r w:rsidRPr="0051163E">
        <w:t xml:space="preserve"> форма — это визуальная поверхность, на которой выводится информация для пользователя. Обычно приложение Windows </w:t>
      </w:r>
      <w:proofErr w:type="spellStart"/>
      <w:r w:rsidRPr="0051163E">
        <w:t>Forms</w:t>
      </w:r>
      <w:proofErr w:type="spellEnd"/>
      <w:r w:rsidRPr="0051163E">
        <w:t xml:space="preserve">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rsidR="0051163E" w:rsidRPr="0051163E" w:rsidRDefault="0051163E" w:rsidP="000874D2">
      <w:pPr>
        <w:ind w:firstLine="708"/>
        <w:jc w:val="both"/>
      </w:pPr>
      <w:r w:rsidRPr="0051163E">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 </w:t>
      </w:r>
    </w:p>
    <w:p w:rsidR="0051163E" w:rsidRPr="0051163E" w:rsidRDefault="0051163E" w:rsidP="000874D2">
      <w:pPr>
        <w:ind w:firstLine="708"/>
        <w:jc w:val="both"/>
      </w:pPr>
      <w:r w:rsidRPr="0051163E">
        <w:lastRenderedPageBreak/>
        <w:t xml:space="preserve">Windows </w:t>
      </w:r>
      <w:proofErr w:type="spellStart"/>
      <w:r w:rsidRPr="0051163E">
        <w:t>Forms</w:t>
      </w:r>
      <w:proofErr w:type="spellEnd"/>
      <w:r w:rsidRPr="0051163E">
        <w:t xml:space="preserve">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w:t>
      </w:r>
      <w:r w:rsidR="000874D2" w:rsidRPr="0051163E">
        <w:t xml:space="preserve"> </w:t>
      </w:r>
      <w:r w:rsidRPr="0051163E">
        <w:t xml:space="preserve">Если существующий элемент управления не удовлетворяет потребностям, в Windows </w:t>
      </w:r>
      <w:proofErr w:type="spellStart"/>
      <w:r w:rsidRPr="0051163E">
        <w:t>Forms</w:t>
      </w:r>
      <w:proofErr w:type="spellEnd"/>
      <w:r w:rsidRPr="0051163E">
        <w:t xml:space="preserve"> можно создать пользовательские элементы управления с помощью класса </w:t>
      </w:r>
      <w:proofErr w:type="spellStart"/>
      <w:r w:rsidR="00063709">
        <w:fldChar w:fldCharType="begin"/>
      </w:r>
      <w:r w:rsidR="00063709">
        <w:instrText xml:space="preserve"> HYPERLINK "https://docs.microsoft.com/ru-ru/dotnet/api/system.windows.forms.usercontrol" </w:instrText>
      </w:r>
      <w:r w:rsidR="00063709">
        <w:fldChar w:fldCharType="separate"/>
      </w:r>
      <w:r w:rsidRPr="000874D2">
        <w:rPr>
          <w:rStyle w:val="a7"/>
          <w:color w:val="auto"/>
          <w:u w:val="none"/>
        </w:rPr>
        <w:t>UserControl</w:t>
      </w:r>
      <w:proofErr w:type="spellEnd"/>
      <w:r w:rsidR="00063709">
        <w:rPr>
          <w:rStyle w:val="a7"/>
          <w:color w:val="auto"/>
          <w:u w:val="none"/>
        </w:rPr>
        <w:fldChar w:fldCharType="end"/>
      </w:r>
      <w:r w:rsidRPr="000874D2">
        <w:t>.</w:t>
      </w:r>
    </w:p>
    <w:p w:rsidR="0051163E" w:rsidRPr="0051163E" w:rsidRDefault="0051163E" w:rsidP="000874D2">
      <w:pPr>
        <w:ind w:firstLine="708"/>
        <w:jc w:val="both"/>
      </w:pPr>
      <w:r w:rsidRPr="0051163E">
        <w:t xml:space="preserve">В состав Windows </w:t>
      </w:r>
      <w:proofErr w:type="spellStart"/>
      <w:r w:rsidRPr="0051163E">
        <w:t>Forms</w:t>
      </w:r>
      <w:proofErr w:type="spellEnd"/>
      <w:r w:rsidRPr="0051163E">
        <w:t xml:space="preserve"> входят многофункциональные элементы пользовательского интерфейса, позволяющие воссоздавать возможности таких сложных приложений, как </w:t>
      </w:r>
      <w:proofErr w:type="spellStart"/>
      <w:r w:rsidRPr="0051163E">
        <w:t>Microsoft</w:t>
      </w:r>
      <w:proofErr w:type="spellEnd"/>
      <w:r w:rsidRPr="0051163E">
        <w:t xml:space="preserve"> </w:t>
      </w:r>
      <w:proofErr w:type="spellStart"/>
      <w:r w:rsidRPr="0051163E">
        <w:t>Office</w:t>
      </w:r>
      <w:proofErr w:type="spellEnd"/>
      <w:r w:rsidRPr="0051163E">
        <w:t>. Используя элементы управления </w:t>
      </w:r>
      <w:proofErr w:type="spellStart"/>
      <w:r w:rsidR="00063709">
        <w:fldChar w:fldCharType="begin"/>
      </w:r>
      <w:r w:rsidR="00063709">
        <w:instrText xml:space="preserve"> HYPERLINK "https://docs.microsoft.com/ru-ru/dotnet/api/system.windows.forms.toolstrip" </w:instrText>
      </w:r>
      <w:r w:rsidR="00063709">
        <w:fldChar w:fldCharType="separate"/>
      </w:r>
      <w:r w:rsidRPr="000874D2">
        <w:rPr>
          <w:rStyle w:val="a7"/>
          <w:color w:val="auto"/>
          <w:u w:val="none"/>
        </w:rPr>
        <w:t>ToolStrip</w:t>
      </w:r>
      <w:proofErr w:type="spellEnd"/>
      <w:r w:rsidR="00063709">
        <w:rPr>
          <w:rStyle w:val="a7"/>
          <w:color w:val="auto"/>
          <w:u w:val="none"/>
        </w:rPr>
        <w:fldChar w:fldCharType="end"/>
      </w:r>
      <w:r w:rsidRPr="000874D2">
        <w:t> и </w:t>
      </w:r>
      <w:proofErr w:type="spellStart"/>
      <w:r w:rsidR="00C14086">
        <w:fldChar w:fldCharType="begin"/>
      </w:r>
      <w:r w:rsidR="00C14086">
        <w:instrText xml:space="preserve"> HYPERLINK "https://docs.microsoft.com/ru-ru/dotnet/api/system.windows.forms.menustrip" </w:instrText>
      </w:r>
      <w:r w:rsidR="00C14086">
        <w:fldChar w:fldCharType="separate"/>
      </w:r>
      <w:r w:rsidRPr="000874D2">
        <w:rPr>
          <w:rStyle w:val="a7"/>
          <w:color w:val="auto"/>
          <w:u w:val="none"/>
        </w:rPr>
        <w:t>MenuStrip</w:t>
      </w:r>
      <w:proofErr w:type="spellEnd"/>
      <w:r w:rsidR="00C14086">
        <w:rPr>
          <w:rStyle w:val="a7"/>
          <w:color w:val="auto"/>
          <w:u w:val="none"/>
        </w:rPr>
        <w:fldChar w:fldCharType="end"/>
      </w:r>
      <w:r w:rsidRPr="0051163E">
        <w:t>, можно создавать панели инструментов и меню, содержащие текст и рисунки, подменю и другие элементы управления, такие как текстовые поля и поля со списками.</w:t>
      </w:r>
    </w:p>
    <w:p w:rsidR="0051163E" w:rsidRPr="0051163E" w:rsidRDefault="0051163E" w:rsidP="000874D2">
      <w:pPr>
        <w:ind w:firstLine="708"/>
        <w:jc w:val="both"/>
      </w:pPr>
      <w:r w:rsidRPr="0051163E">
        <w:t xml:space="preserve">С помощью конструктор Windows </w:t>
      </w:r>
      <w:proofErr w:type="spellStart"/>
      <w:r w:rsidRPr="0051163E">
        <w:t>Forms</w:t>
      </w:r>
      <w:proofErr w:type="spellEnd"/>
      <w:r w:rsidRPr="0051163E">
        <w:t xml:space="preserve"> перетаскивания в </w:t>
      </w:r>
      <w:proofErr w:type="spellStart"/>
      <w:r w:rsidRPr="0051163E">
        <w:t>Visual</w:t>
      </w:r>
      <w:proofErr w:type="spellEnd"/>
      <w:r w:rsidRPr="0051163E">
        <w:t xml:space="preserve"> </w:t>
      </w:r>
      <w:proofErr w:type="spellStart"/>
      <w:r w:rsidRPr="0051163E">
        <w:t>Studio</w:t>
      </w:r>
      <w:proofErr w:type="spellEnd"/>
      <w:r w:rsidRPr="0051163E">
        <w:t xml:space="preserve"> можно легко создавать Windows </w:t>
      </w:r>
      <w:proofErr w:type="spellStart"/>
      <w:r w:rsidRPr="0051163E">
        <w:t>Forms</w:t>
      </w:r>
      <w:proofErr w:type="spellEnd"/>
      <w:r w:rsidRPr="0051163E">
        <w:t xml:space="preserve"> приложения. Достаточно выделить элемент управления курсором и поместить его в нужное место на форме. Для преодоления трудностей, связанных с выравниванием элементов управления, конструктор предоставляет такие средства, как линии сетки и линии привязки. А также при использовании </w:t>
      </w:r>
      <w:proofErr w:type="spellStart"/>
      <w:r w:rsidRPr="0051163E">
        <w:t>Visual</w:t>
      </w:r>
      <w:proofErr w:type="spellEnd"/>
      <w:r w:rsidRPr="0051163E">
        <w:t xml:space="preserve"> </w:t>
      </w:r>
      <w:proofErr w:type="spellStart"/>
      <w:r w:rsidRPr="0051163E">
        <w:t>Studio</w:t>
      </w:r>
      <w:proofErr w:type="spellEnd"/>
      <w:r w:rsidRPr="0051163E">
        <w:t xml:space="preserve"> или компиляции из командной строки можно использовать элементы управления </w:t>
      </w:r>
      <w:hyperlink r:id="rId14" w:history="1">
        <w:r w:rsidRPr="00697A0D">
          <w:rPr>
            <w:rStyle w:val="a7"/>
            <w:color w:val="auto"/>
            <w:u w:val="none"/>
          </w:rPr>
          <w:t>FlowLayoutPanel</w:t>
        </w:r>
      </w:hyperlink>
      <w:r w:rsidRPr="00697A0D">
        <w:t>, </w:t>
      </w:r>
      <w:hyperlink r:id="rId15" w:history="1">
        <w:r w:rsidRPr="00697A0D">
          <w:rPr>
            <w:rStyle w:val="a7"/>
            <w:color w:val="auto"/>
            <w:u w:val="none"/>
          </w:rPr>
          <w:t>TableLayoutPanel</w:t>
        </w:r>
      </w:hyperlink>
      <w:r w:rsidRPr="00697A0D">
        <w:t> и </w:t>
      </w:r>
      <w:hyperlink r:id="rId16" w:history="1">
        <w:r w:rsidRPr="00697A0D">
          <w:rPr>
            <w:rStyle w:val="a7"/>
            <w:color w:val="auto"/>
            <w:u w:val="none"/>
          </w:rPr>
          <w:t>SplitContainer</w:t>
        </w:r>
      </w:hyperlink>
      <w:r w:rsidRPr="0051163E">
        <w:t> для создания расширенных макетов форм за меньшее время</w:t>
      </w:r>
      <w:r w:rsidR="00697A0D">
        <w:t xml:space="preserve"> </w:t>
      </w:r>
      <w:r w:rsidR="00697A0D" w:rsidRPr="00697A0D">
        <w:t>[5]</w:t>
      </w:r>
      <w:r w:rsidRPr="0051163E">
        <w:t>.</w:t>
      </w:r>
    </w:p>
    <w:p w:rsidR="00747750" w:rsidRPr="00747750" w:rsidRDefault="00747750" w:rsidP="00747750">
      <w:pPr>
        <w:ind w:firstLine="708"/>
        <w:jc w:val="both"/>
      </w:pPr>
      <w:r w:rsidRPr="00747750">
        <w:rPr>
          <w:b/>
          <w:lang w:val="en-US"/>
        </w:rPr>
        <w:t>Microsoft</w:t>
      </w:r>
      <w:r w:rsidRPr="00747750">
        <w:rPr>
          <w:b/>
        </w:rPr>
        <w:t xml:space="preserve"> SQL </w:t>
      </w:r>
      <w:proofErr w:type="spellStart"/>
      <w:r w:rsidRPr="00747750">
        <w:rPr>
          <w:b/>
        </w:rPr>
        <w:t>Server</w:t>
      </w:r>
      <w:proofErr w:type="spellEnd"/>
      <w:r w:rsidRPr="00747750">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rsidR="00747750" w:rsidRPr="00747750" w:rsidRDefault="00747750" w:rsidP="00747750">
      <w:pPr>
        <w:ind w:firstLine="708"/>
        <w:jc w:val="both"/>
      </w:pPr>
      <w:r w:rsidRPr="00747750">
        <w:t xml:space="preserve">SQL </w:t>
      </w:r>
      <w:proofErr w:type="spellStart"/>
      <w:r w:rsidRPr="00747750">
        <w:t>Server</w:t>
      </w:r>
      <w:proofErr w:type="spellEnd"/>
      <w:r w:rsidRPr="00747750">
        <w:t xml:space="preserve"> был создан компанией </w:t>
      </w:r>
      <w:proofErr w:type="spellStart"/>
      <w:r w:rsidRPr="00747750">
        <w:t>Microsoft</w:t>
      </w:r>
      <w:proofErr w:type="spellEnd"/>
      <w:r w:rsidRPr="00747750">
        <w:t>. Первая версия вышла в 1987 году. А текущей версией является</w:t>
      </w:r>
      <w:r>
        <w:t xml:space="preserve"> версия 19, которая вышла в 2019 году</w:t>
      </w:r>
      <w:r w:rsidRPr="00747750">
        <w:t>.</w:t>
      </w:r>
    </w:p>
    <w:p w:rsidR="00747750" w:rsidRPr="00747750" w:rsidRDefault="00747750" w:rsidP="00747750">
      <w:pPr>
        <w:jc w:val="both"/>
      </w:pPr>
      <w:r w:rsidRPr="00747750">
        <w:t xml:space="preserve">SQL </w:t>
      </w:r>
      <w:proofErr w:type="spellStart"/>
      <w:r w:rsidRPr="00747750">
        <w:t>Server</w:t>
      </w:r>
      <w:proofErr w:type="spellEnd"/>
      <w:r w:rsidRPr="00747750">
        <w:t xml:space="preserve"> долгое время был исключительно системой управления базами данных для Windows, однако начиная с версии 16 эта система доступна и на </w:t>
      </w:r>
      <w:proofErr w:type="spellStart"/>
      <w:r w:rsidRPr="00747750">
        <w:t>Linux</w:t>
      </w:r>
      <w:proofErr w:type="spellEnd"/>
      <w:r w:rsidRPr="00747750">
        <w:t>.</w:t>
      </w:r>
    </w:p>
    <w:p w:rsidR="00747750" w:rsidRPr="00747750" w:rsidRDefault="00747750" w:rsidP="00747750">
      <w:pPr>
        <w:ind w:firstLine="708"/>
        <w:jc w:val="both"/>
      </w:pPr>
      <w:r w:rsidRPr="00747750">
        <w:t xml:space="preserve">SQL </w:t>
      </w:r>
      <w:proofErr w:type="spellStart"/>
      <w:r w:rsidRPr="00747750">
        <w:t>Server</w:t>
      </w:r>
      <w:proofErr w:type="spellEnd"/>
      <w:r w:rsidRPr="00747750">
        <w:t xml:space="preserve"> характеризуется такими особенностями как:</w:t>
      </w:r>
    </w:p>
    <w:p w:rsidR="00747750" w:rsidRDefault="00747750" w:rsidP="00EB5FF2">
      <w:pPr>
        <w:pStyle w:val="a4"/>
        <w:numPr>
          <w:ilvl w:val="0"/>
          <w:numId w:val="22"/>
        </w:numPr>
        <w:jc w:val="both"/>
      </w:pPr>
      <w:r>
        <w:t>п</w:t>
      </w:r>
      <w:r w:rsidRPr="00747750">
        <w:t>роизводительность. S</w:t>
      </w:r>
      <w:r>
        <w:t xml:space="preserve">QL </w:t>
      </w:r>
      <w:proofErr w:type="spellStart"/>
      <w:r>
        <w:t>Server</w:t>
      </w:r>
      <w:proofErr w:type="spellEnd"/>
      <w:r>
        <w:t xml:space="preserve"> работает очень быстро;</w:t>
      </w:r>
    </w:p>
    <w:p w:rsidR="00747750" w:rsidRDefault="00747750" w:rsidP="00EB5FF2">
      <w:pPr>
        <w:pStyle w:val="a4"/>
        <w:numPr>
          <w:ilvl w:val="0"/>
          <w:numId w:val="22"/>
        </w:numPr>
        <w:jc w:val="both"/>
      </w:pPr>
      <w:r>
        <w:t>н</w:t>
      </w:r>
      <w:r w:rsidRPr="00747750">
        <w:t xml:space="preserve">адежность и безопасность. SQL </w:t>
      </w:r>
      <w:proofErr w:type="spellStart"/>
      <w:r w:rsidRPr="00747750">
        <w:t>Server</w:t>
      </w:r>
      <w:proofErr w:type="spellEnd"/>
      <w:r w:rsidRPr="00747750">
        <w:t xml:space="preserve"> </w:t>
      </w:r>
      <w:r>
        <w:t>предоставляет шифрование данных;</w:t>
      </w:r>
    </w:p>
    <w:p w:rsidR="00747750" w:rsidRPr="00747750" w:rsidRDefault="00747750" w:rsidP="00EB5FF2">
      <w:pPr>
        <w:pStyle w:val="a4"/>
        <w:numPr>
          <w:ilvl w:val="0"/>
          <w:numId w:val="22"/>
        </w:numPr>
        <w:jc w:val="both"/>
      </w:pPr>
      <w:r>
        <w:t>п</w:t>
      </w:r>
      <w:r w:rsidRPr="00747750">
        <w:t>ростота. С данной СУБД относительно легко работать и вести администрирование.</w:t>
      </w:r>
    </w:p>
    <w:p w:rsidR="00747750" w:rsidRPr="00747750" w:rsidRDefault="00747750" w:rsidP="00747750">
      <w:pPr>
        <w:ind w:firstLine="708"/>
        <w:jc w:val="both"/>
      </w:pPr>
      <w:r w:rsidRPr="00747750">
        <w:t xml:space="preserve">Центральным аспектом в MS SQL </w:t>
      </w:r>
      <w:proofErr w:type="spellStart"/>
      <w:r w:rsidRPr="00747750">
        <w:t>Server</w:t>
      </w:r>
      <w:proofErr w:type="spellEnd"/>
      <w:r w:rsidRPr="00747750">
        <w:t>,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747750">
        <w:t>database</w:t>
      </w:r>
      <w:proofErr w:type="spellEnd"/>
      <w:r w:rsidRPr="00747750">
        <w:t xml:space="preserve"> </w:t>
      </w:r>
      <w:proofErr w:type="spellStart"/>
      <w:r w:rsidRPr="00747750">
        <w:t>management</w:t>
      </w:r>
      <w:proofErr w:type="spellEnd"/>
      <w:r w:rsidRPr="00747750">
        <w:t xml:space="preserve"> </w:t>
      </w:r>
      <w:proofErr w:type="spellStart"/>
      <w:r w:rsidRPr="00747750">
        <w:t>system</w:t>
      </w:r>
      <w:proofErr w:type="spellEnd"/>
      <w:r w:rsidRPr="00747750">
        <w:t xml:space="preserve">) или СУБД (DBMS). И как раз MS SQL </w:t>
      </w:r>
      <w:proofErr w:type="spellStart"/>
      <w:r w:rsidRPr="00747750">
        <w:t>Server</w:t>
      </w:r>
      <w:proofErr w:type="spellEnd"/>
      <w:r w:rsidRPr="00747750">
        <w:t xml:space="preserve"> является одной из такой СУБД.</w:t>
      </w:r>
    </w:p>
    <w:p w:rsidR="00747750" w:rsidRPr="00747750" w:rsidRDefault="00747750" w:rsidP="00747750">
      <w:pPr>
        <w:ind w:firstLine="708"/>
        <w:jc w:val="both"/>
      </w:pPr>
      <w:r w:rsidRPr="00747750">
        <w:lastRenderedPageBreak/>
        <w:t xml:space="preserve">Для организации баз данных MS SQL </w:t>
      </w:r>
      <w:proofErr w:type="spellStart"/>
      <w:r w:rsidRPr="00747750">
        <w:t>Server</w:t>
      </w:r>
      <w:proofErr w:type="spellEnd"/>
      <w:r w:rsidRPr="00747750">
        <w:t xml:space="preserve">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rsidR="00747750" w:rsidRPr="00747750" w:rsidRDefault="00747750" w:rsidP="00747750">
      <w:pPr>
        <w:ind w:firstLine="708"/>
        <w:jc w:val="both"/>
      </w:pPr>
      <w:r w:rsidRPr="00747750">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rsidR="00747750" w:rsidRPr="00747750" w:rsidRDefault="00747750" w:rsidP="00747750">
      <w:pPr>
        <w:ind w:firstLine="708"/>
        <w:jc w:val="both"/>
      </w:pPr>
      <w:r w:rsidRPr="00747750">
        <w:t>Для идентификации каждой строки в рамках таблицы применяется первичный ключ (</w:t>
      </w:r>
      <w:proofErr w:type="spellStart"/>
      <w:r w:rsidRPr="00747750">
        <w:t>primary</w:t>
      </w:r>
      <w:proofErr w:type="spellEnd"/>
      <w:r w:rsidRPr="00747750">
        <w:t xml:space="preserve"> </w:t>
      </w:r>
      <w:proofErr w:type="spellStart"/>
      <w:r w:rsidRPr="00747750">
        <w:t>key</w:t>
      </w:r>
      <w:proofErr w:type="spellEnd"/>
      <w:r w:rsidRPr="00747750">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rsidR="00747750" w:rsidRPr="00747750" w:rsidRDefault="00747750" w:rsidP="00747750">
      <w:pPr>
        <w:ind w:firstLine="708"/>
        <w:jc w:val="both"/>
      </w:pPr>
      <w:r w:rsidRPr="00747750">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sidRPr="00747750">
        <w:t>relation</w:t>
      </w:r>
      <w:proofErr w:type="spellEnd"/>
      <w:r w:rsidRPr="00747750">
        <w:t>").</w:t>
      </w:r>
    </w:p>
    <w:p w:rsidR="00747750" w:rsidRPr="00747750" w:rsidRDefault="00747750" w:rsidP="00747750">
      <w:pPr>
        <w:ind w:firstLine="708"/>
        <w:jc w:val="both"/>
      </w:pPr>
      <w:r w:rsidRPr="00747750">
        <w:t>Для взаимодействия с базой данных применяется язык SQL (</w:t>
      </w:r>
      <w:proofErr w:type="spellStart"/>
      <w:r w:rsidRPr="00747750">
        <w:t>Structured</w:t>
      </w:r>
      <w:proofErr w:type="spellEnd"/>
      <w:r w:rsidRPr="00747750">
        <w:t xml:space="preserve"> </w:t>
      </w:r>
      <w:proofErr w:type="spellStart"/>
      <w:r w:rsidRPr="00747750">
        <w:t>Query</w:t>
      </w:r>
      <w:proofErr w:type="spellEnd"/>
      <w:r w:rsidRPr="00747750">
        <w:t xml:space="preserve"> </w:t>
      </w:r>
      <w:proofErr w:type="spellStart"/>
      <w:r w:rsidRPr="00747750">
        <w:t>Language</w:t>
      </w:r>
      <w:proofErr w:type="spellEnd"/>
      <w:r w:rsidRPr="00747750">
        <w:t>).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r w:rsidR="003F695C" w:rsidRPr="003F695C">
        <w:t xml:space="preserve"> [6]</w:t>
      </w:r>
      <w:r w:rsidRPr="00747750">
        <w:t>.</w:t>
      </w:r>
    </w:p>
    <w:p w:rsidR="0051163E" w:rsidRPr="00234237" w:rsidRDefault="00747750" w:rsidP="003F695C">
      <w:pPr>
        <w:jc w:val="both"/>
      </w:pPr>
      <w:r>
        <w:tab/>
        <w:t xml:space="preserve">Существуют так же различные средства </w:t>
      </w:r>
      <w:r>
        <w:rPr>
          <w:lang w:val="en-US"/>
        </w:rPr>
        <w:t>SQL</w:t>
      </w:r>
      <w:r>
        <w:t>,</w:t>
      </w:r>
      <w:r w:rsidRPr="00747750">
        <w:t xml:space="preserve"> </w:t>
      </w:r>
      <w:r>
        <w:t>которые</w:t>
      </w:r>
      <w:r w:rsidR="003F695C">
        <w:t xml:space="preserve"> предост</w:t>
      </w:r>
      <w:r>
        <w:t>а</w:t>
      </w:r>
      <w:r w:rsidR="003F695C">
        <w:t>в</w:t>
      </w:r>
      <w:r>
        <w:t>ляют графический пользовательский интерфейс (</w:t>
      </w:r>
      <w:r>
        <w:rPr>
          <w:lang w:val="en-US"/>
        </w:rPr>
        <w:t>GUI</w:t>
      </w:r>
      <w:r>
        <w:t>)</w:t>
      </w:r>
      <w:r w:rsidR="003F695C">
        <w:t xml:space="preserve"> для управления базой данных. Например, для создания сущностей и создания связей между ними в базе данных, мною было использовано средство </w:t>
      </w:r>
      <w:r w:rsidR="003F695C" w:rsidRPr="003F695C">
        <w:rPr>
          <w:b/>
          <w:lang w:val="en-US"/>
        </w:rPr>
        <w:t>SQL</w:t>
      </w:r>
      <w:r w:rsidR="003F695C" w:rsidRPr="003F695C">
        <w:rPr>
          <w:b/>
        </w:rPr>
        <w:t xml:space="preserve"> </w:t>
      </w:r>
      <w:r w:rsidR="003F695C" w:rsidRPr="003F695C">
        <w:rPr>
          <w:b/>
          <w:lang w:val="en-US"/>
        </w:rPr>
        <w:t>Server</w:t>
      </w:r>
      <w:r w:rsidR="003F695C" w:rsidRPr="003F695C">
        <w:rPr>
          <w:b/>
        </w:rPr>
        <w:t xml:space="preserve"> </w:t>
      </w:r>
      <w:r w:rsidR="003F695C" w:rsidRPr="003F695C">
        <w:rPr>
          <w:b/>
          <w:lang w:val="en-US"/>
        </w:rPr>
        <w:t>Management</w:t>
      </w:r>
      <w:r w:rsidR="003F695C" w:rsidRPr="003F695C">
        <w:rPr>
          <w:b/>
        </w:rPr>
        <w:t xml:space="preserve"> </w:t>
      </w:r>
      <w:r w:rsidR="003F695C" w:rsidRPr="003F695C">
        <w:rPr>
          <w:b/>
          <w:lang w:val="en-US"/>
        </w:rPr>
        <w:t>Studio</w:t>
      </w:r>
      <w:r w:rsidR="003F695C" w:rsidRPr="003F695C">
        <w:rPr>
          <w:b/>
        </w:rPr>
        <w:t xml:space="preserve"> (</w:t>
      </w:r>
      <w:r w:rsidR="003F695C" w:rsidRPr="003F695C">
        <w:rPr>
          <w:b/>
          <w:lang w:val="en-US"/>
        </w:rPr>
        <w:t>SSMS</w:t>
      </w:r>
      <w:r w:rsidR="003F695C" w:rsidRPr="003F695C">
        <w:rPr>
          <w:b/>
        </w:rPr>
        <w:t>)</w:t>
      </w:r>
      <w:r w:rsidR="003F695C" w:rsidRPr="003F695C">
        <w:t xml:space="preserve">. </w:t>
      </w:r>
      <w:r w:rsidR="003F695C">
        <w:t>Это средство предоставляет у</w:t>
      </w:r>
      <w:r w:rsidR="003F695C" w:rsidRPr="003F695C">
        <w:t xml:space="preserve">правление экземпляром SQL </w:t>
      </w:r>
      <w:proofErr w:type="spellStart"/>
      <w:r w:rsidR="003F695C" w:rsidRPr="003F695C">
        <w:t>Server</w:t>
      </w:r>
      <w:proofErr w:type="spellEnd"/>
      <w:r w:rsidR="003F695C" w:rsidRPr="003F695C">
        <w:t xml:space="preserve"> или базой данных с полной поддержкой GUI. Возможности доступа, настройки, администрирования и разработки всех компонентов SQL </w:t>
      </w:r>
      <w:proofErr w:type="spellStart"/>
      <w:r w:rsidR="003F695C" w:rsidRPr="003F695C">
        <w:t>Server</w:t>
      </w:r>
      <w:proofErr w:type="spellEnd"/>
      <w:r w:rsidR="003F695C" w:rsidRPr="003F695C">
        <w:t xml:space="preserve">, Базы данных SQL </w:t>
      </w:r>
      <w:proofErr w:type="spellStart"/>
      <w:r w:rsidR="003F695C" w:rsidRPr="003F695C">
        <w:t>Azure</w:t>
      </w:r>
      <w:proofErr w:type="spellEnd"/>
      <w:r w:rsidR="003F695C" w:rsidRPr="003F695C">
        <w:t xml:space="preserve"> и хранилища данных SQL, а также управления ими. Среда SSMS предоставляет единую полнофункциональную служебную программу, которая сочетает в себе обширную группу графических инструментов с рядом отличных редакторов сценариев для доступа к службе SQL </w:t>
      </w:r>
      <w:proofErr w:type="spellStart"/>
      <w:r w:rsidR="003F695C" w:rsidRPr="003F695C">
        <w:t>Server</w:t>
      </w:r>
      <w:proofErr w:type="spellEnd"/>
      <w:r w:rsidR="003F695C" w:rsidRPr="003F695C">
        <w:t xml:space="preserve"> для разработчиков и администраторов баз данных всех профессиональных уровней</w:t>
      </w:r>
      <w:r w:rsidR="003F695C">
        <w:t xml:space="preserve"> </w:t>
      </w:r>
      <w:r w:rsidR="003F695C" w:rsidRPr="003F695C">
        <w:t>[</w:t>
      </w:r>
      <w:r w:rsidR="003F695C">
        <w:t>7</w:t>
      </w:r>
      <w:r w:rsidR="003F695C" w:rsidRPr="003F695C">
        <w:t>].</w:t>
      </w:r>
    </w:p>
    <w:p w:rsidR="00F14A6D" w:rsidRPr="009F0355" w:rsidRDefault="00F14A6D" w:rsidP="003F695C">
      <w:pPr>
        <w:jc w:val="both"/>
        <w:rPr>
          <w:rFonts w:cs="Times New Roman"/>
          <w:szCs w:val="28"/>
        </w:rPr>
      </w:pPr>
    </w:p>
    <w:p w:rsidR="00EA3284" w:rsidRPr="000871C4" w:rsidRDefault="00EA3284" w:rsidP="00441FEB">
      <w:pPr>
        <w:pStyle w:val="2"/>
        <w:numPr>
          <w:ilvl w:val="1"/>
          <w:numId w:val="1"/>
        </w:numPr>
        <w:spacing w:before="0"/>
        <w:jc w:val="both"/>
        <w:rPr>
          <w:rFonts w:ascii="Times New Roman" w:eastAsia="Times New Roman" w:hAnsi="Times New Roman" w:cs="Times New Roman"/>
          <w:b/>
          <w:color w:val="auto"/>
          <w:sz w:val="28"/>
          <w:szCs w:val="28"/>
        </w:rPr>
      </w:pPr>
      <w:bookmarkStart w:id="7" w:name="_Toc42791328"/>
      <w:r>
        <w:rPr>
          <w:rFonts w:ascii="Times New Roman" w:eastAsia="Times New Roman" w:hAnsi="Times New Roman" w:cs="Times New Roman"/>
          <w:b/>
          <w:color w:val="auto"/>
          <w:sz w:val="28"/>
          <w:szCs w:val="28"/>
        </w:rPr>
        <w:t>Анализ инструментальных средств автоматизации разработки и тестирования</w:t>
      </w:r>
      <w:bookmarkEnd w:id="7"/>
    </w:p>
    <w:p w:rsidR="00EA3284" w:rsidRDefault="00EA3284" w:rsidP="00773317">
      <w:pPr>
        <w:ind w:firstLine="709"/>
        <w:jc w:val="both"/>
        <w:rPr>
          <w:rFonts w:cs="Times New Roman"/>
          <w:szCs w:val="28"/>
        </w:rPr>
      </w:pPr>
    </w:p>
    <w:p w:rsidR="00EA3284" w:rsidRPr="0097067D" w:rsidRDefault="00EA3284" w:rsidP="00E414A3">
      <w:pPr>
        <w:jc w:val="both"/>
        <w:rPr>
          <w:rFonts w:cs="Times New Roman"/>
          <w:szCs w:val="28"/>
        </w:rPr>
      </w:pPr>
      <w:r w:rsidRPr="00D46190">
        <w:rPr>
          <w:rFonts w:cs="Times New Roman"/>
          <w:szCs w:val="28"/>
        </w:rPr>
        <w:tab/>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Rose</w:t>
      </w:r>
      <w:r w:rsidRPr="0097067D">
        <w:rPr>
          <w:rFonts w:cs="Times New Roman"/>
          <w:szCs w:val="28"/>
        </w:rPr>
        <w:t xml:space="preserve"> представляет собой </w:t>
      </w:r>
      <w:r w:rsidRPr="0097067D">
        <w:rPr>
          <w:rFonts w:cs="Times New Roman"/>
          <w:szCs w:val="28"/>
          <w:lang w:val="en-US"/>
        </w:rPr>
        <w:t>CASE</w:t>
      </w:r>
      <w:r w:rsidRPr="0097067D">
        <w:rPr>
          <w:rFonts w:cs="Times New Roman"/>
          <w:szCs w:val="28"/>
        </w:rPr>
        <w:t xml:space="preserve"> средство проектирования и разработки информационных систем и программного обеспечения для управления предприятиями. Как и другие </w:t>
      </w:r>
      <w:r w:rsidRPr="0097067D">
        <w:rPr>
          <w:rFonts w:cs="Times New Roman"/>
          <w:szCs w:val="28"/>
          <w:lang w:val="en-US"/>
        </w:rPr>
        <w:t>CASE</w:t>
      </w:r>
      <w:r w:rsidRPr="0097067D">
        <w:rPr>
          <w:rFonts w:cs="Times New Roman"/>
          <w:szCs w:val="28"/>
        </w:rPr>
        <w:t xml:space="preserve"> средства (</w:t>
      </w:r>
      <w:r w:rsidRPr="0097067D">
        <w:rPr>
          <w:rFonts w:cs="Times New Roman"/>
          <w:szCs w:val="28"/>
          <w:lang w:val="en-US"/>
        </w:rPr>
        <w:t>ARIS</w:t>
      </w:r>
      <w:r w:rsidRPr="0097067D">
        <w:rPr>
          <w:rFonts w:cs="Times New Roman"/>
          <w:szCs w:val="28"/>
        </w:rPr>
        <w:t xml:space="preserve">, </w:t>
      </w:r>
      <w:proofErr w:type="spellStart"/>
      <w:r w:rsidRPr="0097067D">
        <w:rPr>
          <w:rFonts w:cs="Times New Roman"/>
          <w:szCs w:val="28"/>
          <w:lang w:val="en-US"/>
        </w:rPr>
        <w:t>BPwin</w:t>
      </w:r>
      <w:proofErr w:type="spellEnd"/>
      <w:r w:rsidRPr="0097067D">
        <w:rPr>
          <w:rFonts w:cs="Times New Roman"/>
          <w:szCs w:val="28"/>
        </w:rPr>
        <w:t xml:space="preserve">, </w:t>
      </w:r>
      <w:proofErr w:type="spellStart"/>
      <w:r w:rsidRPr="0097067D">
        <w:rPr>
          <w:rFonts w:cs="Times New Roman"/>
          <w:szCs w:val="28"/>
          <w:lang w:val="en-US"/>
        </w:rPr>
        <w:t>ERwin</w:t>
      </w:r>
      <w:proofErr w:type="spellEnd"/>
      <w:r w:rsidRPr="0097067D">
        <w:rPr>
          <w:rFonts w:cs="Times New Roman"/>
          <w:szCs w:val="28"/>
        </w:rPr>
        <w:t xml:space="preserve">) его можно применять для анализа и моделирования бизнес процессов. Первая версия этого продукта была выпущена компанией </w:t>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Software</w:t>
      </w:r>
      <w:r w:rsidRPr="0097067D">
        <w:rPr>
          <w:rFonts w:cs="Times New Roman"/>
          <w:szCs w:val="28"/>
        </w:rPr>
        <w:t xml:space="preserve">. В дальнейшем </w:t>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Rose</w:t>
      </w:r>
      <w:r w:rsidRPr="0097067D">
        <w:rPr>
          <w:rFonts w:cs="Times New Roman"/>
          <w:szCs w:val="28"/>
        </w:rPr>
        <w:t xml:space="preserve"> был куплен </w:t>
      </w:r>
      <w:r w:rsidRPr="0097067D">
        <w:rPr>
          <w:rFonts w:cs="Times New Roman"/>
          <w:szCs w:val="28"/>
          <w:lang w:val="en-US"/>
        </w:rPr>
        <w:t>IBM</w:t>
      </w:r>
      <w:r>
        <w:rPr>
          <w:rFonts w:cs="Times New Roman"/>
          <w:szCs w:val="28"/>
        </w:rPr>
        <w:t>.</w:t>
      </w:r>
    </w:p>
    <w:p w:rsidR="00EA3284" w:rsidRPr="0097067D" w:rsidRDefault="00EA3284" w:rsidP="00E414A3">
      <w:pPr>
        <w:ind w:firstLine="708"/>
        <w:jc w:val="both"/>
        <w:rPr>
          <w:rFonts w:cs="Times New Roman"/>
          <w:szCs w:val="28"/>
        </w:rPr>
      </w:pPr>
      <w:r w:rsidRPr="0097067D">
        <w:rPr>
          <w:rFonts w:cs="Times New Roman"/>
          <w:szCs w:val="28"/>
        </w:rPr>
        <w:lastRenderedPageBreak/>
        <w:t xml:space="preserve">Принципиальное отличие </w:t>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Rose</w:t>
      </w:r>
      <w:r w:rsidRPr="0097067D">
        <w:rPr>
          <w:rFonts w:cs="Times New Roman"/>
          <w:szCs w:val="28"/>
        </w:rPr>
        <w:t xml:space="preserve"> от других средств заключается в объектно-ориентированном подходе. Графические модели, создаваемые с помощью этого средства, основаны на объектно-ориентированных принципах и языке </w:t>
      </w:r>
      <w:r w:rsidRPr="0097067D">
        <w:rPr>
          <w:rFonts w:cs="Times New Roman"/>
          <w:szCs w:val="28"/>
          <w:lang w:val="en-US"/>
        </w:rPr>
        <w:t>UML</w:t>
      </w:r>
      <w:r w:rsidRPr="0097067D">
        <w:rPr>
          <w:rFonts w:cs="Times New Roman"/>
          <w:szCs w:val="28"/>
        </w:rPr>
        <w:t xml:space="preserve"> (</w:t>
      </w:r>
      <w:r w:rsidRPr="0097067D">
        <w:rPr>
          <w:rFonts w:cs="Times New Roman"/>
          <w:szCs w:val="28"/>
          <w:lang w:val="en-US"/>
        </w:rPr>
        <w:t>Unified</w:t>
      </w:r>
      <w:r w:rsidRPr="0097067D">
        <w:rPr>
          <w:rFonts w:cs="Times New Roman"/>
          <w:szCs w:val="28"/>
        </w:rPr>
        <w:t xml:space="preserve"> </w:t>
      </w:r>
      <w:r w:rsidRPr="0097067D">
        <w:rPr>
          <w:rFonts w:cs="Times New Roman"/>
          <w:szCs w:val="28"/>
          <w:lang w:val="en-US"/>
        </w:rPr>
        <w:t>Modeling</w:t>
      </w:r>
      <w:r w:rsidRPr="0097067D">
        <w:rPr>
          <w:rFonts w:cs="Times New Roman"/>
          <w:szCs w:val="28"/>
        </w:rPr>
        <w:t xml:space="preserve"> </w:t>
      </w:r>
      <w:r w:rsidRPr="0097067D">
        <w:rPr>
          <w:rFonts w:cs="Times New Roman"/>
          <w:szCs w:val="28"/>
          <w:lang w:val="en-US"/>
        </w:rPr>
        <w:t>Language</w:t>
      </w:r>
      <w:r w:rsidRPr="0097067D">
        <w:rPr>
          <w:rFonts w:cs="Times New Roman"/>
          <w:szCs w:val="28"/>
        </w:rPr>
        <w:t xml:space="preserve">). Инструменты моделирования </w:t>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Rose</w:t>
      </w:r>
      <w:r w:rsidRPr="0097067D">
        <w:rPr>
          <w:rFonts w:cs="Times New Roman"/>
          <w:szCs w:val="28"/>
        </w:rPr>
        <w:t xml:space="preserve"> позволяют разработчикам создавать целостную архитектуру процессов предприятия, сохраняя все взаимосвязи и управляющие воздействия между различными уровнями иерархии.</w:t>
      </w:r>
    </w:p>
    <w:p w:rsidR="00EA3284" w:rsidRPr="0097067D" w:rsidRDefault="00EA3284" w:rsidP="00E414A3">
      <w:pPr>
        <w:ind w:firstLine="708"/>
        <w:jc w:val="both"/>
        <w:rPr>
          <w:rFonts w:cs="Times New Roman"/>
          <w:szCs w:val="28"/>
        </w:rPr>
      </w:pPr>
      <w:r w:rsidRPr="0097067D">
        <w:rPr>
          <w:rFonts w:cs="Times New Roman"/>
          <w:szCs w:val="28"/>
        </w:rPr>
        <w:t xml:space="preserve">Моделирование бизнес процессов в </w:t>
      </w:r>
      <w:r w:rsidRPr="0097067D">
        <w:rPr>
          <w:rFonts w:cs="Times New Roman"/>
          <w:szCs w:val="28"/>
          <w:lang w:val="en-US"/>
        </w:rPr>
        <w:t>Rational</w:t>
      </w:r>
      <w:r w:rsidRPr="0097067D">
        <w:rPr>
          <w:rFonts w:cs="Times New Roman"/>
          <w:szCs w:val="28"/>
        </w:rPr>
        <w:t xml:space="preserve"> </w:t>
      </w:r>
      <w:r w:rsidRPr="0097067D">
        <w:rPr>
          <w:rFonts w:cs="Times New Roman"/>
          <w:szCs w:val="28"/>
          <w:lang w:val="en-US"/>
        </w:rPr>
        <w:t>Rose</w:t>
      </w:r>
      <w:r w:rsidRPr="0097067D">
        <w:rPr>
          <w:rFonts w:cs="Times New Roman"/>
          <w:szCs w:val="28"/>
        </w:rPr>
        <w:t xml:space="preserve"> выполняется за счет применения различных аспектов. Каждый из этих аспектов концентрирует внимание на определенных характеристиках и возможностях процессов.</w:t>
      </w:r>
    </w:p>
    <w:p w:rsidR="00EA3284" w:rsidRPr="0097067D" w:rsidRDefault="00EA3284" w:rsidP="00E414A3">
      <w:pPr>
        <w:ind w:firstLine="709"/>
        <w:jc w:val="both"/>
        <w:rPr>
          <w:rFonts w:cs="Times New Roman"/>
          <w:szCs w:val="28"/>
        </w:rPr>
      </w:pPr>
      <w:r w:rsidRPr="0097067D">
        <w:rPr>
          <w:rFonts w:cs="Times New Roman"/>
          <w:szCs w:val="28"/>
        </w:rPr>
        <w:t>К таким аспектам относятся:</w:t>
      </w:r>
    </w:p>
    <w:p w:rsidR="00EA3284" w:rsidRDefault="00EA3284" w:rsidP="00E414A3">
      <w:pPr>
        <w:pStyle w:val="a4"/>
        <w:numPr>
          <w:ilvl w:val="0"/>
          <w:numId w:val="6"/>
        </w:numPr>
        <w:jc w:val="both"/>
        <w:rPr>
          <w:rFonts w:cs="Times New Roman"/>
          <w:szCs w:val="28"/>
        </w:rPr>
      </w:pPr>
      <w:r w:rsidRPr="0097067D">
        <w:rPr>
          <w:rFonts w:cs="Times New Roman"/>
          <w:szCs w:val="28"/>
        </w:rPr>
        <w:t>вариант использования (</w:t>
      </w:r>
      <w:proofErr w:type="spellStart"/>
      <w:r w:rsidRPr="0097067D">
        <w:rPr>
          <w:rFonts w:cs="Times New Roman"/>
          <w:szCs w:val="28"/>
        </w:rPr>
        <w:t>use</w:t>
      </w:r>
      <w:proofErr w:type="spellEnd"/>
      <w:r w:rsidRPr="0097067D">
        <w:rPr>
          <w:rFonts w:cs="Times New Roman"/>
          <w:szCs w:val="28"/>
        </w:rPr>
        <w:t xml:space="preserve"> </w:t>
      </w:r>
      <w:proofErr w:type="spellStart"/>
      <w:r w:rsidRPr="0097067D">
        <w:rPr>
          <w:rFonts w:cs="Times New Roman"/>
          <w:szCs w:val="28"/>
        </w:rPr>
        <w:t>case</w:t>
      </w:r>
      <w:proofErr w:type="spellEnd"/>
      <w:r w:rsidRPr="0097067D">
        <w:rPr>
          <w:rFonts w:cs="Times New Roman"/>
          <w:szCs w:val="28"/>
        </w:rPr>
        <w:t xml:space="preserve">). Этот аспект дает возможность понять, каким образом действуют участники процесса и за счет этого определить их взаимодействие и влияние на процесс. Для построения моделей процесса в рамках данного аспекта применяются </w:t>
      </w:r>
      <w:proofErr w:type="spellStart"/>
      <w:r w:rsidRPr="0097067D">
        <w:rPr>
          <w:rFonts w:cs="Times New Roman"/>
          <w:szCs w:val="28"/>
        </w:rPr>
        <w:t>Use-case</w:t>
      </w:r>
      <w:proofErr w:type="spellEnd"/>
      <w:r w:rsidRPr="0097067D">
        <w:rPr>
          <w:rFonts w:cs="Times New Roman"/>
          <w:szCs w:val="28"/>
        </w:rPr>
        <w:t xml:space="preserve"> диаграммы, диаграммы последовательностей, диаграммы совместной работы и диаграммы действий;</w:t>
      </w:r>
    </w:p>
    <w:p w:rsidR="00EA3284" w:rsidRDefault="00EA3284" w:rsidP="00E414A3">
      <w:pPr>
        <w:pStyle w:val="a4"/>
        <w:numPr>
          <w:ilvl w:val="0"/>
          <w:numId w:val="6"/>
        </w:numPr>
        <w:jc w:val="both"/>
        <w:rPr>
          <w:rFonts w:cs="Times New Roman"/>
          <w:szCs w:val="28"/>
        </w:rPr>
      </w:pPr>
      <w:r w:rsidRPr="0097067D">
        <w:rPr>
          <w:rFonts w:cs="Times New Roman"/>
          <w:szCs w:val="28"/>
        </w:rPr>
        <w:t>логический аспект. С помощью этого аспекта можно определить функциональные требования процессов. Он задает логическую взаимосвязь между классами элементов процессов. Для построения моделей применяются диаграммы классов и диаграммы состояний;</w:t>
      </w:r>
    </w:p>
    <w:p w:rsidR="00EA3284" w:rsidRDefault="00EA3284" w:rsidP="00E414A3">
      <w:pPr>
        <w:pStyle w:val="a4"/>
        <w:numPr>
          <w:ilvl w:val="0"/>
          <w:numId w:val="6"/>
        </w:numPr>
        <w:jc w:val="both"/>
        <w:rPr>
          <w:rFonts w:cs="Times New Roman"/>
          <w:szCs w:val="28"/>
        </w:rPr>
      </w:pPr>
      <w:r w:rsidRPr="0097067D">
        <w:rPr>
          <w:rFonts w:cs="Times New Roman"/>
          <w:szCs w:val="28"/>
        </w:rPr>
        <w:t>составляющие элементы. Этот аспект обращает внимание на состав элементов процесса и их распределение при создании информационной системы. Модели в этом аспекте строятся с помощью диаграммы компонентов. Она содержит информацию об элементах процесса и программном обеспечении;</w:t>
      </w:r>
    </w:p>
    <w:p w:rsidR="00EA3284" w:rsidRPr="0097067D" w:rsidRDefault="00EA3284" w:rsidP="00E414A3">
      <w:pPr>
        <w:pStyle w:val="a4"/>
        <w:numPr>
          <w:ilvl w:val="0"/>
          <w:numId w:val="6"/>
        </w:numPr>
        <w:jc w:val="both"/>
        <w:rPr>
          <w:rFonts w:cs="Times New Roman"/>
          <w:szCs w:val="28"/>
        </w:rPr>
      </w:pPr>
      <w:r w:rsidRPr="0097067D">
        <w:rPr>
          <w:rFonts w:cs="Times New Roman"/>
          <w:szCs w:val="28"/>
        </w:rPr>
        <w:t>ввод в действие. Этот аспект показывает схему процесса в привязке к аппаратному обеспечению информационной системы. Для построения моделей применяется только одна диаграмма – диаграмма топологии;</w:t>
      </w:r>
    </w:p>
    <w:p w:rsidR="00EA3284" w:rsidRPr="0097067D" w:rsidRDefault="00EA3284" w:rsidP="00E414A3">
      <w:pPr>
        <w:ind w:firstLine="708"/>
        <w:jc w:val="both"/>
        <w:rPr>
          <w:rFonts w:cs="Times New Roman"/>
          <w:szCs w:val="28"/>
        </w:rPr>
      </w:pPr>
      <w:r w:rsidRPr="0097067D">
        <w:rPr>
          <w:rFonts w:cs="Times New Roman"/>
          <w:szCs w:val="28"/>
        </w:rPr>
        <w:t xml:space="preserve">Последние версии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содержат несколько программных продуктов, которые обеспечивают широкие возможности по моделированию бизнес процессов. Пользователи могут создавать графические модели процессов, приближенные к потребностям бизнеса.</w:t>
      </w:r>
    </w:p>
    <w:p w:rsidR="00EA3284" w:rsidRPr="0097067D" w:rsidRDefault="00EA3284" w:rsidP="00E414A3">
      <w:pPr>
        <w:ind w:firstLine="708"/>
        <w:jc w:val="both"/>
        <w:rPr>
          <w:rFonts w:cs="Times New Roman"/>
          <w:szCs w:val="28"/>
        </w:rPr>
      </w:pP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обеспечивает следующие возможности моделирования бизнес процессов:</w:t>
      </w:r>
    </w:p>
    <w:p w:rsidR="00EA3284" w:rsidRDefault="00EA3284" w:rsidP="00E414A3">
      <w:pPr>
        <w:pStyle w:val="a4"/>
        <w:numPr>
          <w:ilvl w:val="0"/>
          <w:numId w:val="7"/>
        </w:numPr>
        <w:jc w:val="both"/>
        <w:rPr>
          <w:rFonts w:cs="Times New Roman"/>
          <w:szCs w:val="28"/>
        </w:rPr>
      </w:pPr>
      <w:r w:rsidRPr="0097067D">
        <w:rPr>
          <w:rFonts w:cs="Times New Roman"/>
          <w:szCs w:val="28"/>
        </w:rPr>
        <w:t>поддержка объектного моделирования. Применение принципов объектного моделирования и языка UML позволяет приблизить модели процессов к требованиям бизнеса и упрощает вид моделей;</w:t>
      </w:r>
    </w:p>
    <w:p w:rsidR="00EA3284" w:rsidRDefault="00EA3284" w:rsidP="00E414A3">
      <w:pPr>
        <w:pStyle w:val="a4"/>
        <w:numPr>
          <w:ilvl w:val="0"/>
          <w:numId w:val="7"/>
        </w:numPr>
        <w:jc w:val="both"/>
        <w:rPr>
          <w:rFonts w:cs="Times New Roman"/>
          <w:szCs w:val="28"/>
        </w:rPr>
      </w:pPr>
      <w:r w:rsidRPr="0097067D">
        <w:rPr>
          <w:rFonts w:cs="Times New Roman"/>
          <w:szCs w:val="28"/>
        </w:rPr>
        <w:t>структурное представление элементов. Модели процессов и их элементы могут быть представлены в виде графической структуры, наглядно отображающий их состав и взаимосвязи;</w:t>
      </w:r>
    </w:p>
    <w:p w:rsidR="00EA3284" w:rsidRDefault="00EA3284" w:rsidP="00E414A3">
      <w:pPr>
        <w:pStyle w:val="a4"/>
        <w:numPr>
          <w:ilvl w:val="0"/>
          <w:numId w:val="7"/>
        </w:numPr>
        <w:jc w:val="both"/>
        <w:rPr>
          <w:rFonts w:cs="Times New Roman"/>
          <w:szCs w:val="28"/>
        </w:rPr>
      </w:pPr>
      <w:r w:rsidRPr="0097067D">
        <w:rPr>
          <w:rFonts w:cs="Times New Roman"/>
          <w:szCs w:val="28"/>
        </w:rPr>
        <w:lastRenderedPageBreak/>
        <w:t xml:space="preserve">интеграция моделей. За счет применения единого языка UML,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позволяет объединить модели бизнес процесса, модели приложений и модели данных;</w:t>
      </w:r>
    </w:p>
    <w:p w:rsidR="00EA3284" w:rsidRDefault="00EA3284" w:rsidP="00E414A3">
      <w:pPr>
        <w:pStyle w:val="a4"/>
        <w:numPr>
          <w:ilvl w:val="0"/>
          <w:numId w:val="7"/>
        </w:numPr>
        <w:jc w:val="both"/>
        <w:rPr>
          <w:rFonts w:cs="Times New Roman"/>
          <w:szCs w:val="28"/>
        </w:rPr>
      </w:pPr>
      <w:r w:rsidRPr="0097067D">
        <w:rPr>
          <w:rFonts w:cs="Times New Roman"/>
          <w:szCs w:val="28"/>
        </w:rPr>
        <w:t xml:space="preserve">интеграция с программными продуктами. Для расширения возможностей моделирования и анализа бизнес процессов в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реализована возможность интеграции с другими программными продуктами, например, </w:t>
      </w:r>
      <w:proofErr w:type="spellStart"/>
      <w:r w:rsidRPr="0097067D">
        <w:rPr>
          <w:rFonts w:cs="Times New Roman"/>
          <w:szCs w:val="28"/>
        </w:rPr>
        <w:t>Microsoft</w:t>
      </w:r>
      <w:proofErr w:type="spellEnd"/>
      <w:r w:rsidRPr="0097067D">
        <w:rPr>
          <w:rFonts w:cs="Times New Roman"/>
          <w:szCs w:val="28"/>
        </w:rPr>
        <w:t xml:space="preserve"> </w:t>
      </w:r>
      <w:proofErr w:type="spellStart"/>
      <w:r w:rsidRPr="0097067D">
        <w:rPr>
          <w:rFonts w:cs="Times New Roman"/>
          <w:szCs w:val="28"/>
        </w:rPr>
        <w:t>Visual</w:t>
      </w:r>
      <w:proofErr w:type="spellEnd"/>
      <w:r w:rsidRPr="0097067D">
        <w:rPr>
          <w:rFonts w:cs="Times New Roman"/>
          <w:szCs w:val="28"/>
        </w:rPr>
        <w:t xml:space="preserve"> </w:t>
      </w:r>
      <w:proofErr w:type="spellStart"/>
      <w:r w:rsidRPr="0097067D">
        <w:rPr>
          <w:rFonts w:cs="Times New Roman"/>
          <w:szCs w:val="28"/>
        </w:rPr>
        <w:t>Studio</w:t>
      </w:r>
      <w:proofErr w:type="spellEnd"/>
      <w:r w:rsidRPr="0097067D">
        <w:rPr>
          <w:rFonts w:cs="Times New Roman"/>
          <w:szCs w:val="28"/>
        </w:rPr>
        <w:t>;</w:t>
      </w:r>
    </w:p>
    <w:p w:rsidR="00EA3284" w:rsidRDefault="00EA3284" w:rsidP="00E414A3">
      <w:pPr>
        <w:pStyle w:val="a4"/>
        <w:numPr>
          <w:ilvl w:val="0"/>
          <w:numId w:val="7"/>
        </w:numPr>
        <w:jc w:val="both"/>
        <w:rPr>
          <w:rFonts w:cs="Times New Roman"/>
          <w:szCs w:val="28"/>
        </w:rPr>
      </w:pPr>
      <w:r w:rsidRPr="0097067D">
        <w:rPr>
          <w:rFonts w:cs="Times New Roman"/>
          <w:szCs w:val="28"/>
        </w:rPr>
        <w:t>открытая архитектура. Она позволяет дополнять существующий инструментарий программы новыми функциями и возможностями;</w:t>
      </w:r>
    </w:p>
    <w:p w:rsidR="00EA3284" w:rsidRPr="0097067D" w:rsidRDefault="00EA3284" w:rsidP="00E414A3">
      <w:pPr>
        <w:pStyle w:val="a4"/>
        <w:numPr>
          <w:ilvl w:val="0"/>
          <w:numId w:val="7"/>
        </w:numPr>
        <w:jc w:val="both"/>
        <w:rPr>
          <w:rFonts w:cs="Times New Roman"/>
          <w:szCs w:val="28"/>
        </w:rPr>
      </w:pPr>
      <w:r w:rsidRPr="0097067D">
        <w:rPr>
          <w:rFonts w:cs="Times New Roman"/>
          <w:szCs w:val="28"/>
        </w:rPr>
        <w:t>обратное проектирование. Эта возможность позволяет на основе имеющегося программного кода построить понятийную модель. Для целей моделирования бизнес процессов данная возможность может быть полезна, если моделируемый процесс автоматизирован.</w:t>
      </w:r>
    </w:p>
    <w:p w:rsidR="00EA3284" w:rsidRPr="0097067D" w:rsidRDefault="00EA3284" w:rsidP="00E414A3">
      <w:pPr>
        <w:ind w:firstLine="708"/>
        <w:jc w:val="both"/>
        <w:rPr>
          <w:rFonts w:cs="Times New Roman"/>
          <w:szCs w:val="28"/>
        </w:rPr>
      </w:pPr>
      <w:r w:rsidRPr="0097067D">
        <w:rPr>
          <w:rFonts w:cs="Times New Roman"/>
          <w:szCs w:val="28"/>
        </w:rPr>
        <w:t xml:space="preserve">Основное преимущество данного CASE средства связано с объектным принципом моделирования. За счет его применения можно максимально сблизить представления различных специалистов, которые осуществляют моделирование бизнес процессов и работают с моделями. Помимо этого, есть и преимущества, обусловленные удобством работы с программным пакетом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w:t>
      </w:r>
    </w:p>
    <w:p w:rsidR="00EA3284" w:rsidRPr="0097067D" w:rsidRDefault="00EA3284" w:rsidP="00E414A3">
      <w:pPr>
        <w:ind w:firstLine="708"/>
        <w:jc w:val="both"/>
        <w:rPr>
          <w:rFonts w:cs="Times New Roman"/>
          <w:szCs w:val="28"/>
        </w:rPr>
      </w:pPr>
      <w:r w:rsidRPr="0097067D">
        <w:rPr>
          <w:rFonts w:cs="Times New Roman"/>
          <w:szCs w:val="28"/>
        </w:rPr>
        <w:t xml:space="preserve">Преимуществами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являются:</w:t>
      </w:r>
    </w:p>
    <w:p w:rsidR="00EA3284" w:rsidRDefault="00EA3284" w:rsidP="00E414A3">
      <w:pPr>
        <w:pStyle w:val="a4"/>
        <w:numPr>
          <w:ilvl w:val="0"/>
          <w:numId w:val="8"/>
        </w:numPr>
        <w:jc w:val="both"/>
        <w:rPr>
          <w:rFonts w:cs="Times New Roman"/>
          <w:szCs w:val="28"/>
        </w:rPr>
      </w:pPr>
      <w:r w:rsidRPr="0097067D">
        <w:rPr>
          <w:rFonts w:cs="Times New Roman"/>
          <w:szCs w:val="28"/>
        </w:rPr>
        <w:t>поддержка командной работы. В этом CASE средстве реализована простая поддержка всех участников проекта. Пользователи могут работать со своими собственными уникальными моделями и в своем собственном окружении без смены рабочего места, при этом сохраняется взаимосвязь с общими моделями;</w:t>
      </w:r>
    </w:p>
    <w:p w:rsidR="00EA3284" w:rsidRDefault="00EA3284" w:rsidP="00E414A3">
      <w:pPr>
        <w:pStyle w:val="a4"/>
        <w:numPr>
          <w:ilvl w:val="0"/>
          <w:numId w:val="8"/>
        </w:numPr>
        <w:jc w:val="both"/>
        <w:rPr>
          <w:rFonts w:cs="Times New Roman"/>
          <w:szCs w:val="28"/>
        </w:rPr>
      </w:pPr>
      <w:r w:rsidRPr="0097067D">
        <w:rPr>
          <w:rFonts w:cs="Times New Roman"/>
          <w:szCs w:val="28"/>
        </w:rPr>
        <w:t>управление моделями. Все создаваемые модели могут быть легко изменены. Изменения в одной модели автоматически отражаются во взаимосвязанных моделях. Для управления моделями применяется система контроля версий и управления конфигурацией. Это позволяет легко проводить изменения в любых моделях бизнес процессов;</w:t>
      </w:r>
    </w:p>
    <w:p w:rsidR="00EA3284" w:rsidRDefault="00EA3284" w:rsidP="00E414A3">
      <w:pPr>
        <w:pStyle w:val="a4"/>
        <w:numPr>
          <w:ilvl w:val="0"/>
          <w:numId w:val="8"/>
        </w:numPr>
        <w:jc w:val="both"/>
        <w:rPr>
          <w:rFonts w:cs="Times New Roman"/>
          <w:szCs w:val="28"/>
        </w:rPr>
      </w:pPr>
      <w:r w:rsidRPr="0097067D">
        <w:rPr>
          <w:rFonts w:cs="Times New Roman"/>
          <w:szCs w:val="28"/>
        </w:rPr>
        <w:t xml:space="preserve">контроль ошибок. </w:t>
      </w:r>
      <w:proofErr w:type="spellStart"/>
      <w:r w:rsidRPr="0097067D">
        <w:rPr>
          <w:rFonts w:cs="Times New Roman"/>
          <w:szCs w:val="28"/>
        </w:rPr>
        <w:t>Rational</w:t>
      </w:r>
      <w:proofErr w:type="spellEnd"/>
      <w:r w:rsidRPr="0097067D">
        <w:rPr>
          <w:rFonts w:cs="Times New Roman"/>
          <w:szCs w:val="28"/>
        </w:rPr>
        <w:t xml:space="preserve"> </w:t>
      </w:r>
      <w:proofErr w:type="spellStart"/>
      <w:r w:rsidRPr="0097067D">
        <w:rPr>
          <w:rFonts w:cs="Times New Roman"/>
          <w:szCs w:val="28"/>
        </w:rPr>
        <w:t>Rose</w:t>
      </w:r>
      <w:proofErr w:type="spellEnd"/>
      <w:r w:rsidRPr="0097067D">
        <w:rPr>
          <w:rFonts w:cs="Times New Roman"/>
          <w:szCs w:val="28"/>
        </w:rPr>
        <w:t xml:space="preserve"> обеспечивает отслеживание ошибок, возникающих при моделировании. Это позволяет исправить ошибки с учетом их наследования и передачи на очередной уровень моделирования;</w:t>
      </w:r>
    </w:p>
    <w:p w:rsidR="00EA3284" w:rsidRDefault="00EA3284" w:rsidP="00E414A3">
      <w:pPr>
        <w:pStyle w:val="a4"/>
        <w:numPr>
          <w:ilvl w:val="0"/>
          <w:numId w:val="8"/>
        </w:numPr>
        <w:jc w:val="both"/>
        <w:rPr>
          <w:rFonts w:cs="Times New Roman"/>
          <w:szCs w:val="28"/>
        </w:rPr>
      </w:pPr>
      <w:r w:rsidRPr="0097067D">
        <w:rPr>
          <w:rFonts w:cs="Times New Roman"/>
          <w:szCs w:val="28"/>
        </w:rPr>
        <w:t>документирование моделей. Пользователи могут создавать необходимые им отчеты и документы по моделям процессов. Документы формируются под потребности пользователя и могут настраиваться для применения к разным моделям;</w:t>
      </w:r>
    </w:p>
    <w:p w:rsidR="00EA3284" w:rsidRDefault="00EA3284" w:rsidP="00E414A3">
      <w:pPr>
        <w:jc w:val="both"/>
        <w:rPr>
          <w:rFonts w:cs="Times New Roman"/>
          <w:szCs w:val="28"/>
        </w:rPr>
      </w:pPr>
      <w:r w:rsidRPr="0097067D">
        <w:rPr>
          <w:rFonts w:cs="Times New Roman"/>
          <w:szCs w:val="28"/>
        </w:rPr>
        <w:t xml:space="preserve">управление конфигурацией. Пользователи могут настраивать </w:t>
      </w:r>
      <w:r w:rsidRPr="00531A88">
        <w:rPr>
          <w:rFonts w:cs="Times New Roman"/>
          <w:szCs w:val="28"/>
        </w:rPr>
        <w:t xml:space="preserve">конфигурацию интерфейса и части приложений под свои потребности. В </w:t>
      </w:r>
      <w:proofErr w:type="spellStart"/>
      <w:r w:rsidRPr="00531A88">
        <w:rPr>
          <w:rFonts w:cs="Times New Roman"/>
          <w:szCs w:val="28"/>
        </w:rPr>
        <w:t>Rational</w:t>
      </w:r>
      <w:proofErr w:type="spellEnd"/>
      <w:r w:rsidRPr="00531A88">
        <w:rPr>
          <w:rFonts w:cs="Times New Roman"/>
          <w:szCs w:val="28"/>
        </w:rPr>
        <w:t xml:space="preserve"> </w:t>
      </w:r>
      <w:proofErr w:type="spellStart"/>
      <w:r w:rsidRPr="00531A88">
        <w:rPr>
          <w:rFonts w:cs="Times New Roman"/>
          <w:szCs w:val="28"/>
        </w:rPr>
        <w:t>Rose</w:t>
      </w:r>
      <w:proofErr w:type="spellEnd"/>
      <w:r w:rsidRPr="00531A88">
        <w:rPr>
          <w:rFonts w:cs="Times New Roman"/>
          <w:szCs w:val="28"/>
        </w:rPr>
        <w:t xml:space="preserve"> применяется графический пользовательский интерфейс (GUI), за счет которого можно настроить необходимое окружение для комфортной работы</w:t>
      </w:r>
      <w:r>
        <w:rPr>
          <w:rFonts w:cs="Times New Roman"/>
          <w:szCs w:val="28"/>
        </w:rPr>
        <w:t xml:space="preserve"> </w:t>
      </w:r>
      <w:r w:rsidR="003F695C">
        <w:rPr>
          <w:rFonts w:cs="Times New Roman"/>
          <w:szCs w:val="28"/>
        </w:rPr>
        <w:t>[8</w:t>
      </w:r>
      <w:r w:rsidRPr="006400D4">
        <w:rPr>
          <w:rFonts w:cs="Times New Roman"/>
          <w:szCs w:val="28"/>
        </w:rPr>
        <w:t>]</w:t>
      </w:r>
      <w:r w:rsidRPr="00531A88">
        <w:rPr>
          <w:rFonts w:cs="Times New Roman"/>
          <w:szCs w:val="28"/>
        </w:rPr>
        <w:t>.</w:t>
      </w:r>
    </w:p>
    <w:p w:rsidR="00EA3284" w:rsidRDefault="00EB446D" w:rsidP="00441FEB">
      <w:pPr>
        <w:pStyle w:val="2"/>
        <w:numPr>
          <w:ilvl w:val="1"/>
          <w:numId w:val="1"/>
        </w:numPr>
        <w:spacing w:before="0"/>
        <w:jc w:val="both"/>
        <w:rPr>
          <w:rFonts w:ascii="Times New Roman" w:eastAsia="Times New Roman" w:hAnsi="Times New Roman" w:cs="Times New Roman"/>
          <w:b/>
          <w:color w:val="auto"/>
          <w:sz w:val="28"/>
          <w:szCs w:val="28"/>
        </w:rPr>
      </w:pPr>
      <w:bookmarkStart w:id="8" w:name="_Toc42791329"/>
      <w:r>
        <w:rPr>
          <w:rFonts w:ascii="Times New Roman" w:eastAsia="Times New Roman" w:hAnsi="Times New Roman" w:cs="Times New Roman"/>
          <w:b/>
          <w:color w:val="auto"/>
          <w:sz w:val="28"/>
          <w:szCs w:val="28"/>
        </w:rPr>
        <w:lastRenderedPageBreak/>
        <w:t>Техническое задание для клиент-</w:t>
      </w:r>
      <w:r w:rsidR="00D639AD">
        <w:rPr>
          <w:rFonts w:ascii="Times New Roman" w:eastAsia="Times New Roman" w:hAnsi="Times New Roman" w:cs="Times New Roman"/>
          <w:b/>
          <w:color w:val="auto"/>
          <w:sz w:val="28"/>
          <w:szCs w:val="28"/>
        </w:rPr>
        <w:t>серверного программного продукта «</w:t>
      </w:r>
      <w:r w:rsidR="00773317" w:rsidRPr="00773317">
        <w:rPr>
          <w:rFonts w:ascii="Times New Roman" w:hAnsi="Times New Roman" w:cs="Times New Roman"/>
          <w:b/>
          <w:color w:val="000000"/>
          <w:sz w:val="28"/>
          <w:szCs w:val="28"/>
        </w:rPr>
        <w:t>Программный комплекс учета лабораторных анализов в лаборатории промышленного предприятия</w:t>
      </w:r>
      <w:r w:rsidR="00D639AD" w:rsidRPr="00773317">
        <w:rPr>
          <w:rFonts w:ascii="Times New Roman" w:eastAsia="Times New Roman" w:hAnsi="Times New Roman" w:cs="Times New Roman"/>
          <w:b/>
          <w:color w:val="auto"/>
          <w:sz w:val="28"/>
          <w:szCs w:val="28"/>
        </w:rPr>
        <w:t>»</w:t>
      </w:r>
      <w:bookmarkEnd w:id="8"/>
    </w:p>
    <w:p w:rsidR="00EA3284" w:rsidRDefault="00EA3284" w:rsidP="00756322"/>
    <w:p w:rsidR="00D639AD" w:rsidRDefault="00D639AD" w:rsidP="00E414A3">
      <w:pPr>
        <w:ind w:firstLine="709"/>
        <w:jc w:val="both"/>
        <w:rPr>
          <w:rFonts w:cs="Times New Roman"/>
          <w:szCs w:val="28"/>
        </w:rPr>
      </w:pPr>
      <w:r>
        <w:rPr>
          <w:rFonts w:cs="Times New Roman"/>
          <w:szCs w:val="28"/>
        </w:rPr>
        <w:t>Цель разработки: разработать приложение, предназначенное для автоматизации учёта лабораторных испытаний промышленного предприятия.</w:t>
      </w:r>
    </w:p>
    <w:p w:rsidR="00D639AD" w:rsidRDefault="00D639AD" w:rsidP="00E414A3">
      <w:pPr>
        <w:ind w:firstLine="708"/>
        <w:jc w:val="both"/>
        <w:rPr>
          <w:rFonts w:cs="Times New Roman"/>
          <w:color w:val="000000"/>
          <w:szCs w:val="28"/>
        </w:rPr>
      </w:pPr>
      <w:r>
        <w:rPr>
          <w:rFonts w:cs="Times New Roman"/>
          <w:color w:val="000000"/>
          <w:szCs w:val="28"/>
        </w:rPr>
        <w:t>Основные функции</w:t>
      </w:r>
      <w:r w:rsidRPr="00341CA3">
        <w:rPr>
          <w:rFonts w:cs="Times New Roman"/>
          <w:color w:val="000000"/>
          <w:szCs w:val="28"/>
        </w:rPr>
        <w:t xml:space="preserve"> подлежащие реализации: </w:t>
      </w:r>
    </w:p>
    <w:p w:rsidR="00D639AD" w:rsidRPr="00D639AD" w:rsidRDefault="00D639AD" w:rsidP="00E414A3">
      <w:pPr>
        <w:pStyle w:val="a4"/>
        <w:numPr>
          <w:ilvl w:val="0"/>
          <w:numId w:val="9"/>
        </w:numPr>
        <w:jc w:val="both"/>
        <w:rPr>
          <w:rFonts w:cs="Times New Roman"/>
          <w:color w:val="000000"/>
          <w:szCs w:val="28"/>
        </w:rPr>
      </w:pPr>
      <w:r w:rsidRPr="00D639AD">
        <w:rPr>
          <w:rFonts w:cs="Times New Roman"/>
          <w:color w:val="000000"/>
          <w:szCs w:val="28"/>
        </w:rPr>
        <w:t xml:space="preserve">приём и регистрация партии образцов </w:t>
      </w:r>
      <w:r>
        <w:rPr>
          <w:rFonts w:cs="Times New Roman"/>
          <w:color w:val="000000"/>
          <w:szCs w:val="28"/>
        </w:rPr>
        <w:t>на определенный набор испытаний</w:t>
      </w:r>
      <w:r w:rsidRPr="00D639AD">
        <w:rPr>
          <w:rFonts w:cs="Times New Roman"/>
          <w:color w:val="000000"/>
          <w:szCs w:val="28"/>
        </w:rPr>
        <w:t>;</w:t>
      </w:r>
    </w:p>
    <w:p w:rsidR="00D639AD" w:rsidRDefault="00D639AD" w:rsidP="00E414A3">
      <w:pPr>
        <w:pStyle w:val="a4"/>
        <w:numPr>
          <w:ilvl w:val="0"/>
          <w:numId w:val="9"/>
        </w:numPr>
        <w:jc w:val="both"/>
        <w:rPr>
          <w:rFonts w:cs="Times New Roman"/>
          <w:color w:val="000000"/>
          <w:szCs w:val="28"/>
        </w:rPr>
      </w:pPr>
      <w:r w:rsidRPr="00D639AD">
        <w:rPr>
          <w:rFonts w:cs="Times New Roman"/>
          <w:color w:val="000000"/>
          <w:szCs w:val="28"/>
        </w:rPr>
        <w:t>проведение над партией образцов определенного набора ис</w:t>
      </w:r>
      <w:r>
        <w:rPr>
          <w:rFonts w:cs="Times New Roman"/>
          <w:color w:val="000000"/>
          <w:szCs w:val="28"/>
        </w:rPr>
        <w:t>пытаний с фиксацией результатов;</w:t>
      </w:r>
    </w:p>
    <w:p w:rsidR="00D639AD" w:rsidRDefault="00D639AD" w:rsidP="00E414A3">
      <w:pPr>
        <w:pStyle w:val="a4"/>
        <w:numPr>
          <w:ilvl w:val="0"/>
          <w:numId w:val="9"/>
        </w:numPr>
        <w:jc w:val="both"/>
        <w:rPr>
          <w:rFonts w:cs="Times New Roman"/>
          <w:color w:val="000000"/>
          <w:szCs w:val="28"/>
        </w:rPr>
      </w:pPr>
      <w:r w:rsidRPr="00D639AD">
        <w:rPr>
          <w:rFonts w:cs="Times New Roman"/>
          <w:color w:val="000000"/>
          <w:szCs w:val="28"/>
        </w:rPr>
        <w:t>принятие решения о качестве образцов партии на основе полученных результатов набора</w:t>
      </w:r>
      <w:r>
        <w:rPr>
          <w:rFonts w:cs="Times New Roman"/>
          <w:color w:val="000000"/>
          <w:szCs w:val="28"/>
        </w:rPr>
        <w:t xml:space="preserve"> испытаний над образцами партии;</w:t>
      </w:r>
    </w:p>
    <w:p w:rsidR="00D639AD" w:rsidRPr="00D639AD" w:rsidRDefault="00D639AD" w:rsidP="00E414A3">
      <w:pPr>
        <w:pStyle w:val="a4"/>
        <w:numPr>
          <w:ilvl w:val="0"/>
          <w:numId w:val="9"/>
        </w:numPr>
        <w:jc w:val="both"/>
        <w:rPr>
          <w:rFonts w:cs="Times New Roman"/>
          <w:color w:val="000000"/>
          <w:szCs w:val="28"/>
        </w:rPr>
      </w:pPr>
      <w:r>
        <w:rPr>
          <w:rFonts w:cs="Times New Roman"/>
          <w:color w:val="000000"/>
          <w:szCs w:val="28"/>
        </w:rPr>
        <w:t>формирование отчётности по качеству выпускаемой продукции.</w:t>
      </w:r>
    </w:p>
    <w:p w:rsidR="00D639AD" w:rsidRDefault="00D639AD" w:rsidP="00E414A3">
      <w:pPr>
        <w:ind w:firstLine="708"/>
        <w:jc w:val="both"/>
        <w:rPr>
          <w:rFonts w:cs="Times New Roman"/>
          <w:szCs w:val="28"/>
        </w:rPr>
      </w:pPr>
      <w:r w:rsidRPr="00341CA3">
        <w:rPr>
          <w:rFonts w:cs="Times New Roman"/>
          <w:szCs w:val="28"/>
        </w:rPr>
        <w:t xml:space="preserve">Приложение должно иметь следующую структуру и функциональность: </w:t>
      </w:r>
    </w:p>
    <w:p w:rsidR="00D639AD" w:rsidRDefault="00D639AD" w:rsidP="00E414A3">
      <w:pPr>
        <w:pStyle w:val="a4"/>
        <w:numPr>
          <w:ilvl w:val="0"/>
          <w:numId w:val="10"/>
        </w:numPr>
        <w:jc w:val="both"/>
        <w:rPr>
          <w:rFonts w:cs="Times New Roman"/>
          <w:szCs w:val="28"/>
        </w:rPr>
      </w:pPr>
      <w:r w:rsidRPr="00D639AD">
        <w:rPr>
          <w:rFonts w:cs="Times New Roman"/>
          <w:szCs w:val="28"/>
        </w:rPr>
        <w:t xml:space="preserve">работать под управлением операционной системы </w:t>
      </w:r>
      <w:r w:rsidRPr="00D639AD">
        <w:rPr>
          <w:rFonts w:cs="Times New Roman"/>
          <w:szCs w:val="28"/>
          <w:lang w:val="en-US"/>
        </w:rPr>
        <w:t>Windows</w:t>
      </w:r>
      <w:r>
        <w:rPr>
          <w:rFonts w:cs="Times New Roman"/>
          <w:szCs w:val="28"/>
        </w:rPr>
        <w:t>;</w:t>
      </w:r>
    </w:p>
    <w:p w:rsidR="00D639AD" w:rsidRDefault="00D639AD" w:rsidP="00E414A3">
      <w:pPr>
        <w:pStyle w:val="a4"/>
        <w:numPr>
          <w:ilvl w:val="0"/>
          <w:numId w:val="10"/>
        </w:numPr>
        <w:jc w:val="both"/>
        <w:rPr>
          <w:rFonts w:cs="Times New Roman"/>
          <w:szCs w:val="28"/>
        </w:rPr>
      </w:pPr>
      <w:r w:rsidRPr="00D639AD">
        <w:rPr>
          <w:rFonts w:cs="Times New Roman"/>
          <w:szCs w:val="28"/>
        </w:rPr>
        <w:t xml:space="preserve">иметь принцип работы, схожий с приложениями на предприятиях (наличие разделения доступа к функционалу приложения по ролям, автоматизация </w:t>
      </w:r>
      <w:r>
        <w:rPr>
          <w:rFonts w:cs="Times New Roman"/>
          <w:szCs w:val="28"/>
        </w:rPr>
        <w:t>учёта лабораторных испытаний);</w:t>
      </w:r>
    </w:p>
    <w:p w:rsidR="00D639AD" w:rsidRPr="00D639AD" w:rsidRDefault="00D639AD" w:rsidP="00E414A3">
      <w:pPr>
        <w:pStyle w:val="a4"/>
        <w:numPr>
          <w:ilvl w:val="0"/>
          <w:numId w:val="10"/>
        </w:numPr>
        <w:jc w:val="both"/>
        <w:rPr>
          <w:rFonts w:cs="Times New Roman"/>
          <w:szCs w:val="28"/>
        </w:rPr>
      </w:pPr>
      <w:r w:rsidRPr="00D639AD">
        <w:rPr>
          <w:rFonts w:cs="Times New Roman"/>
          <w:szCs w:val="28"/>
        </w:rPr>
        <w:t>предоставлять интерфейс для создания и редактирования набора испытаний; предоставлять отчётность по проведённым и</w:t>
      </w:r>
      <w:r>
        <w:rPr>
          <w:rFonts w:cs="Times New Roman"/>
          <w:szCs w:val="28"/>
        </w:rPr>
        <w:t>спытаниям по выпускаемой продукции</w:t>
      </w:r>
      <w:r w:rsidRPr="00D639AD">
        <w:rPr>
          <w:rFonts w:cs="Times New Roman"/>
          <w:szCs w:val="28"/>
        </w:rPr>
        <w:t>.</w:t>
      </w:r>
    </w:p>
    <w:p w:rsidR="00FF0473" w:rsidRDefault="00FF0473" w:rsidP="00E414A3">
      <w:pPr>
        <w:ind w:firstLine="708"/>
        <w:jc w:val="both"/>
        <w:rPr>
          <w:rFonts w:cs="Times New Roman"/>
          <w:szCs w:val="28"/>
        </w:rPr>
      </w:pPr>
      <w:r>
        <w:rPr>
          <w:rFonts w:cs="Times New Roman"/>
          <w:szCs w:val="28"/>
        </w:rPr>
        <w:t>Создание клиентской части при помощи платформы .</w:t>
      </w:r>
      <w:r w:rsidR="003F695C">
        <w:rPr>
          <w:rFonts w:cs="Times New Roman"/>
          <w:szCs w:val="28"/>
          <w:lang w:val="en-US"/>
        </w:rPr>
        <w:t>NET</w:t>
      </w:r>
      <w:r w:rsidR="003F695C" w:rsidRPr="003F695C">
        <w:rPr>
          <w:rFonts w:cs="Times New Roman"/>
          <w:szCs w:val="28"/>
        </w:rPr>
        <w:t xml:space="preserve"> </w:t>
      </w:r>
      <w:r>
        <w:rPr>
          <w:rFonts w:cs="Times New Roman"/>
          <w:szCs w:val="28"/>
          <w:lang w:val="en-US"/>
        </w:rPr>
        <w:t>Framework</w:t>
      </w:r>
      <w:r w:rsidRPr="00FF0473">
        <w:rPr>
          <w:rFonts w:cs="Times New Roman"/>
          <w:szCs w:val="28"/>
        </w:rPr>
        <w:t xml:space="preserve"> </w:t>
      </w:r>
      <w:r>
        <w:rPr>
          <w:rFonts w:cs="Times New Roman"/>
          <w:szCs w:val="28"/>
        </w:rPr>
        <w:t>с использованием</w:t>
      </w:r>
      <w:r w:rsidRPr="00FF0473">
        <w:rPr>
          <w:rFonts w:cs="Times New Roman"/>
          <w:szCs w:val="28"/>
        </w:rPr>
        <w:t xml:space="preserve"> </w:t>
      </w:r>
      <w:r>
        <w:rPr>
          <w:rFonts w:cs="Times New Roman"/>
          <w:szCs w:val="28"/>
          <w:lang w:val="en-US"/>
        </w:rPr>
        <w:t>Windows</w:t>
      </w:r>
      <w:r w:rsidRPr="00FF0473">
        <w:rPr>
          <w:rFonts w:cs="Times New Roman"/>
          <w:szCs w:val="28"/>
        </w:rPr>
        <w:t xml:space="preserve"> </w:t>
      </w:r>
      <w:r>
        <w:rPr>
          <w:rFonts w:cs="Times New Roman"/>
          <w:szCs w:val="28"/>
          <w:lang w:val="en-US"/>
        </w:rPr>
        <w:t>Forms</w:t>
      </w:r>
      <w:r w:rsidRPr="00FF0473">
        <w:rPr>
          <w:rFonts w:cs="Times New Roman"/>
          <w:szCs w:val="28"/>
        </w:rPr>
        <w:t xml:space="preserve">. </w:t>
      </w:r>
      <w:r>
        <w:rPr>
          <w:rFonts w:cs="Times New Roman"/>
          <w:szCs w:val="28"/>
        </w:rPr>
        <w:t>Серверная часть выражена в виде базы данных на</w:t>
      </w:r>
      <w:r w:rsidRPr="00FF0473">
        <w:rPr>
          <w:rFonts w:cs="Times New Roman"/>
          <w:szCs w:val="28"/>
        </w:rPr>
        <w:t xml:space="preserve"> </w:t>
      </w:r>
      <w:r>
        <w:rPr>
          <w:rFonts w:cs="Times New Roman"/>
          <w:szCs w:val="28"/>
          <w:lang w:val="en-US"/>
        </w:rPr>
        <w:t>Microsoft</w:t>
      </w:r>
      <w:r w:rsidRPr="00FF0473">
        <w:rPr>
          <w:rFonts w:cs="Times New Roman"/>
          <w:szCs w:val="28"/>
        </w:rPr>
        <w:t xml:space="preserve"> </w:t>
      </w:r>
      <w:r>
        <w:rPr>
          <w:rFonts w:cs="Times New Roman"/>
          <w:szCs w:val="28"/>
          <w:lang w:val="en-US"/>
        </w:rPr>
        <w:t>SQL</w:t>
      </w:r>
      <w:r w:rsidRPr="00FF0473">
        <w:rPr>
          <w:rFonts w:cs="Times New Roman"/>
          <w:szCs w:val="28"/>
        </w:rPr>
        <w:t xml:space="preserve"> </w:t>
      </w:r>
      <w:r>
        <w:rPr>
          <w:rFonts w:cs="Times New Roman"/>
          <w:szCs w:val="28"/>
          <w:lang w:val="en-US"/>
        </w:rPr>
        <w:t>Server</w:t>
      </w:r>
      <w:r w:rsidRPr="00FF0473">
        <w:rPr>
          <w:rFonts w:cs="Times New Roman"/>
          <w:szCs w:val="28"/>
        </w:rPr>
        <w:t>.</w:t>
      </w:r>
    </w:p>
    <w:p w:rsidR="00EA3284" w:rsidRPr="00FF0473" w:rsidRDefault="00FF0473" w:rsidP="00FF0473">
      <w:pPr>
        <w:spacing w:after="160" w:line="259" w:lineRule="auto"/>
        <w:rPr>
          <w:rFonts w:cs="Times New Roman"/>
          <w:szCs w:val="28"/>
        </w:rPr>
      </w:pPr>
      <w:r>
        <w:rPr>
          <w:rFonts w:cs="Times New Roman"/>
          <w:szCs w:val="28"/>
        </w:rPr>
        <w:br w:type="page"/>
      </w:r>
    </w:p>
    <w:p w:rsidR="002A4E0E" w:rsidRDefault="00FF0473" w:rsidP="003A7525">
      <w:pPr>
        <w:pStyle w:val="1"/>
        <w:numPr>
          <w:ilvl w:val="0"/>
          <w:numId w:val="1"/>
        </w:numPr>
        <w:ind w:left="0" w:firstLine="709"/>
        <w:rPr>
          <w:rFonts w:ascii="Times New Roman" w:eastAsia="Times New Roman" w:hAnsi="Times New Roman" w:cs="Times New Roman"/>
          <w:b/>
          <w:color w:val="auto"/>
          <w:sz w:val="28"/>
          <w:szCs w:val="28"/>
        </w:rPr>
      </w:pPr>
      <w:bookmarkStart w:id="9" w:name="_Toc42791330"/>
      <w:r>
        <w:rPr>
          <w:rFonts w:ascii="Times New Roman" w:eastAsia="Times New Roman" w:hAnsi="Times New Roman" w:cs="Times New Roman"/>
          <w:b/>
          <w:color w:val="auto"/>
          <w:sz w:val="28"/>
          <w:szCs w:val="28"/>
        </w:rPr>
        <w:lastRenderedPageBreak/>
        <w:t>А</w:t>
      </w:r>
      <w:r w:rsidR="00B44740">
        <w:rPr>
          <w:rFonts w:ascii="Times New Roman" w:eastAsia="Times New Roman" w:hAnsi="Times New Roman" w:cs="Times New Roman"/>
          <w:b/>
          <w:color w:val="auto"/>
          <w:sz w:val="28"/>
          <w:szCs w:val="28"/>
        </w:rPr>
        <w:t>НАЛИЗ ПРЕДМЕТНОЙ ОБЛАСТИ И АЛГОРИТМЫ</w:t>
      </w:r>
      <w:bookmarkEnd w:id="9"/>
      <w:r w:rsidR="00B44740">
        <w:rPr>
          <w:rFonts w:ascii="Times New Roman" w:eastAsia="Times New Roman" w:hAnsi="Times New Roman" w:cs="Times New Roman"/>
          <w:b/>
          <w:color w:val="auto"/>
          <w:sz w:val="28"/>
          <w:szCs w:val="28"/>
        </w:rPr>
        <w:t xml:space="preserve"> </w:t>
      </w:r>
    </w:p>
    <w:p w:rsidR="00D85E8A" w:rsidRDefault="00D85E8A" w:rsidP="00D85E8A"/>
    <w:p w:rsidR="00B44740" w:rsidRPr="005F1995" w:rsidRDefault="00B44740" w:rsidP="00B44740">
      <w:pPr>
        <w:pStyle w:val="2"/>
        <w:numPr>
          <w:ilvl w:val="1"/>
          <w:numId w:val="1"/>
        </w:numPr>
        <w:rPr>
          <w:rFonts w:ascii="Times New Roman" w:hAnsi="Times New Roman" w:cs="Times New Roman"/>
          <w:b/>
          <w:color w:val="auto"/>
          <w:sz w:val="28"/>
          <w:szCs w:val="28"/>
        </w:rPr>
      </w:pPr>
      <w:bookmarkStart w:id="10" w:name="_Toc42791331"/>
      <w:r>
        <w:rPr>
          <w:rFonts w:ascii="Times New Roman" w:hAnsi="Times New Roman" w:cs="Times New Roman"/>
          <w:b/>
          <w:color w:val="auto"/>
          <w:sz w:val="28"/>
          <w:szCs w:val="28"/>
        </w:rPr>
        <w:t>Анализ предметной области</w:t>
      </w:r>
      <w:bookmarkEnd w:id="10"/>
    </w:p>
    <w:p w:rsidR="00B44740" w:rsidRDefault="00B44740" w:rsidP="00D85E8A"/>
    <w:p w:rsidR="00B44740" w:rsidRDefault="00B44740" w:rsidP="00B44740">
      <w:pPr>
        <w:shd w:val="clear" w:color="auto" w:fill="FFFFFF"/>
        <w:ind w:firstLine="709"/>
        <w:jc w:val="both"/>
        <w:rPr>
          <w:rFonts w:cs="Times New Roman"/>
          <w:szCs w:val="28"/>
        </w:rPr>
      </w:pPr>
      <w:r>
        <w:rPr>
          <w:rFonts w:cs="Times New Roman"/>
          <w:szCs w:val="28"/>
        </w:rPr>
        <w:t>На сегодняшний день ни одно крупное промышленное предприятие не обходится без автоматизированных систем, в том числе систем, позволяющих автоматизировать процессы тестирования продукции на всём протяжении её создания.</w:t>
      </w:r>
    </w:p>
    <w:p w:rsidR="00B44740" w:rsidRDefault="00B44740" w:rsidP="00B44740">
      <w:pPr>
        <w:shd w:val="clear" w:color="auto" w:fill="FFFFFF"/>
        <w:ind w:firstLine="709"/>
        <w:jc w:val="both"/>
        <w:rPr>
          <w:rFonts w:cs="Times New Roman"/>
          <w:szCs w:val="28"/>
        </w:rPr>
      </w:pPr>
      <w:r>
        <w:rPr>
          <w:rFonts w:cs="Times New Roman"/>
          <w:szCs w:val="28"/>
        </w:rPr>
        <w:t>Автоматизация позволяет значительно ускорить процессы создания, тестирования продукции на предприятии, а также формирование отчётности.</w:t>
      </w:r>
    </w:p>
    <w:p w:rsidR="00B44740" w:rsidRDefault="00B44740" w:rsidP="00B44740">
      <w:pPr>
        <w:shd w:val="clear" w:color="auto" w:fill="FFFFFF"/>
        <w:jc w:val="both"/>
        <w:rPr>
          <w:rFonts w:cs="Times New Roman"/>
          <w:szCs w:val="28"/>
        </w:rPr>
      </w:pPr>
      <w:r>
        <w:rPr>
          <w:rFonts w:cs="Times New Roman"/>
          <w:szCs w:val="28"/>
        </w:rPr>
        <w:t>Ещё одним важным плюсом таких систем является быстрое нахождение сбоя в производстве и его причины.</w:t>
      </w:r>
    </w:p>
    <w:p w:rsidR="00B44740" w:rsidRDefault="00B44740" w:rsidP="00B44740">
      <w:pPr>
        <w:shd w:val="clear" w:color="auto" w:fill="FFFFFF"/>
        <w:ind w:firstLine="709"/>
        <w:jc w:val="both"/>
        <w:rPr>
          <w:rFonts w:cs="Times New Roman"/>
          <w:szCs w:val="28"/>
        </w:rPr>
      </w:pPr>
      <w:r>
        <w:rPr>
          <w:rFonts w:cs="Times New Roman"/>
          <w:szCs w:val="28"/>
        </w:rPr>
        <w:t>У большинства таких предприятий есть общие критерии – серийность и плановый выпуск продукции. Это позволяет создать общий макет системы, которая подходит всем таким предприятиям.</w:t>
      </w:r>
    </w:p>
    <w:p w:rsidR="00B44740" w:rsidRDefault="00B44740" w:rsidP="00B44740">
      <w:pPr>
        <w:shd w:val="clear" w:color="auto" w:fill="FFFFFF"/>
        <w:ind w:firstLine="709"/>
        <w:jc w:val="both"/>
        <w:rPr>
          <w:rFonts w:cs="Times New Roman"/>
          <w:szCs w:val="28"/>
        </w:rPr>
      </w:pPr>
    </w:p>
    <w:p w:rsidR="00B44740" w:rsidRPr="005F1995" w:rsidRDefault="00B44740" w:rsidP="00B44740">
      <w:pPr>
        <w:pStyle w:val="2"/>
        <w:numPr>
          <w:ilvl w:val="1"/>
          <w:numId w:val="1"/>
        </w:numPr>
        <w:rPr>
          <w:rFonts w:ascii="Times New Roman" w:hAnsi="Times New Roman" w:cs="Times New Roman"/>
          <w:b/>
          <w:color w:val="auto"/>
          <w:sz w:val="28"/>
          <w:szCs w:val="28"/>
        </w:rPr>
      </w:pPr>
      <w:bookmarkStart w:id="11" w:name="_Toc42791332"/>
      <w:r>
        <w:rPr>
          <w:rFonts w:ascii="Times New Roman" w:hAnsi="Times New Roman" w:cs="Times New Roman"/>
          <w:b/>
          <w:color w:val="auto"/>
          <w:sz w:val="28"/>
          <w:szCs w:val="28"/>
        </w:rPr>
        <w:t>Алгоритм</w:t>
      </w:r>
      <w:r w:rsidR="003C5504">
        <w:rPr>
          <w:rFonts w:ascii="Times New Roman" w:hAnsi="Times New Roman" w:cs="Times New Roman"/>
          <w:b/>
          <w:color w:val="auto"/>
          <w:sz w:val="28"/>
          <w:szCs w:val="28"/>
        </w:rPr>
        <w:t xml:space="preserve"> работы программного комплекса</w:t>
      </w:r>
      <w:bookmarkEnd w:id="11"/>
    </w:p>
    <w:p w:rsidR="00B44740" w:rsidRPr="00B44740" w:rsidRDefault="00B44740" w:rsidP="00B44740">
      <w:pPr>
        <w:shd w:val="clear" w:color="auto" w:fill="FFFFFF"/>
        <w:ind w:firstLine="709"/>
        <w:jc w:val="both"/>
        <w:rPr>
          <w:rFonts w:cs="Times New Roman"/>
          <w:szCs w:val="28"/>
        </w:rPr>
      </w:pPr>
    </w:p>
    <w:p w:rsidR="00B44740" w:rsidRDefault="003C5504" w:rsidP="00C476D6">
      <w:pPr>
        <w:ind w:firstLine="708"/>
        <w:jc w:val="both"/>
      </w:pPr>
      <w:r>
        <w:t>Идея работы алгоритма программного комплекса состоит</w:t>
      </w:r>
      <w:r w:rsidR="007519E8">
        <w:t xml:space="preserve"> в</w:t>
      </w:r>
      <w:r>
        <w:t xml:space="preserve"> контроле качества производимой </w:t>
      </w:r>
      <w:r w:rsidR="007519E8">
        <w:t>продукции на каждом её этапе. Рамки качества</w:t>
      </w:r>
      <w:r w:rsidR="00441FEB">
        <w:t xml:space="preserve"> переделов и конечной продукции</w:t>
      </w:r>
      <w:r w:rsidR="007519E8">
        <w:t xml:space="preserve"> задаются заказчиком. По итогу производства конечного продукта заказчик должен получить сведения о результатах испытаний конечного продукта</w:t>
      </w:r>
      <w:r w:rsidR="00441FEB">
        <w:t xml:space="preserve"> и его переделов на всех этапах</w:t>
      </w:r>
      <w:r w:rsidR="007519E8">
        <w:t xml:space="preserve"> производства. Так же программный комплекс должен помогать выяснять причину брака.</w:t>
      </w:r>
    </w:p>
    <w:p w:rsidR="007519E8" w:rsidRDefault="007519E8" w:rsidP="00C476D6">
      <w:pPr>
        <w:ind w:firstLine="708"/>
        <w:jc w:val="both"/>
      </w:pPr>
      <w:r>
        <w:t>Для реализации данного алгоритма</w:t>
      </w:r>
      <w:r w:rsidR="00441FEB">
        <w:t xml:space="preserve"> необходимо составить функциональную и информационную модели программного комплекса. Данные модели описаны ниже.</w:t>
      </w:r>
    </w:p>
    <w:p w:rsidR="003C5504" w:rsidRDefault="003C5504" w:rsidP="00D85E8A"/>
    <w:p w:rsidR="00D85E8A" w:rsidRPr="00FF0473" w:rsidRDefault="00D85E8A" w:rsidP="00441FEB">
      <w:pPr>
        <w:pStyle w:val="2"/>
        <w:numPr>
          <w:ilvl w:val="1"/>
          <w:numId w:val="1"/>
        </w:numPr>
        <w:tabs>
          <w:tab w:val="left" w:pos="6075"/>
        </w:tabs>
        <w:rPr>
          <w:rFonts w:ascii="Times New Roman" w:eastAsia="Times New Roman" w:hAnsi="Times New Roman" w:cs="Times New Roman"/>
          <w:b/>
          <w:color w:val="auto"/>
          <w:sz w:val="28"/>
          <w:szCs w:val="28"/>
        </w:rPr>
      </w:pPr>
      <w:bookmarkStart w:id="12" w:name="_Toc42791333"/>
      <w:r>
        <w:rPr>
          <w:rFonts w:ascii="Times New Roman" w:eastAsia="Times New Roman" w:hAnsi="Times New Roman" w:cs="Times New Roman"/>
          <w:b/>
          <w:color w:val="auto"/>
          <w:sz w:val="28"/>
          <w:szCs w:val="28"/>
        </w:rPr>
        <w:t>Функциональная модель программного комплекса</w:t>
      </w:r>
      <w:bookmarkEnd w:id="12"/>
    </w:p>
    <w:p w:rsidR="00D85E8A" w:rsidRPr="005F1995" w:rsidRDefault="00D85E8A" w:rsidP="00D85E8A">
      <w:pPr>
        <w:ind w:firstLine="709"/>
        <w:jc w:val="both"/>
      </w:pPr>
    </w:p>
    <w:p w:rsidR="00D85E8A" w:rsidRDefault="00D85E8A" w:rsidP="003F695C">
      <w:pPr>
        <w:ind w:firstLine="708"/>
        <w:jc w:val="both"/>
        <w:rPr>
          <w:rFonts w:cs="Times New Roman"/>
          <w:szCs w:val="28"/>
        </w:rPr>
      </w:pPr>
      <w:r>
        <w:rPr>
          <w:rFonts w:cs="Times New Roman"/>
          <w:szCs w:val="28"/>
        </w:rPr>
        <w:t>Приложение будет содержать в себе трёхуров</w:t>
      </w:r>
      <w:r w:rsidR="00C476D6">
        <w:rPr>
          <w:rFonts w:cs="Times New Roman"/>
          <w:szCs w:val="28"/>
        </w:rPr>
        <w:t>невую архитектуру (рисунок 2.1</w:t>
      </w:r>
      <w:r>
        <w:rPr>
          <w:rFonts w:cs="Times New Roman"/>
          <w:szCs w:val="28"/>
        </w:rPr>
        <w:t xml:space="preserve">) – клиент-серверная архитектура, в которой разделяются функции представления, обработки и хранения данных. </w:t>
      </w:r>
    </w:p>
    <w:p w:rsidR="00D85E8A" w:rsidRDefault="00D85E8A" w:rsidP="003F695C">
      <w:pPr>
        <w:rPr>
          <w:rFonts w:cs="Times New Roman"/>
          <w:szCs w:val="28"/>
        </w:rPr>
      </w:pPr>
    </w:p>
    <w:p w:rsidR="00D85E8A" w:rsidRDefault="00D85E8A" w:rsidP="003F695C">
      <w:pPr>
        <w:jc w:val="center"/>
        <w:rPr>
          <w:rFonts w:cs="Times New Roman"/>
          <w:szCs w:val="28"/>
        </w:rPr>
      </w:pPr>
      <w:r>
        <w:rPr>
          <w:noProof/>
          <w:lang w:val="en-US"/>
        </w:rPr>
        <w:lastRenderedPageBreak/>
        <w:drawing>
          <wp:inline distT="0" distB="0" distL="0" distR="0" wp14:anchorId="2167C92E" wp14:editId="259DB1DE">
            <wp:extent cx="3329857" cy="2790967"/>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1968" cy="2817882"/>
                    </a:xfrm>
                    <a:prstGeom prst="rect">
                      <a:avLst/>
                    </a:prstGeom>
                  </pic:spPr>
                </pic:pic>
              </a:graphicData>
            </a:graphic>
          </wp:inline>
        </w:drawing>
      </w:r>
    </w:p>
    <w:p w:rsidR="00D85E8A" w:rsidRDefault="00D85E8A" w:rsidP="003F695C">
      <w:pPr>
        <w:jc w:val="center"/>
        <w:rPr>
          <w:rFonts w:cs="Times New Roman"/>
          <w:szCs w:val="28"/>
        </w:rPr>
      </w:pPr>
    </w:p>
    <w:p w:rsidR="00D85E8A" w:rsidRPr="00D371F0" w:rsidRDefault="00C476D6" w:rsidP="003F695C">
      <w:pPr>
        <w:jc w:val="center"/>
        <w:rPr>
          <w:rFonts w:cs="Times New Roman"/>
          <w:szCs w:val="28"/>
        </w:rPr>
      </w:pPr>
      <w:r>
        <w:rPr>
          <w:rFonts w:cs="Times New Roman"/>
          <w:szCs w:val="28"/>
        </w:rPr>
        <w:t>Рисунок 2.1</w:t>
      </w:r>
      <w:r w:rsidR="00D85E8A">
        <w:rPr>
          <w:rFonts w:cs="Times New Roman"/>
          <w:szCs w:val="28"/>
        </w:rPr>
        <w:t xml:space="preserve"> – Диаграмма архитектуры приложения</w:t>
      </w:r>
    </w:p>
    <w:p w:rsidR="00D85E8A" w:rsidRDefault="00D85E8A" w:rsidP="003F695C">
      <w:pPr>
        <w:rPr>
          <w:rFonts w:cs="Times New Roman"/>
          <w:szCs w:val="28"/>
        </w:rPr>
      </w:pPr>
    </w:p>
    <w:p w:rsidR="00D85E8A" w:rsidRPr="004E3739" w:rsidRDefault="00D85E8A" w:rsidP="003F695C">
      <w:pPr>
        <w:pStyle w:val="af"/>
        <w:spacing w:line="240" w:lineRule="auto"/>
      </w:pPr>
      <w:r w:rsidRPr="004E3739">
        <w:t xml:space="preserve">Уровень представления </w:t>
      </w:r>
      <w:r>
        <w:t>напрямую взаимодействует с пользователем</w:t>
      </w:r>
      <w:r w:rsidRPr="004E3739">
        <w:t>. Этот уровень включает</w:t>
      </w:r>
      <w:r>
        <w:t xml:space="preserve"> методы</w:t>
      </w:r>
      <w:r w:rsidRPr="004E3739">
        <w:t xml:space="preserve"> получения </w:t>
      </w:r>
      <w:r>
        <w:t>введённых данных</w:t>
      </w:r>
      <w:r w:rsidRPr="004E3739">
        <w:t xml:space="preserve"> </w:t>
      </w:r>
      <w:r>
        <w:t>пользователем,</w:t>
      </w:r>
      <w:r w:rsidRPr="004E3739">
        <w:t xml:space="preserve"> компоненты пользовательского интерфейса</w:t>
      </w:r>
      <w:r>
        <w:t xml:space="preserve">, которые могут быть выражены в виде различных </w:t>
      </w:r>
      <w:r w:rsidRPr="004E3739">
        <w:t>кнопок</w:t>
      </w:r>
      <w:r>
        <w:t xml:space="preserve">, </w:t>
      </w:r>
      <w:r w:rsidRPr="004E3739">
        <w:t xml:space="preserve">текстовых полей, </w:t>
      </w:r>
      <w:r>
        <w:t>таблиц, и так далее. Далее полученные данные или указания от пользователя передаются уровню бизнес-логики.</w:t>
      </w:r>
    </w:p>
    <w:p w:rsidR="00D85E8A" w:rsidRPr="004E3739" w:rsidRDefault="00D85E8A" w:rsidP="003F695C">
      <w:pPr>
        <w:pStyle w:val="af"/>
        <w:spacing w:line="240" w:lineRule="auto"/>
      </w:pPr>
      <w:r w:rsidRPr="004E3739">
        <w:t>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D85E8A" w:rsidRDefault="00D85E8A" w:rsidP="003F695C">
      <w:pPr>
        <w:ind w:firstLine="708"/>
        <w:jc w:val="both"/>
        <w:rPr>
          <w:rFonts w:cs="Times New Roman"/>
          <w:szCs w:val="28"/>
        </w:rPr>
      </w:pPr>
      <w:r w:rsidRPr="004E3739">
        <w:rPr>
          <w:rFonts w:cs="Times New Roman"/>
          <w:szCs w:val="28"/>
        </w:rPr>
        <w:t>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w:t>
      </w:r>
      <w:r>
        <w:rPr>
          <w:rFonts w:cs="Times New Roman"/>
          <w:szCs w:val="28"/>
        </w:rPr>
        <w:t>.</w:t>
      </w:r>
    </w:p>
    <w:p w:rsidR="00D85E8A" w:rsidRDefault="00D85E8A" w:rsidP="003F695C">
      <w:pPr>
        <w:ind w:firstLine="708"/>
        <w:jc w:val="both"/>
      </w:pPr>
      <w:r w:rsidRPr="00543032">
        <w:t>Уровень</w:t>
      </w:r>
      <w:r>
        <w:t xml:space="preserve"> </w:t>
      </w:r>
      <w:r w:rsidRPr="00543032">
        <w:t>доступа</w:t>
      </w:r>
      <w:r>
        <w:t xml:space="preserve"> </w:t>
      </w:r>
      <w:r w:rsidRPr="00543032">
        <w:t>к</w:t>
      </w:r>
      <w:r>
        <w:t xml:space="preserve"> </w:t>
      </w:r>
      <w:r w:rsidRPr="00543032">
        <w:t>данным</w:t>
      </w:r>
      <w:r>
        <w:t xml:space="preserve"> </w:t>
      </w:r>
      <w:r w:rsidRPr="00543032">
        <w:t>не</w:t>
      </w:r>
      <w:r>
        <w:t xml:space="preserve"> </w:t>
      </w:r>
      <w:r w:rsidRPr="00543032">
        <w:t>зависит</w:t>
      </w:r>
      <w:r>
        <w:t xml:space="preserve"> </w:t>
      </w:r>
      <w:r w:rsidRPr="00543032">
        <w:t>от</w:t>
      </w:r>
      <w:r>
        <w:t xml:space="preserve"> </w:t>
      </w:r>
      <w:r w:rsidRPr="00543032">
        <w:t>других</w:t>
      </w:r>
      <w:r>
        <w:t xml:space="preserve"> </w:t>
      </w:r>
      <w:r w:rsidRPr="00543032">
        <w:t>уровней,</w:t>
      </w:r>
      <w:r>
        <w:t xml:space="preserve"> </w:t>
      </w:r>
      <w:r w:rsidRPr="00543032">
        <w:t>уровень</w:t>
      </w:r>
      <w:r>
        <w:t xml:space="preserve"> </w:t>
      </w:r>
      <w:r w:rsidRPr="00543032">
        <w:t>бизнес-логики</w:t>
      </w:r>
      <w:r>
        <w:t xml:space="preserve"> </w:t>
      </w:r>
      <w:r w:rsidRPr="00543032">
        <w:t>зависит</w:t>
      </w:r>
      <w:r>
        <w:t xml:space="preserve"> </w:t>
      </w:r>
      <w:r w:rsidRPr="00543032">
        <w:t>от</w:t>
      </w:r>
      <w:r>
        <w:t xml:space="preserve"> </w:t>
      </w:r>
      <w:r w:rsidRPr="00543032">
        <w:t>уровня</w:t>
      </w:r>
      <w:r>
        <w:t xml:space="preserve"> </w:t>
      </w:r>
      <w:r w:rsidRPr="00543032">
        <w:t>доступа</w:t>
      </w:r>
      <w:r>
        <w:t xml:space="preserve"> </w:t>
      </w:r>
      <w:r w:rsidRPr="00543032">
        <w:t>к</w:t>
      </w:r>
      <w:r>
        <w:t xml:space="preserve"> </w:t>
      </w:r>
      <w:r w:rsidRPr="00543032">
        <w:t>данным,</w:t>
      </w:r>
      <w:r>
        <w:t xml:space="preserve"> </w:t>
      </w:r>
      <w:r w:rsidRPr="00543032">
        <w:t>а</w:t>
      </w:r>
      <w:r>
        <w:t xml:space="preserve"> </w:t>
      </w:r>
      <w:r w:rsidRPr="00543032">
        <w:t>уровень</w:t>
      </w:r>
      <w:r>
        <w:t xml:space="preserve"> </w:t>
      </w:r>
      <w:r w:rsidRPr="00543032">
        <w:t>представления</w:t>
      </w:r>
      <w:r>
        <w:t xml:space="preserve"> не зависит </w:t>
      </w:r>
      <w:r w:rsidRPr="00543032">
        <w:t>от</w:t>
      </w:r>
      <w:r>
        <w:t xml:space="preserve"> </w:t>
      </w:r>
      <w:r w:rsidRPr="00543032">
        <w:t>уровня</w:t>
      </w:r>
      <w:r>
        <w:t xml:space="preserve"> </w:t>
      </w:r>
      <w:r w:rsidRPr="00543032">
        <w:t>бизнес-логики.</w:t>
      </w:r>
    </w:p>
    <w:p w:rsidR="0062638F" w:rsidRPr="0062638F" w:rsidRDefault="0062638F" w:rsidP="003F695C">
      <w:pPr>
        <w:ind w:firstLine="708"/>
        <w:jc w:val="both"/>
      </w:pPr>
      <w:r>
        <w:t xml:space="preserve">Такой подход, </w:t>
      </w:r>
      <w:r>
        <w:rPr>
          <w:rFonts w:cs="Times New Roman"/>
          <w:szCs w:val="28"/>
        </w:rPr>
        <w:t xml:space="preserve">разделения приложения на слои, даст возможность перейти в будущем от </w:t>
      </w:r>
      <w:proofErr w:type="spellStart"/>
      <w:r>
        <w:rPr>
          <w:rFonts w:cs="Times New Roman"/>
          <w:szCs w:val="28"/>
        </w:rPr>
        <w:t>десктопного</w:t>
      </w:r>
      <w:proofErr w:type="spellEnd"/>
      <w:r>
        <w:rPr>
          <w:rFonts w:cs="Times New Roman"/>
          <w:szCs w:val="28"/>
        </w:rPr>
        <w:t xml:space="preserve"> приложения, работающего в сетевой среде предприятия к </w:t>
      </w:r>
      <w:r>
        <w:rPr>
          <w:rFonts w:cs="Times New Roman"/>
          <w:szCs w:val="28"/>
          <w:lang w:val="en-US"/>
        </w:rPr>
        <w:t>Web</w:t>
      </w:r>
      <w:r w:rsidRPr="0062638F">
        <w:rPr>
          <w:rFonts w:cs="Times New Roman"/>
          <w:szCs w:val="28"/>
        </w:rPr>
        <w:t>-</w:t>
      </w:r>
      <w:r>
        <w:rPr>
          <w:rFonts w:cs="Times New Roman"/>
          <w:szCs w:val="28"/>
        </w:rPr>
        <w:t>решениям с единой бизнес-логикой. Слой доступа к данным также позволит рассматривать альтернативные решения без существенной модификации приложения.</w:t>
      </w:r>
    </w:p>
    <w:p w:rsidR="00D85E8A" w:rsidRDefault="00EB446D" w:rsidP="003F695C">
      <w:pPr>
        <w:ind w:firstLine="708"/>
        <w:jc w:val="both"/>
      </w:pPr>
      <w:r>
        <w:t>Для обеспечения правильной работы всей системы программы доступ к</w:t>
      </w:r>
      <w:r w:rsidR="00962888">
        <w:t xml:space="preserve"> её</w:t>
      </w:r>
      <w:r>
        <w:t xml:space="preserve"> функционал</w:t>
      </w:r>
      <w:r w:rsidR="00962888">
        <w:t>у следует распределить</w:t>
      </w:r>
      <w:r>
        <w:t xml:space="preserve"> по ролям.</w:t>
      </w:r>
      <w:r w:rsidR="00962888">
        <w:t xml:space="preserve"> Таким образом явно выделяется 4 роли, которые будут взаимодействовать с программой.</w:t>
      </w:r>
    </w:p>
    <w:p w:rsidR="00962888" w:rsidRDefault="00962888" w:rsidP="003F695C">
      <w:pPr>
        <w:ind w:firstLine="708"/>
        <w:jc w:val="both"/>
      </w:pPr>
      <w:r>
        <w:t>Функционал роли «Контролёр»:</w:t>
      </w:r>
    </w:p>
    <w:p w:rsidR="00962888" w:rsidRDefault="00962888" w:rsidP="00EB5FF2">
      <w:pPr>
        <w:pStyle w:val="a4"/>
        <w:numPr>
          <w:ilvl w:val="0"/>
          <w:numId w:val="11"/>
        </w:numPr>
        <w:jc w:val="both"/>
      </w:pPr>
      <w:r>
        <w:t>добавление новой партии продуктов и связывание с ними других существующих продуктов;</w:t>
      </w:r>
    </w:p>
    <w:p w:rsidR="00962888" w:rsidRDefault="00962888" w:rsidP="00EB5FF2">
      <w:pPr>
        <w:pStyle w:val="a4"/>
        <w:numPr>
          <w:ilvl w:val="0"/>
          <w:numId w:val="11"/>
        </w:numPr>
        <w:jc w:val="both"/>
      </w:pPr>
      <w:r>
        <w:lastRenderedPageBreak/>
        <w:t>в случае ошибочного добавления какого-либо продукта, возможность редактирования или удаления его;</w:t>
      </w:r>
    </w:p>
    <w:p w:rsidR="00962888" w:rsidRDefault="000D5C00" w:rsidP="00EB5FF2">
      <w:pPr>
        <w:pStyle w:val="a4"/>
        <w:numPr>
          <w:ilvl w:val="0"/>
          <w:numId w:val="11"/>
        </w:numPr>
        <w:jc w:val="both"/>
      </w:pPr>
      <w:r>
        <w:t>просмотр партий продуктов, окончивших проходить испытания;</w:t>
      </w:r>
    </w:p>
    <w:p w:rsidR="000D5C00" w:rsidRDefault="000D5C00" w:rsidP="00EB5FF2">
      <w:pPr>
        <w:pStyle w:val="a4"/>
        <w:numPr>
          <w:ilvl w:val="0"/>
          <w:numId w:val="11"/>
        </w:numPr>
        <w:jc w:val="both"/>
      </w:pPr>
      <w:r>
        <w:t>принятия решения о качестве партии или отдельных его продуктов;</w:t>
      </w:r>
    </w:p>
    <w:p w:rsidR="000D5C00" w:rsidRDefault="000D5C00" w:rsidP="00EB5FF2">
      <w:pPr>
        <w:pStyle w:val="a4"/>
        <w:numPr>
          <w:ilvl w:val="0"/>
          <w:numId w:val="11"/>
        </w:numPr>
        <w:jc w:val="both"/>
      </w:pPr>
      <w:r>
        <w:t>просмотр данных в БД.</w:t>
      </w:r>
    </w:p>
    <w:p w:rsidR="000D5C00" w:rsidRDefault="000D5C00" w:rsidP="003F695C">
      <w:pPr>
        <w:ind w:left="708"/>
        <w:jc w:val="both"/>
      </w:pPr>
      <w:r>
        <w:t>Функционал роли «Лаборант»:</w:t>
      </w:r>
    </w:p>
    <w:p w:rsidR="000D5C00" w:rsidRDefault="000D5C00" w:rsidP="00EB5FF2">
      <w:pPr>
        <w:pStyle w:val="a4"/>
        <w:numPr>
          <w:ilvl w:val="0"/>
          <w:numId w:val="12"/>
        </w:numPr>
        <w:jc w:val="both"/>
      </w:pPr>
      <w:r>
        <w:t>добавление записи о проведённом испытании;</w:t>
      </w:r>
    </w:p>
    <w:p w:rsidR="000D5C00" w:rsidRDefault="000D5C00" w:rsidP="00EB5FF2">
      <w:pPr>
        <w:pStyle w:val="a4"/>
        <w:numPr>
          <w:ilvl w:val="0"/>
          <w:numId w:val="12"/>
        </w:numPr>
        <w:jc w:val="both"/>
      </w:pPr>
      <w:r>
        <w:t>редактирование или удаление информации об проведённых испытаниях над продуктом, который ещё не был утверждён контролёром;</w:t>
      </w:r>
    </w:p>
    <w:p w:rsidR="000D5C00" w:rsidRDefault="000D5C00" w:rsidP="00EB5FF2">
      <w:pPr>
        <w:pStyle w:val="a4"/>
        <w:numPr>
          <w:ilvl w:val="0"/>
          <w:numId w:val="12"/>
        </w:numPr>
        <w:jc w:val="both"/>
      </w:pPr>
      <w:r>
        <w:t>просмотр данных в БД.</w:t>
      </w:r>
    </w:p>
    <w:p w:rsidR="000D5C00" w:rsidRDefault="000D5C00" w:rsidP="003F695C">
      <w:pPr>
        <w:ind w:left="708"/>
        <w:jc w:val="both"/>
      </w:pPr>
      <w:r>
        <w:t>Функционал роли «Заведующий»:</w:t>
      </w:r>
    </w:p>
    <w:p w:rsidR="000D5C00" w:rsidRDefault="000D5C00" w:rsidP="00EB5FF2">
      <w:pPr>
        <w:pStyle w:val="a4"/>
        <w:numPr>
          <w:ilvl w:val="0"/>
          <w:numId w:val="13"/>
        </w:numPr>
        <w:jc w:val="both"/>
      </w:pPr>
      <w:r>
        <w:t>составление отчётности о качестве выпускаемой продукции;</w:t>
      </w:r>
    </w:p>
    <w:p w:rsidR="000D5C00" w:rsidRDefault="000D5C00" w:rsidP="00EB5FF2">
      <w:pPr>
        <w:pStyle w:val="a4"/>
        <w:numPr>
          <w:ilvl w:val="0"/>
          <w:numId w:val="13"/>
        </w:numPr>
        <w:jc w:val="both"/>
      </w:pPr>
      <w:r>
        <w:t>просмотр</w:t>
      </w:r>
      <w:r w:rsidR="008C5678">
        <w:t xml:space="preserve"> данных в</w:t>
      </w:r>
      <w:r>
        <w:t xml:space="preserve"> БД.</w:t>
      </w:r>
    </w:p>
    <w:p w:rsidR="008C5678" w:rsidRDefault="008C5678" w:rsidP="003F695C">
      <w:pPr>
        <w:ind w:left="708"/>
        <w:jc w:val="both"/>
      </w:pPr>
      <w:r>
        <w:t>Функционал роли «Администратор»:</w:t>
      </w:r>
    </w:p>
    <w:p w:rsidR="008C5678" w:rsidRDefault="008C5678" w:rsidP="00EB5FF2">
      <w:pPr>
        <w:pStyle w:val="a4"/>
        <w:numPr>
          <w:ilvl w:val="0"/>
          <w:numId w:val="14"/>
        </w:numPr>
        <w:jc w:val="both"/>
      </w:pPr>
      <w:r>
        <w:t>ведение таблиц в БД;</w:t>
      </w:r>
    </w:p>
    <w:p w:rsidR="00D85E8A" w:rsidRPr="003F695C" w:rsidRDefault="008C5678" w:rsidP="00EB5FF2">
      <w:pPr>
        <w:pStyle w:val="a4"/>
        <w:numPr>
          <w:ilvl w:val="0"/>
          <w:numId w:val="14"/>
        </w:numPr>
        <w:jc w:val="both"/>
      </w:pPr>
      <w:r>
        <w:t>просмотр данных в БД.</w:t>
      </w:r>
    </w:p>
    <w:p w:rsidR="00D85E8A" w:rsidRDefault="00D85E8A" w:rsidP="003F695C">
      <w:pPr>
        <w:jc w:val="both"/>
        <w:rPr>
          <w:rFonts w:cs="Times New Roman"/>
          <w:szCs w:val="28"/>
        </w:rPr>
      </w:pPr>
      <w:r w:rsidRPr="004E3739">
        <w:rPr>
          <w:rFonts w:cs="Times New Roman"/>
          <w:szCs w:val="28"/>
        </w:rPr>
        <w:tab/>
        <w:t>В качестве среды, для разработки</w:t>
      </w:r>
      <w:r>
        <w:rPr>
          <w:rFonts w:cs="Times New Roman"/>
          <w:szCs w:val="28"/>
        </w:rPr>
        <w:t xml:space="preserve"> и отображения функциональной структуры программы, будет использована </w:t>
      </w:r>
      <w:r>
        <w:rPr>
          <w:rFonts w:cs="Times New Roman"/>
          <w:szCs w:val="28"/>
          <w:lang w:val="en-US"/>
        </w:rPr>
        <w:t>Rational</w:t>
      </w:r>
      <w:r w:rsidRPr="00AC79E0">
        <w:rPr>
          <w:rFonts w:cs="Times New Roman"/>
          <w:szCs w:val="28"/>
        </w:rPr>
        <w:t xml:space="preserve"> </w:t>
      </w:r>
      <w:r>
        <w:rPr>
          <w:rFonts w:cs="Times New Roman"/>
          <w:szCs w:val="28"/>
          <w:lang w:val="en-US"/>
        </w:rPr>
        <w:t>Rose</w:t>
      </w:r>
      <w:r>
        <w:rPr>
          <w:rFonts w:cs="Times New Roman"/>
          <w:szCs w:val="28"/>
        </w:rPr>
        <w:t xml:space="preserve">. Эта среда использует язык </w:t>
      </w:r>
      <w:r>
        <w:rPr>
          <w:rFonts w:cs="Times New Roman"/>
          <w:szCs w:val="28"/>
          <w:lang w:val="en-US"/>
        </w:rPr>
        <w:t>UML</w:t>
      </w:r>
      <w:r>
        <w:rPr>
          <w:rFonts w:cs="Times New Roman"/>
          <w:szCs w:val="28"/>
        </w:rPr>
        <w:t>, который предоставляет объектно-ориентированный подход построения ди</w:t>
      </w:r>
      <w:r w:rsidR="00C476D6">
        <w:rPr>
          <w:rFonts w:cs="Times New Roman"/>
          <w:szCs w:val="28"/>
        </w:rPr>
        <w:t>аграмм (рисунок 2.</w:t>
      </w:r>
      <w:r w:rsidR="0010353D">
        <w:rPr>
          <w:rFonts w:cs="Times New Roman"/>
          <w:szCs w:val="28"/>
        </w:rPr>
        <w:t>2</w:t>
      </w:r>
      <w:r>
        <w:rPr>
          <w:rFonts w:cs="Times New Roman"/>
          <w:szCs w:val="28"/>
        </w:rPr>
        <w:t>)</w:t>
      </w:r>
      <w:r w:rsidRPr="00AC79E0">
        <w:rPr>
          <w:rFonts w:cs="Times New Roman"/>
          <w:szCs w:val="28"/>
        </w:rPr>
        <w:t>.</w:t>
      </w:r>
    </w:p>
    <w:p w:rsidR="00D85E8A" w:rsidRPr="00AC79E0" w:rsidRDefault="00D85E8A" w:rsidP="00D85E8A">
      <w:pPr>
        <w:rPr>
          <w:rFonts w:cs="Times New Roman"/>
          <w:szCs w:val="28"/>
        </w:rPr>
      </w:pPr>
    </w:p>
    <w:p w:rsidR="00D85E8A" w:rsidRDefault="00D85E8A" w:rsidP="00D85E8A">
      <w:pPr>
        <w:spacing w:line="286" w:lineRule="auto"/>
        <w:jc w:val="center"/>
        <w:rPr>
          <w:rFonts w:cs="Times New Roman"/>
          <w:szCs w:val="28"/>
        </w:rPr>
      </w:pPr>
      <w:r>
        <w:rPr>
          <w:noProof/>
          <w:lang w:val="en-US"/>
        </w:rPr>
        <w:drawing>
          <wp:inline distT="0" distB="0" distL="0" distR="0" wp14:anchorId="2DBD686B" wp14:editId="565B9162">
            <wp:extent cx="5940425" cy="30168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16885"/>
                    </a:xfrm>
                    <a:prstGeom prst="rect">
                      <a:avLst/>
                    </a:prstGeom>
                  </pic:spPr>
                </pic:pic>
              </a:graphicData>
            </a:graphic>
          </wp:inline>
        </w:drawing>
      </w:r>
    </w:p>
    <w:p w:rsidR="00D85E8A" w:rsidRDefault="00D85E8A" w:rsidP="00D85E8A">
      <w:pPr>
        <w:spacing w:line="286" w:lineRule="auto"/>
        <w:jc w:val="center"/>
        <w:rPr>
          <w:rFonts w:cs="Times New Roman"/>
          <w:szCs w:val="28"/>
        </w:rPr>
      </w:pPr>
    </w:p>
    <w:p w:rsidR="00C476D6" w:rsidRDefault="00C476D6" w:rsidP="00C476D6">
      <w:pPr>
        <w:jc w:val="center"/>
        <w:rPr>
          <w:rFonts w:cs="Times New Roman"/>
          <w:szCs w:val="28"/>
        </w:rPr>
      </w:pPr>
      <w:r>
        <w:rPr>
          <w:rFonts w:cs="Times New Roman"/>
          <w:szCs w:val="28"/>
        </w:rPr>
        <w:t>Рисунок 2.</w:t>
      </w:r>
      <w:r w:rsidR="00D85E8A">
        <w:rPr>
          <w:rFonts w:cs="Times New Roman"/>
          <w:szCs w:val="28"/>
        </w:rPr>
        <w:t>2 – Диаграмма прецедентов</w:t>
      </w:r>
    </w:p>
    <w:p w:rsidR="00C476D6" w:rsidRDefault="00C476D6" w:rsidP="00C476D6">
      <w:pPr>
        <w:jc w:val="center"/>
        <w:rPr>
          <w:rFonts w:cs="Times New Roman"/>
          <w:szCs w:val="28"/>
        </w:rPr>
      </w:pPr>
    </w:p>
    <w:p w:rsidR="00C476D6" w:rsidRDefault="00C476D6" w:rsidP="00C476D6">
      <w:pPr>
        <w:jc w:val="center"/>
        <w:rPr>
          <w:rFonts w:cs="Times New Roman"/>
          <w:szCs w:val="28"/>
        </w:rPr>
      </w:pPr>
    </w:p>
    <w:p w:rsidR="00C476D6" w:rsidRPr="0062638F" w:rsidRDefault="00C476D6" w:rsidP="00C476D6">
      <w:pPr>
        <w:jc w:val="center"/>
        <w:rPr>
          <w:rFonts w:cs="Times New Roman"/>
          <w:szCs w:val="28"/>
        </w:rPr>
      </w:pPr>
    </w:p>
    <w:p w:rsidR="00D85E8A" w:rsidRPr="00FF0473" w:rsidRDefault="00D85E8A" w:rsidP="00C476D6">
      <w:pPr>
        <w:pStyle w:val="2"/>
        <w:numPr>
          <w:ilvl w:val="1"/>
          <w:numId w:val="1"/>
        </w:numPr>
        <w:tabs>
          <w:tab w:val="left" w:pos="6075"/>
        </w:tabs>
        <w:spacing w:before="0"/>
        <w:rPr>
          <w:rFonts w:ascii="Times New Roman" w:eastAsia="Times New Roman" w:hAnsi="Times New Roman" w:cs="Times New Roman"/>
          <w:b/>
          <w:color w:val="auto"/>
          <w:sz w:val="28"/>
          <w:szCs w:val="28"/>
        </w:rPr>
      </w:pPr>
      <w:bookmarkStart w:id="13" w:name="_Toc42791334"/>
      <w:r>
        <w:rPr>
          <w:rFonts w:ascii="Times New Roman" w:eastAsia="Times New Roman" w:hAnsi="Times New Roman" w:cs="Times New Roman"/>
          <w:b/>
          <w:color w:val="auto"/>
          <w:sz w:val="28"/>
          <w:szCs w:val="28"/>
        </w:rPr>
        <w:lastRenderedPageBreak/>
        <w:t>Информационная модель программного комплекса</w:t>
      </w:r>
      <w:bookmarkEnd w:id="13"/>
    </w:p>
    <w:p w:rsidR="00D85E8A" w:rsidRPr="009943A3" w:rsidRDefault="00D85E8A" w:rsidP="00826B60">
      <w:pPr>
        <w:rPr>
          <w:rFonts w:cs="Times New Roman"/>
          <w:szCs w:val="28"/>
        </w:rPr>
      </w:pPr>
    </w:p>
    <w:p w:rsidR="002044DF" w:rsidRDefault="00C476D6" w:rsidP="00826B60">
      <w:pPr>
        <w:pStyle w:val="af"/>
        <w:spacing w:line="240" w:lineRule="auto"/>
      </w:pPr>
      <w:r>
        <w:t>На основе анализа предметной области и решения применить трёхуровневый подход к разработке функциональной модели программного комплекса определим</w:t>
      </w:r>
      <w:r w:rsidR="002044DF">
        <w:t xml:space="preserve"> набор сущностей и их свойства, после чего спроектировать базу данных.</w:t>
      </w:r>
    </w:p>
    <w:p w:rsidR="00B2097B" w:rsidRDefault="002044DF" w:rsidP="00826B60">
      <w:pPr>
        <w:ind w:firstLine="708"/>
        <w:jc w:val="both"/>
      </w:pPr>
      <w:r>
        <w:t>Для отображения информационной модели для разрабатываемого продукта были выделены следующие сущности:</w:t>
      </w:r>
    </w:p>
    <w:p w:rsidR="00B2097B" w:rsidRDefault="002044DF" w:rsidP="00EB5FF2">
      <w:pPr>
        <w:pStyle w:val="a4"/>
        <w:numPr>
          <w:ilvl w:val="0"/>
          <w:numId w:val="15"/>
        </w:numPr>
        <w:jc w:val="both"/>
      </w:pPr>
      <w:r>
        <w:t>сущность «Цех» хранит в себе информацию о цехах, в которых будет установлено данное ПО;</w:t>
      </w:r>
    </w:p>
    <w:p w:rsidR="00B2097B" w:rsidRDefault="002044DF" w:rsidP="00EB5FF2">
      <w:pPr>
        <w:pStyle w:val="a4"/>
        <w:numPr>
          <w:ilvl w:val="0"/>
          <w:numId w:val="15"/>
        </w:numPr>
        <w:jc w:val="both"/>
      </w:pPr>
      <w:r>
        <w:t>сущность «П</w:t>
      </w:r>
      <w:r w:rsidR="00C2582B">
        <w:t>омещение</w:t>
      </w:r>
      <w:r>
        <w:t>» хранит в себе информацию о помещениях, в которых работают сотрудники</w:t>
      </w:r>
      <w:r w:rsidR="00C2582B">
        <w:t>, находится оборудование как для производства, так и для тестирования продукции;</w:t>
      </w:r>
    </w:p>
    <w:p w:rsidR="00B2097B" w:rsidRDefault="00C2582B" w:rsidP="00EB5FF2">
      <w:pPr>
        <w:pStyle w:val="a4"/>
        <w:numPr>
          <w:ilvl w:val="0"/>
          <w:numId w:val="15"/>
        </w:numPr>
        <w:jc w:val="both"/>
      </w:pPr>
      <w:r>
        <w:t>сущность «Оборудование» хранит в себе информацию об оборудовании, которое позволяет производить и тестировать продукцию;</w:t>
      </w:r>
    </w:p>
    <w:p w:rsidR="00B2097B" w:rsidRDefault="00C2582B" w:rsidP="00EB5FF2">
      <w:pPr>
        <w:pStyle w:val="a4"/>
        <w:numPr>
          <w:ilvl w:val="0"/>
          <w:numId w:val="15"/>
        </w:numPr>
        <w:jc w:val="both"/>
      </w:pPr>
      <w:r>
        <w:t>сущность «Роль» хранит в себе информацию о всех ролях сотрудников, связанных с производством или тестированием продукции на предприятии и уровень доступа для них;</w:t>
      </w:r>
    </w:p>
    <w:p w:rsidR="00B2097B" w:rsidRDefault="00C2582B" w:rsidP="00EB5FF2">
      <w:pPr>
        <w:pStyle w:val="a4"/>
        <w:numPr>
          <w:ilvl w:val="0"/>
          <w:numId w:val="15"/>
        </w:numPr>
        <w:jc w:val="both"/>
      </w:pPr>
      <w:r>
        <w:t>сущность «Сотрудник» хранит в себе информацию о каждом сотруднике предприятия, связанных с производством или тестированием продукции;</w:t>
      </w:r>
    </w:p>
    <w:p w:rsidR="00B2097B" w:rsidRDefault="00C2582B" w:rsidP="00EB5FF2">
      <w:pPr>
        <w:pStyle w:val="a4"/>
        <w:numPr>
          <w:ilvl w:val="0"/>
          <w:numId w:val="15"/>
        </w:numPr>
        <w:jc w:val="both"/>
      </w:pPr>
      <w:r>
        <w:t>сущность «Название шаблона испытания» хранит в себе информацию о типах испытаний, проводимых над выпускаемой продукцией на каждом её этапе производства;</w:t>
      </w:r>
    </w:p>
    <w:p w:rsidR="00B2097B" w:rsidRDefault="00B2097B" w:rsidP="00EB5FF2">
      <w:pPr>
        <w:pStyle w:val="a4"/>
        <w:numPr>
          <w:ilvl w:val="0"/>
          <w:numId w:val="15"/>
        </w:numPr>
        <w:jc w:val="both"/>
      </w:pPr>
      <w:r>
        <w:t>сущность «Связи оборудования с названием шаблона испытания» хранит в себе информацию о связях сущностей «Оборудование» и «Название шаблона испытания», которая описывает, на каком оборудовании может проводится тот или иной тип испытания;</w:t>
      </w:r>
    </w:p>
    <w:p w:rsidR="00B2097B" w:rsidRDefault="00B2097B" w:rsidP="00EB5FF2">
      <w:pPr>
        <w:pStyle w:val="a4"/>
        <w:numPr>
          <w:ilvl w:val="0"/>
          <w:numId w:val="15"/>
        </w:numPr>
        <w:jc w:val="both"/>
      </w:pPr>
      <w:r>
        <w:t>сущность «Заказчик» хранит в себе информацию о заказчиках, их контактную информацию;</w:t>
      </w:r>
    </w:p>
    <w:p w:rsidR="00B2097B" w:rsidRDefault="00B2097B" w:rsidP="00EB5FF2">
      <w:pPr>
        <w:pStyle w:val="a4"/>
        <w:numPr>
          <w:ilvl w:val="0"/>
          <w:numId w:val="15"/>
        </w:numPr>
        <w:jc w:val="both"/>
      </w:pPr>
      <w:r>
        <w:t xml:space="preserve">сущность «Шаблон продукта» хранит в себе информацию о </w:t>
      </w:r>
      <w:r w:rsidR="006E21DA">
        <w:t>названии шаблона продукта, которое является основой для фактического продукта;</w:t>
      </w:r>
    </w:p>
    <w:p w:rsidR="006E21DA" w:rsidRDefault="006E21DA" w:rsidP="00EB5FF2">
      <w:pPr>
        <w:pStyle w:val="a4"/>
        <w:numPr>
          <w:ilvl w:val="0"/>
          <w:numId w:val="15"/>
        </w:numPr>
        <w:jc w:val="both"/>
      </w:pPr>
      <w:r>
        <w:t>сущность «Связи шаблонов продукта» хранит в себе информацию о связях шаблонов продуктов в производственной цепочке;</w:t>
      </w:r>
    </w:p>
    <w:p w:rsidR="006E21DA" w:rsidRDefault="006E21DA" w:rsidP="00EB5FF2">
      <w:pPr>
        <w:pStyle w:val="a4"/>
        <w:numPr>
          <w:ilvl w:val="0"/>
          <w:numId w:val="15"/>
        </w:numPr>
        <w:jc w:val="both"/>
      </w:pPr>
      <w:r>
        <w:t>сущность «Шаблон испытания» хранит в себе информацию об типе испытания, принадлежность его к шаблону продукта и требования конкретного заказчика;</w:t>
      </w:r>
    </w:p>
    <w:p w:rsidR="006E21DA" w:rsidRDefault="006E21DA" w:rsidP="00EB5FF2">
      <w:pPr>
        <w:pStyle w:val="a4"/>
        <w:numPr>
          <w:ilvl w:val="0"/>
          <w:numId w:val="15"/>
        </w:numPr>
        <w:jc w:val="both"/>
      </w:pPr>
      <w:r>
        <w:t>сущность «Продукт» хранит в себе информацию о фактическом продукте, который есть или был в производственной цепочке, информацию о рабочем и станке, на котором был создан;</w:t>
      </w:r>
    </w:p>
    <w:p w:rsidR="006E21DA" w:rsidRDefault="006E21DA" w:rsidP="00EB5FF2">
      <w:pPr>
        <w:pStyle w:val="a4"/>
        <w:numPr>
          <w:ilvl w:val="0"/>
          <w:numId w:val="15"/>
        </w:numPr>
        <w:jc w:val="both"/>
      </w:pPr>
      <w:r>
        <w:t>сущность «Связи продуктов» хранит в себе информацию о связях фактических продуктов в производственной цепочке;</w:t>
      </w:r>
    </w:p>
    <w:p w:rsidR="00624204" w:rsidRDefault="006E21DA" w:rsidP="00EB5FF2">
      <w:pPr>
        <w:pStyle w:val="a4"/>
        <w:numPr>
          <w:ilvl w:val="0"/>
          <w:numId w:val="15"/>
        </w:numPr>
        <w:jc w:val="both"/>
      </w:pPr>
      <w:r>
        <w:lastRenderedPageBreak/>
        <w:t xml:space="preserve">сущность «Испытание» хранит в себе информацию о </w:t>
      </w:r>
      <w:r w:rsidR="00624204">
        <w:t>полученных результатах в ходе испытания определённого типа над определённым фактическим продуктом.</w:t>
      </w:r>
    </w:p>
    <w:p w:rsidR="00624204" w:rsidRDefault="00624204" w:rsidP="00826B60">
      <w:pPr>
        <w:pStyle w:val="af"/>
        <w:spacing w:line="240" w:lineRule="auto"/>
        <w:rPr>
          <w:rFonts w:eastAsiaTheme="minorEastAsia"/>
        </w:rPr>
      </w:pPr>
      <w:r>
        <w:rPr>
          <w:rFonts w:eastAsiaTheme="minorEastAsia"/>
        </w:rPr>
        <w:t>Физическая модель базы данных определяет способ размещения данных в среде хранения и способы доступа к этим данным, которые поддерживаются на физическом уровне. Построение физической модели базы данных производится на основе логической модели, которая и была представлена выше.</w:t>
      </w:r>
    </w:p>
    <w:p w:rsidR="00624204" w:rsidRDefault="00C476D6" w:rsidP="00826B60">
      <w:pPr>
        <w:ind w:firstLine="708"/>
        <w:jc w:val="both"/>
        <w:rPr>
          <w:rFonts w:eastAsiaTheme="minorEastAsia"/>
        </w:rPr>
      </w:pPr>
      <w:r>
        <w:rPr>
          <w:rFonts w:eastAsiaTheme="minorEastAsia"/>
        </w:rPr>
        <w:t>В таблице 2.1</w:t>
      </w:r>
      <w:r w:rsidR="00624204">
        <w:rPr>
          <w:rFonts w:eastAsiaTheme="minorEastAsia"/>
        </w:rPr>
        <w:t xml:space="preserve"> описано соответствие сущностей логической модели и таблиц физической. Подробное описание каждой сущности приведено в таблицах </w:t>
      </w:r>
      <w:r>
        <w:rPr>
          <w:rFonts w:eastAsiaTheme="minorEastAsia"/>
        </w:rPr>
        <w:t>2.</w:t>
      </w:r>
      <w:r w:rsidR="00461479">
        <w:rPr>
          <w:rFonts w:eastAsiaTheme="minorEastAsia"/>
        </w:rPr>
        <w:t>2</w:t>
      </w:r>
      <w:r w:rsidR="00E061AB" w:rsidRPr="00E061AB">
        <w:rPr>
          <w:rFonts w:eastAsiaTheme="minorEastAsia"/>
        </w:rPr>
        <w:t xml:space="preserve"> – 2.15</w:t>
      </w:r>
      <w:r w:rsidR="00624204">
        <w:rPr>
          <w:rFonts w:eastAsiaTheme="minorEastAsia"/>
        </w:rPr>
        <w:t>.</w:t>
      </w:r>
    </w:p>
    <w:p w:rsidR="00E07B5E" w:rsidRDefault="00E07B5E" w:rsidP="00826B60">
      <w:pPr>
        <w:ind w:firstLine="708"/>
        <w:jc w:val="both"/>
      </w:pPr>
    </w:p>
    <w:p w:rsidR="00B2097B" w:rsidRPr="00624204" w:rsidRDefault="00624204" w:rsidP="00826B60">
      <w:pPr>
        <w:pStyle w:val="af"/>
        <w:spacing w:line="240" w:lineRule="auto"/>
        <w:rPr>
          <w:rFonts w:eastAsiaTheme="minorEastAsia"/>
        </w:rPr>
      </w:pPr>
      <w:r>
        <w:rPr>
          <w:rFonts w:eastAsiaTheme="minorEastAsia"/>
        </w:rPr>
        <w:t>Таблица 2.1 – Соответствие сущностей логической и физической моделей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0"/>
      </w:tblGrid>
      <w:tr w:rsidR="00624204" w:rsidRPr="00CF4EE6" w:rsidTr="00CF4EE6">
        <w:trPr>
          <w:trHeight w:val="625"/>
        </w:trPr>
        <w:tc>
          <w:tcPr>
            <w:tcW w:w="4675" w:type="dxa"/>
            <w:vAlign w:val="center"/>
          </w:tcPr>
          <w:p w:rsidR="00624204" w:rsidRPr="00CF4EE6" w:rsidRDefault="00624204" w:rsidP="00CF4EE6">
            <w:pPr>
              <w:jc w:val="center"/>
            </w:pPr>
            <w:r w:rsidRPr="00CF4EE6">
              <w:t>Сущность</w:t>
            </w:r>
          </w:p>
        </w:tc>
        <w:tc>
          <w:tcPr>
            <w:tcW w:w="4670" w:type="dxa"/>
            <w:vAlign w:val="center"/>
          </w:tcPr>
          <w:p w:rsidR="00624204" w:rsidRPr="00CF4EE6" w:rsidRDefault="00624204" w:rsidP="00CF4EE6">
            <w:pPr>
              <w:jc w:val="center"/>
            </w:pPr>
            <w:r w:rsidRPr="00CF4EE6">
              <w:t>Таблица</w:t>
            </w:r>
          </w:p>
        </w:tc>
      </w:tr>
      <w:tr w:rsidR="00624204" w:rsidRPr="00CF4EE6" w:rsidTr="00CF4EE6">
        <w:trPr>
          <w:trHeight w:val="625"/>
        </w:trPr>
        <w:tc>
          <w:tcPr>
            <w:tcW w:w="4675" w:type="dxa"/>
            <w:vAlign w:val="center"/>
          </w:tcPr>
          <w:p w:rsidR="00624204" w:rsidRPr="00CF4EE6" w:rsidRDefault="00624204" w:rsidP="00CF4EE6">
            <w:pPr>
              <w:jc w:val="center"/>
            </w:pPr>
            <w:r w:rsidRPr="00CF4EE6">
              <w:t>Цех</w:t>
            </w:r>
          </w:p>
        </w:tc>
        <w:tc>
          <w:tcPr>
            <w:tcW w:w="4670" w:type="dxa"/>
            <w:vAlign w:val="center"/>
          </w:tcPr>
          <w:p w:rsidR="00624204" w:rsidRPr="00CF4EE6" w:rsidRDefault="00624204" w:rsidP="00CF4EE6">
            <w:pPr>
              <w:jc w:val="center"/>
            </w:pPr>
            <w:r w:rsidRPr="00CF4EE6">
              <w:rPr>
                <w:lang w:val="en-US"/>
              </w:rPr>
              <w:t>Workshop</w:t>
            </w:r>
          </w:p>
        </w:tc>
      </w:tr>
      <w:tr w:rsidR="00624204" w:rsidRPr="00CF4EE6" w:rsidTr="00CF4EE6">
        <w:trPr>
          <w:trHeight w:val="625"/>
        </w:trPr>
        <w:tc>
          <w:tcPr>
            <w:tcW w:w="4675" w:type="dxa"/>
            <w:vAlign w:val="center"/>
          </w:tcPr>
          <w:p w:rsidR="00624204" w:rsidRPr="00CF4EE6" w:rsidRDefault="00624204" w:rsidP="00CF4EE6">
            <w:pPr>
              <w:jc w:val="center"/>
            </w:pPr>
            <w:r w:rsidRPr="00CF4EE6">
              <w:t>Помещение</w:t>
            </w:r>
          </w:p>
        </w:tc>
        <w:tc>
          <w:tcPr>
            <w:tcW w:w="4670" w:type="dxa"/>
            <w:vAlign w:val="center"/>
          </w:tcPr>
          <w:p w:rsidR="00624204" w:rsidRPr="00CF4EE6" w:rsidRDefault="00624204" w:rsidP="00CF4EE6">
            <w:pPr>
              <w:jc w:val="center"/>
            </w:pPr>
            <w:r w:rsidRPr="00CF4EE6">
              <w:rPr>
                <w:lang w:val="en-US"/>
              </w:rPr>
              <w:t>Room</w:t>
            </w:r>
          </w:p>
        </w:tc>
      </w:tr>
      <w:tr w:rsidR="00624204" w:rsidRPr="00CF4EE6" w:rsidTr="00CF4EE6">
        <w:trPr>
          <w:trHeight w:val="625"/>
        </w:trPr>
        <w:tc>
          <w:tcPr>
            <w:tcW w:w="4675" w:type="dxa"/>
            <w:vAlign w:val="center"/>
          </w:tcPr>
          <w:p w:rsidR="00624204" w:rsidRPr="00CF4EE6" w:rsidRDefault="00624204" w:rsidP="00CF4EE6">
            <w:pPr>
              <w:jc w:val="center"/>
            </w:pPr>
            <w:r w:rsidRPr="00CF4EE6">
              <w:t>Оборудование</w:t>
            </w:r>
          </w:p>
        </w:tc>
        <w:tc>
          <w:tcPr>
            <w:tcW w:w="4670" w:type="dxa"/>
            <w:vAlign w:val="center"/>
          </w:tcPr>
          <w:p w:rsidR="00624204" w:rsidRPr="00CF4EE6" w:rsidRDefault="00624204" w:rsidP="00CF4EE6">
            <w:pPr>
              <w:jc w:val="center"/>
              <w:rPr>
                <w:lang w:val="en-US"/>
              </w:rPr>
            </w:pPr>
            <w:r w:rsidRPr="00CF4EE6">
              <w:rPr>
                <w:lang w:val="en-US"/>
              </w:rPr>
              <w:t>Equipment</w:t>
            </w:r>
          </w:p>
        </w:tc>
      </w:tr>
      <w:tr w:rsidR="00624204" w:rsidRPr="00CF4EE6" w:rsidTr="00CF4EE6">
        <w:trPr>
          <w:trHeight w:val="625"/>
        </w:trPr>
        <w:tc>
          <w:tcPr>
            <w:tcW w:w="4675" w:type="dxa"/>
            <w:vAlign w:val="center"/>
          </w:tcPr>
          <w:p w:rsidR="00624204" w:rsidRPr="00CF4EE6" w:rsidRDefault="00624204" w:rsidP="00CF4EE6">
            <w:pPr>
              <w:jc w:val="center"/>
            </w:pPr>
            <w:r w:rsidRPr="00CF4EE6">
              <w:t>Роль</w:t>
            </w:r>
          </w:p>
        </w:tc>
        <w:tc>
          <w:tcPr>
            <w:tcW w:w="4670" w:type="dxa"/>
            <w:vAlign w:val="center"/>
          </w:tcPr>
          <w:p w:rsidR="00624204" w:rsidRPr="00CF4EE6" w:rsidRDefault="00624204" w:rsidP="00CF4EE6">
            <w:pPr>
              <w:jc w:val="center"/>
              <w:rPr>
                <w:lang w:val="en-US"/>
              </w:rPr>
            </w:pPr>
            <w:r w:rsidRPr="00CF4EE6">
              <w:rPr>
                <w:lang w:val="en-US"/>
              </w:rPr>
              <w:t>Role</w:t>
            </w:r>
          </w:p>
        </w:tc>
      </w:tr>
      <w:tr w:rsidR="00624204" w:rsidRPr="00CF4EE6" w:rsidTr="00CF4EE6">
        <w:trPr>
          <w:trHeight w:val="625"/>
        </w:trPr>
        <w:tc>
          <w:tcPr>
            <w:tcW w:w="4675" w:type="dxa"/>
            <w:vAlign w:val="center"/>
          </w:tcPr>
          <w:p w:rsidR="00624204" w:rsidRPr="00CF4EE6" w:rsidRDefault="00031D34" w:rsidP="00CF4EE6">
            <w:pPr>
              <w:pStyle w:val="af"/>
              <w:ind w:firstLine="0"/>
              <w:jc w:val="center"/>
              <w:rPr>
                <w:rFonts w:eastAsiaTheme="minorEastAsia"/>
              </w:rPr>
            </w:pPr>
            <w:r w:rsidRPr="00CF4EE6">
              <w:rPr>
                <w:rFonts w:eastAsiaTheme="minorEastAsia"/>
              </w:rPr>
              <w:t>Сотрудник</w:t>
            </w:r>
          </w:p>
        </w:tc>
        <w:tc>
          <w:tcPr>
            <w:tcW w:w="4670" w:type="dxa"/>
            <w:vAlign w:val="center"/>
          </w:tcPr>
          <w:p w:rsidR="00624204" w:rsidRPr="00CF4EE6" w:rsidRDefault="00031D34" w:rsidP="00CF4EE6">
            <w:pPr>
              <w:pStyle w:val="af"/>
              <w:ind w:firstLine="0"/>
              <w:jc w:val="center"/>
              <w:rPr>
                <w:rFonts w:eastAsiaTheme="minorEastAsia"/>
                <w:lang w:val="en-US"/>
              </w:rPr>
            </w:pPr>
            <w:r w:rsidRPr="00CF4EE6">
              <w:rPr>
                <w:rFonts w:eastAsiaTheme="minorEastAsia"/>
                <w:lang w:val="en-US"/>
              </w:rPr>
              <w:t>Employee</w:t>
            </w:r>
          </w:p>
        </w:tc>
      </w:tr>
      <w:tr w:rsidR="00624204" w:rsidRPr="00CF4EE6" w:rsidTr="00CF4EE6">
        <w:trPr>
          <w:trHeight w:val="625"/>
        </w:trPr>
        <w:tc>
          <w:tcPr>
            <w:tcW w:w="4675" w:type="dxa"/>
            <w:vAlign w:val="center"/>
          </w:tcPr>
          <w:p w:rsidR="00624204" w:rsidRPr="00CF4EE6" w:rsidRDefault="00031D34" w:rsidP="00CF4EE6">
            <w:pPr>
              <w:pStyle w:val="af"/>
              <w:ind w:firstLine="0"/>
              <w:jc w:val="center"/>
              <w:rPr>
                <w:rFonts w:eastAsiaTheme="minorEastAsia"/>
              </w:rPr>
            </w:pPr>
            <w:r w:rsidRPr="00CF4EE6">
              <w:t>Название шаблона испытания</w:t>
            </w:r>
          </w:p>
        </w:tc>
        <w:tc>
          <w:tcPr>
            <w:tcW w:w="4670" w:type="dxa"/>
            <w:vAlign w:val="center"/>
          </w:tcPr>
          <w:p w:rsidR="00624204" w:rsidRPr="00CF4EE6" w:rsidRDefault="00031D34" w:rsidP="00CF4EE6">
            <w:pPr>
              <w:pStyle w:val="af"/>
              <w:ind w:firstLine="0"/>
              <w:jc w:val="center"/>
              <w:rPr>
                <w:rFonts w:eastAsiaTheme="minorEastAsia"/>
                <w:lang w:val="en-US"/>
              </w:rPr>
            </w:pPr>
            <w:proofErr w:type="spellStart"/>
            <w:r w:rsidRPr="00CF4EE6">
              <w:rPr>
                <w:rFonts w:eastAsiaTheme="minorEastAsia"/>
                <w:lang w:val="en-US"/>
              </w:rPr>
              <w:t>NameTestTemplate</w:t>
            </w:r>
            <w:proofErr w:type="spellEnd"/>
          </w:p>
        </w:tc>
      </w:tr>
      <w:tr w:rsidR="00031D34" w:rsidRPr="00CF4EE6" w:rsidTr="00CF4EE6">
        <w:trPr>
          <w:trHeight w:val="625"/>
        </w:trPr>
        <w:tc>
          <w:tcPr>
            <w:tcW w:w="4675" w:type="dxa"/>
            <w:vAlign w:val="center"/>
          </w:tcPr>
          <w:p w:rsidR="00031D34" w:rsidRPr="00CF4EE6" w:rsidRDefault="00031D34" w:rsidP="00CF4EE6">
            <w:pPr>
              <w:pStyle w:val="af"/>
              <w:ind w:firstLine="0"/>
              <w:jc w:val="center"/>
            </w:pPr>
            <w:r w:rsidRPr="00CF4EE6">
              <w:t>Связи оборудования с названием шаблона испытания</w:t>
            </w:r>
          </w:p>
        </w:tc>
        <w:tc>
          <w:tcPr>
            <w:tcW w:w="4670" w:type="dxa"/>
            <w:vAlign w:val="center"/>
          </w:tcPr>
          <w:p w:rsidR="00031D34" w:rsidRPr="00CF4EE6" w:rsidRDefault="00031D34" w:rsidP="00CF4EE6">
            <w:pPr>
              <w:pStyle w:val="af"/>
              <w:ind w:firstLine="0"/>
              <w:jc w:val="center"/>
              <w:rPr>
                <w:rFonts w:eastAsiaTheme="minorEastAsia"/>
              </w:rPr>
            </w:pPr>
            <w:proofErr w:type="spellStart"/>
            <w:r w:rsidRPr="00CF4EE6">
              <w:rPr>
                <w:rFonts w:eastAsiaTheme="minorEastAsia"/>
                <w:lang w:val="en-US"/>
              </w:rPr>
              <w:t>EquipmentNTTRelations</w:t>
            </w:r>
            <w:proofErr w:type="spellEnd"/>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rPr>
                <w:rFonts w:eastAsiaTheme="minorEastAsia"/>
              </w:rPr>
              <w:t>Заказчик</w:t>
            </w:r>
          </w:p>
        </w:tc>
        <w:tc>
          <w:tcPr>
            <w:tcW w:w="4670" w:type="dxa"/>
            <w:vAlign w:val="center"/>
          </w:tcPr>
          <w:p w:rsidR="00031D34" w:rsidRPr="00CF4EE6" w:rsidRDefault="00031D34" w:rsidP="00CF4EE6">
            <w:pPr>
              <w:pStyle w:val="af"/>
              <w:ind w:firstLine="0"/>
              <w:jc w:val="center"/>
              <w:rPr>
                <w:rFonts w:eastAsiaTheme="minorEastAsia"/>
                <w:lang w:val="en-US"/>
              </w:rPr>
            </w:pPr>
            <w:r w:rsidRPr="00CF4EE6">
              <w:rPr>
                <w:rFonts w:eastAsiaTheme="minorEastAsia"/>
                <w:lang w:val="en-US"/>
              </w:rPr>
              <w:t>Customer</w:t>
            </w:r>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rPr>
                <w:rFonts w:eastAsiaTheme="minorEastAsia"/>
              </w:rPr>
              <w:t>Шаблон продукта</w:t>
            </w:r>
          </w:p>
        </w:tc>
        <w:tc>
          <w:tcPr>
            <w:tcW w:w="4670" w:type="dxa"/>
            <w:vAlign w:val="center"/>
          </w:tcPr>
          <w:p w:rsidR="00031D34" w:rsidRPr="00CF4EE6" w:rsidRDefault="00031D34" w:rsidP="00CF4EE6">
            <w:pPr>
              <w:pStyle w:val="af"/>
              <w:ind w:firstLine="0"/>
              <w:jc w:val="center"/>
              <w:rPr>
                <w:rFonts w:eastAsiaTheme="minorEastAsia"/>
                <w:lang w:val="en-US"/>
              </w:rPr>
            </w:pPr>
            <w:proofErr w:type="spellStart"/>
            <w:r w:rsidRPr="00CF4EE6">
              <w:rPr>
                <w:rFonts w:eastAsiaTheme="minorEastAsia"/>
                <w:lang w:val="en-US"/>
              </w:rPr>
              <w:t>ProductTemplate</w:t>
            </w:r>
            <w:proofErr w:type="spellEnd"/>
          </w:p>
        </w:tc>
      </w:tr>
      <w:tr w:rsidR="00624204" w:rsidRPr="00CF4EE6" w:rsidTr="00CF4EE6">
        <w:trPr>
          <w:trHeight w:val="625"/>
        </w:trPr>
        <w:tc>
          <w:tcPr>
            <w:tcW w:w="4675" w:type="dxa"/>
            <w:vAlign w:val="center"/>
          </w:tcPr>
          <w:p w:rsidR="00624204" w:rsidRPr="00CF4EE6" w:rsidRDefault="00031D34" w:rsidP="00CF4EE6">
            <w:pPr>
              <w:pStyle w:val="af"/>
              <w:ind w:firstLine="0"/>
              <w:jc w:val="center"/>
              <w:rPr>
                <w:rFonts w:eastAsiaTheme="minorEastAsia"/>
              </w:rPr>
            </w:pPr>
            <w:r w:rsidRPr="00CF4EE6">
              <w:t>Связи шаблонов продукта</w:t>
            </w:r>
          </w:p>
        </w:tc>
        <w:tc>
          <w:tcPr>
            <w:tcW w:w="4670" w:type="dxa"/>
            <w:vAlign w:val="center"/>
          </w:tcPr>
          <w:p w:rsidR="00624204" w:rsidRPr="00CF4EE6" w:rsidRDefault="00031D34" w:rsidP="00CF4EE6">
            <w:pPr>
              <w:pStyle w:val="af"/>
              <w:ind w:firstLine="0"/>
              <w:jc w:val="center"/>
              <w:rPr>
                <w:rFonts w:eastAsiaTheme="minorEastAsia"/>
                <w:lang w:val="en-US"/>
              </w:rPr>
            </w:pPr>
            <w:proofErr w:type="spellStart"/>
            <w:r w:rsidRPr="00CF4EE6">
              <w:rPr>
                <w:rFonts w:eastAsiaTheme="minorEastAsia"/>
                <w:lang w:val="en-US"/>
              </w:rPr>
              <w:t>ProductTemplateRelations</w:t>
            </w:r>
            <w:proofErr w:type="spellEnd"/>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t>Шаблон испытания</w:t>
            </w:r>
          </w:p>
        </w:tc>
        <w:tc>
          <w:tcPr>
            <w:tcW w:w="4670" w:type="dxa"/>
            <w:vAlign w:val="center"/>
          </w:tcPr>
          <w:p w:rsidR="00031D34" w:rsidRPr="00CF4EE6" w:rsidRDefault="00031D34" w:rsidP="00CF4EE6">
            <w:pPr>
              <w:pStyle w:val="af"/>
              <w:ind w:firstLine="0"/>
              <w:jc w:val="center"/>
              <w:rPr>
                <w:rFonts w:eastAsiaTheme="minorEastAsia"/>
                <w:lang w:val="en-US"/>
              </w:rPr>
            </w:pPr>
            <w:proofErr w:type="spellStart"/>
            <w:r w:rsidRPr="00CF4EE6">
              <w:rPr>
                <w:rFonts w:eastAsiaTheme="minorEastAsia"/>
                <w:lang w:val="en-US"/>
              </w:rPr>
              <w:t>TestTemplate</w:t>
            </w:r>
            <w:proofErr w:type="spellEnd"/>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rPr>
                <w:rFonts w:eastAsiaTheme="minorEastAsia"/>
              </w:rPr>
              <w:t>Продукт</w:t>
            </w:r>
          </w:p>
        </w:tc>
        <w:tc>
          <w:tcPr>
            <w:tcW w:w="4670" w:type="dxa"/>
            <w:vAlign w:val="center"/>
          </w:tcPr>
          <w:p w:rsidR="00031D34" w:rsidRPr="00CF4EE6" w:rsidRDefault="00031D34" w:rsidP="00CF4EE6">
            <w:pPr>
              <w:pStyle w:val="af"/>
              <w:ind w:firstLine="0"/>
              <w:jc w:val="center"/>
              <w:rPr>
                <w:rFonts w:eastAsiaTheme="minorEastAsia"/>
                <w:lang w:val="en-US"/>
              </w:rPr>
            </w:pPr>
            <w:r w:rsidRPr="00CF4EE6">
              <w:rPr>
                <w:rFonts w:eastAsiaTheme="minorEastAsia"/>
                <w:lang w:val="en-US"/>
              </w:rPr>
              <w:t>Product</w:t>
            </w:r>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t>Связи продуктов</w:t>
            </w:r>
          </w:p>
        </w:tc>
        <w:tc>
          <w:tcPr>
            <w:tcW w:w="4670" w:type="dxa"/>
            <w:vAlign w:val="center"/>
          </w:tcPr>
          <w:p w:rsidR="00031D34" w:rsidRPr="00CF4EE6" w:rsidRDefault="00031D34" w:rsidP="00CF4EE6">
            <w:pPr>
              <w:pStyle w:val="af"/>
              <w:ind w:firstLine="0"/>
              <w:jc w:val="center"/>
              <w:rPr>
                <w:rFonts w:eastAsiaTheme="minorEastAsia"/>
                <w:lang w:val="en-US"/>
              </w:rPr>
            </w:pPr>
            <w:proofErr w:type="spellStart"/>
            <w:r w:rsidRPr="00CF4EE6">
              <w:rPr>
                <w:rFonts w:eastAsiaTheme="minorEastAsia"/>
                <w:lang w:val="en-US"/>
              </w:rPr>
              <w:t>ProductRelations</w:t>
            </w:r>
            <w:proofErr w:type="spellEnd"/>
          </w:p>
        </w:tc>
      </w:tr>
      <w:tr w:rsidR="00031D34" w:rsidRPr="00CF4EE6" w:rsidTr="00CF4EE6">
        <w:trPr>
          <w:trHeight w:val="625"/>
        </w:trPr>
        <w:tc>
          <w:tcPr>
            <w:tcW w:w="4675" w:type="dxa"/>
            <w:vAlign w:val="center"/>
          </w:tcPr>
          <w:p w:rsidR="00031D34" w:rsidRPr="00CF4EE6" w:rsidRDefault="00031D34" w:rsidP="00CF4EE6">
            <w:pPr>
              <w:pStyle w:val="af"/>
              <w:ind w:firstLine="0"/>
              <w:jc w:val="center"/>
              <w:rPr>
                <w:rFonts w:eastAsiaTheme="minorEastAsia"/>
              </w:rPr>
            </w:pPr>
            <w:r w:rsidRPr="00CF4EE6">
              <w:rPr>
                <w:rFonts w:eastAsiaTheme="minorEastAsia"/>
              </w:rPr>
              <w:t>Испытание</w:t>
            </w:r>
          </w:p>
        </w:tc>
        <w:tc>
          <w:tcPr>
            <w:tcW w:w="4670" w:type="dxa"/>
            <w:vAlign w:val="center"/>
          </w:tcPr>
          <w:p w:rsidR="00031D34" w:rsidRPr="00CF4EE6" w:rsidRDefault="00031D34" w:rsidP="00CF4EE6">
            <w:pPr>
              <w:pStyle w:val="af"/>
              <w:ind w:firstLine="0"/>
              <w:jc w:val="center"/>
              <w:rPr>
                <w:rFonts w:eastAsiaTheme="minorEastAsia"/>
                <w:lang w:val="en-US"/>
              </w:rPr>
            </w:pPr>
            <w:r w:rsidRPr="00CF4EE6">
              <w:rPr>
                <w:rFonts w:eastAsiaTheme="minorEastAsia"/>
                <w:lang w:val="en-US"/>
              </w:rPr>
              <w:t>Test</w:t>
            </w:r>
          </w:p>
        </w:tc>
      </w:tr>
    </w:tbl>
    <w:p w:rsidR="00B2097B" w:rsidRDefault="00B2097B" w:rsidP="00B2097B">
      <w:pPr>
        <w:jc w:val="both"/>
      </w:pPr>
    </w:p>
    <w:p w:rsidR="00031D34" w:rsidRPr="00031D34" w:rsidRDefault="00031D34" w:rsidP="00031D34">
      <w:pPr>
        <w:pStyle w:val="af"/>
        <w:rPr>
          <w:rFonts w:eastAsiaTheme="minorEastAsia"/>
          <w:lang w:val="en-US"/>
        </w:rPr>
      </w:pPr>
      <w:r>
        <w:rPr>
          <w:rFonts w:eastAsiaTheme="minorEastAsia"/>
        </w:rPr>
        <w:t>Таблица 2.</w:t>
      </w:r>
      <w:r w:rsidRPr="00713FDD">
        <w:rPr>
          <w:rFonts w:eastAsiaTheme="minorEastAsia"/>
        </w:rPr>
        <w:t>2</w:t>
      </w:r>
      <w:r>
        <w:rPr>
          <w:rFonts w:eastAsiaTheme="minorEastAsia"/>
        </w:rPr>
        <w:t xml:space="preserve"> – Таблица </w:t>
      </w:r>
      <w:r>
        <w:rPr>
          <w:rFonts w:eastAsiaTheme="minorEastAsia"/>
          <w:lang w:val="en-US"/>
        </w:rPr>
        <w:t>Workshop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A3498F" w:rsidRPr="00CF4EE6" w:rsidTr="00CF4EE6">
        <w:trPr>
          <w:trHeight w:val="625"/>
          <w:tblHeader/>
        </w:trPr>
        <w:tc>
          <w:tcPr>
            <w:tcW w:w="2989" w:type="dxa"/>
            <w:vAlign w:val="center"/>
          </w:tcPr>
          <w:p w:rsidR="00A3498F" w:rsidRPr="00CF4EE6" w:rsidRDefault="00A3498F" w:rsidP="007340F6">
            <w:pPr>
              <w:pStyle w:val="af"/>
              <w:ind w:firstLine="0"/>
              <w:jc w:val="center"/>
              <w:rPr>
                <w:rFonts w:eastAsiaTheme="minorEastAsia"/>
              </w:rPr>
            </w:pPr>
            <w:r w:rsidRPr="00CF4EE6">
              <w:rPr>
                <w:rFonts w:eastAsiaTheme="minorEastAsia"/>
              </w:rPr>
              <w:t>Имя столбца</w:t>
            </w:r>
          </w:p>
        </w:tc>
        <w:tc>
          <w:tcPr>
            <w:tcW w:w="2736" w:type="dxa"/>
            <w:vAlign w:val="center"/>
          </w:tcPr>
          <w:p w:rsidR="00A3498F" w:rsidRPr="00CF4EE6" w:rsidRDefault="00A3498F" w:rsidP="007340F6">
            <w:pPr>
              <w:pStyle w:val="af"/>
              <w:ind w:firstLine="0"/>
              <w:jc w:val="center"/>
              <w:rPr>
                <w:rFonts w:eastAsiaTheme="minorEastAsia"/>
              </w:rPr>
            </w:pPr>
            <w:r w:rsidRPr="00CF4EE6">
              <w:rPr>
                <w:rFonts w:eastAsiaTheme="minorEastAsia"/>
              </w:rPr>
              <w:t>Тип</w:t>
            </w:r>
            <w:r w:rsidRPr="00CF4EE6">
              <w:rPr>
                <w:rFonts w:eastAsiaTheme="minorEastAsia"/>
                <w:lang w:val="en-US"/>
              </w:rPr>
              <w:t xml:space="preserve"> </w:t>
            </w:r>
            <w:r w:rsidRPr="00CF4EE6">
              <w:rPr>
                <w:rFonts w:eastAsiaTheme="minorEastAsia"/>
              </w:rPr>
              <w:t>данных</w:t>
            </w:r>
          </w:p>
        </w:tc>
        <w:tc>
          <w:tcPr>
            <w:tcW w:w="1810" w:type="dxa"/>
            <w:vAlign w:val="center"/>
          </w:tcPr>
          <w:p w:rsidR="00A3498F" w:rsidRPr="00CF4EE6" w:rsidRDefault="00A3498F" w:rsidP="007340F6">
            <w:pPr>
              <w:pStyle w:val="af"/>
              <w:ind w:firstLine="0"/>
              <w:jc w:val="center"/>
              <w:rPr>
                <w:rFonts w:eastAsiaTheme="minorEastAsia"/>
                <w:lang w:val="en-US"/>
              </w:rPr>
            </w:pPr>
            <w:r w:rsidRPr="00CF4EE6">
              <w:rPr>
                <w:rFonts w:eastAsiaTheme="minorEastAsia"/>
              </w:rPr>
              <w:t xml:space="preserve">Разрешено значение </w:t>
            </w:r>
            <w:r w:rsidRPr="00CF4EE6">
              <w:rPr>
                <w:rFonts w:eastAsiaTheme="minorEastAsia"/>
                <w:lang w:val="en-US"/>
              </w:rPr>
              <w:t>NULL</w:t>
            </w:r>
          </w:p>
        </w:tc>
        <w:tc>
          <w:tcPr>
            <w:tcW w:w="1810" w:type="dxa"/>
            <w:vAlign w:val="center"/>
          </w:tcPr>
          <w:p w:rsidR="00A3498F" w:rsidRPr="00CF4EE6" w:rsidRDefault="00A3498F" w:rsidP="007340F6">
            <w:pPr>
              <w:pStyle w:val="af"/>
              <w:ind w:firstLine="0"/>
              <w:jc w:val="center"/>
              <w:rPr>
                <w:rFonts w:eastAsiaTheme="minorEastAsia"/>
              </w:rPr>
            </w:pPr>
            <w:r w:rsidRPr="00CF4EE6">
              <w:rPr>
                <w:rFonts w:eastAsiaTheme="minorEastAsia"/>
              </w:rPr>
              <w:t>Уникальное значение</w:t>
            </w:r>
          </w:p>
        </w:tc>
      </w:tr>
      <w:tr w:rsidR="00A3498F" w:rsidRPr="00CF4EE6" w:rsidTr="00CF4EE6">
        <w:trPr>
          <w:trHeight w:val="625"/>
        </w:trPr>
        <w:tc>
          <w:tcPr>
            <w:tcW w:w="2989" w:type="dxa"/>
            <w:vAlign w:val="center"/>
          </w:tcPr>
          <w:p w:rsidR="00A3498F" w:rsidRPr="00CF4EE6" w:rsidRDefault="00A3498F" w:rsidP="007340F6">
            <w:pPr>
              <w:pStyle w:val="af"/>
              <w:ind w:firstLine="0"/>
              <w:jc w:val="center"/>
              <w:rPr>
                <w:rFonts w:eastAsiaTheme="minorEastAsia"/>
                <w:lang w:val="en-US"/>
              </w:rPr>
            </w:pPr>
            <w:r w:rsidRPr="00CF4EE6">
              <w:rPr>
                <w:lang w:val="en-US"/>
              </w:rPr>
              <w:t>ID</w:t>
            </w:r>
          </w:p>
        </w:tc>
        <w:tc>
          <w:tcPr>
            <w:tcW w:w="2736" w:type="dxa"/>
            <w:vAlign w:val="center"/>
          </w:tcPr>
          <w:p w:rsidR="00A3498F" w:rsidRPr="00CF4EE6" w:rsidRDefault="00A3498F" w:rsidP="007340F6">
            <w:pPr>
              <w:pStyle w:val="af"/>
              <w:ind w:firstLine="0"/>
              <w:jc w:val="center"/>
              <w:rPr>
                <w:rFonts w:eastAsiaTheme="minorEastAsia"/>
                <w:lang w:val="en-US"/>
              </w:rPr>
            </w:pPr>
            <w:proofErr w:type="spellStart"/>
            <w:r w:rsidRPr="00CF4EE6">
              <w:rPr>
                <w:rFonts w:eastAsiaTheme="minorEastAsia"/>
                <w:lang w:val="en-US"/>
              </w:rPr>
              <w:t>int</w:t>
            </w:r>
            <w:proofErr w:type="spellEnd"/>
          </w:p>
        </w:tc>
        <w:tc>
          <w:tcPr>
            <w:tcW w:w="1810" w:type="dxa"/>
            <w:vAlign w:val="center"/>
          </w:tcPr>
          <w:p w:rsidR="00A3498F" w:rsidRPr="00CF4EE6" w:rsidRDefault="00A3498F" w:rsidP="007340F6">
            <w:pPr>
              <w:pStyle w:val="af"/>
              <w:ind w:firstLine="0"/>
              <w:jc w:val="center"/>
              <w:rPr>
                <w:rFonts w:eastAsiaTheme="minorEastAsia"/>
                <w:lang w:val="en-US"/>
              </w:rPr>
            </w:pPr>
            <w:r w:rsidRPr="00CF4EE6">
              <w:rPr>
                <w:rFonts w:eastAsiaTheme="minorEastAsia"/>
                <w:lang w:val="en-US"/>
              </w:rPr>
              <w:t>false</w:t>
            </w:r>
          </w:p>
        </w:tc>
        <w:tc>
          <w:tcPr>
            <w:tcW w:w="1810" w:type="dxa"/>
            <w:vAlign w:val="center"/>
          </w:tcPr>
          <w:p w:rsidR="00A3498F" w:rsidRPr="00CF4EE6" w:rsidRDefault="00A3498F" w:rsidP="007340F6">
            <w:pPr>
              <w:pStyle w:val="af"/>
              <w:ind w:firstLine="0"/>
              <w:jc w:val="center"/>
              <w:rPr>
                <w:rFonts w:eastAsiaTheme="minorEastAsia"/>
                <w:lang w:val="en-US"/>
              </w:rPr>
            </w:pPr>
            <w:r w:rsidRPr="00CF4EE6">
              <w:rPr>
                <w:rFonts w:eastAsiaTheme="minorEastAsia"/>
                <w:lang w:val="en-US"/>
              </w:rPr>
              <w:t>true</w:t>
            </w:r>
          </w:p>
        </w:tc>
      </w:tr>
      <w:tr w:rsidR="00A3498F" w:rsidRPr="00CF4EE6" w:rsidTr="00CF4EE6">
        <w:trPr>
          <w:trHeight w:val="625"/>
        </w:trPr>
        <w:tc>
          <w:tcPr>
            <w:tcW w:w="2989" w:type="dxa"/>
            <w:vAlign w:val="center"/>
          </w:tcPr>
          <w:p w:rsidR="00A3498F" w:rsidRPr="00CF4EE6" w:rsidRDefault="00A3498F" w:rsidP="007340F6">
            <w:pPr>
              <w:pStyle w:val="af"/>
              <w:ind w:firstLine="0"/>
              <w:jc w:val="center"/>
              <w:rPr>
                <w:rFonts w:eastAsiaTheme="minorEastAsia"/>
                <w:lang w:val="en-US"/>
              </w:rPr>
            </w:pPr>
            <w:proofErr w:type="spellStart"/>
            <w:r w:rsidRPr="00CF4EE6">
              <w:rPr>
                <w:rFonts w:eastAsiaTheme="minorEastAsia"/>
                <w:lang w:val="en-US"/>
              </w:rPr>
              <w:t>NameWorkshop</w:t>
            </w:r>
            <w:proofErr w:type="spellEnd"/>
          </w:p>
        </w:tc>
        <w:tc>
          <w:tcPr>
            <w:tcW w:w="2736" w:type="dxa"/>
            <w:vAlign w:val="center"/>
          </w:tcPr>
          <w:p w:rsidR="00A3498F" w:rsidRPr="00CF4EE6" w:rsidRDefault="00A3498F" w:rsidP="006052EA">
            <w:pPr>
              <w:pStyle w:val="af"/>
              <w:ind w:firstLine="0"/>
              <w:jc w:val="center"/>
              <w:rPr>
                <w:rFonts w:eastAsiaTheme="minorEastAsia"/>
                <w:lang w:val="en-US"/>
              </w:rPr>
            </w:pPr>
            <w:proofErr w:type="spellStart"/>
            <w:r w:rsidRPr="00CF4EE6">
              <w:rPr>
                <w:rFonts w:eastAsiaTheme="minorEastAsia"/>
                <w:lang w:val="en-US"/>
              </w:rPr>
              <w:t>nvarchar</w:t>
            </w:r>
            <w:proofErr w:type="spellEnd"/>
            <w:r w:rsidRPr="00CF4EE6">
              <w:rPr>
                <w:rFonts w:eastAsiaTheme="minorEastAsia"/>
                <w:lang w:val="en-US"/>
              </w:rPr>
              <w:t>(50)</w:t>
            </w:r>
          </w:p>
        </w:tc>
        <w:tc>
          <w:tcPr>
            <w:tcW w:w="1810" w:type="dxa"/>
            <w:vAlign w:val="center"/>
          </w:tcPr>
          <w:p w:rsidR="00A3498F" w:rsidRPr="00CF4EE6" w:rsidRDefault="00A3498F" w:rsidP="007340F6">
            <w:pPr>
              <w:pStyle w:val="af"/>
              <w:ind w:firstLine="0"/>
              <w:jc w:val="center"/>
              <w:rPr>
                <w:rFonts w:eastAsiaTheme="minorEastAsia"/>
                <w:lang w:val="en-US"/>
              </w:rPr>
            </w:pPr>
            <w:r w:rsidRPr="00CF4EE6">
              <w:rPr>
                <w:rFonts w:eastAsiaTheme="minorEastAsia"/>
                <w:lang w:val="en-US"/>
              </w:rPr>
              <w:t>false</w:t>
            </w:r>
          </w:p>
        </w:tc>
        <w:tc>
          <w:tcPr>
            <w:tcW w:w="1810" w:type="dxa"/>
            <w:vAlign w:val="center"/>
          </w:tcPr>
          <w:p w:rsidR="00A3498F" w:rsidRPr="00CF4EE6" w:rsidRDefault="00A3498F" w:rsidP="007340F6">
            <w:pPr>
              <w:pStyle w:val="af"/>
              <w:ind w:firstLine="0"/>
              <w:jc w:val="center"/>
              <w:rPr>
                <w:rFonts w:eastAsiaTheme="minorEastAsia"/>
                <w:lang w:val="en-US"/>
              </w:rPr>
            </w:pPr>
            <w:r w:rsidRPr="00CF4EE6">
              <w:rPr>
                <w:rFonts w:eastAsiaTheme="minorEastAsia"/>
                <w:lang w:val="en-US"/>
              </w:rPr>
              <w:t>true</w:t>
            </w:r>
          </w:p>
        </w:tc>
      </w:tr>
    </w:tbl>
    <w:p w:rsidR="00B2097B" w:rsidRDefault="00B2097B" w:rsidP="00B2097B">
      <w:pPr>
        <w:jc w:val="both"/>
      </w:pPr>
    </w:p>
    <w:p w:rsidR="00365DEC" w:rsidRDefault="00365DEC" w:rsidP="00B2097B">
      <w:pPr>
        <w:jc w:val="both"/>
      </w:pPr>
      <w:r>
        <w:tab/>
        <w:t xml:space="preserve">В таблице 2.2 поле </w:t>
      </w:r>
      <w:proofErr w:type="spellStart"/>
      <w:r>
        <w:rPr>
          <w:lang w:val="en-US"/>
        </w:rPr>
        <w:t>NameWorkshop</w:t>
      </w:r>
      <w:proofErr w:type="spellEnd"/>
      <w:r w:rsidRPr="00365DEC">
        <w:t xml:space="preserve"> </w:t>
      </w:r>
      <w:r>
        <w:t>имеет уникальное значение, так как, для большей информативности и безопасности, пользователи</w:t>
      </w:r>
      <w:r w:rsidR="00E07B5E">
        <w:t xml:space="preserve"> будут работать с ним, вместо поля</w:t>
      </w:r>
      <w:r>
        <w:t xml:space="preserve"> </w:t>
      </w:r>
      <w:r>
        <w:rPr>
          <w:lang w:val="en-US"/>
        </w:rPr>
        <w:t>ID</w:t>
      </w:r>
      <w:r w:rsidR="00E07B5E">
        <w:t>.</w:t>
      </w:r>
    </w:p>
    <w:p w:rsidR="00E07B5E" w:rsidRDefault="00E07B5E" w:rsidP="00B2097B">
      <w:pPr>
        <w:jc w:val="both"/>
      </w:pPr>
    </w:p>
    <w:p w:rsidR="00A3498F" w:rsidRPr="00A3498F" w:rsidRDefault="00A3498F" w:rsidP="00A3498F">
      <w:pPr>
        <w:pStyle w:val="af"/>
        <w:rPr>
          <w:rFonts w:eastAsiaTheme="minorEastAsia"/>
          <w:lang w:val="en-US"/>
        </w:rPr>
      </w:pPr>
      <w:r>
        <w:rPr>
          <w:rFonts w:eastAsiaTheme="minorEastAsia"/>
        </w:rPr>
        <w:t xml:space="preserve">Таблица 2.3 – Таблица </w:t>
      </w:r>
      <w:r>
        <w:rPr>
          <w:rFonts w:eastAsiaTheme="minorEastAsia"/>
          <w:lang w:val="en-US"/>
        </w:rPr>
        <w:t>Room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A3498F" w:rsidRPr="006052EA" w:rsidTr="006052EA">
        <w:trPr>
          <w:trHeight w:val="625"/>
          <w:tblHeader/>
        </w:trPr>
        <w:tc>
          <w:tcPr>
            <w:tcW w:w="2989" w:type="dxa"/>
            <w:vAlign w:val="center"/>
          </w:tcPr>
          <w:p w:rsidR="00A3498F" w:rsidRPr="006052EA" w:rsidRDefault="00A3498F"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A3498F" w:rsidRPr="006052EA" w:rsidRDefault="00A3498F"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rPr>
              <w:t>Уникальное значение</w:t>
            </w:r>
          </w:p>
        </w:tc>
      </w:tr>
      <w:tr w:rsidR="00A3498F" w:rsidRPr="006052EA" w:rsidTr="006052EA">
        <w:trPr>
          <w:trHeight w:val="625"/>
        </w:trPr>
        <w:tc>
          <w:tcPr>
            <w:tcW w:w="2989" w:type="dxa"/>
            <w:vAlign w:val="center"/>
          </w:tcPr>
          <w:p w:rsidR="00A3498F" w:rsidRPr="006052EA" w:rsidRDefault="00A3498F" w:rsidP="007340F6">
            <w:pPr>
              <w:pStyle w:val="af"/>
              <w:ind w:firstLine="0"/>
              <w:jc w:val="center"/>
              <w:rPr>
                <w:rFonts w:eastAsiaTheme="minorEastAsia"/>
              </w:rPr>
            </w:pPr>
            <w:r w:rsidRPr="006052EA">
              <w:rPr>
                <w:lang w:val="en-US"/>
              </w:rPr>
              <w:t>ID</w:t>
            </w:r>
          </w:p>
        </w:tc>
        <w:tc>
          <w:tcPr>
            <w:tcW w:w="2736" w:type="dxa"/>
            <w:vAlign w:val="center"/>
          </w:tcPr>
          <w:p w:rsidR="00A3498F" w:rsidRPr="006052EA" w:rsidRDefault="00A3498F"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lang w:val="en-US"/>
              </w:rPr>
              <w:t>true</w:t>
            </w:r>
          </w:p>
        </w:tc>
      </w:tr>
      <w:tr w:rsidR="00A3498F" w:rsidRPr="006052EA" w:rsidTr="006052EA">
        <w:trPr>
          <w:trHeight w:val="625"/>
        </w:trPr>
        <w:tc>
          <w:tcPr>
            <w:tcW w:w="2989" w:type="dxa"/>
            <w:vAlign w:val="center"/>
          </w:tcPr>
          <w:p w:rsidR="00A3498F" w:rsidRPr="006052EA" w:rsidRDefault="00A3498F" w:rsidP="00A3498F">
            <w:pPr>
              <w:pStyle w:val="af"/>
              <w:ind w:firstLine="0"/>
              <w:jc w:val="center"/>
              <w:rPr>
                <w:rFonts w:eastAsiaTheme="minorEastAsia"/>
              </w:rPr>
            </w:pPr>
            <w:proofErr w:type="spellStart"/>
            <w:r w:rsidRPr="006052EA">
              <w:rPr>
                <w:rFonts w:eastAsiaTheme="minorEastAsia"/>
                <w:lang w:val="en-US"/>
              </w:rPr>
              <w:t>NameRoom</w:t>
            </w:r>
            <w:proofErr w:type="spellEnd"/>
          </w:p>
        </w:tc>
        <w:tc>
          <w:tcPr>
            <w:tcW w:w="2736" w:type="dxa"/>
            <w:vAlign w:val="center"/>
          </w:tcPr>
          <w:p w:rsidR="00A3498F" w:rsidRPr="006052EA" w:rsidRDefault="00A3498F"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A3498F" w:rsidRPr="006052EA" w:rsidRDefault="00A3498F" w:rsidP="007340F6">
            <w:pPr>
              <w:pStyle w:val="af"/>
              <w:ind w:firstLine="0"/>
              <w:jc w:val="center"/>
              <w:rPr>
                <w:rFonts w:eastAsiaTheme="minorEastAsia"/>
              </w:rPr>
            </w:pPr>
            <w:r w:rsidRPr="006052EA">
              <w:rPr>
                <w:rFonts w:eastAsiaTheme="minorEastAsia"/>
                <w:lang w:val="en-US"/>
              </w:rPr>
              <w:t>true</w:t>
            </w:r>
          </w:p>
        </w:tc>
      </w:tr>
      <w:tr w:rsidR="00A3498F" w:rsidRPr="006052EA" w:rsidTr="006052EA">
        <w:trPr>
          <w:trHeight w:val="625"/>
        </w:trPr>
        <w:tc>
          <w:tcPr>
            <w:tcW w:w="2989" w:type="dxa"/>
            <w:vAlign w:val="center"/>
          </w:tcPr>
          <w:p w:rsidR="00A3498F" w:rsidRPr="006052EA" w:rsidRDefault="00A3498F" w:rsidP="00A3498F">
            <w:pPr>
              <w:pStyle w:val="af"/>
              <w:ind w:firstLine="0"/>
              <w:jc w:val="center"/>
              <w:rPr>
                <w:rFonts w:eastAsiaTheme="minorEastAsia"/>
                <w:lang w:val="en-US"/>
              </w:rPr>
            </w:pPr>
            <w:proofErr w:type="spellStart"/>
            <w:r w:rsidRPr="006052EA">
              <w:rPr>
                <w:rFonts w:eastAsiaTheme="minorEastAsia"/>
                <w:lang w:val="en-US"/>
              </w:rPr>
              <w:t>WorkPhone</w:t>
            </w:r>
            <w:proofErr w:type="spellEnd"/>
          </w:p>
        </w:tc>
        <w:tc>
          <w:tcPr>
            <w:tcW w:w="2736" w:type="dxa"/>
            <w:vAlign w:val="center"/>
          </w:tcPr>
          <w:p w:rsidR="00A3498F" w:rsidRPr="006052EA" w:rsidRDefault="00A3498F" w:rsidP="007340F6">
            <w:pPr>
              <w:pStyle w:val="af"/>
              <w:ind w:firstLine="0"/>
              <w:jc w:val="center"/>
              <w:rPr>
                <w:rFonts w:eastAsiaTheme="minorEastAsia"/>
                <w:lang w:val="en-US"/>
              </w:rPr>
            </w:pPr>
            <w:proofErr w:type="spellStart"/>
            <w:r w:rsidRPr="006052EA">
              <w:rPr>
                <w:rFonts w:eastAsiaTheme="minorEastAsia"/>
                <w:lang w:val="en-US"/>
              </w:rPr>
              <w:t>nchar</w:t>
            </w:r>
            <w:proofErr w:type="spellEnd"/>
            <w:r w:rsidRPr="006052EA">
              <w:rPr>
                <w:rFonts w:eastAsiaTheme="minorEastAsia"/>
                <w:lang w:val="en-US"/>
              </w:rPr>
              <w:t>(20)</w:t>
            </w:r>
          </w:p>
        </w:tc>
        <w:tc>
          <w:tcPr>
            <w:tcW w:w="1810" w:type="dxa"/>
            <w:vAlign w:val="center"/>
          </w:tcPr>
          <w:p w:rsidR="00A3498F" w:rsidRPr="006052EA" w:rsidRDefault="00375F87" w:rsidP="007340F6">
            <w:pPr>
              <w:pStyle w:val="af"/>
              <w:ind w:firstLine="0"/>
              <w:jc w:val="center"/>
              <w:rPr>
                <w:rFonts w:eastAsiaTheme="minorEastAsia"/>
                <w:lang w:val="en-US"/>
              </w:rPr>
            </w:pPr>
            <w:r w:rsidRPr="006052EA">
              <w:rPr>
                <w:rFonts w:eastAsiaTheme="minorEastAsia"/>
                <w:lang w:val="en-US"/>
              </w:rPr>
              <w:t>t</w:t>
            </w:r>
            <w:r w:rsidR="00A3498F" w:rsidRPr="006052EA">
              <w:rPr>
                <w:rFonts w:eastAsiaTheme="minorEastAsia"/>
                <w:lang w:val="en-US"/>
              </w:rPr>
              <w:t>rue</w:t>
            </w:r>
          </w:p>
        </w:tc>
        <w:tc>
          <w:tcPr>
            <w:tcW w:w="1810" w:type="dxa"/>
            <w:vAlign w:val="center"/>
          </w:tcPr>
          <w:p w:rsidR="00A3498F" w:rsidRPr="006052EA" w:rsidRDefault="00A3498F" w:rsidP="007340F6">
            <w:pPr>
              <w:pStyle w:val="af"/>
              <w:ind w:firstLine="0"/>
              <w:jc w:val="center"/>
              <w:rPr>
                <w:rFonts w:eastAsiaTheme="minorEastAsia"/>
                <w:lang w:val="en-US"/>
              </w:rPr>
            </w:pPr>
            <w:r w:rsidRPr="006052EA">
              <w:rPr>
                <w:rFonts w:eastAsiaTheme="minorEastAsia"/>
                <w:lang w:val="en-US"/>
              </w:rPr>
              <w:t>true</w:t>
            </w:r>
          </w:p>
        </w:tc>
      </w:tr>
      <w:tr w:rsidR="00A3498F" w:rsidRPr="006052EA" w:rsidTr="006052EA">
        <w:trPr>
          <w:trHeight w:val="625"/>
        </w:trPr>
        <w:tc>
          <w:tcPr>
            <w:tcW w:w="2989" w:type="dxa"/>
            <w:vAlign w:val="center"/>
          </w:tcPr>
          <w:p w:rsidR="00A3498F" w:rsidRPr="006052EA" w:rsidRDefault="00A3498F" w:rsidP="00A3498F">
            <w:pPr>
              <w:pStyle w:val="af"/>
              <w:ind w:firstLine="0"/>
              <w:jc w:val="center"/>
              <w:rPr>
                <w:rFonts w:eastAsiaTheme="minorEastAsia"/>
                <w:lang w:val="en-US"/>
              </w:rPr>
            </w:pPr>
            <w:proofErr w:type="spellStart"/>
            <w:r w:rsidRPr="006052EA">
              <w:rPr>
                <w:rFonts w:eastAsiaTheme="minorEastAsia"/>
                <w:lang w:val="en-US"/>
              </w:rPr>
              <w:t>WorkshopID</w:t>
            </w:r>
            <w:proofErr w:type="spellEnd"/>
          </w:p>
        </w:tc>
        <w:tc>
          <w:tcPr>
            <w:tcW w:w="2736" w:type="dxa"/>
            <w:vAlign w:val="center"/>
          </w:tcPr>
          <w:p w:rsidR="00A3498F" w:rsidRPr="006052EA" w:rsidRDefault="00A3498F"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A3498F" w:rsidRPr="006052EA" w:rsidRDefault="00375F87" w:rsidP="00375F87">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A3498F" w:rsidRPr="006052EA" w:rsidRDefault="00375F87" w:rsidP="007340F6">
            <w:pPr>
              <w:pStyle w:val="af"/>
              <w:ind w:firstLine="0"/>
              <w:jc w:val="center"/>
              <w:rPr>
                <w:rFonts w:eastAsiaTheme="minorEastAsia"/>
                <w:lang w:val="en-US"/>
              </w:rPr>
            </w:pPr>
            <w:r w:rsidRPr="006052EA">
              <w:rPr>
                <w:rFonts w:eastAsiaTheme="minorEastAsia"/>
                <w:lang w:val="en-US"/>
              </w:rPr>
              <w:t>f</w:t>
            </w:r>
            <w:r w:rsidR="00A3498F" w:rsidRPr="006052EA">
              <w:rPr>
                <w:rFonts w:eastAsiaTheme="minorEastAsia"/>
                <w:lang w:val="en-US"/>
              </w:rPr>
              <w:t>alse</w:t>
            </w:r>
          </w:p>
        </w:tc>
      </w:tr>
    </w:tbl>
    <w:p w:rsidR="00B2097B" w:rsidRDefault="00B2097B" w:rsidP="00B2097B">
      <w:pPr>
        <w:jc w:val="both"/>
      </w:pPr>
    </w:p>
    <w:p w:rsidR="00375F87" w:rsidRDefault="00E07B5E" w:rsidP="00E07B5E">
      <w:pPr>
        <w:ind w:firstLine="708"/>
        <w:jc w:val="both"/>
      </w:pPr>
      <w:r>
        <w:t xml:space="preserve">В таблице 2.3 поля </w:t>
      </w:r>
      <w:proofErr w:type="spellStart"/>
      <w:r w:rsidRPr="006052EA">
        <w:rPr>
          <w:rFonts w:eastAsiaTheme="minorEastAsia"/>
          <w:lang w:val="en-US"/>
        </w:rPr>
        <w:t>NameRoom</w:t>
      </w:r>
      <w:proofErr w:type="spellEnd"/>
      <w:r>
        <w:rPr>
          <w:rFonts w:eastAsiaTheme="minorEastAsia"/>
        </w:rPr>
        <w:t xml:space="preserve">, </w:t>
      </w:r>
      <w:proofErr w:type="spellStart"/>
      <w:r w:rsidRPr="006052EA">
        <w:rPr>
          <w:rFonts w:eastAsiaTheme="minorEastAsia"/>
          <w:lang w:val="en-US"/>
        </w:rPr>
        <w:t>WorkPhone</w:t>
      </w:r>
      <w:proofErr w:type="spellEnd"/>
      <w:r w:rsidRPr="00365DEC">
        <w:t xml:space="preserve"> </w:t>
      </w:r>
      <w:r>
        <w:t xml:space="preserve">имеют уникальные значения, так как, для большей информативности и безопасности, пользователи будут работать с ними, вместо поля </w:t>
      </w:r>
      <w:r>
        <w:rPr>
          <w:lang w:val="en-US"/>
        </w:rPr>
        <w:t>ID</w:t>
      </w:r>
      <w:r>
        <w:t>.</w:t>
      </w:r>
    </w:p>
    <w:p w:rsidR="00375F87" w:rsidRDefault="00375F87" w:rsidP="00B2097B">
      <w:pPr>
        <w:jc w:val="both"/>
      </w:pPr>
    </w:p>
    <w:p w:rsidR="00375F87" w:rsidRPr="00375F87" w:rsidRDefault="00375F87" w:rsidP="00375F87">
      <w:pPr>
        <w:pStyle w:val="af"/>
        <w:rPr>
          <w:rFonts w:eastAsiaTheme="minorEastAsia"/>
        </w:rPr>
      </w:pPr>
      <w:r>
        <w:rPr>
          <w:rFonts w:eastAsiaTheme="minorEastAsia"/>
        </w:rPr>
        <w:t>Таблица 2.</w:t>
      </w:r>
      <w:r w:rsidRPr="00E07B5E">
        <w:rPr>
          <w:rFonts w:eastAsiaTheme="minorEastAsia"/>
        </w:rPr>
        <w:t>4</w:t>
      </w:r>
      <w:r>
        <w:rPr>
          <w:rFonts w:eastAsiaTheme="minorEastAsia"/>
        </w:rPr>
        <w:t xml:space="preserve"> – Таблица </w:t>
      </w:r>
      <w:r>
        <w:rPr>
          <w:rFonts w:eastAsiaTheme="minorEastAsia"/>
          <w:lang w:val="en-US"/>
        </w:rPr>
        <w:t>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375F87" w:rsidRPr="006052EA" w:rsidTr="006052EA">
        <w:trPr>
          <w:trHeight w:val="625"/>
          <w:tblHeader/>
        </w:trPr>
        <w:tc>
          <w:tcPr>
            <w:tcW w:w="2989" w:type="dxa"/>
            <w:vAlign w:val="center"/>
          </w:tcPr>
          <w:p w:rsidR="00375F87" w:rsidRPr="006052EA" w:rsidRDefault="00375F87"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375F87" w:rsidRPr="006052EA" w:rsidRDefault="00375F87"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Уникальное значение</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r w:rsidRPr="006052EA">
              <w:rPr>
                <w:lang w:val="en-US"/>
              </w:rPr>
              <w:t>ID</w:t>
            </w:r>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NameEquipment</w:t>
            </w:r>
            <w:proofErr w:type="spellEnd"/>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Number</w:t>
            </w:r>
          </w:p>
        </w:tc>
        <w:tc>
          <w:tcPr>
            <w:tcW w:w="2736" w:type="dxa"/>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bigint</w:t>
            </w:r>
            <w:proofErr w:type="spellEnd"/>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RoomID</w:t>
            </w:r>
            <w:proofErr w:type="spellEnd"/>
          </w:p>
        </w:tc>
        <w:tc>
          <w:tcPr>
            <w:tcW w:w="2736" w:type="dxa"/>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lastRenderedPageBreak/>
              <w:t>Description</w:t>
            </w:r>
          </w:p>
        </w:tc>
        <w:tc>
          <w:tcPr>
            <w:tcW w:w="2736" w:type="dxa"/>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true</w:t>
            </w:r>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bl>
    <w:p w:rsidR="00B2097B" w:rsidRDefault="00B2097B" w:rsidP="00B2097B">
      <w:pPr>
        <w:jc w:val="both"/>
      </w:pPr>
    </w:p>
    <w:p w:rsidR="00E07B5E" w:rsidRDefault="00E07B5E" w:rsidP="00E07B5E">
      <w:pPr>
        <w:ind w:firstLine="708"/>
        <w:jc w:val="both"/>
      </w:pPr>
      <w:r>
        <w:t xml:space="preserve">В таблице 2.4 поле </w:t>
      </w:r>
      <w:r w:rsidRPr="006052EA">
        <w:rPr>
          <w:rFonts w:eastAsiaTheme="minorEastAsia"/>
          <w:lang w:val="en-US"/>
        </w:rPr>
        <w:t>Number</w:t>
      </w:r>
      <w:r w:rsidRPr="00365DEC">
        <w:t xml:space="preserve"> </w:t>
      </w:r>
      <w:r>
        <w:t xml:space="preserve">имеет уникальное значение, так как, для большей информативности и безопасности, пользователи будут работать с ним, вместо поля </w:t>
      </w:r>
      <w:r>
        <w:rPr>
          <w:lang w:val="en-US"/>
        </w:rPr>
        <w:t>ID</w:t>
      </w:r>
      <w:r>
        <w:t>.</w:t>
      </w:r>
    </w:p>
    <w:p w:rsidR="00E07B5E" w:rsidRDefault="00E07B5E" w:rsidP="00B2097B">
      <w:pPr>
        <w:jc w:val="both"/>
      </w:pPr>
    </w:p>
    <w:p w:rsidR="00375F87" w:rsidRPr="00375F87" w:rsidRDefault="00375F87" w:rsidP="00375F87">
      <w:pPr>
        <w:pStyle w:val="af"/>
        <w:rPr>
          <w:rFonts w:eastAsiaTheme="minorEastAsia"/>
        </w:rPr>
      </w:pPr>
      <w:r>
        <w:rPr>
          <w:rFonts w:eastAsiaTheme="minorEastAsia"/>
        </w:rPr>
        <w:t>Таблица 2.</w:t>
      </w:r>
      <w:r>
        <w:rPr>
          <w:rFonts w:eastAsiaTheme="minorEastAsia"/>
          <w:lang w:val="en-US"/>
        </w:rPr>
        <w:t>5</w:t>
      </w:r>
      <w:r>
        <w:rPr>
          <w:rFonts w:eastAsiaTheme="minorEastAsia"/>
        </w:rPr>
        <w:t xml:space="preserve"> – Таблица </w:t>
      </w:r>
      <w:r>
        <w:rPr>
          <w:rFonts w:eastAsiaTheme="minorEastAsia"/>
          <w:lang w:val="en-US"/>
        </w:rPr>
        <w:t>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375F87" w:rsidRPr="006052EA" w:rsidTr="006052EA">
        <w:trPr>
          <w:trHeight w:val="625"/>
          <w:tblHeader/>
        </w:trPr>
        <w:tc>
          <w:tcPr>
            <w:tcW w:w="2989" w:type="dxa"/>
            <w:vAlign w:val="center"/>
          </w:tcPr>
          <w:p w:rsidR="00375F87" w:rsidRPr="006052EA" w:rsidRDefault="00375F87"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375F87" w:rsidRPr="006052EA" w:rsidRDefault="00375F87"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Уникальное значение</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r w:rsidRPr="006052EA">
              <w:rPr>
                <w:lang w:val="en-US"/>
              </w:rPr>
              <w:t>ID</w:t>
            </w:r>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375F87">
            <w:pPr>
              <w:pStyle w:val="af"/>
              <w:ind w:firstLine="0"/>
              <w:jc w:val="center"/>
              <w:rPr>
                <w:rFonts w:eastAsiaTheme="minorEastAsia"/>
              </w:rPr>
            </w:pPr>
            <w:proofErr w:type="spellStart"/>
            <w:r w:rsidRPr="006052EA">
              <w:rPr>
                <w:rFonts w:eastAsiaTheme="minorEastAsia"/>
                <w:lang w:val="en-US"/>
              </w:rPr>
              <w:t>NameRole</w:t>
            </w:r>
            <w:proofErr w:type="spellEnd"/>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Code</w:t>
            </w:r>
          </w:p>
        </w:tc>
        <w:tc>
          <w:tcPr>
            <w:tcW w:w="2736" w:type="dxa"/>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true</w:t>
            </w:r>
          </w:p>
        </w:tc>
      </w:tr>
    </w:tbl>
    <w:p w:rsidR="00B2097B" w:rsidRDefault="00B2097B" w:rsidP="00B2097B">
      <w:pPr>
        <w:jc w:val="both"/>
      </w:pPr>
    </w:p>
    <w:p w:rsidR="00E07B5E" w:rsidRDefault="00E07B5E" w:rsidP="00E07B5E">
      <w:pPr>
        <w:ind w:firstLine="708"/>
        <w:jc w:val="both"/>
      </w:pPr>
      <w:r>
        <w:t xml:space="preserve">В таблице 2.5 поля </w:t>
      </w:r>
      <w:proofErr w:type="spellStart"/>
      <w:r w:rsidRPr="006052EA">
        <w:rPr>
          <w:rFonts w:eastAsiaTheme="minorEastAsia"/>
          <w:lang w:val="en-US"/>
        </w:rPr>
        <w:t>NameRole</w:t>
      </w:r>
      <w:proofErr w:type="spellEnd"/>
      <w:r>
        <w:rPr>
          <w:rFonts w:eastAsiaTheme="minorEastAsia"/>
        </w:rPr>
        <w:t xml:space="preserve">, </w:t>
      </w:r>
      <w:r w:rsidRPr="006052EA">
        <w:rPr>
          <w:rFonts w:eastAsiaTheme="minorEastAsia"/>
          <w:lang w:val="en-US"/>
        </w:rPr>
        <w:t>Code</w:t>
      </w:r>
      <w:r w:rsidRPr="00365DEC">
        <w:t xml:space="preserve"> </w:t>
      </w:r>
      <w:r>
        <w:t xml:space="preserve">имеют уникальные значения, так как, для большей информативности и безопасности, пользователи будут работать с ними, вместо поля </w:t>
      </w:r>
      <w:r>
        <w:rPr>
          <w:lang w:val="en-US"/>
        </w:rPr>
        <w:t>ID</w:t>
      </w:r>
      <w:r>
        <w:t>.</w:t>
      </w:r>
    </w:p>
    <w:p w:rsidR="00E07B5E" w:rsidRDefault="00E07B5E" w:rsidP="00B2097B">
      <w:pPr>
        <w:jc w:val="both"/>
      </w:pPr>
    </w:p>
    <w:p w:rsidR="00375F87" w:rsidRPr="00375F87" w:rsidRDefault="00375F87" w:rsidP="00375F87">
      <w:pPr>
        <w:pStyle w:val="af"/>
        <w:rPr>
          <w:rFonts w:eastAsiaTheme="minorEastAsia"/>
        </w:rPr>
      </w:pPr>
      <w:r>
        <w:rPr>
          <w:rFonts w:eastAsiaTheme="minorEastAsia"/>
        </w:rPr>
        <w:t>Таблица 2.</w:t>
      </w:r>
      <w:r>
        <w:rPr>
          <w:rFonts w:eastAsiaTheme="minorEastAsia"/>
          <w:lang w:val="en-US"/>
        </w:rPr>
        <w:t>6</w:t>
      </w:r>
      <w:r>
        <w:rPr>
          <w:rFonts w:eastAsiaTheme="minorEastAsia"/>
        </w:rPr>
        <w:t xml:space="preserve"> – Таблица </w:t>
      </w:r>
      <w:r>
        <w:rPr>
          <w:rFonts w:eastAsiaTheme="minorEastAsia"/>
          <w:lang w:val="en-US"/>
        </w:rPr>
        <w:t>Employee</w:t>
      </w:r>
    </w:p>
    <w:tbl>
      <w:tblPr>
        <w:tblW w:w="0" w:type="auto"/>
        <w:tblLook w:val="04A0" w:firstRow="1" w:lastRow="0" w:firstColumn="1" w:lastColumn="0" w:noHBand="0" w:noVBand="1"/>
      </w:tblPr>
      <w:tblGrid>
        <w:gridCol w:w="2989"/>
        <w:gridCol w:w="2736"/>
        <w:gridCol w:w="1810"/>
        <w:gridCol w:w="1810"/>
      </w:tblGrid>
      <w:tr w:rsidR="00375F87" w:rsidRPr="006052EA" w:rsidTr="006052EA">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rPr>
              <w:t>Тип данных</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rPr>
              <w:t>Уникальное значение</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lang w:val="en-US"/>
              </w:rPr>
              <w:t>ID</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Login</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varchar(50)</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Password</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varchar(50)</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RoleID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Name</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nvarchar</w:t>
            </w:r>
            <w:proofErr w:type="spellEnd"/>
            <w:r w:rsidRPr="006052EA">
              <w:rPr>
                <w:rFonts w:eastAsiaTheme="minorEastAsia"/>
              </w:rPr>
              <w:t>(50)</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Surname</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nvarchar</w:t>
            </w:r>
            <w:proofErr w:type="spellEnd"/>
            <w:r w:rsidRPr="006052EA">
              <w:rPr>
                <w:rFonts w:eastAsiaTheme="minorEastAsia"/>
              </w:rPr>
              <w:t>(50)</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Patronymic</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nvarchar</w:t>
            </w:r>
            <w:proofErr w:type="spellEnd"/>
            <w:r w:rsidRPr="006052EA">
              <w:rPr>
                <w:rFonts w:eastAsiaTheme="minorEastAsia"/>
              </w:rPr>
              <w:t>(50)</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lastRenderedPageBreak/>
              <w:t>RoomID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Active</w:t>
            </w:r>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r w:rsidR="00375F87"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RegistrationDate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proofErr w:type="spellStart"/>
            <w:r w:rsidRPr="006052EA">
              <w:rPr>
                <w:rFonts w:eastAsiaTheme="minorEastAsia"/>
                <w:lang w:val="en-US"/>
              </w:rPr>
              <w:t>datetime</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375F87" w:rsidRPr="006052EA" w:rsidRDefault="00375F87" w:rsidP="007340F6">
            <w:pPr>
              <w:pStyle w:val="af"/>
              <w:ind w:firstLine="0"/>
              <w:jc w:val="center"/>
              <w:rPr>
                <w:rFonts w:eastAsiaTheme="minorEastAsia"/>
                <w:lang w:val="en-US"/>
              </w:rPr>
            </w:pPr>
            <w:r w:rsidRPr="006052EA">
              <w:rPr>
                <w:rFonts w:eastAsiaTheme="minorEastAsia"/>
                <w:lang w:val="en-US"/>
              </w:rPr>
              <w:t>false</w:t>
            </w:r>
          </w:p>
        </w:tc>
      </w:tr>
    </w:tbl>
    <w:p w:rsidR="00375F87" w:rsidRDefault="00375F87" w:rsidP="00B2097B">
      <w:pPr>
        <w:jc w:val="both"/>
      </w:pPr>
    </w:p>
    <w:p w:rsidR="00E07B5E" w:rsidRDefault="00E07B5E" w:rsidP="00E07B5E">
      <w:pPr>
        <w:ind w:firstLine="708"/>
        <w:jc w:val="both"/>
      </w:pPr>
      <w:r>
        <w:t xml:space="preserve">В таблице 2.6 поле </w:t>
      </w:r>
      <w:r w:rsidRPr="006052EA">
        <w:rPr>
          <w:rFonts w:eastAsiaTheme="minorEastAsia"/>
          <w:lang w:val="en-US"/>
        </w:rPr>
        <w:t>Login</w:t>
      </w:r>
      <w:r w:rsidRPr="00365DEC">
        <w:t xml:space="preserve"> </w:t>
      </w:r>
      <w:r>
        <w:t xml:space="preserve">имеет уникальное значение, так как, для большей информативности и безопасности, пользователи будут работать с ним, вместо поля </w:t>
      </w:r>
      <w:r>
        <w:rPr>
          <w:lang w:val="en-US"/>
        </w:rPr>
        <w:t>ID</w:t>
      </w:r>
      <w:r>
        <w:t>.</w:t>
      </w:r>
    </w:p>
    <w:p w:rsidR="00E07B5E" w:rsidRDefault="00E07B5E" w:rsidP="00B2097B">
      <w:pPr>
        <w:jc w:val="both"/>
      </w:pPr>
    </w:p>
    <w:p w:rsidR="00375F87" w:rsidRPr="00375F87" w:rsidRDefault="00375F87" w:rsidP="00375F87">
      <w:pPr>
        <w:pStyle w:val="af"/>
        <w:rPr>
          <w:rFonts w:eastAsiaTheme="minorEastAsia"/>
        </w:rPr>
      </w:pPr>
      <w:r>
        <w:rPr>
          <w:rFonts w:eastAsiaTheme="minorEastAsia"/>
        </w:rPr>
        <w:t>Таблица 2.</w:t>
      </w:r>
      <w:r>
        <w:rPr>
          <w:rFonts w:eastAsiaTheme="minorEastAsia"/>
          <w:lang w:val="en-US"/>
        </w:rPr>
        <w:t>7</w:t>
      </w:r>
      <w:r>
        <w:rPr>
          <w:rFonts w:eastAsiaTheme="minorEastAsia"/>
        </w:rPr>
        <w:t xml:space="preserve"> – Таблица </w:t>
      </w:r>
      <w:proofErr w:type="spellStart"/>
      <w:r>
        <w:rPr>
          <w:rFonts w:eastAsiaTheme="minorEastAsia"/>
          <w:lang w:val="en-US"/>
        </w:rPr>
        <w:t>NameTestTemplate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375F87" w:rsidRPr="006052EA" w:rsidTr="006052EA">
        <w:trPr>
          <w:trHeight w:val="625"/>
          <w:tblHeader/>
        </w:trPr>
        <w:tc>
          <w:tcPr>
            <w:tcW w:w="2989" w:type="dxa"/>
            <w:vAlign w:val="center"/>
          </w:tcPr>
          <w:p w:rsidR="00375F87" w:rsidRPr="006052EA" w:rsidRDefault="00375F87"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375F87" w:rsidRPr="006052EA" w:rsidRDefault="00375F87"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Уникальное значение</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r w:rsidRPr="006052EA">
              <w:rPr>
                <w:lang w:val="en-US"/>
              </w:rPr>
              <w:t>ID</w:t>
            </w:r>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375F87">
            <w:pPr>
              <w:pStyle w:val="af"/>
              <w:ind w:firstLine="0"/>
              <w:jc w:val="center"/>
              <w:rPr>
                <w:rFonts w:eastAsiaTheme="minorEastAsia"/>
              </w:rPr>
            </w:pPr>
            <w:r w:rsidRPr="006052EA">
              <w:rPr>
                <w:rFonts w:eastAsiaTheme="minorEastAsia"/>
                <w:lang w:val="en-US"/>
              </w:rPr>
              <w:t>Name</w:t>
            </w:r>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bl>
    <w:p w:rsidR="00B2097B" w:rsidRDefault="00B2097B" w:rsidP="00B2097B">
      <w:pPr>
        <w:jc w:val="both"/>
      </w:pPr>
    </w:p>
    <w:p w:rsidR="00E07B5E" w:rsidRDefault="00E07B5E" w:rsidP="00E07B5E">
      <w:pPr>
        <w:ind w:firstLine="708"/>
        <w:jc w:val="both"/>
      </w:pPr>
      <w:r>
        <w:t xml:space="preserve">В таблице 2.7 поле </w:t>
      </w:r>
      <w:r w:rsidRPr="006052EA">
        <w:rPr>
          <w:rFonts w:eastAsiaTheme="minorEastAsia"/>
          <w:lang w:val="en-US"/>
        </w:rPr>
        <w:t>Name</w:t>
      </w:r>
      <w:r w:rsidRPr="00365DEC">
        <w:t xml:space="preserve"> </w:t>
      </w:r>
      <w:r>
        <w:t xml:space="preserve">имеет уникальное значение, так как, для большей информативности и безопасности, пользователи будут работать с ним, вместо поля </w:t>
      </w:r>
      <w:r>
        <w:rPr>
          <w:lang w:val="en-US"/>
        </w:rPr>
        <w:t>ID</w:t>
      </w:r>
      <w:r>
        <w:t>.</w:t>
      </w:r>
    </w:p>
    <w:p w:rsidR="00E07B5E" w:rsidRDefault="00E07B5E" w:rsidP="00B2097B">
      <w:pPr>
        <w:jc w:val="both"/>
      </w:pPr>
    </w:p>
    <w:p w:rsidR="00375F87" w:rsidRPr="00375F87" w:rsidRDefault="00375F87" w:rsidP="00375F87">
      <w:pPr>
        <w:pStyle w:val="af"/>
        <w:rPr>
          <w:rFonts w:eastAsiaTheme="minorEastAsia"/>
        </w:rPr>
      </w:pPr>
      <w:r>
        <w:rPr>
          <w:rFonts w:eastAsiaTheme="minorEastAsia"/>
        </w:rPr>
        <w:t>Таблица 2.</w:t>
      </w:r>
      <w:r>
        <w:rPr>
          <w:rFonts w:eastAsiaTheme="minorEastAsia"/>
          <w:lang w:val="en-US"/>
        </w:rPr>
        <w:t>8</w:t>
      </w:r>
      <w:r>
        <w:rPr>
          <w:rFonts w:eastAsiaTheme="minorEastAsia"/>
        </w:rPr>
        <w:t xml:space="preserve"> – Таблица </w:t>
      </w:r>
      <w:proofErr w:type="spellStart"/>
      <w:r w:rsidR="007340F6">
        <w:rPr>
          <w:rFonts w:eastAsiaTheme="minorEastAsia"/>
          <w:lang w:val="en-US"/>
        </w:rPr>
        <w:t>EquipmentNTTRelations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375F87" w:rsidRPr="006052EA" w:rsidTr="006052EA">
        <w:trPr>
          <w:trHeight w:val="625"/>
          <w:tblHeader/>
        </w:trPr>
        <w:tc>
          <w:tcPr>
            <w:tcW w:w="2989" w:type="dxa"/>
            <w:vAlign w:val="center"/>
          </w:tcPr>
          <w:p w:rsidR="00375F87" w:rsidRPr="006052EA" w:rsidRDefault="00375F87"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375F87" w:rsidRPr="006052EA" w:rsidRDefault="00375F87"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rPr>
              <w:t>Уникальное значение</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r w:rsidRPr="006052EA">
              <w:rPr>
                <w:lang w:val="en-US"/>
              </w:rPr>
              <w:t>ID</w:t>
            </w:r>
          </w:p>
        </w:tc>
        <w:tc>
          <w:tcPr>
            <w:tcW w:w="2736"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true</w:t>
            </w:r>
          </w:p>
        </w:tc>
      </w:tr>
      <w:tr w:rsidR="00375F87" w:rsidRPr="006052EA" w:rsidTr="006052EA">
        <w:trPr>
          <w:trHeight w:val="625"/>
        </w:trPr>
        <w:tc>
          <w:tcPr>
            <w:tcW w:w="2989" w:type="dxa"/>
            <w:vAlign w:val="center"/>
          </w:tcPr>
          <w:p w:rsidR="00375F87" w:rsidRPr="006052EA" w:rsidRDefault="00375F87" w:rsidP="007340F6">
            <w:pPr>
              <w:pStyle w:val="af"/>
              <w:ind w:firstLine="0"/>
              <w:jc w:val="center"/>
              <w:rPr>
                <w:rFonts w:eastAsiaTheme="minorEastAsia"/>
              </w:rPr>
            </w:pPr>
            <w:proofErr w:type="spellStart"/>
            <w:r w:rsidRPr="006052EA">
              <w:rPr>
                <w:rFonts w:eastAsiaTheme="minorEastAsia"/>
                <w:lang w:val="en-US"/>
              </w:rPr>
              <w:t>Eq</w:t>
            </w:r>
            <w:r w:rsidR="007340F6" w:rsidRPr="006052EA">
              <w:rPr>
                <w:rFonts w:eastAsiaTheme="minorEastAsia"/>
                <w:lang w:val="en-US"/>
              </w:rPr>
              <w:t>uipmentID</w:t>
            </w:r>
            <w:proofErr w:type="spellEnd"/>
          </w:p>
        </w:tc>
        <w:tc>
          <w:tcPr>
            <w:tcW w:w="2736" w:type="dxa"/>
            <w:vAlign w:val="center"/>
          </w:tcPr>
          <w:p w:rsidR="00375F87"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375F87" w:rsidRPr="006052EA" w:rsidRDefault="00375F87"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375F87" w:rsidRPr="006052EA" w:rsidRDefault="007340F6" w:rsidP="007340F6">
            <w:pPr>
              <w:pStyle w:val="af"/>
              <w:ind w:firstLine="0"/>
              <w:jc w:val="center"/>
              <w:rPr>
                <w:rFonts w:eastAsiaTheme="minorEastAsia"/>
              </w:rPr>
            </w:pPr>
            <w:r w:rsidRPr="006052EA">
              <w:rPr>
                <w:rFonts w:eastAsiaTheme="minorEastAsia"/>
                <w:lang w:val="en-US"/>
              </w:rPr>
              <w:t>false</w:t>
            </w:r>
          </w:p>
        </w:tc>
      </w:tr>
      <w:tr w:rsidR="00375F87" w:rsidRPr="006052EA" w:rsidTr="006052EA">
        <w:trPr>
          <w:trHeight w:val="625"/>
        </w:trPr>
        <w:tc>
          <w:tcPr>
            <w:tcW w:w="2989" w:type="dxa"/>
            <w:vAlign w:val="center"/>
          </w:tcPr>
          <w:p w:rsidR="00375F87"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NameTestTemplateID</w:t>
            </w:r>
            <w:proofErr w:type="spellEnd"/>
          </w:p>
        </w:tc>
        <w:tc>
          <w:tcPr>
            <w:tcW w:w="2736" w:type="dxa"/>
            <w:vAlign w:val="center"/>
          </w:tcPr>
          <w:p w:rsidR="00375F87"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375F87"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375F87"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bl>
    <w:p w:rsidR="00B2097B" w:rsidRDefault="00B2097B" w:rsidP="00B2097B">
      <w:pPr>
        <w:jc w:val="both"/>
      </w:pPr>
    </w:p>
    <w:p w:rsidR="00E07B5E" w:rsidRDefault="00E07B5E" w:rsidP="00B2097B">
      <w:pPr>
        <w:jc w:val="both"/>
      </w:pPr>
    </w:p>
    <w:p w:rsidR="00E07B5E" w:rsidRDefault="00E07B5E" w:rsidP="00B2097B">
      <w:pPr>
        <w:jc w:val="both"/>
      </w:pPr>
    </w:p>
    <w:p w:rsidR="00E07B5E" w:rsidRDefault="00E07B5E" w:rsidP="00B2097B">
      <w:pPr>
        <w:jc w:val="both"/>
      </w:pPr>
    </w:p>
    <w:p w:rsidR="00E07B5E" w:rsidRDefault="00E07B5E" w:rsidP="00B2097B">
      <w:pPr>
        <w:jc w:val="both"/>
      </w:pPr>
    </w:p>
    <w:p w:rsidR="00E07B5E" w:rsidRDefault="00E07B5E" w:rsidP="00B2097B">
      <w:pPr>
        <w:jc w:val="both"/>
      </w:pPr>
    </w:p>
    <w:p w:rsidR="007340F6" w:rsidRPr="00375F87" w:rsidRDefault="007340F6" w:rsidP="007340F6">
      <w:pPr>
        <w:pStyle w:val="af"/>
        <w:rPr>
          <w:rFonts w:eastAsiaTheme="minorEastAsia"/>
        </w:rPr>
      </w:pPr>
      <w:r>
        <w:rPr>
          <w:rFonts w:eastAsiaTheme="minorEastAsia"/>
        </w:rPr>
        <w:lastRenderedPageBreak/>
        <w:t>Таблица 2.</w:t>
      </w:r>
      <w:r>
        <w:rPr>
          <w:rFonts w:eastAsiaTheme="minorEastAsia"/>
          <w:lang w:val="en-US"/>
        </w:rPr>
        <w:t>9</w:t>
      </w:r>
      <w:r>
        <w:rPr>
          <w:rFonts w:eastAsiaTheme="minorEastAsia"/>
        </w:rPr>
        <w:t xml:space="preserve"> – Таблица </w:t>
      </w:r>
      <w:r>
        <w:rPr>
          <w:rFonts w:eastAsiaTheme="minorEastAsia"/>
          <w:lang w:val="en-US"/>
        </w:rPr>
        <w:t>Customer</w:t>
      </w:r>
    </w:p>
    <w:tbl>
      <w:tblPr>
        <w:tblW w:w="0" w:type="auto"/>
        <w:tblLook w:val="04A0" w:firstRow="1" w:lastRow="0" w:firstColumn="1" w:lastColumn="0" w:noHBand="0" w:noVBand="1"/>
      </w:tblPr>
      <w:tblGrid>
        <w:gridCol w:w="2989"/>
        <w:gridCol w:w="2736"/>
        <w:gridCol w:w="1810"/>
        <w:gridCol w:w="1810"/>
      </w:tblGrid>
      <w:tr w:rsidR="007340F6" w:rsidRPr="006052EA" w:rsidTr="006052EA">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Тип данных</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Уникальное значение</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lang w:val="en-US"/>
              </w:rPr>
              <w:t>ID</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NameCustomer</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lang w:val="en-US"/>
              </w:rPr>
              <w:t>(50)</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Email</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nvarchar</w:t>
            </w:r>
            <w:proofErr w:type="spellEnd"/>
            <w:r w:rsidRPr="006052EA">
              <w:rPr>
                <w:rFonts w:eastAsiaTheme="minorEastAsia"/>
                <w:lang w:val="en-US"/>
              </w:rPr>
              <w:t>(50)</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true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Phone</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nchar</w:t>
            </w:r>
            <w:proofErr w:type="spellEnd"/>
            <w:r w:rsidRPr="006052EA">
              <w:rPr>
                <w:rFonts w:eastAsiaTheme="minorEastAsia"/>
                <w:lang w:val="en-US"/>
              </w:rPr>
              <w:t>(20)</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true</w:t>
            </w:r>
          </w:p>
        </w:tc>
      </w:tr>
    </w:tbl>
    <w:p w:rsidR="00B2097B" w:rsidRDefault="00B2097B" w:rsidP="00B2097B">
      <w:pPr>
        <w:jc w:val="both"/>
      </w:pPr>
    </w:p>
    <w:p w:rsidR="00E07B5E" w:rsidRDefault="00E07B5E" w:rsidP="00E07B5E">
      <w:pPr>
        <w:ind w:firstLine="708"/>
        <w:jc w:val="both"/>
      </w:pPr>
      <w:r>
        <w:t xml:space="preserve">В таблице 2.9 поля </w:t>
      </w:r>
      <w:proofErr w:type="spellStart"/>
      <w:r w:rsidRPr="006052EA">
        <w:rPr>
          <w:rFonts w:eastAsiaTheme="minorEastAsia"/>
          <w:lang w:val="en-US"/>
        </w:rPr>
        <w:t>NameCustomer</w:t>
      </w:r>
      <w:proofErr w:type="spellEnd"/>
      <w:r>
        <w:rPr>
          <w:rFonts w:eastAsiaTheme="minorEastAsia"/>
        </w:rPr>
        <w:t xml:space="preserve">, </w:t>
      </w:r>
      <w:r w:rsidRPr="006052EA">
        <w:rPr>
          <w:rFonts w:eastAsiaTheme="minorEastAsia"/>
          <w:lang w:val="en-US"/>
        </w:rPr>
        <w:t>Email</w:t>
      </w:r>
      <w:r>
        <w:rPr>
          <w:rFonts w:eastAsiaTheme="minorEastAsia"/>
        </w:rPr>
        <w:t xml:space="preserve">, </w:t>
      </w:r>
      <w:r w:rsidRPr="006052EA">
        <w:rPr>
          <w:rFonts w:eastAsiaTheme="minorEastAsia"/>
          <w:lang w:val="en-US"/>
        </w:rPr>
        <w:t>Phone</w:t>
      </w:r>
      <w:r w:rsidRPr="00365DEC">
        <w:t xml:space="preserve"> </w:t>
      </w:r>
      <w:r>
        <w:t xml:space="preserve">имеют уникальные значения, так как, для большей информативности и безопасности, пользователи будут работать с ними, вместо поля </w:t>
      </w:r>
      <w:r>
        <w:rPr>
          <w:lang w:val="en-US"/>
        </w:rPr>
        <w:t>ID</w:t>
      </w:r>
      <w:r>
        <w:t>.</w:t>
      </w:r>
    </w:p>
    <w:p w:rsidR="00E07B5E" w:rsidRDefault="00E07B5E" w:rsidP="00B2097B">
      <w:pPr>
        <w:jc w:val="both"/>
      </w:pPr>
    </w:p>
    <w:p w:rsidR="007340F6" w:rsidRPr="00375F87" w:rsidRDefault="007340F6" w:rsidP="007340F6">
      <w:pPr>
        <w:pStyle w:val="af"/>
        <w:rPr>
          <w:rFonts w:eastAsiaTheme="minorEastAsia"/>
        </w:rPr>
      </w:pPr>
      <w:r>
        <w:rPr>
          <w:rFonts w:eastAsiaTheme="minorEastAsia"/>
        </w:rPr>
        <w:t>Таблица 2.</w:t>
      </w:r>
      <w:r>
        <w:rPr>
          <w:rFonts w:eastAsiaTheme="minorEastAsia"/>
          <w:lang w:val="en-US"/>
        </w:rPr>
        <w:t>10</w:t>
      </w:r>
      <w:r>
        <w:rPr>
          <w:rFonts w:eastAsiaTheme="minorEastAsia"/>
        </w:rPr>
        <w:t xml:space="preserve"> – Таблица </w:t>
      </w:r>
      <w:proofErr w:type="spellStart"/>
      <w:r>
        <w:rPr>
          <w:rFonts w:eastAsiaTheme="minorEastAsia"/>
          <w:lang w:val="en-US"/>
        </w:rPr>
        <w:t>ProductTemplate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7340F6" w:rsidRPr="006052EA" w:rsidTr="006052EA">
        <w:trPr>
          <w:trHeight w:val="625"/>
          <w:tblHeader/>
        </w:trPr>
        <w:tc>
          <w:tcPr>
            <w:tcW w:w="2989" w:type="dxa"/>
            <w:vAlign w:val="center"/>
          </w:tcPr>
          <w:p w:rsidR="007340F6" w:rsidRPr="006052EA" w:rsidRDefault="007340F6"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7340F6" w:rsidRPr="006052EA" w:rsidRDefault="007340F6"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Уникальное значение</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r w:rsidRPr="006052EA">
              <w:rPr>
                <w:lang w:val="en-US"/>
              </w:rPr>
              <w:t>ID</w:t>
            </w:r>
          </w:p>
        </w:tc>
        <w:tc>
          <w:tcPr>
            <w:tcW w:w="2736"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NameProductTemplate</w:t>
            </w:r>
            <w:proofErr w:type="spellEnd"/>
          </w:p>
        </w:tc>
        <w:tc>
          <w:tcPr>
            <w:tcW w:w="2736"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nvarchar</w:t>
            </w:r>
            <w:proofErr w:type="spellEnd"/>
            <w:r w:rsidRPr="006052EA">
              <w:rPr>
                <w:rFonts w:eastAsiaTheme="minorEastAsia"/>
              </w:rPr>
              <w:t>(50)</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bl>
    <w:p w:rsidR="007340F6" w:rsidRDefault="007340F6" w:rsidP="00B2097B">
      <w:pPr>
        <w:jc w:val="both"/>
      </w:pPr>
    </w:p>
    <w:p w:rsidR="00E07B5E" w:rsidRDefault="00E07B5E" w:rsidP="00E07B5E">
      <w:pPr>
        <w:ind w:firstLine="708"/>
        <w:jc w:val="both"/>
      </w:pPr>
      <w:r>
        <w:t xml:space="preserve">В таблице 2.10 поле </w:t>
      </w:r>
      <w:proofErr w:type="spellStart"/>
      <w:r w:rsidRPr="006052EA">
        <w:rPr>
          <w:rFonts w:eastAsiaTheme="minorEastAsia"/>
          <w:lang w:val="en-US"/>
        </w:rPr>
        <w:t>NameProductTemplate</w:t>
      </w:r>
      <w:proofErr w:type="spellEnd"/>
      <w:r w:rsidRPr="00365DEC">
        <w:t xml:space="preserve"> </w:t>
      </w:r>
      <w:r>
        <w:t xml:space="preserve">имеет уникальное значение, так как, для большей информативности и безопасности, пользователи будут работать с ним, вместо поля </w:t>
      </w:r>
      <w:r>
        <w:rPr>
          <w:lang w:val="en-US"/>
        </w:rPr>
        <w:t>ID</w:t>
      </w:r>
      <w:r>
        <w:t>.</w:t>
      </w:r>
    </w:p>
    <w:p w:rsidR="00E07B5E" w:rsidRDefault="00E07B5E" w:rsidP="00B2097B">
      <w:pPr>
        <w:jc w:val="both"/>
      </w:pPr>
    </w:p>
    <w:p w:rsidR="007340F6" w:rsidRPr="00375F87" w:rsidRDefault="00E07B5E" w:rsidP="007340F6">
      <w:pPr>
        <w:pStyle w:val="af"/>
        <w:rPr>
          <w:rFonts w:eastAsiaTheme="minorEastAsia"/>
        </w:rPr>
      </w:pPr>
      <w:r>
        <w:rPr>
          <w:rFonts w:eastAsiaTheme="minorEastAsia"/>
        </w:rPr>
        <w:t>Таблица 2.</w:t>
      </w:r>
      <w:r w:rsidR="007340F6">
        <w:rPr>
          <w:rFonts w:eastAsiaTheme="minorEastAsia"/>
          <w:lang w:val="en-US"/>
        </w:rPr>
        <w:t>11</w:t>
      </w:r>
      <w:r w:rsidR="007340F6">
        <w:rPr>
          <w:rFonts w:eastAsiaTheme="minorEastAsia"/>
        </w:rPr>
        <w:t xml:space="preserve"> – Таблица </w:t>
      </w:r>
      <w:proofErr w:type="spellStart"/>
      <w:r w:rsidR="007340F6">
        <w:rPr>
          <w:rFonts w:eastAsiaTheme="minorEastAsia"/>
          <w:lang w:val="en-US"/>
        </w:rPr>
        <w:t>ProductTemplateRelations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7340F6" w:rsidRPr="006052EA" w:rsidTr="006052EA">
        <w:trPr>
          <w:trHeight w:val="625"/>
          <w:tblHeader/>
        </w:trPr>
        <w:tc>
          <w:tcPr>
            <w:tcW w:w="2989" w:type="dxa"/>
            <w:vAlign w:val="center"/>
          </w:tcPr>
          <w:p w:rsidR="007340F6" w:rsidRPr="006052EA" w:rsidRDefault="007340F6"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7340F6" w:rsidRPr="006052EA" w:rsidRDefault="007340F6"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Уникальное значение</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r w:rsidRPr="006052EA">
              <w:rPr>
                <w:lang w:val="en-US"/>
              </w:rPr>
              <w:t>ID</w:t>
            </w:r>
          </w:p>
        </w:tc>
        <w:tc>
          <w:tcPr>
            <w:tcW w:w="2736"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ProductTemplateID</w:t>
            </w:r>
            <w:proofErr w:type="spellEnd"/>
          </w:p>
        </w:tc>
        <w:tc>
          <w:tcPr>
            <w:tcW w:w="2736"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NextProductTemplateID</w:t>
            </w:r>
            <w:proofErr w:type="spellEnd"/>
          </w:p>
        </w:tc>
        <w:tc>
          <w:tcPr>
            <w:tcW w:w="2736" w:type="dxa"/>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bl>
    <w:p w:rsidR="007340F6" w:rsidRDefault="007340F6" w:rsidP="00B2097B">
      <w:pPr>
        <w:jc w:val="both"/>
      </w:pPr>
    </w:p>
    <w:p w:rsidR="00E07B5E" w:rsidRDefault="00E07B5E" w:rsidP="00B2097B">
      <w:pPr>
        <w:jc w:val="both"/>
      </w:pPr>
    </w:p>
    <w:p w:rsidR="00E07B5E" w:rsidRDefault="00E07B5E" w:rsidP="00B2097B">
      <w:pPr>
        <w:jc w:val="both"/>
      </w:pPr>
    </w:p>
    <w:p w:rsidR="007340F6" w:rsidRPr="00375F87" w:rsidRDefault="007340F6" w:rsidP="007340F6">
      <w:pPr>
        <w:pStyle w:val="af"/>
        <w:rPr>
          <w:rFonts w:eastAsiaTheme="minorEastAsia"/>
        </w:rPr>
      </w:pPr>
      <w:r>
        <w:rPr>
          <w:rFonts w:eastAsiaTheme="minorEastAsia"/>
        </w:rPr>
        <w:lastRenderedPageBreak/>
        <w:t>Таблица 2.</w:t>
      </w:r>
      <w:r>
        <w:rPr>
          <w:rFonts w:eastAsiaTheme="minorEastAsia"/>
          <w:lang w:val="en-US"/>
        </w:rPr>
        <w:t>12</w:t>
      </w:r>
      <w:r>
        <w:rPr>
          <w:rFonts w:eastAsiaTheme="minorEastAsia"/>
        </w:rPr>
        <w:t xml:space="preserve"> – Таблица </w:t>
      </w:r>
      <w:proofErr w:type="spellStart"/>
      <w:r>
        <w:rPr>
          <w:rFonts w:eastAsiaTheme="minorEastAsia"/>
          <w:lang w:val="en-US"/>
        </w:rPr>
        <w:t>TestTemplate</w:t>
      </w:r>
      <w:proofErr w:type="spellEnd"/>
    </w:p>
    <w:tbl>
      <w:tblPr>
        <w:tblW w:w="0" w:type="auto"/>
        <w:tblLook w:val="04A0" w:firstRow="1" w:lastRow="0" w:firstColumn="1" w:lastColumn="0" w:noHBand="0" w:noVBand="1"/>
      </w:tblPr>
      <w:tblGrid>
        <w:gridCol w:w="2989"/>
        <w:gridCol w:w="2736"/>
        <w:gridCol w:w="1810"/>
        <w:gridCol w:w="1810"/>
      </w:tblGrid>
      <w:tr w:rsidR="007340F6" w:rsidRPr="006052EA" w:rsidTr="006052EA">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Тип данных</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rPr>
              <w:t>Уникальное значение</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lang w:val="en-US"/>
              </w:rPr>
              <w:t>ID</w:t>
            </w:r>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NameTestTemplateID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CustomerID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ProductTemplateID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MaxValue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float</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RecomendValue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float</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r w:rsidR="007340F6" w:rsidRPr="006052EA" w:rsidTr="006052EA">
        <w:trPr>
          <w:trHeight w:val="625"/>
        </w:trPr>
        <w:tc>
          <w:tcPr>
            <w:tcW w:w="2989"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proofErr w:type="spellStart"/>
            <w:r w:rsidRPr="006052EA">
              <w:rPr>
                <w:rFonts w:eastAsiaTheme="minorEastAsia"/>
                <w:lang w:val="en-US"/>
              </w:rPr>
              <w:t>MinValue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float</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r>
    </w:tbl>
    <w:p w:rsidR="007340F6" w:rsidRDefault="007340F6" w:rsidP="00B2097B">
      <w:pPr>
        <w:jc w:val="both"/>
      </w:pPr>
    </w:p>
    <w:p w:rsidR="007340F6" w:rsidRPr="00375F87" w:rsidRDefault="007340F6" w:rsidP="007340F6">
      <w:pPr>
        <w:pStyle w:val="af"/>
        <w:rPr>
          <w:rFonts w:eastAsiaTheme="minorEastAsia"/>
        </w:rPr>
      </w:pPr>
      <w:r>
        <w:rPr>
          <w:rFonts w:eastAsiaTheme="minorEastAsia"/>
        </w:rPr>
        <w:t>Таблица 2.</w:t>
      </w:r>
      <w:r>
        <w:rPr>
          <w:rFonts w:eastAsiaTheme="minorEastAsia"/>
          <w:lang w:val="en-US"/>
        </w:rPr>
        <w:t>13</w:t>
      </w:r>
      <w:r>
        <w:rPr>
          <w:rFonts w:eastAsiaTheme="minorEastAsia"/>
        </w:rPr>
        <w:t xml:space="preserve"> – Таблица</w:t>
      </w:r>
      <w:r>
        <w:rPr>
          <w:rFonts w:eastAsiaTheme="minorEastAsia"/>
          <w:lang w:val="en-US"/>
        </w:rPr>
        <w:t xml:space="preserv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7340F6" w:rsidRPr="006052EA" w:rsidTr="006052EA">
        <w:trPr>
          <w:trHeight w:val="625"/>
          <w:tblHeader/>
        </w:trPr>
        <w:tc>
          <w:tcPr>
            <w:tcW w:w="2989" w:type="dxa"/>
            <w:vAlign w:val="center"/>
          </w:tcPr>
          <w:p w:rsidR="007340F6" w:rsidRPr="006052EA" w:rsidRDefault="007340F6" w:rsidP="007340F6">
            <w:pPr>
              <w:pStyle w:val="af"/>
              <w:ind w:firstLine="0"/>
              <w:jc w:val="center"/>
              <w:rPr>
                <w:rFonts w:eastAsiaTheme="minorEastAsia"/>
              </w:rPr>
            </w:pPr>
            <w:r w:rsidRPr="006052EA">
              <w:rPr>
                <w:rFonts w:eastAsiaTheme="minorEastAsia"/>
              </w:rPr>
              <w:t>Имя столбца</w:t>
            </w:r>
          </w:p>
        </w:tc>
        <w:tc>
          <w:tcPr>
            <w:tcW w:w="2736" w:type="dxa"/>
            <w:vAlign w:val="center"/>
          </w:tcPr>
          <w:p w:rsidR="007340F6" w:rsidRPr="006052EA" w:rsidRDefault="007340F6" w:rsidP="007340F6">
            <w:pPr>
              <w:pStyle w:val="af"/>
              <w:ind w:firstLine="0"/>
              <w:jc w:val="center"/>
              <w:rPr>
                <w:rFonts w:eastAsiaTheme="minorEastAsia"/>
              </w:rPr>
            </w:pPr>
            <w:r w:rsidRPr="006052EA">
              <w:rPr>
                <w:rFonts w:eastAsiaTheme="minorEastAsia"/>
              </w:rPr>
              <w:t>Тип данных</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rPr>
              <w:t>Уникальное значение</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r w:rsidRPr="006052EA">
              <w:rPr>
                <w:lang w:val="en-US"/>
              </w:rPr>
              <w:t>ID</w:t>
            </w:r>
          </w:p>
        </w:tc>
        <w:tc>
          <w:tcPr>
            <w:tcW w:w="2736" w:type="dxa"/>
            <w:vAlign w:val="center"/>
          </w:tcPr>
          <w:p w:rsidR="007340F6" w:rsidRPr="006052EA" w:rsidRDefault="00E061AB" w:rsidP="007340F6">
            <w:pPr>
              <w:pStyle w:val="af"/>
              <w:ind w:firstLine="0"/>
              <w:jc w:val="center"/>
              <w:rPr>
                <w:rFonts w:eastAsiaTheme="minorEastAsia"/>
              </w:rPr>
            </w:pPr>
            <w:proofErr w:type="spellStart"/>
            <w:r w:rsidRPr="006052EA">
              <w:rPr>
                <w:rFonts w:eastAsiaTheme="minorEastAsia"/>
                <w:lang w:val="en-US"/>
              </w:rPr>
              <w:t>bigint</w:t>
            </w:r>
            <w:proofErr w:type="spellEnd"/>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true</w:t>
            </w:r>
          </w:p>
        </w:tc>
      </w:tr>
      <w:tr w:rsidR="007340F6" w:rsidRPr="006052EA" w:rsidTr="006052EA">
        <w:trPr>
          <w:trHeight w:val="625"/>
        </w:trPr>
        <w:tc>
          <w:tcPr>
            <w:tcW w:w="2989"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ProductTemplateID</w:t>
            </w:r>
            <w:proofErr w:type="spellEnd"/>
          </w:p>
        </w:tc>
        <w:tc>
          <w:tcPr>
            <w:tcW w:w="2736" w:type="dxa"/>
            <w:vAlign w:val="center"/>
          </w:tcPr>
          <w:p w:rsidR="007340F6" w:rsidRPr="006052EA" w:rsidRDefault="007340F6" w:rsidP="007340F6">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c>
          <w:tcPr>
            <w:tcW w:w="1810" w:type="dxa"/>
            <w:vAlign w:val="center"/>
          </w:tcPr>
          <w:p w:rsidR="007340F6" w:rsidRPr="006052EA" w:rsidRDefault="007340F6" w:rsidP="007340F6">
            <w:pPr>
              <w:pStyle w:val="af"/>
              <w:ind w:firstLine="0"/>
              <w:jc w:val="center"/>
              <w:rPr>
                <w:rFonts w:eastAsiaTheme="minorEastAsia"/>
              </w:rPr>
            </w:pPr>
            <w:r w:rsidRPr="006052EA">
              <w:rPr>
                <w:rFonts w:eastAsiaTheme="minorEastAsia"/>
                <w:lang w:val="en-US"/>
              </w:rPr>
              <w:t>false</w:t>
            </w:r>
          </w:p>
        </w:tc>
      </w:tr>
      <w:tr w:rsidR="007340F6" w:rsidRPr="006052EA" w:rsidTr="006052EA">
        <w:trPr>
          <w:trHeight w:val="625"/>
        </w:trPr>
        <w:tc>
          <w:tcPr>
            <w:tcW w:w="2989" w:type="dxa"/>
            <w:vAlign w:val="center"/>
          </w:tcPr>
          <w:p w:rsidR="007340F6" w:rsidRPr="006052EA" w:rsidRDefault="00E061AB" w:rsidP="007340F6">
            <w:pPr>
              <w:pStyle w:val="af"/>
              <w:ind w:firstLine="0"/>
              <w:jc w:val="center"/>
              <w:rPr>
                <w:rFonts w:eastAsiaTheme="minorEastAsia"/>
                <w:lang w:val="en-US"/>
              </w:rPr>
            </w:pPr>
            <w:r w:rsidRPr="006052EA">
              <w:rPr>
                <w:rFonts w:eastAsiaTheme="minorEastAsia"/>
                <w:lang w:val="en-US"/>
              </w:rPr>
              <w:t>Number</w:t>
            </w:r>
          </w:p>
        </w:tc>
        <w:tc>
          <w:tcPr>
            <w:tcW w:w="2736" w:type="dxa"/>
            <w:vAlign w:val="center"/>
          </w:tcPr>
          <w:p w:rsidR="007340F6"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bigint</w:t>
            </w:r>
            <w:proofErr w:type="spellEnd"/>
          </w:p>
        </w:tc>
        <w:tc>
          <w:tcPr>
            <w:tcW w:w="1810" w:type="dxa"/>
            <w:vAlign w:val="center"/>
          </w:tcPr>
          <w:p w:rsidR="007340F6" w:rsidRPr="006052EA" w:rsidRDefault="007340F6"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7340F6" w:rsidRPr="006052EA" w:rsidRDefault="00E061AB" w:rsidP="007340F6">
            <w:pPr>
              <w:pStyle w:val="af"/>
              <w:ind w:firstLine="0"/>
              <w:jc w:val="center"/>
              <w:rPr>
                <w:rFonts w:eastAsiaTheme="minorEastAsia"/>
                <w:lang w:val="en-US"/>
              </w:rPr>
            </w:pPr>
            <w:r w:rsidRPr="006052EA">
              <w:rPr>
                <w:rFonts w:eastAsiaTheme="minorEastAsia"/>
                <w:lang w:val="en-US"/>
              </w:rPr>
              <w:t>true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NumberBatch</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EmployeeID</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EquipmentID</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CustomerID</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ProductionDate</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datetime</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TestStatus</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ControllerID</w:t>
            </w:r>
            <w:proofErr w:type="spellEnd"/>
          </w:p>
        </w:tc>
        <w:tc>
          <w:tcPr>
            <w:tcW w:w="2736" w:type="dxa"/>
            <w:vAlign w:val="center"/>
          </w:tcPr>
          <w:p w:rsidR="00E061AB" w:rsidRPr="006052EA" w:rsidRDefault="00E061AB" w:rsidP="007340F6">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7340F6">
            <w:pPr>
              <w:pStyle w:val="af"/>
              <w:ind w:firstLine="0"/>
              <w:jc w:val="center"/>
              <w:rPr>
                <w:rFonts w:eastAsiaTheme="minorEastAsia"/>
                <w:lang w:val="en-US"/>
              </w:rPr>
            </w:pPr>
            <w:r w:rsidRPr="006052EA">
              <w:rPr>
                <w:rFonts w:eastAsiaTheme="minorEastAsia"/>
                <w:lang w:val="en-US"/>
              </w:rPr>
              <w:t>false</w:t>
            </w:r>
          </w:p>
        </w:tc>
      </w:tr>
    </w:tbl>
    <w:p w:rsidR="007340F6" w:rsidRDefault="007340F6" w:rsidP="00B2097B">
      <w:pPr>
        <w:jc w:val="both"/>
      </w:pPr>
    </w:p>
    <w:p w:rsidR="00E07B5E" w:rsidRDefault="00E07B5E" w:rsidP="00E07B5E">
      <w:pPr>
        <w:ind w:firstLine="708"/>
        <w:jc w:val="both"/>
      </w:pPr>
      <w:r>
        <w:lastRenderedPageBreak/>
        <w:t xml:space="preserve">В таблице 2.13 поле </w:t>
      </w:r>
      <w:r w:rsidRPr="006052EA">
        <w:rPr>
          <w:rFonts w:eastAsiaTheme="minorEastAsia"/>
          <w:lang w:val="en-US"/>
        </w:rPr>
        <w:t>Number</w:t>
      </w:r>
      <w:r w:rsidRPr="00365DEC">
        <w:t xml:space="preserve"> </w:t>
      </w:r>
      <w:r>
        <w:t xml:space="preserve">имеет уникальное значение, так как, для большей информативности и безопасности, пользователи будут работать с ним, вместо поля </w:t>
      </w:r>
      <w:r>
        <w:rPr>
          <w:lang w:val="en-US"/>
        </w:rPr>
        <w:t>ID</w:t>
      </w:r>
      <w:r>
        <w:t>.</w:t>
      </w:r>
    </w:p>
    <w:p w:rsidR="00E07B5E" w:rsidRDefault="00E07B5E" w:rsidP="00B2097B">
      <w:pPr>
        <w:jc w:val="both"/>
      </w:pPr>
    </w:p>
    <w:p w:rsidR="00E061AB" w:rsidRPr="00375F87" w:rsidRDefault="00E061AB" w:rsidP="00E061AB">
      <w:pPr>
        <w:pStyle w:val="af"/>
        <w:rPr>
          <w:rFonts w:eastAsiaTheme="minorEastAsia"/>
        </w:rPr>
      </w:pPr>
      <w:r>
        <w:rPr>
          <w:rFonts w:eastAsiaTheme="minorEastAsia"/>
        </w:rPr>
        <w:t>Таблица 2.</w:t>
      </w:r>
      <w:r>
        <w:rPr>
          <w:rFonts w:eastAsiaTheme="minorEastAsia"/>
          <w:lang w:val="en-US"/>
        </w:rPr>
        <w:t>14</w:t>
      </w:r>
      <w:r>
        <w:rPr>
          <w:rFonts w:eastAsiaTheme="minorEastAsia"/>
        </w:rPr>
        <w:t xml:space="preserve"> – Таблица </w:t>
      </w:r>
      <w:proofErr w:type="spellStart"/>
      <w:r>
        <w:rPr>
          <w:rFonts w:eastAsiaTheme="minorEastAsia"/>
          <w:lang w:val="en-US"/>
        </w:rPr>
        <w:t>ProductRelations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E061AB" w:rsidRPr="006052EA" w:rsidTr="006052EA">
        <w:trPr>
          <w:trHeight w:val="625"/>
          <w:tblHeader/>
        </w:trPr>
        <w:tc>
          <w:tcPr>
            <w:tcW w:w="2989" w:type="dxa"/>
            <w:vAlign w:val="center"/>
          </w:tcPr>
          <w:p w:rsidR="00E061AB" w:rsidRPr="006052EA" w:rsidRDefault="00E061AB" w:rsidP="00E1119D">
            <w:pPr>
              <w:pStyle w:val="af"/>
              <w:ind w:firstLine="0"/>
              <w:jc w:val="center"/>
              <w:rPr>
                <w:rFonts w:eastAsiaTheme="minorEastAsia"/>
              </w:rPr>
            </w:pPr>
            <w:r w:rsidRPr="006052EA">
              <w:rPr>
                <w:rFonts w:eastAsiaTheme="minorEastAsia"/>
              </w:rPr>
              <w:t>Имя столбца</w:t>
            </w:r>
          </w:p>
        </w:tc>
        <w:tc>
          <w:tcPr>
            <w:tcW w:w="2736" w:type="dxa"/>
            <w:vAlign w:val="center"/>
          </w:tcPr>
          <w:p w:rsidR="00E061AB" w:rsidRPr="006052EA" w:rsidRDefault="00E061AB" w:rsidP="00E1119D">
            <w:pPr>
              <w:pStyle w:val="af"/>
              <w:ind w:firstLine="0"/>
              <w:jc w:val="center"/>
              <w:rPr>
                <w:rFonts w:eastAsiaTheme="minorEastAsia"/>
              </w:rPr>
            </w:pPr>
            <w:r w:rsidRPr="006052EA">
              <w:rPr>
                <w:rFonts w:eastAsiaTheme="minorEastAsia"/>
              </w:rPr>
              <w:t>Тип данных</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rPr>
              <w:t>Уникальное значение</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rPr>
            </w:pPr>
            <w:r w:rsidRPr="006052EA">
              <w:rPr>
                <w:lang w:val="en-US"/>
              </w:rPr>
              <w:t>ID</w:t>
            </w:r>
          </w:p>
        </w:tc>
        <w:tc>
          <w:tcPr>
            <w:tcW w:w="2736"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bigint</w:t>
            </w:r>
            <w:proofErr w:type="spellEnd"/>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true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ProductID</w:t>
            </w:r>
            <w:proofErr w:type="spellEnd"/>
          </w:p>
        </w:tc>
        <w:tc>
          <w:tcPr>
            <w:tcW w:w="2736"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bigint</w:t>
            </w:r>
            <w:proofErr w:type="spellEnd"/>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061AB">
            <w:pPr>
              <w:pStyle w:val="af"/>
              <w:ind w:firstLine="0"/>
              <w:jc w:val="center"/>
              <w:rPr>
                <w:rFonts w:eastAsiaTheme="minorEastAsia"/>
                <w:lang w:val="en-US"/>
              </w:rPr>
            </w:pPr>
            <w:proofErr w:type="spellStart"/>
            <w:r w:rsidRPr="006052EA">
              <w:rPr>
                <w:rFonts w:eastAsiaTheme="minorEastAsia"/>
                <w:lang w:val="en-US"/>
              </w:rPr>
              <w:t>NextProductID</w:t>
            </w:r>
            <w:proofErr w:type="spellEnd"/>
          </w:p>
        </w:tc>
        <w:tc>
          <w:tcPr>
            <w:tcW w:w="2736"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bigint</w:t>
            </w:r>
            <w:proofErr w:type="spellEnd"/>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bl>
    <w:p w:rsidR="00E061AB" w:rsidRDefault="00E061AB" w:rsidP="00B2097B">
      <w:pPr>
        <w:jc w:val="both"/>
      </w:pPr>
    </w:p>
    <w:p w:rsidR="00E061AB" w:rsidRPr="00375F87" w:rsidRDefault="00E061AB" w:rsidP="00E061AB">
      <w:pPr>
        <w:pStyle w:val="af"/>
        <w:rPr>
          <w:rFonts w:eastAsiaTheme="minorEastAsia"/>
        </w:rPr>
      </w:pPr>
      <w:r>
        <w:rPr>
          <w:rFonts w:eastAsiaTheme="minorEastAsia"/>
        </w:rPr>
        <w:t>Таблица 2.</w:t>
      </w:r>
      <w:r w:rsidRPr="00461479">
        <w:rPr>
          <w:rFonts w:eastAsiaTheme="minorEastAsia"/>
        </w:rPr>
        <w:t>15</w:t>
      </w:r>
      <w:r>
        <w:rPr>
          <w:rFonts w:eastAsiaTheme="minorEastAsia"/>
        </w:rPr>
        <w:t xml:space="preserve"> – Таблица </w:t>
      </w:r>
      <w:r>
        <w:rPr>
          <w:rFonts w:eastAsiaTheme="minorEastAsia"/>
          <w:lang w:val="en-US"/>
        </w:rPr>
        <w: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E061AB" w:rsidRPr="006052EA" w:rsidTr="006052EA">
        <w:trPr>
          <w:trHeight w:val="625"/>
          <w:tblHeader/>
        </w:trPr>
        <w:tc>
          <w:tcPr>
            <w:tcW w:w="2989" w:type="dxa"/>
            <w:vAlign w:val="center"/>
          </w:tcPr>
          <w:p w:rsidR="00E061AB" w:rsidRPr="006052EA" w:rsidRDefault="00E061AB" w:rsidP="00E1119D">
            <w:pPr>
              <w:pStyle w:val="af"/>
              <w:ind w:firstLine="0"/>
              <w:jc w:val="center"/>
              <w:rPr>
                <w:rFonts w:eastAsiaTheme="minorEastAsia"/>
              </w:rPr>
            </w:pPr>
            <w:r w:rsidRPr="006052EA">
              <w:rPr>
                <w:rFonts w:eastAsiaTheme="minorEastAsia"/>
              </w:rPr>
              <w:t>Имя столбца</w:t>
            </w:r>
          </w:p>
        </w:tc>
        <w:tc>
          <w:tcPr>
            <w:tcW w:w="2736" w:type="dxa"/>
            <w:vAlign w:val="center"/>
          </w:tcPr>
          <w:p w:rsidR="00E061AB" w:rsidRPr="006052EA" w:rsidRDefault="00E061AB" w:rsidP="00E1119D">
            <w:pPr>
              <w:pStyle w:val="af"/>
              <w:ind w:firstLine="0"/>
              <w:jc w:val="center"/>
              <w:rPr>
                <w:rFonts w:eastAsiaTheme="minorEastAsia"/>
              </w:rPr>
            </w:pPr>
            <w:r w:rsidRPr="006052EA">
              <w:rPr>
                <w:rFonts w:eastAsiaTheme="minorEastAsia"/>
              </w:rPr>
              <w:t>Тип данных</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rPr>
              <w:t xml:space="preserve">Разрешено значение </w:t>
            </w:r>
            <w:r w:rsidRPr="006052EA">
              <w:rPr>
                <w:rFonts w:eastAsiaTheme="minorEastAsia"/>
                <w:lang w:val="en-US"/>
              </w:rPr>
              <w:t>NULL</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rPr>
              <w:t>Уникальное значение</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rPr>
            </w:pPr>
            <w:r w:rsidRPr="006052EA">
              <w:rPr>
                <w:lang w:val="en-US"/>
              </w:rPr>
              <w:t>ID</w:t>
            </w:r>
          </w:p>
        </w:tc>
        <w:tc>
          <w:tcPr>
            <w:tcW w:w="2736"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bigint</w:t>
            </w:r>
            <w:proofErr w:type="spellEnd"/>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true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TestTemplateID</w:t>
            </w:r>
            <w:proofErr w:type="spellEnd"/>
          </w:p>
        </w:tc>
        <w:tc>
          <w:tcPr>
            <w:tcW w:w="2736" w:type="dxa"/>
            <w:vAlign w:val="center"/>
          </w:tcPr>
          <w:p w:rsidR="00E061AB" w:rsidRPr="006052EA" w:rsidRDefault="00E061AB" w:rsidP="00E1119D">
            <w:pPr>
              <w:pStyle w:val="af"/>
              <w:ind w:firstLine="0"/>
              <w:jc w:val="center"/>
              <w:rPr>
                <w:rFonts w:eastAsiaTheme="minorEastAsia"/>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ProductID</w:t>
            </w:r>
            <w:proofErr w:type="spellEnd"/>
          </w:p>
        </w:tc>
        <w:tc>
          <w:tcPr>
            <w:tcW w:w="2736"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bigint</w:t>
            </w:r>
            <w:proofErr w:type="spellEnd"/>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EmployeeID</w:t>
            </w:r>
            <w:proofErr w:type="spellEnd"/>
          </w:p>
        </w:tc>
        <w:tc>
          <w:tcPr>
            <w:tcW w:w="2736"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EquipmentID</w:t>
            </w:r>
            <w:proofErr w:type="spellEnd"/>
          </w:p>
        </w:tc>
        <w:tc>
          <w:tcPr>
            <w:tcW w:w="2736"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int</w:t>
            </w:r>
            <w:proofErr w:type="spellEnd"/>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Value</w:t>
            </w:r>
          </w:p>
        </w:tc>
        <w:tc>
          <w:tcPr>
            <w:tcW w:w="2736"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float</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r w:rsidR="00E061AB" w:rsidRPr="006052EA" w:rsidTr="006052EA">
        <w:trPr>
          <w:trHeight w:val="625"/>
        </w:trPr>
        <w:tc>
          <w:tcPr>
            <w:tcW w:w="2989"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TestDate</w:t>
            </w:r>
            <w:proofErr w:type="spellEnd"/>
          </w:p>
        </w:tc>
        <w:tc>
          <w:tcPr>
            <w:tcW w:w="2736" w:type="dxa"/>
            <w:vAlign w:val="center"/>
          </w:tcPr>
          <w:p w:rsidR="00E061AB" w:rsidRPr="006052EA" w:rsidRDefault="00E061AB" w:rsidP="00E1119D">
            <w:pPr>
              <w:pStyle w:val="af"/>
              <w:ind w:firstLine="0"/>
              <w:jc w:val="center"/>
              <w:rPr>
                <w:rFonts w:eastAsiaTheme="minorEastAsia"/>
                <w:lang w:val="en-US"/>
              </w:rPr>
            </w:pPr>
            <w:proofErr w:type="spellStart"/>
            <w:r w:rsidRPr="006052EA">
              <w:rPr>
                <w:rFonts w:eastAsiaTheme="minorEastAsia"/>
                <w:lang w:val="en-US"/>
              </w:rPr>
              <w:t>datetime</w:t>
            </w:r>
            <w:proofErr w:type="spellEnd"/>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c>
          <w:tcPr>
            <w:tcW w:w="1810" w:type="dxa"/>
            <w:vAlign w:val="center"/>
          </w:tcPr>
          <w:p w:rsidR="00E061AB" w:rsidRPr="006052EA" w:rsidRDefault="00E061AB" w:rsidP="00E1119D">
            <w:pPr>
              <w:pStyle w:val="af"/>
              <w:ind w:firstLine="0"/>
              <w:jc w:val="center"/>
              <w:rPr>
                <w:rFonts w:eastAsiaTheme="minorEastAsia"/>
                <w:lang w:val="en-US"/>
              </w:rPr>
            </w:pPr>
            <w:r w:rsidRPr="006052EA">
              <w:rPr>
                <w:rFonts w:eastAsiaTheme="minorEastAsia"/>
                <w:lang w:val="en-US"/>
              </w:rPr>
              <w:t>false</w:t>
            </w:r>
          </w:p>
        </w:tc>
      </w:tr>
    </w:tbl>
    <w:p w:rsidR="007340F6" w:rsidRDefault="007340F6" w:rsidP="00B2097B">
      <w:pPr>
        <w:jc w:val="both"/>
      </w:pPr>
    </w:p>
    <w:p w:rsidR="00E061AB" w:rsidRPr="00E061AB" w:rsidRDefault="00E061AB" w:rsidP="00B2097B">
      <w:pPr>
        <w:jc w:val="both"/>
      </w:pPr>
      <w:r>
        <w:tab/>
        <w:t>Соединив связями выше перечисленные сущности получим диаграмму связей</w:t>
      </w:r>
      <w:r w:rsidR="00461479">
        <w:t xml:space="preserve"> сущностей в базе данных </w:t>
      </w:r>
      <w:r w:rsidR="00F73B53">
        <w:rPr>
          <w:rFonts w:cs="Times New Roman"/>
          <w:szCs w:val="28"/>
        </w:rPr>
        <w:t>(рисунок 2.3</w:t>
      </w:r>
      <w:r w:rsidR="00461479">
        <w:rPr>
          <w:rFonts w:cs="Times New Roman"/>
          <w:szCs w:val="28"/>
        </w:rPr>
        <w:t>).</w:t>
      </w:r>
    </w:p>
    <w:p w:rsidR="007340F6" w:rsidRPr="002044DF" w:rsidRDefault="007340F6" w:rsidP="00B2097B">
      <w:pPr>
        <w:jc w:val="both"/>
      </w:pPr>
    </w:p>
    <w:p w:rsidR="00D85E8A" w:rsidRDefault="009943A3" w:rsidP="00D85E8A">
      <w:r>
        <w:rPr>
          <w:noProof/>
          <w:lang w:val="en-US"/>
        </w:rPr>
        <w:lastRenderedPageBreak/>
        <w:drawing>
          <wp:inline distT="0" distB="0" distL="0" distR="0" wp14:anchorId="11E54581" wp14:editId="23A824BB">
            <wp:extent cx="5940425" cy="3954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54145"/>
                    </a:xfrm>
                    <a:prstGeom prst="rect">
                      <a:avLst/>
                    </a:prstGeom>
                  </pic:spPr>
                </pic:pic>
              </a:graphicData>
            </a:graphic>
          </wp:inline>
        </w:drawing>
      </w:r>
    </w:p>
    <w:p w:rsidR="00D85E8A" w:rsidRDefault="00D85E8A" w:rsidP="00D85E8A"/>
    <w:p w:rsidR="00D85E8A" w:rsidRDefault="00F73B53" w:rsidP="00826B60">
      <w:pPr>
        <w:spacing w:after="240"/>
        <w:jc w:val="center"/>
        <w:rPr>
          <w:rFonts w:cs="Times New Roman"/>
          <w:szCs w:val="28"/>
        </w:rPr>
      </w:pPr>
      <w:r>
        <w:rPr>
          <w:rFonts w:cs="Times New Roman"/>
          <w:szCs w:val="28"/>
        </w:rPr>
        <w:t>Рисунок 2.3</w:t>
      </w:r>
      <w:r w:rsidR="00461479">
        <w:rPr>
          <w:rFonts w:cs="Times New Roman"/>
          <w:szCs w:val="28"/>
        </w:rPr>
        <w:t xml:space="preserve"> – Диаграмма связей сущностей в базе данных</w:t>
      </w:r>
    </w:p>
    <w:p w:rsidR="00E52275" w:rsidRDefault="00E52275" w:rsidP="00E52275">
      <w:pPr>
        <w:spacing w:line="259" w:lineRule="auto"/>
        <w:rPr>
          <w:rFonts w:cs="Times New Roman"/>
          <w:szCs w:val="28"/>
        </w:rPr>
      </w:pPr>
      <w:r>
        <w:rPr>
          <w:rFonts w:cs="Times New Roman"/>
          <w:szCs w:val="28"/>
        </w:rPr>
        <w:tab/>
        <w:t>Ключевыми сущностями для контроля качества производимой продукции являются:</w:t>
      </w:r>
    </w:p>
    <w:p w:rsidR="00E52275" w:rsidRDefault="00E52275" w:rsidP="00E52275">
      <w:pPr>
        <w:pStyle w:val="a4"/>
        <w:numPr>
          <w:ilvl w:val="0"/>
          <w:numId w:val="30"/>
        </w:numPr>
        <w:spacing w:line="259" w:lineRule="auto"/>
        <w:rPr>
          <w:rFonts w:cs="Times New Roman"/>
          <w:szCs w:val="28"/>
        </w:rPr>
      </w:pPr>
      <w:r w:rsidRPr="00E52275">
        <w:rPr>
          <w:rFonts w:cs="Times New Roman"/>
          <w:szCs w:val="28"/>
          <w:lang w:val="en-US"/>
        </w:rPr>
        <w:t>C</w:t>
      </w:r>
      <w:r>
        <w:rPr>
          <w:rFonts w:cs="Times New Roman"/>
          <w:szCs w:val="28"/>
          <w:lang w:val="en-US"/>
        </w:rPr>
        <w:t>ustomer</w:t>
      </w:r>
      <w:r w:rsidRPr="00E52275">
        <w:rPr>
          <w:rFonts w:cs="Times New Roman"/>
          <w:szCs w:val="28"/>
        </w:rPr>
        <w:t xml:space="preserve"> </w:t>
      </w:r>
      <w:r>
        <w:rPr>
          <w:rFonts w:cs="Times New Roman"/>
          <w:szCs w:val="28"/>
        </w:rPr>
        <w:t xml:space="preserve">– сущность заказчика, от которого зависят записи в сущности </w:t>
      </w:r>
      <w:proofErr w:type="spellStart"/>
      <w:r>
        <w:rPr>
          <w:rFonts w:cs="Times New Roman"/>
          <w:szCs w:val="28"/>
          <w:lang w:val="en-US"/>
        </w:rPr>
        <w:t>TestTempalte</w:t>
      </w:r>
      <w:proofErr w:type="spellEnd"/>
      <w:r>
        <w:rPr>
          <w:rFonts w:cs="Times New Roman"/>
          <w:szCs w:val="28"/>
        </w:rPr>
        <w:t>;</w:t>
      </w:r>
    </w:p>
    <w:p w:rsidR="00E52275" w:rsidRDefault="00E52275" w:rsidP="00E52275">
      <w:pPr>
        <w:pStyle w:val="a4"/>
        <w:numPr>
          <w:ilvl w:val="0"/>
          <w:numId w:val="30"/>
        </w:numPr>
        <w:spacing w:line="259" w:lineRule="auto"/>
        <w:rPr>
          <w:rFonts w:cs="Times New Roman"/>
          <w:szCs w:val="28"/>
        </w:rPr>
      </w:pPr>
      <w:proofErr w:type="spellStart"/>
      <w:r>
        <w:rPr>
          <w:rFonts w:cs="Times New Roman"/>
          <w:szCs w:val="28"/>
          <w:lang w:val="en-US"/>
        </w:rPr>
        <w:t>ProductTemplate</w:t>
      </w:r>
      <w:proofErr w:type="spellEnd"/>
      <w:r w:rsidRPr="00E52275">
        <w:rPr>
          <w:rFonts w:cs="Times New Roman"/>
          <w:szCs w:val="28"/>
        </w:rPr>
        <w:t xml:space="preserve"> </w:t>
      </w:r>
      <w:r>
        <w:rPr>
          <w:rFonts w:cs="Times New Roman"/>
          <w:szCs w:val="28"/>
        </w:rPr>
        <w:t>–</w:t>
      </w:r>
      <w:r w:rsidRPr="00E52275">
        <w:rPr>
          <w:rFonts w:cs="Times New Roman"/>
          <w:szCs w:val="28"/>
        </w:rPr>
        <w:t xml:space="preserve"> </w:t>
      </w:r>
      <w:r>
        <w:rPr>
          <w:rFonts w:cs="Times New Roman"/>
          <w:szCs w:val="28"/>
        </w:rPr>
        <w:t>сущность шаблонов продуктов и переделов, это шаблоны производимой продукции и переделов на производстве;</w:t>
      </w:r>
    </w:p>
    <w:p w:rsidR="00015B23" w:rsidRDefault="00E52275" w:rsidP="00E52275">
      <w:pPr>
        <w:pStyle w:val="a4"/>
        <w:numPr>
          <w:ilvl w:val="0"/>
          <w:numId w:val="30"/>
        </w:numPr>
        <w:spacing w:line="259" w:lineRule="auto"/>
        <w:rPr>
          <w:rFonts w:cs="Times New Roman"/>
          <w:szCs w:val="28"/>
        </w:rPr>
      </w:pPr>
      <w:proofErr w:type="spellStart"/>
      <w:r>
        <w:rPr>
          <w:rFonts w:cs="Times New Roman"/>
          <w:szCs w:val="28"/>
          <w:lang w:val="en-US"/>
        </w:rPr>
        <w:t>NameTestTemplate</w:t>
      </w:r>
      <w:proofErr w:type="spellEnd"/>
      <w:r w:rsidRPr="00015B23">
        <w:rPr>
          <w:rFonts w:cs="Times New Roman"/>
          <w:szCs w:val="28"/>
        </w:rPr>
        <w:t xml:space="preserve"> </w:t>
      </w:r>
      <w:r>
        <w:rPr>
          <w:rFonts w:cs="Times New Roman"/>
          <w:szCs w:val="28"/>
        </w:rPr>
        <w:t>–</w:t>
      </w:r>
      <w:r w:rsidRPr="00015B23">
        <w:rPr>
          <w:rFonts w:cs="Times New Roman"/>
          <w:szCs w:val="28"/>
        </w:rPr>
        <w:t xml:space="preserve"> </w:t>
      </w:r>
      <w:r>
        <w:rPr>
          <w:rFonts w:cs="Times New Roman"/>
          <w:szCs w:val="28"/>
        </w:rPr>
        <w:t>сущность типов испытаний</w:t>
      </w:r>
      <w:r w:rsidR="00015B23">
        <w:rPr>
          <w:rFonts w:cs="Times New Roman"/>
          <w:szCs w:val="28"/>
        </w:rPr>
        <w:t>, в ней указаны единицы измерения и технология проведения испытания;</w:t>
      </w:r>
    </w:p>
    <w:p w:rsidR="00015B23" w:rsidRDefault="00015B23" w:rsidP="00E52275">
      <w:pPr>
        <w:pStyle w:val="a4"/>
        <w:numPr>
          <w:ilvl w:val="0"/>
          <w:numId w:val="30"/>
        </w:numPr>
        <w:spacing w:line="259" w:lineRule="auto"/>
        <w:rPr>
          <w:rFonts w:cs="Times New Roman"/>
          <w:szCs w:val="28"/>
        </w:rPr>
      </w:pPr>
      <w:proofErr w:type="spellStart"/>
      <w:r>
        <w:rPr>
          <w:rFonts w:cs="Times New Roman"/>
          <w:szCs w:val="28"/>
          <w:lang w:val="en-US"/>
        </w:rPr>
        <w:t>TestTemplate</w:t>
      </w:r>
      <w:proofErr w:type="spellEnd"/>
      <w:r w:rsidRPr="00015B23">
        <w:rPr>
          <w:rFonts w:cs="Times New Roman"/>
          <w:szCs w:val="28"/>
        </w:rPr>
        <w:t xml:space="preserve"> </w:t>
      </w:r>
      <w:r>
        <w:rPr>
          <w:rFonts w:cs="Times New Roman"/>
          <w:szCs w:val="28"/>
        </w:rPr>
        <w:t>–</w:t>
      </w:r>
      <w:r w:rsidRPr="00015B23">
        <w:rPr>
          <w:rFonts w:cs="Times New Roman"/>
          <w:szCs w:val="28"/>
        </w:rPr>
        <w:t xml:space="preserve"> </w:t>
      </w:r>
      <w:r>
        <w:rPr>
          <w:rFonts w:cs="Times New Roman"/>
          <w:szCs w:val="28"/>
        </w:rPr>
        <w:t>сущность шаблонов испытаний, которые формируются от предпочтения заказчика, типа испытания и направлены на определённый шаблон продукта;</w:t>
      </w:r>
    </w:p>
    <w:p w:rsidR="00C75015" w:rsidRDefault="00C75015" w:rsidP="00E52275">
      <w:pPr>
        <w:pStyle w:val="a4"/>
        <w:numPr>
          <w:ilvl w:val="0"/>
          <w:numId w:val="30"/>
        </w:numPr>
        <w:spacing w:line="259" w:lineRule="auto"/>
        <w:rPr>
          <w:rFonts w:cs="Times New Roman"/>
          <w:szCs w:val="28"/>
        </w:rPr>
      </w:pPr>
      <w:r>
        <w:rPr>
          <w:rFonts w:cs="Times New Roman"/>
          <w:szCs w:val="28"/>
          <w:lang w:val="en-US"/>
        </w:rPr>
        <w:t>Product</w:t>
      </w:r>
      <w:r w:rsidRPr="00C75015">
        <w:rPr>
          <w:rFonts w:cs="Times New Roman"/>
          <w:szCs w:val="28"/>
        </w:rPr>
        <w:t xml:space="preserve"> </w:t>
      </w:r>
      <w:r>
        <w:rPr>
          <w:rFonts w:cs="Times New Roman"/>
          <w:szCs w:val="28"/>
        </w:rPr>
        <w:t>–</w:t>
      </w:r>
      <w:r w:rsidRPr="00C75015">
        <w:rPr>
          <w:rFonts w:cs="Times New Roman"/>
          <w:szCs w:val="28"/>
        </w:rPr>
        <w:t xml:space="preserve"> </w:t>
      </w:r>
      <w:r>
        <w:rPr>
          <w:rFonts w:cs="Times New Roman"/>
          <w:szCs w:val="28"/>
        </w:rPr>
        <w:t>сущность переделов и продуктов, хранит в себе переделы и продукты которые уже были созданы на производстве. Архивация и очистка сущности должна производится через определённый промежуток времени, например, в конце каждого года;</w:t>
      </w:r>
    </w:p>
    <w:p w:rsidR="00C75015" w:rsidRDefault="00C75015" w:rsidP="00E52275">
      <w:pPr>
        <w:pStyle w:val="a4"/>
        <w:numPr>
          <w:ilvl w:val="0"/>
          <w:numId w:val="30"/>
        </w:numPr>
        <w:spacing w:line="259" w:lineRule="auto"/>
        <w:rPr>
          <w:rFonts w:cs="Times New Roman"/>
          <w:szCs w:val="28"/>
        </w:rPr>
      </w:pPr>
      <w:r>
        <w:rPr>
          <w:rFonts w:cs="Times New Roman"/>
          <w:szCs w:val="28"/>
          <w:lang w:val="en-US"/>
        </w:rPr>
        <w:t>Test</w:t>
      </w:r>
      <w:r w:rsidRPr="00C75015">
        <w:rPr>
          <w:rFonts w:cs="Times New Roman"/>
          <w:szCs w:val="28"/>
        </w:rPr>
        <w:t xml:space="preserve"> </w:t>
      </w:r>
      <w:r>
        <w:rPr>
          <w:rFonts w:cs="Times New Roman"/>
          <w:szCs w:val="28"/>
        </w:rPr>
        <w:t>–</w:t>
      </w:r>
      <w:r w:rsidRPr="00C75015">
        <w:rPr>
          <w:rFonts w:cs="Times New Roman"/>
          <w:szCs w:val="28"/>
        </w:rPr>
        <w:t xml:space="preserve"> </w:t>
      </w:r>
      <w:r>
        <w:rPr>
          <w:rFonts w:cs="Times New Roman"/>
          <w:szCs w:val="28"/>
        </w:rPr>
        <w:t>сущность испытаний, которая хранит в себе результаты испытаний, которые были проведены над конкретным продуктом или переделом, ссылается на шаблон испытания.</w:t>
      </w:r>
    </w:p>
    <w:p w:rsidR="00E414A3" w:rsidRPr="00E52275" w:rsidRDefault="00E414A3" w:rsidP="00E52275">
      <w:pPr>
        <w:pStyle w:val="a4"/>
        <w:numPr>
          <w:ilvl w:val="0"/>
          <w:numId w:val="30"/>
        </w:numPr>
        <w:spacing w:line="259" w:lineRule="auto"/>
        <w:rPr>
          <w:rFonts w:cs="Times New Roman"/>
          <w:szCs w:val="28"/>
        </w:rPr>
      </w:pPr>
      <w:r w:rsidRPr="00E52275">
        <w:rPr>
          <w:rFonts w:cs="Times New Roman"/>
          <w:szCs w:val="28"/>
        </w:rPr>
        <w:br w:type="page"/>
      </w:r>
    </w:p>
    <w:p w:rsidR="002E4AC0" w:rsidRDefault="00B44740" w:rsidP="002E4AC0">
      <w:pPr>
        <w:pStyle w:val="1"/>
        <w:numPr>
          <w:ilvl w:val="0"/>
          <w:numId w:val="1"/>
        </w:numPr>
        <w:ind w:left="0" w:firstLine="709"/>
        <w:rPr>
          <w:rFonts w:ascii="Times New Roman" w:eastAsia="Times New Roman" w:hAnsi="Times New Roman" w:cs="Times New Roman"/>
          <w:b/>
          <w:color w:val="auto"/>
          <w:sz w:val="28"/>
          <w:szCs w:val="28"/>
        </w:rPr>
      </w:pPr>
      <w:bookmarkStart w:id="14" w:name="_Toc42791335"/>
      <w:r>
        <w:rPr>
          <w:rFonts w:ascii="Times New Roman" w:eastAsia="Times New Roman" w:hAnsi="Times New Roman" w:cs="Times New Roman"/>
          <w:b/>
          <w:color w:val="auto"/>
          <w:sz w:val="28"/>
          <w:szCs w:val="28"/>
        </w:rPr>
        <w:lastRenderedPageBreak/>
        <w:t>ПРОГРАММНАЯ РЕАЛИЗАЦИЯ</w:t>
      </w:r>
      <w:r w:rsidR="00D85E8A">
        <w:rPr>
          <w:rFonts w:ascii="Times New Roman" w:eastAsia="Times New Roman" w:hAnsi="Times New Roman" w:cs="Times New Roman"/>
          <w:b/>
          <w:color w:val="auto"/>
          <w:sz w:val="28"/>
          <w:szCs w:val="28"/>
        </w:rPr>
        <w:t xml:space="preserve"> КОМПЛЕКСА</w:t>
      </w:r>
      <w:bookmarkEnd w:id="14"/>
    </w:p>
    <w:p w:rsidR="002E4AC0" w:rsidRDefault="002E4AC0" w:rsidP="00826B60"/>
    <w:p w:rsidR="002E4AC0" w:rsidRDefault="008F1FEC" w:rsidP="00015B23">
      <w:pPr>
        <w:pStyle w:val="af1"/>
        <w:numPr>
          <w:ilvl w:val="1"/>
          <w:numId w:val="1"/>
        </w:numPr>
        <w:spacing w:line="240" w:lineRule="auto"/>
      </w:pPr>
      <w:bookmarkStart w:id="15" w:name="_Toc516827224"/>
      <w:bookmarkStart w:id="16" w:name="_Toc40969697"/>
      <w:bookmarkStart w:id="17" w:name="_Toc42791336"/>
      <w:r>
        <w:t>Общая с</w:t>
      </w:r>
      <w:r w:rsidR="002E4AC0">
        <w:t xml:space="preserve">труктура </w:t>
      </w:r>
      <w:bookmarkEnd w:id="15"/>
      <w:r w:rsidR="002E4AC0">
        <w:t>клиентской части приложения</w:t>
      </w:r>
      <w:bookmarkEnd w:id="16"/>
      <w:bookmarkEnd w:id="17"/>
    </w:p>
    <w:p w:rsidR="002E4AC0" w:rsidRDefault="002E4AC0" w:rsidP="00826B60">
      <w:pPr>
        <w:pStyle w:val="af"/>
        <w:spacing w:line="240" w:lineRule="auto"/>
        <w:rPr>
          <w:lang w:eastAsia="ru-RU"/>
        </w:rPr>
      </w:pPr>
    </w:p>
    <w:p w:rsidR="00461479" w:rsidRDefault="006F52BC" w:rsidP="00826B60">
      <w:pPr>
        <w:pStyle w:val="af"/>
        <w:spacing w:line="240" w:lineRule="auto"/>
        <w:rPr>
          <w:lang w:eastAsia="ru-RU"/>
        </w:rPr>
      </w:pPr>
      <w:r>
        <w:rPr>
          <w:lang w:eastAsia="ru-RU"/>
        </w:rPr>
        <w:t>Компоненты клиентской части разде</w:t>
      </w:r>
      <w:r w:rsidR="00C75015">
        <w:rPr>
          <w:lang w:eastAsia="ru-RU"/>
        </w:rPr>
        <w:t>лены на три уровня (рисунок 3.</w:t>
      </w:r>
      <w:r>
        <w:rPr>
          <w:lang w:eastAsia="ru-RU"/>
        </w:rPr>
        <w:t>1):</w:t>
      </w:r>
    </w:p>
    <w:p w:rsidR="00461479" w:rsidRDefault="006F52BC" w:rsidP="00EB5FF2">
      <w:pPr>
        <w:pStyle w:val="af"/>
        <w:numPr>
          <w:ilvl w:val="0"/>
          <w:numId w:val="16"/>
        </w:numPr>
        <w:spacing w:line="240" w:lineRule="auto"/>
        <w:rPr>
          <w:lang w:eastAsia="ru-RU"/>
        </w:rPr>
      </w:pPr>
      <w:r>
        <w:rPr>
          <w:lang w:eastAsia="ru-RU"/>
        </w:rPr>
        <w:t>уровень представления включает в себя все формы пользовательского интерфейса и механизмы реагирования на действия пользователя;</w:t>
      </w:r>
    </w:p>
    <w:p w:rsidR="006F52BC" w:rsidRDefault="006F52BC" w:rsidP="00EB5FF2">
      <w:pPr>
        <w:pStyle w:val="af"/>
        <w:numPr>
          <w:ilvl w:val="0"/>
          <w:numId w:val="16"/>
        </w:numPr>
        <w:spacing w:line="240" w:lineRule="auto"/>
        <w:rPr>
          <w:lang w:eastAsia="ru-RU"/>
        </w:rPr>
      </w:pPr>
      <w:r>
        <w:rPr>
          <w:lang w:eastAsia="ru-RU"/>
        </w:rPr>
        <w:t>уровень бизнес-логики включает классы, которые отвечают за логику работы всех</w:t>
      </w:r>
      <w:r w:rsidR="00DB58CF">
        <w:rPr>
          <w:lang w:eastAsia="ru-RU"/>
        </w:rPr>
        <w:t xml:space="preserve"> пользовательских</w:t>
      </w:r>
      <w:r>
        <w:rPr>
          <w:lang w:eastAsia="ru-RU"/>
        </w:rPr>
        <w:t xml:space="preserve"> форм и обрабатывают полученные от них данные;</w:t>
      </w:r>
    </w:p>
    <w:p w:rsidR="006F52BC" w:rsidRDefault="00DB58CF" w:rsidP="00EB5FF2">
      <w:pPr>
        <w:pStyle w:val="af"/>
        <w:numPr>
          <w:ilvl w:val="0"/>
          <w:numId w:val="16"/>
        </w:numPr>
        <w:spacing w:line="240" w:lineRule="auto"/>
        <w:rPr>
          <w:lang w:eastAsia="ru-RU"/>
        </w:rPr>
      </w:pPr>
      <w:r>
        <w:rPr>
          <w:lang w:eastAsia="ru-RU"/>
        </w:rPr>
        <w:t>уровень данных включает в себя модели, которые имеют такую же структуру данных что и сущности в базе данных. Эти модели помогают уровню бизнес-логики работать с данными из базы данных.</w:t>
      </w:r>
    </w:p>
    <w:p w:rsidR="00DB58CF" w:rsidRDefault="00DB58CF" w:rsidP="00826B60">
      <w:pPr>
        <w:pStyle w:val="af"/>
        <w:spacing w:line="240" w:lineRule="auto"/>
        <w:rPr>
          <w:lang w:eastAsia="ru-RU"/>
        </w:rPr>
      </w:pPr>
    </w:p>
    <w:p w:rsidR="00DB58CF" w:rsidRDefault="00140467" w:rsidP="00826B60">
      <w:pPr>
        <w:pStyle w:val="af"/>
        <w:spacing w:line="240" w:lineRule="auto"/>
        <w:ind w:firstLine="0"/>
        <w:jc w:val="center"/>
        <w:rPr>
          <w:lang w:eastAsia="ru-RU"/>
        </w:rPr>
      </w:pPr>
      <w:r>
        <w:rPr>
          <w:noProof/>
          <w:lang w:val="en-US"/>
        </w:rPr>
        <w:drawing>
          <wp:inline distT="0" distB="0" distL="0" distR="0" wp14:anchorId="0495DCA0" wp14:editId="043D8C91">
            <wp:extent cx="2026693" cy="537967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1182" cy="5444681"/>
                    </a:xfrm>
                    <a:prstGeom prst="rect">
                      <a:avLst/>
                    </a:prstGeom>
                  </pic:spPr>
                </pic:pic>
              </a:graphicData>
            </a:graphic>
          </wp:inline>
        </w:drawing>
      </w:r>
    </w:p>
    <w:p w:rsidR="00DB58CF" w:rsidRDefault="00DB58CF" w:rsidP="00826B60">
      <w:pPr>
        <w:pStyle w:val="af"/>
        <w:spacing w:line="240" w:lineRule="auto"/>
        <w:ind w:firstLine="0"/>
        <w:jc w:val="center"/>
        <w:rPr>
          <w:lang w:eastAsia="ru-RU"/>
        </w:rPr>
      </w:pPr>
    </w:p>
    <w:p w:rsidR="00DB58CF" w:rsidRDefault="00C75015" w:rsidP="00826B60">
      <w:pPr>
        <w:pStyle w:val="af"/>
        <w:spacing w:after="240" w:line="240" w:lineRule="auto"/>
        <w:ind w:firstLine="0"/>
        <w:jc w:val="center"/>
        <w:rPr>
          <w:lang w:eastAsia="ru-RU"/>
        </w:rPr>
      </w:pPr>
      <w:r>
        <w:rPr>
          <w:lang w:eastAsia="ru-RU"/>
        </w:rPr>
        <w:t>Рисунок 3.</w:t>
      </w:r>
      <w:r w:rsidR="00DB58CF">
        <w:rPr>
          <w:lang w:eastAsia="ru-RU"/>
        </w:rPr>
        <w:t xml:space="preserve">1 </w:t>
      </w:r>
      <w:r w:rsidR="00DB58CF">
        <w:t>–</w:t>
      </w:r>
      <w:r w:rsidR="00DB58CF">
        <w:rPr>
          <w:lang w:eastAsia="ru-RU"/>
        </w:rPr>
        <w:t xml:space="preserve"> Структура уровней в клиентской части программы</w:t>
      </w:r>
    </w:p>
    <w:p w:rsidR="008F1FEC" w:rsidRDefault="008F1FEC" w:rsidP="00015B23">
      <w:pPr>
        <w:pStyle w:val="af1"/>
        <w:numPr>
          <w:ilvl w:val="1"/>
          <w:numId w:val="1"/>
        </w:numPr>
        <w:spacing w:line="240" w:lineRule="auto"/>
      </w:pPr>
      <w:bookmarkStart w:id="18" w:name="_Toc42791337"/>
      <w:r>
        <w:lastRenderedPageBreak/>
        <w:t>Уровень представления клиентской части приложения</w:t>
      </w:r>
      <w:bookmarkEnd w:id="18"/>
    </w:p>
    <w:p w:rsidR="008F1FEC" w:rsidRDefault="008F1FEC" w:rsidP="00826B60">
      <w:pPr>
        <w:pStyle w:val="af"/>
        <w:spacing w:line="240" w:lineRule="auto"/>
        <w:ind w:firstLine="0"/>
        <w:jc w:val="center"/>
        <w:rPr>
          <w:lang w:eastAsia="ru-RU"/>
        </w:rPr>
      </w:pPr>
    </w:p>
    <w:p w:rsidR="00DB58CF" w:rsidRDefault="00F04B2E" w:rsidP="00826B60">
      <w:pPr>
        <w:pStyle w:val="af"/>
        <w:spacing w:line="240" w:lineRule="auto"/>
        <w:ind w:firstLine="0"/>
        <w:rPr>
          <w:lang w:eastAsia="ru-RU"/>
        </w:rPr>
      </w:pPr>
      <w:r>
        <w:rPr>
          <w:lang w:eastAsia="ru-RU"/>
        </w:rPr>
        <w:tab/>
        <w:t>Уровень представления содержит следующие формы:</w:t>
      </w:r>
    </w:p>
    <w:p w:rsidR="00F04B2E" w:rsidRDefault="00F04B2E" w:rsidP="00EB5FF2">
      <w:pPr>
        <w:pStyle w:val="af"/>
        <w:numPr>
          <w:ilvl w:val="0"/>
          <w:numId w:val="17"/>
        </w:numPr>
        <w:spacing w:line="240" w:lineRule="auto"/>
        <w:rPr>
          <w:lang w:eastAsia="ru-RU"/>
        </w:rPr>
      </w:pPr>
      <w:r>
        <w:rPr>
          <w:lang w:val="en-US" w:eastAsia="ru-RU"/>
        </w:rPr>
        <w:t>Authorization</w:t>
      </w:r>
      <w:r w:rsidRPr="00F04B2E">
        <w:rPr>
          <w:lang w:eastAsia="ru-RU"/>
        </w:rPr>
        <w:t xml:space="preserve"> </w:t>
      </w:r>
      <w:r>
        <w:t>– начальная</w:t>
      </w:r>
      <w:r w:rsidRPr="00F04B2E">
        <w:t xml:space="preserve"> </w:t>
      </w:r>
      <w:r>
        <w:t>форма для авторизации пользователя;</w:t>
      </w:r>
    </w:p>
    <w:p w:rsidR="00F04B2E" w:rsidRDefault="00F04B2E" w:rsidP="00EB5FF2">
      <w:pPr>
        <w:pStyle w:val="af"/>
        <w:numPr>
          <w:ilvl w:val="0"/>
          <w:numId w:val="17"/>
        </w:numPr>
        <w:spacing w:line="240" w:lineRule="auto"/>
        <w:rPr>
          <w:lang w:eastAsia="ru-RU"/>
        </w:rPr>
      </w:pPr>
      <w:proofErr w:type="spellStart"/>
      <w:r>
        <w:rPr>
          <w:lang w:val="en-US"/>
        </w:rPr>
        <w:t>ControllerMenu</w:t>
      </w:r>
      <w:proofErr w:type="spellEnd"/>
      <w:r w:rsidRPr="00F04B2E">
        <w:t xml:space="preserve"> </w:t>
      </w:r>
      <w:r>
        <w:t>–</w:t>
      </w:r>
      <w:r w:rsidRPr="00F04B2E">
        <w:t xml:space="preserve"> </w:t>
      </w:r>
      <w:r>
        <w:t>форма выбора действия для роли «Контролёр»;</w:t>
      </w:r>
    </w:p>
    <w:p w:rsidR="001A70F7" w:rsidRDefault="00F04B2E" w:rsidP="00EB5FF2">
      <w:pPr>
        <w:pStyle w:val="af"/>
        <w:numPr>
          <w:ilvl w:val="0"/>
          <w:numId w:val="17"/>
        </w:numPr>
        <w:spacing w:line="240" w:lineRule="auto"/>
        <w:rPr>
          <w:lang w:eastAsia="ru-RU"/>
        </w:rPr>
      </w:pPr>
      <w:proofErr w:type="spellStart"/>
      <w:r>
        <w:rPr>
          <w:lang w:val="en-US"/>
        </w:rPr>
        <w:t>CreateNewProduct</w:t>
      </w:r>
      <w:proofErr w:type="spellEnd"/>
      <w:r w:rsidRPr="00F04B2E">
        <w:t xml:space="preserve"> </w:t>
      </w:r>
      <w:r>
        <w:t>–</w:t>
      </w:r>
      <w:r w:rsidRPr="00F04B2E">
        <w:t xml:space="preserve"> </w:t>
      </w:r>
      <w:r>
        <w:t>форма контролёра для корректного фиксирования производства продуктов партии</w:t>
      </w:r>
      <w:r w:rsidR="001A70F7">
        <w:t xml:space="preserve"> с сохранением данных в базу данных;</w:t>
      </w:r>
    </w:p>
    <w:p w:rsidR="001A70F7" w:rsidRDefault="009D6E8C" w:rsidP="00EB5FF2">
      <w:pPr>
        <w:pStyle w:val="af"/>
        <w:numPr>
          <w:ilvl w:val="0"/>
          <w:numId w:val="17"/>
        </w:numPr>
        <w:spacing w:line="240" w:lineRule="auto"/>
        <w:rPr>
          <w:lang w:eastAsia="ru-RU"/>
        </w:rPr>
      </w:pPr>
      <w:proofErr w:type="spellStart"/>
      <w:r w:rsidRPr="009D6E8C">
        <w:t>SearchReadyToCheckProducts</w:t>
      </w:r>
      <w:proofErr w:type="spellEnd"/>
      <w:r w:rsidR="001A70F7" w:rsidRPr="001A70F7">
        <w:t xml:space="preserve"> </w:t>
      </w:r>
      <w:r w:rsidR="001A70F7">
        <w:t>–</w:t>
      </w:r>
      <w:r w:rsidR="001A70F7" w:rsidRPr="001A70F7">
        <w:t xml:space="preserve"> </w:t>
      </w:r>
      <w:r w:rsidR="001A70F7">
        <w:t>форма контролёра для удобного отслеживания продуктов партий, которые завершили полный набор испытаний и готовы к проверке результатов испытаний контролёром;</w:t>
      </w:r>
    </w:p>
    <w:p w:rsidR="009D6E8C" w:rsidRDefault="009D6E8C" w:rsidP="009D6E8C">
      <w:pPr>
        <w:pStyle w:val="af"/>
        <w:numPr>
          <w:ilvl w:val="0"/>
          <w:numId w:val="17"/>
        </w:numPr>
        <w:spacing w:line="240" w:lineRule="auto"/>
        <w:rPr>
          <w:lang w:eastAsia="ru-RU"/>
        </w:rPr>
      </w:pPr>
      <w:proofErr w:type="spellStart"/>
      <w:r>
        <w:rPr>
          <w:lang w:val="en-US" w:eastAsia="ru-RU"/>
        </w:rPr>
        <w:t>LocalStatistics</w:t>
      </w:r>
      <w:proofErr w:type="spellEnd"/>
      <w:r w:rsidRPr="00330EAC">
        <w:rPr>
          <w:lang w:eastAsia="ru-RU"/>
        </w:rPr>
        <w:t xml:space="preserve"> </w:t>
      </w:r>
      <w:r>
        <w:t>–</w:t>
      </w:r>
      <w:r w:rsidRPr="00330EAC">
        <w:t xml:space="preserve"> </w:t>
      </w:r>
      <w:r>
        <w:t>форма просмотра статистики испытаний по определённому типу продукта и определённому типу испытаний;</w:t>
      </w:r>
    </w:p>
    <w:p w:rsidR="001A70F7" w:rsidRDefault="001A70F7" w:rsidP="00EB5FF2">
      <w:pPr>
        <w:pStyle w:val="af"/>
        <w:numPr>
          <w:ilvl w:val="0"/>
          <w:numId w:val="17"/>
        </w:numPr>
        <w:spacing w:line="240" w:lineRule="auto"/>
        <w:rPr>
          <w:lang w:eastAsia="ru-RU"/>
        </w:rPr>
      </w:pPr>
      <w:proofErr w:type="spellStart"/>
      <w:r>
        <w:rPr>
          <w:lang w:val="en-US"/>
        </w:rPr>
        <w:t>LaborantMenu</w:t>
      </w:r>
      <w:proofErr w:type="spellEnd"/>
      <w:r w:rsidRPr="001A70F7">
        <w:t xml:space="preserve"> </w:t>
      </w:r>
      <w:r>
        <w:t>–</w:t>
      </w:r>
      <w:r w:rsidRPr="001A70F7">
        <w:t xml:space="preserve"> форма</w:t>
      </w:r>
      <w:r>
        <w:t xml:space="preserve"> выбора действий для роли</w:t>
      </w:r>
      <w:r w:rsidRPr="001A70F7">
        <w:t xml:space="preserve"> </w:t>
      </w:r>
      <w:r>
        <w:t>«Лаборант»;</w:t>
      </w:r>
    </w:p>
    <w:p w:rsidR="00F04B2E" w:rsidRDefault="001A70F7" w:rsidP="00EB5FF2">
      <w:pPr>
        <w:pStyle w:val="af"/>
        <w:numPr>
          <w:ilvl w:val="0"/>
          <w:numId w:val="17"/>
        </w:numPr>
        <w:spacing w:line="240" w:lineRule="auto"/>
        <w:rPr>
          <w:lang w:eastAsia="ru-RU"/>
        </w:rPr>
      </w:pPr>
      <w:proofErr w:type="spellStart"/>
      <w:r>
        <w:rPr>
          <w:lang w:val="en-US"/>
        </w:rPr>
        <w:t>CreateNewTest</w:t>
      </w:r>
      <w:proofErr w:type="spellEnd"/>
      <w:r w:rsidRPr="001A70F7">
        <w:t xml:space="preserve"> </w:t>
      </w:r>
      <w:r>
        <w:t>–</w:t>
      </w:r>
      <w:r w:rsidRPr="001A70F7">
        <w:t xml:space="preserve"> </w:t>
      </w:r>
      <w:r>
        <w:t xml:space="preserve">форма лаборанта для корректного выбора типа проводимого испытания над конкретным продуктом из партии с сохранением полученных результатов испытания в базу данных; </w:t>
      </w:r>
      <w:r w:rsidR="00F04B2E">
        <w:t xml:space="preserve"> </w:t>
      </w:r>
    </w:p>
    <w:p w:rsidR="00140467" w:rsidRDefault="001A70F7" w:rsidP="00EB5FF2">
      <w:pPr>
        <w:pStyle w:val="af"/>
        <w:numPr>
          <w:ilvl w:val="0"/>
          <w:numId w:val="17"/>
        </w:numPr>
        <w:spacing w:line="240" w:lineRule="auto"/>
        <w:rPr>
          <w:lang w:eastAsia="ru-RU"/>
        </w:rPr>
      </w:pPr>
      <w:proofErr w:type="spellStart"/>
      <w:r>
        <w:rPr>
          <w:lang w:val="en-US"/>
        </w:rPr>
        <w:t>SearchData</w:t>
      </w:r>
      <w:proofErr w:type="spellEnd"/>
      <w:r w:rsidRPr="001A70F7">
        <w:t xml:space="preserve"> </w:t>
      </w:r>
      <w:r>
        <w:t>–</w:t>
      </w:r>
      <w:r w:rsidRPr="001A70F7">
        <w:t xml:space="preserve"> </w:t>
      </w:r>
      <w:r>
        <w:t>форма поиска данных по фильтрам для всех ролей, но ограничивающая внесение</w:t>
      </w:r>
      <w:r w:rsidR="002F3DDC">
        <w:t xml:space="preserve"> контролируемых</w:t>
      </w:r>
      <w:r>
        <w:t xml:space="preserve"> изменений в данные по ролям</w:t>
      </w:r>
      <w:r w:rsidR="00140467">
        <w:t>;</w:t>
      </w:r>
    </w:p>
    <w:p w:rsidR="00330EAC" w:rsidRDefault="00330EAC" w:rsidP="00EB5FF2">
      <w:pPr>
        <w:pStyle w:val="af"/>
        <w:numPr>
          <w:ilvl w:val="0"/>
          <w:numId w:val="17"/>
        </w:numPr>
        <w:spacing w:line="240" w:lineRule="auto"/>
        <w:rPr>
          <w:lang w:eastAsia="ru-RU"/>
        </w:rPr>
      </w:pPr>
      <w:proofErr w:type="spellStart"/>
      <w:r>
        <w:rPr>
          <w:lang w:val="en-US"/>
        </w:rPr>
        <w:t>ManagerMenu</w:t>
      </w:r>
      <w:proofErr w:type="spellEnd"/>
      <w:r w:rsidRPr="001A70F7">
        <w:t xml:space="preserve"> </w:t>
      </w:r>
      <w:r>
        <w:t>–</w:t>
      </w:r>
      <w:r w:rsidRPr="001A70F7">
        <w:t xml:space="preserve"> форма</w:t>
      </w:r>
      <w:r>
        <w:t xml:space="preserve"> выбора действий для роли</w:t>
      </w:r>
      <w:r w:rsidRPr="001A70F7">
        <w:t xml:space="preserve"> </w:t>
      </w:r>
      <w:r>
        <w:t>«Заведующий»;</w:t>
      </w:r>
    </w:p>
    <w:p w:rsidR="00330EAC" w:rsidRDefault="00330EAC" w:rsidP="00EB5FF2">
      <w:pPr>
        <w:pStyle w:val="af"/>
        <w:numPr>
          <w:ilvl w:val="0"/>
          <w:numId w:val="17"/>
        </w:numPr>
        <w:spacing w:line="240" w:lineRule="auto"/>
        <w:rPr>
          <w:lang w:eastAsia="ru-RU"/>
        </w:rPr>
      </w:pPr>
      <w:proofErr w:type="spellStart"/>
      <w:r>
        <w:rPr>
          <w:lang w:val="en-US"/>
        </w:rPr>
        <w:t>GlobalStatistics</w:t>
      </w:r>
      <w:proofErr w:type="spellEnd"/>
      <w:r w:rsidRPr="00330EAC">
        <w:t xml:space="preserve"> </w:t>
      </w:r>
      <w:r>
        <w:t>–</w:t>
      </w:r>
      <w:r w:rsidRPr="00330EAC">
        <w:t xml:space="preserve"> </w:t>
      </w:r>
      <w:r>
        <w:t xml:space="preserve">форма просмотра </w:t>
      </w:r>
      <w:r w:rsidR="004B3EDC">
        <w:t>полной</w:t>
      </w:r>
      <w:r w:rsidR="004C089C">
        <w:t xml:space="preserve"> </w:t>
      </w:r>
      <w:r>
        <w:t>статистики испытаний</w:t>
      </w:r>
      <w:r w:rsidR="004C089C">
        <w:t xml:space="preserve"> по определённому</w:t>
      </w:r>
      <w:r w:rsidR="004B3EDC">
        <w:t xml:space="preserve"> конечному</w:t>
      </w:r>
      <w:r w:rsidR="004C089C">
        <w:t xml:space="preserve"> типу продукта для заказчика</w:t>
      </w:r>
      <w:r>
        <w:t>;</w:t>
      </w:r>
    </w:p>
    <w:p w:rsidR="002F3DDC" w:rsidRPr="002F3DDC" w:rsidRDefault="002F3DDC" w:rsidP="00826B60">
      <w:pPr>
        <w:pStyle w:val="af"/>
        <w:spacing w:line="240" w:lineRule="auto"/>
        <w:rPr>
          <w:lang w:eastAsia="ru-RU"/>
        </w:rPr>
      </w:pPr>
      <w:r>
        <w:rPr>
          <w:lang w:eastAsia="ru-RU"/>
        </w:rPr>
        <w:t xml:space="preserve">Форма </w:t>
      </w:r>
      <w:r>
        <w:rPr>
          <w:lang w:val="en-US" w:eastAsia="ru-RU"/>
        </w:rPr>
        <w:t>Authorization</w:t>
      </w:r>
      <w:r w:rsidRPr="002F3DDC">
        <w:rPr>
          <w:lang w:eastAsia="ru-RU"/>
        </w:rPr>
        <w:t xml:space="preserve"> (</w:t>
      </w:r>
      <w:r w:rsidR="00C75015">
        <w:rPr>
          <w:lang w:eastAsia="ru-RU"/>
        </w:rPr>
        <w:t>рисунок 3</w:t>
      </w:r>
      <w:r>
        <w:rPr>
          <w:lang w:eastAsia="ru-RU"/>
        </w:rPr>
        <w:t>.2</w:t>
      </w:r>
      <w:r w:rsidRPr="002F3DDC">
        <w:rPr>
          <w:lang w:eastAsia="ru-RU"/>
        </w:rPr>
        <w:t>)</w:t>
      </w:r>
      <w:r>
        <w:rPr>
          <w:lang w:eastAsia="ru-RU"/>
        </w:rPr>
        <w:t xml:space="preserve"> – это начальная форма, которая открывается перед пользователем</w:t>
      </w:r>
      <w:r w:rsidR="00DD70A6">
        <w:rPr>
          <w:lang w:eastAsia="ru-RU"/>
        </w:rPr>
        <w:t xml:space="preserve"> при запуске программы. Файл </w:t>
      </w:r>
      <w:r w:rsidR="00DD70A6">
        <w:rPr>
          <w:lang w:val="en-US" w:eastAsia="ru-RU"/>
        </w:rPr>
        <w:t>Program</w:t>
      </w:r>
      <w:r w:rsidR="00DD70A6" w:rsidRPr="00DD70A6">
        <w:rPr>
          <w:lang w:eastAsia="ru-RU"/>
        </w:rPr>
        <w:t>.</w:t>
      </w:r>
      <w:proofErr w:type="spellStart"/>
      <w:r w:rsidR="00DD70A6">
        <w:rPr>
          <w:lang w:val="en-US" w:eastAsia="ru-RU"/>
        </w:rPr>
        <w:t>cs</w:t>
      </w:r>
      <w:proofErr w:type="spellEnd"/>
      <w:r w:rsidR="00DD70A6" w:rsidRPr="00DD70A6">
        <w:rPr>
          <w:lang w:eastAsia="ru-RU"/>
        </w:rPr>
        <w:t xml:space="preserve"> </w:t>
      </w:r>
      <w:r w:rsidR="00DD70A6">
        <w:rPr>
          <w:lang w:eastAsia="ru-RU"/>
        </w:rPr>
        <w:t xml:space="preserve">хранит в себе глобальные значения такие как строка подключения к базе данных, код роли пользователя и его </w:t>
      </w:r>
      <w:r w:rsidR="00DD70A6">
        <w:rPr>
          <w:lang w:val="en-US" w:eastAsia="ru-RU"/>
        </w:rPr>
        <w:t>ID</w:t>
      </w:r>
      <w:r w:rsidR="00C75015">
        <w:rPr>
          <w:lang w:eastAsia="ru-RU"/>
        </w:rPr>
        <w:t xml:space="preserve"> (рисунок 3</w:t>
      </w:r>
      <w:r w:rsidR="00DD70A6">
        <w:rPr>
          <w:lang w:eastAsia="ru-RU"/>
        </w:rPr>
        <w:t>.3)</w:t>
      </w:r>
      <w:r w:rsidR="00DD70A6" w:rsidRPr="00DD70A6">
        <w:rPr>
          <w:lang w:eastAsia="ru-RU"/>
        </w:rPr>
        <w:t xml:space="preserve">. </w:t>
      </w:r>
      <w:r w:rsidR="00DD70A6">
        <w:rPr>
          <w:lang w:eastAsia="ru-RU"/>
        </w:rPr>
        <w:t xml:space="preserve">До авторизации пользователь имеет код роли 0 и </w:t>
      </w:r>
      <w:r w:rsidR="00DD70A6">
        <w:rPr>
          <w:lang w:val="en-US" w:eastAsia="ru-RU"/>
        </w:rPr>
        <w:t>ID</w:t>
      </w:r>
      <w:r w:rsidR="00DD70A6" w:rsidRPr="00DD70A6">
        <w:rPr>
          <w:lang w:eastAsia="ru-RU"/>
        </w:rPr>
        <w:t xml:space="preserve"> </w:t>
      </w:r>
      <w:r w:rsidR="00DD70A6">
        <w:rPr>
          <w:lang w:eastAsia="ru-RU"/>
        </w:rPr>
        <w:t>равный -1, что означает, что пользователь пока не имеет роли.</w:t>
      </w:r>
      <w:r>
        <w:rPr>
          <w:lang w:eastAsia="ru-RU"/>
        </w:rPr>
        <w:t xml:space="preserve"> </w:t>
      </w:r>
    </w:p>
    <w:p w:rsidR="002F3DDC" w:rsidRDefault="002F3DDC" w:rsidP="00826B60">
      <w:pPr>
        <w:pStyle w:val="af"/>
        <w:spacing w:line="240" w:lineRule="auto"/>
        <w:rPr>
          <w:lang w:eastAsia="ru-RU"/>
        </w:rPr>
      </w:pPr>
    </w:p>
    <w:p w:rsidR="002F3DDC" w:rsidRDefault="008B5D80" w:rsidP="00826B60">
      <w:pPr>
        <w:pStyle w:val="af"/>
        <w:spacing w:line="240" w:lineRule="auto"/>
        <w:ind w:firstLine="0"/>
        <w:jc w:val="center"/>
        <w:rPr>
          <w:lang w:eastAsia="ru-RU"/>
        </w:rPr>
      </w:pPr>
      <w:r>
        <w:rPr>
          <w:noProof/>
          <w:lang w:val="en-US"/>
        </w:rPr>
        <w:drawing>
          <wp:inline distT="0" distB="0" distL="0" distR="0" wp14:anchorId="4846511F" wp14:editId="4CA2DFD0">
            <wp:extent cx="2217761" cy="25368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2106" cy="2576092"/>
                    </a:xfrm>
                    <a:prstGeom prst="rect">
                      <a:avLst/>
                    </a:prstGeom>
                  </pic:spPr>
                </pic:pic>
              </a:graphicData>
            </a:graphic>
          </wp:inline>
        </w:drawing>
      </w:r>
    </w:p>
    <w:p w:rsidR="002F3DDC" w:rsidRDefault="002F3DDC" w:rsidP="00826B60">
      <w:pPr>
        <w:pStyle w:val="af"/>
        <w:spacing w:line="240" w:lineRule="auto"/>
        <w:ind w:firstLine="0"/>
        <w:jc w:val="center"/>
        <w:rPr>
          <w:lang w:eastAsia="ru-RU"/>
        </w:rPr>
      </w:pPr>
    </w:p>
    <w:p w:rsidR="00DD70A6" w:rsidRDefault="00C75015" w:rsidP="003F04C9">
      <w:pPr>
        <w:pStyle w:val="af"/>
        <w:spacing w:after="240" w:line="240" w:lineRule="auto"/>
        <w:ind w:firstLine="0"/>
        <w:jc w:val="center"/>
        <w:rPr>
          <w:lang w:eastAsia="ru-RU"/>
        </w:rPr>
      </w:pPr>
      <w:r>
        <w:rPr>
          <w:lang w:eastAsia="ru-RU"/>
        </w:rPr>
        <w:t>Рисунок 3</w:t>
      </w:r>
      <w:r w:rsidR="002F3DDC">
        <w:rPr>
          <w:lang w:eastAsia="ru-RU"/>
        </w:rPr>
        <w:t>.</w:t>
      </w:r>
      <w:r w:rsidR="002F3DDC" w:rsidRPr="002F3DDC">
        <w:rPr>
          <w:lang w:eastAsia="ru-RU"/>
        </w:rPr>
        <w:t>2</w:t>
      </w:r>
      <w:r w:rsidR="002F3DDC">
        <w:rPr>
          <w:lang w:eastAsia="ru-RU"/>
        </w:rPr>
        <w:t xml:space="preserve"> </w:t>
      </w:r>
      <w:r w:rsidR="002F3DDC">
        <w:t>–</w:t>
      </w:r>
      <w:r w:rsidR="002F3DDC">
        <w:rPr>
          <w:lang w:eastAsia="ru-RU"/>
        </w:rPr>
        <w:t xml:space="preserve"> вид формы </w:t>
      </w:r>
      <w:r w:rsidR="002F3DDC">
        <w:rPr>
          <w:lang w:val="en-US" w:eastAsia="ru-RU"/>
        </w:rPr>
        <w:t>Authorization</w:t>
      </w:r>
    </w:p>
    <w:p w:rsidR="00DD70A6" w:rsidRDefault="00DD70A6" w:rsidP="00826B60">
      <w:pPr>
        <w:pStyle w:val="af"/>
        <w:spacing w:line="240" w:lineRule="auto"/>
        <w:ind w:firstLine="0"/>
        <w:jc w:val="center"/>
        <w:rPr>
          <w:lang w:eastAsia="ru-RU"/>
        </w:rPr>
      </w:pPr>
      <w:r>
        <w:rPr>
          <w:noProof/>
          <w:lang w:val="en-US"/>
        </w:rPr>
        <w:lastRenderedPageBreak/>
        <w:drawing>
          <wp:inline distT="0" distB="0" distL="0" distR="0" wp14:anchorId="1F710854" wp14:editId="4E594938">
            <wp:extent cx="5940425" cy="67881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678815"/>
                    </a:xfrm>
                    <a:prstGeom prst="rect">
                      <a:avLst/>
                    </a:prstGeom>
                  </pic:spPr>
                </pic:pic>
              </a:graphicData>
            </a:graphic>
          </wp:inline>
        </w:drawing>
      </w:r>
    </w:p>
    <w:p w:rsidR="00DD70A6" w:rsidRDefault="00DD70A6" w:rsidP="00826B60">
      <w:pPr>
        <w:pStyle w:val="af"/>
        <w:spacing w:line="240" w:lineRule="auto"/>
        <w:ind w:firstLine="0"/>
        <w:jc w:val="center"/>
        <w:rPr>
          <w:lang w:eastAsia="ru-RU"/>
        </w:rPr>
      </w:pPr>
    </w:p>
    <w:p w:rsidR="00DD70A6" w:rsidRPr="00DD70A6" w:rsidRDefault="00C75015" w:rsidP="00826B60">
      <w:pPr>
        <w:pStyle w:val="af"/>
        <w:spacing w:line="240" w:lineRule="auto"/>
        <w:ind w:firstLine="0"/>
        <w:jc w:val="center"/>
        <w:rPr>
          <w:lang w:eastAsia="ru-RU"/>
        </w:rPr>
      </w:pPr>
      <w:r>
        <w:rPr>
          <w:lang w:eastAsia="ru-RU"/>
        </w:rPr>
        <w:t>Рисунок 3</w:t>
      </w:r>
      <w:r w:rsidR="00DD70A6">
        <w:rPr>
          <w:lang w:eastAsia="ru-RU"/>
        </w:rPr>
        <w:t xml:space="preserve">.3 </w:t>
      </w:r>
      <w:r w:rsidR="00DD70A6">
        <w:t>–</w:t>
      </w:r>
      <w:r w:rsidR="00DD70A6">
        <w:rPr>
          <w:lang w:eastAsia="ru-RU"/>
        </w:rPr>
        <w:t xml:space="preserve"> вид глобальных переменных в файле </w:t>
      </w:r>
      <w:r w:rsidR="00DD70A6">
        <w:rPr>
          <w:lang w:val="en-US" w:eastAsia="ru-RU"/>
        </w:rPr>
        <w:t>Program</w:t>
      </w:r>
      <w:r w:rsidR="00DD70A6" w:rsidRPr="00DD70A6">
        <w:rPr>
          <w:lang w:eastAsia="ru-RU"/>
        </w:rPr>
        <w:t>.</w:t>
      </w:r>
      <w:proofErr w:type="spellStart"/>
      <w:r w:rsidR="00DD70A6">
        <w:rPr>
          <w:lang w:val="en-US" w:eastAsia="ru-RU"/>
        </w:rPr>
        <w:t>cs</w:t>
      </w:r>
      <w:proofErr w:type="spellEnd"/>
    </w:p>
    <w:p w:rsidR="00DD70A6" w:rsidRDefault="00DD70A6" w:rsidP="00826B60">
      <w:pPr>
        <w:pStyle w:val="af"/>
        <w:spacing w:line="240" w:lineRule="auto"/>
        <w:ind w:firstLine="0"/>
        <w:jc w:val="center"/>
        <w:rPr>
          <w:lang w:eastAsia="ru-RU"/>
        </w:rPr>
      </w:pPr>
    </w:p>
    <w:p w:rsidR="002F3DDC" w:rsidRDefault="00DD70A6" w:rsidP="00826B60">
      <w:pPr>
        <w:pStyle w:val="af"/>
        <w:spacing w:line="240" w:lineRule="auto"/>
        <w:ind w:firstLine="0"/>
        <w:rPr>
          <w:lang w:eastAsia="ru-RU"/>
        </w:rPr>
      </w:pPr>
      <w:r>
        <w:rPr>
          <w:lang w:eastAsia="ru-RU"/>
        </w:rPr>
        <w:tab/>
        <w:t>Для получения одной из 4-ёх ролей нужно ввести свой логин и пароль. В качестве логина выступает номер сотрудника.</w:t>
      </w:r>
    </w:p>
    <w:p w:rsidR="00DD70A6" w:rsidRPr="00DD70A6" w:rsidRDefault="00DD70A6" w:rsidP="00826B60">
      <w:pPr>
        <w:pStyle w:val="af"/>
        <w:spacing w:line="240" w:lineRule="auto"/>
        <w:rPr>
          <w:lang w:eastAsia="ru-RU"/>
        </w:rPr>
      </w:pPr>
      <w:r>
        <w:rPr>
          <w:lang w:eastAsia="ru-RU"/>
        </w:rPr>
        <w:t xml:space="preserve">Форма </w:t>
      </w:r>
      <w:proofErr w:type="spellStart"/>
      <w:r>
        <w:rPr>
          <w:lang w:val="en-US"/>
        </w:rPr>
        <w:t>ControllerMenu</w:t>
      </w:r>
      <w:proofErr w:type="spellEnd"/>
      <w:r w:rsidR="00C75015">
        <w:t xml:space="preserve"> (рисунок 3</w:t>
      </w:r>
      <w:r>
        <w:t xml:space="preserve">.4) </w:t>
      </w:r>
      <w:r w:rsidR="00B52708">
        <w:t xml:space="preserve">открывается пользователю после успешной авторизации в роле «Контролёр». Данная форма включает в себя все необходимые действия для контролёра. При нажатии на кнопку «Создать новый продукт» пользователь перейдёт в форму </w:t>
      </w:r>
      <w:proofErr w:type="spellStart"/>
      <w:r w:rsidR="00B52708">
        <w:rPr>
          <w:lang w:val="en-US"/>
        </w:rPr>
        <w:t>CreateNewProduct</w:t>
      </w:r>
      <w:proofErr w:type="spellEnd"/>
      <w:r w:rsidR="00B52708">
        <w:t xml:space="preserve"> для корректного фиксирования производства продуктов партии с сохранением данных в базу данных. При нажатии на кнопку «Поиск продуктов готовых к проверке» пользователь перейдёт в форму </w:t>
      </w:r>
      <w:proofErr w:type="spellStart"/>
      <w:r w:rsidR="009D6E8C" w:rsidRPr="009D6E8C">
        <w:t>SearchReadyToCheckProducts</w:t>
      </w:r>
      <w:proofErr w:type="spellEnd"/>
      <w:r w:rsidR="00B52708" w:rsidRPr="001A70F7">
        <w:t xml:space="preserve"> </w:t>
      </w:r>
      <w:r w:rsidR="00B52708">
        <w:t xml:space="preserve">для удобного отслеживания продуктов партий, которые завершили полный набор испытаний и готовы к проверке результатов испытаний контролёром. При нажатии на кнопку «Поиск» пользователь перейдёт в форму </w:t>
      </w:r>
      <w:proofErr w:type="spellStart"/>
      <w:r w:rsidR="00B52708">
        <w:rPr>
          <w:lang w:val="en-US"/>
        </w:rPr>
        <w:t>SearchData</w:t>
      </w:r>
      <w:proofErr w:type="spellEnd"/>
      <w:r w:rsidR="00B52708" w:rsidRPr="001A70F7">
        <w:t xml:space="preserve"> </w:t>
      </w:r>
      <w:r w:rsidR="00B52708">
        <w:t>для поиска данных по фильтрам для всех ролей, но ограничивающая внесение контролируемых изменений в данные по ролям.</w:t>
      </w:r>
    </w:p>
    <w:p w:rsidR="00DD70A6" w:rsidRDefault="00DD70A6" w:rsidP="00826B60">
      <w:pPr>
        <w:pStyle w:val="af"/>
        <w:spacing w:line="240" w:lineRule="auto"/>
        <w:rPr>
          <w:lang w:eastAsia="ru-RU"/>
        </w:rPr>
      </w:pPr>
    </w:p>
    <w:p w:rsidR="00B52708" w:rsidRDefault="00FE57FB" w:rsidP="00826B60">
      <w:pPr>
        <w:pStyle w:val="af"/>
        <w:spacing w:line="240" w:lineRule="auto"/>
        <w:ind w:firstLine="0"/>
        <w:jc w:val="center"/>
        <w:rPr>
          <w:lang w:eastAsia="ru-RU"/>
        </w:rPr>
      </w:pPr>
      <w:r>
        <w:rPr>
          <w:noProof/>
          <w:lang w:val="en-US"/>
        </w:rPr>
        <w:drawing>
          <wp:inline distT="0" distB="0" distL="0" distR="0" wp14:anchorId="525AC6DA" wp14:editId="7F8B8D68">
            <wp:extent cx="4339988" cy="2756895"/>
            <wp:effectExtent l="0" t="0" r="381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3354" cy="2797147"/>
                    </a:xfrm>
                    <a:prstGeom prst="rect">
                      <a:avLst/>
                    </a:prstGeom>
                  </pic:spPr>
                </pic:pic>
              </a:graphicData>
            </a:graphic>
          </wp:inline>
        </w:drawing>
      </w:r>
    </w:p>
    <w:p w:rsidR="00B52708" w:rsidRDefault="00B52708" w:rsidP="00826B60">
      <w:pPr>
        <w:pStyle w:val="af"/>
        <w:spacing w:line="240" w:lineRule="auto"/>
        <w:ind w:firstLine="0"/>
        <w:jc w:val="center"/>
        <w:rPr>
          <w:lang w:eastAsia="ru-RU"/>
        </w:rPr>
      </w:pPr>
    </w:p>
    <w:p w:rsidR="00B52708" w:rsidRPr="00310875" w:rsidRDefault="00C75015" w:rsidP="00826B60">
      <w:pPr>
        <w:pStyle w:val="af"/>
        <w:spacing w:line="240" w:lineRule="auto"/>
        <w:ind w:firstLine="0"/>
        <w:jc w:val="center"/>
      </w:pPr>
      <w:r>
        <w:rPr>
          <w:lang w:eastAsia="ru-RU"/>
        </w:rPr>
        <w:t>Рисунок 3</w:t>
      </w:r>
      <w:r w:rsidR="00B52708">
        <w:rPr>
          <w:lang w:eastAsia="ru-RU"/>
        </w:rPr>
        <w:t xml:space="preserve">.4 </w:t>
      </w:r>
      <w:r w:rsidR="00B52708">
        <w:t>–</w:t>
      </w:r>
      <w:r w:rsidR="00B52708">
        <w:rPr>
          <w:lang w:eastAsia="ru-RU"/>
        </w:rPr>
        <w:t xml:space="preserve"> вид формы </w:t>
      </w:r>
      <w:proofErr w:type="spellStart"/>
      <w:r w:rsidR="00B52708">
        <w:rPr>
          <w:lang w:val="en-US"/>
        </w:rPr>
        <w:t>ControllerMenu</w:t>
      </w:r>
      <w:proofErr w:type="spellEnd"/>
    </w:p>
    <w:p w:rsidR="00FE57FB" w:rsidRDefault="00FE57FB" w:rsidP="00826B60">
      <w:pPr>
        <w:pStyle w:val="af"/>
        <w:spacing w:line="240" w:lineRule="auto"/>
        <w:ind w:firstLine="0"/>
        <w:jc w:val="center"/>
        <w:rPr>
          <w:lang w:eastAsia="ru-RU"/>
        </w:rPr>
      </w:pPr>
    </w:p>
    <w:p w:rsidR="000D0A7C" w:rsidRPr="00B52708" w:rsidRDefault="00B52708" w:rsidP="00826B60">
      <w:pPr>
        <w:pStyle w:val="af"/>
        <w:spacing w:line="240" w:lineRule="auto"/>
        <w:ind w:firstLine="0"/>
      </w:pPr>
      <w:r>
        <w:rPr>
          <w:lang w:eastAsia="ru-RU"/>
        </w:rPr>
        <w:tab/>
        <w:t>Форма</w:t>
      </w:r>
      <w:r w:rsidRPr="00B52708">
        <w:rPr>
          <w:lang w:eastAsia="ru-RU"/>
        </w:rPr>
        <w:t xml:space="preserve"> </w:t>
      </w:r>
      <w:proofErr w:type="spellStart"/>
      <w:r>
        <w:rPr>
          <w:lang w:val="en-US"/>
        </w:rPr>
        <w:t>CreateNewProduct</w:t>
      </w:r>
      <w:proofErr w:type="spellEnd"/>
      <w:r w:rsidRPr="00B52708">
        <w:t xml:space="preserve"> (</w:t>
      </w:r>
      <w:r>
        <w:t>рисунок</w:t>
      </w:r>
      <w:r w:rsidR="00C75015">
        <w:t xml:space="preserve"> 3</w:t>
      </w:r>
      <w:r w:rsidRPr="00B52708">
        <w:t xml:space="preserve">.5) </w:t>
      </w:r>
      <w:r>
        <w:t>сменяет</w:t>
      </w:r>
      <w:r w:rsidRPr="00B52708">
        <w:t xml:space="preserve"> </w:t>
      </w:r>
      <w:r>
        <w:t>форму</w:t>
      </w:r>
      <w:r w:rsidRPr="00B52708">
        <w:t xml:space="preserve"> </w:t>
      </w:r>
      <w:proofErr w:type="spellStart"/>
      <w:r>
        <w:rPr>
          <w:lang w:val="en-US"/>
        </w:rPr>
        <w:t>ControllerMenu</w:t>
      </w:r>
      <w:proofErr w:type="spellEnd"/>
      <w:r>
        <w:t xml:space="preserve"> после нажатия на той соответствующей кнопки описанной выше. </w:t>
      </w:r>
      <w:r w:rsidR="00EB624B">
        <w:t xml:space="preserve">Данная форма позволяет пользователю под ролью «Контролёр» корректно фиксировать произведённые продукты партии с сохранением данных в базу данных. При загрузке формы, форма обращается к уровню бизнес-логики и в классе </w:t>
      </w:r>
      <w:proofErr w:type="spellStart"/>
      <w:r w:rsidR="00EB624B" w:rsidRPr="00EB624B">
        <w:rPr>
          <w:lang w:val="en-US"/>
        </w:rPr>
        <w:t>TabPageProductLogic</w:t>
      </w:r>
      <w:proofErr w:type="spellEnd"/>
      <w:r w:rsidR="00EB624B">
        <w:t xml:space="preserve"> </w:t>
      </w:r>
      <w:r w:rsidR="00394A14">
        <w:t>вызывает методы</w:t>
      </w:r>
      <w:r w:rsidR="00394A14" w:rsidRPr="00394A14">
        <w:t xml:space="preserve"> </w:t>
      </w:r>
      <w:proofErr w:type="spellStart"/>
      <w:r w:rsidR="00EB624B" w:rsidRPr="00EB624B">
        <w:rPr>
          <w:lang w:val="en-US"/>
        </w:rPr>
        <w:t>GetArrayProductTemplateName</w:t>
      </w:r>
      <w:proofErr w:type="spellEnd"/>
      <w:r w:rsidR="00394A14">
        <w:t xml:space="preserve"> </w:t>
      </w:r>
      <w:r w:rsidR="00394A14">
        <w:lastRenderedPageBreak/>
        <w:t xml:space="preserve">и </w:t>
      </w:r>
      <w:proofErr w:type="spellStart"/>
      <w:r w:rsidR="00394A14" w:rsidRPr="00394A14">
        <w:rPr>
          <w:lang w:val="en-US"/>
        </w:rPr>
        <w:t>GetArrayNameCustomer</w:t>
      </w:r>
      <w:proofErr w:type="spellEnd"/>
      <w:r w:rsidR="00394A14">
        <w:t xml:space="preserve">, которые обращаются к данным базы данных в виде </w:t>
      </w:r>
      <w:r w:rsidR="00394A14">
        <w:rPr>
          <w:lang w:val="en-US"/>
        </w:rPr>
        <w:t>SQL</w:t>
      </w:r>
      <w:r w:rsidR="00394A14" w:rsidRPr="00394A14">
        <w:t xml:space="preserve"> </w:t>
      </w:r>
      <w:r w:rsidR="00394A14">
        <w:t>запроса и возвращают массив названий продуктов и имён заказчиков соответственно. Эти меры необходимы для избегания ошибочного ввода информации. При нажатии на кнопку «Добавить» происходит добавление номера, или как ещё называют кода продукции в список номеров продуктов, которые являлись сырьём или составляющей частью создаваемого продукта. При ошибочном вводе номера продукта можно удалить</w:t>
      </w:r>
      <w:r w:rsidR="000D0A7C">
        <w:t xml:space="preserve"> выделенный</w:t>
      </w:r>
      <w:r w:rsidR="00394A14">
        <w:t xml:space="preserve"> номер продукта из списка, нажав на кноп</w:t>
      </w:r>
      <w:r w:rsidR="000D0A7C">
        <w:t>ку «Удалить выбранное». При нажатии на кнопку «</w:t>
      </w:r>
      <w:proofErr w:type="spellStart"/>
      <w:r w:rsidR="000D0A7C">
        <w:t>Автозаполнение</w:t>
      </w:r>
      <w:proofErr w:type="spellEnd"/>
      <w:r w:rsidR="000D0A7C">
        <w:t>» происходит выбор нужного имени заказчика, если все предыдущие продукты, входящий в данный, имели одинакового заказчика. При нажатии кнопки «Сохранить» форма отправляет введённые данные пользователем на уровень бизнес-логики. Далее, после обработки этих данных, уровень бизнес-логики возвращает сообщение с результатом выполнения операции. Ответом такого сообщения может быть, как сообщение об успешном добавлении нового продукта, так и ошибка, с уточняющей информацией.</w:t>
      </w:r>
    </w:p>
    <w:p w:rsidR="00B52708" w:rsidRPr="00B52708" w:rsidRDefault="00B52708" w:rsidP="00826B60">
      <w:pPr>
        <w:pStyle w:val="af"/>
        <w:spacing w:line="240" w:lineRule="auto"/>
        <w:ind w:firstLine="0"/>
        <w:rPr>
          <w:lang w:eastAsia="ru-RU"/>
        </w:rPr>
      </w:pPr>
    </w:p>
    <w:p w:rsidR="00B52708" w:rsidRDefault="009B0A6C" w:rsidP="00826B60">
      <w:pPr>
        <w:pStyle w:val="af"/>
        <w:spacing w:line="240" w:lineRule="auto"/>
        <w:ind w:firstLine="0"/>
        <w:rPr>
          <w:lang w:eastAsia="ru-RU"/>
        </w:rPr>
      </w:pPr>
      <w:r>
        <w:rPr>
          <w:noProof/>
          <w:lang w:val="en-US"/>
        </w:rPr>
        <w:drawing>
          <wp:inline distT="0" distB="0" distL="0" distR="0" wp14:anchorId="27BCC46C" wp14:editId="0FC81D9B">
            <wp:extent cx="5940425" cy="39065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06520"/>
                    </a:xfrm>
                    <a:prstGeom prst="rect">
                      <a:avLst/>
                    </a:prstGeom>
                  </pic:spPr>
                </pic:pic>
              </a:graphicData>
            </a:graphic>
          </wp:inline>
        </w:drawing>
      </w:r>
    </w:p>
    <w:p w:rsidR="009B0A6C" w:rsidRDefault="009B0A6C" w:rsidP="00826B60">
      <w:pPr>
        <w:pStyle w:val="af"/>
        <w:spacing w:line="240" w:lineRule="auto"/>
        <w:ind w:firstLine="0"/>
        <w:rPr>
          <w:lang w:eastAsia="ru-RU"/>
        </w:rPr>
      </w:pPr>
    </w:p>
    <w:p w:rsidR="009B0A6C" w:rsidRPr="004C089C" w:rsidRDefault="00C75015" w:rsidP="00826B60">
      <w:pPr>
        <w:pStyle w:val="af"/>
        <w:spacing w:line="240" w:lineRule="auto"/>
        <w:ind w:firstLine="0"/>
        <w:jc w:val="center"/>
      </w:pPr>
      <w:r>
        <w:rPr>
          <w:lang w:eastAsia="ru-RU"/>
        </w:rPr>
        <w:t>Рисунок 3</w:t>
      </w:r>
      <w:r w:rsidR="009B0A6C">
        <w:rPr>
          <w:lang w:eastAsia="ru-RU"/>
        </w:rPr>
        <w:t xml:space="preserve">.5 </w:t>
      </w:r>
      <w:r w:rsidR="009B0A6C">
        <w:t>–</w:t>
      </w:r>
      <w:r w:rsidR="009B0A6C">
        <w:rPr>
          <w:lang w:eastAsia="ru-RU"/>
        </w:rPr>
        <w:t xml:space="preserve"> вид формы </w:t>
      </w:r>
      <w:proofErr w:type="spellStart"/>
      <w:r w:rsidR="009B0A6C">
        <w:rPr>
          <w:lang w:val="en-US"/>
        </w:rPr>
        <w:t>CreateNewProduct</w:t>
      </w:r>
      <w:proofErr w:type="spellEnd"/>
    </w:p>
    <w:p w:rsidR="00826B60" w:rsidRPr="002F3DDC" w:rsidRDefault="00826B60" w:rsidP="00826B60">
      <w:pPr>
        <w:pStyle w:val="af"/>
        <w:spacing w:line="240" w:lineRule="auto"/>
        <w:ind w:firstLine="0"/>
        <w:jc w:val="center"/>
        <w:rPr>
          <w:lang w:eastAsia="ru-RU"/>
        </w:rPr>
      </w:pPr>
    </w:p>
    <w:p w:rsidR="00B52708" w:rsidRDefault="000D0A7C" w:rsidP="00826B60">
      <w:pPr>
        <w:pStyle w:val="af"/>
        <w:spacing w:line="240" w:lineRule="auto"/>
        <w:ind w:firstLine="0"/>
        <w:rPr>
          <w:lang w:eastAsia="ru-RU"/>
        </w:rPr>
      </w:pPr>
      <w:r>
        <w:rPr>
          <w:lang w:eastAsia="ru-RU"/>
        </w:rPr>
        <w:tab/>
        <w:t xml:space="preserve">Форма </w:t>
      </w:r>
      <w:proofErr w:type="spellStart"/>
      <w:r w:rsidR="009D6E8C" w:rsidRPr="009D6E8C">
        <w:t>SearchReadyToCheckProducts</w:t>
      </w:r>
      <w:proofErr w:type="spellEnd"/>
      <w:r w:rsidR="00C75015">
        <w:t xml:space="preserve"> (рисунок 3</w:t>
      </w:r>
      <w:r>
        <w:t>.6)</w:t>
      </w:r>
      <w:r w:rsidR="00732825">
        <w:t xml:space="preserve"> сменяет</w:t>
      </w:r>
      <w:r w:rsidR="00732825" w:rsidRPr="00B52708">
        <w:t xml:space="preserve"> </w:t>
      </w:r>
      <w:r w:rsidR="00732825">
        <w:t>форму</w:t>
      </w:r>
      <w:r w:rsidR="00732825" w:rsidRPr="00B52708">
        <w:t xml:space="preserve"> </w:t>
      </w:r>
      <w:proofErr w:type="spellStart"/>
      <w:r w:rsidR="00732825">
        <w:rPr>
          <w:lang w:val="en-US"/>
        </w:rPr>
        <w:t>ControllerMenu</w:t>
      </w:r>
      <w:proofErr w:type="spellEnd"/>
      <w:r w:rsidR="00732825">
        <w:t xml:space="preserve"> после нажатия на той соответствующей кнопки описанной выше.</w:t>
      </w:r>
      <w:r>
        <w:t xml:space="preserve"> </w:t>
      </w:r>
      <w:r w:rsidR="00732825">
        <w:t xml:space="preserve">Эта форма позволяет удобно отслеживать продукты партий, которые завершили полный набор испытаний и готовы к проверке результатов испытаний контролёром. Форма содержит функционал поиска партий </w:t>
      </w:r>
      <w:r w:rsidR="00732825">
        <w:lastRenderedPageBreak/>
        <w:t xml:space="preserve">продукции, которые завершили полный набор испытаний </w:t>
      </w:r>
      <w:r w:rsidR="009D6E8C">
        <w:t>и готовы к проверке результатов.</w:t>
      </w:r>
      <w:r w:rsidR="00732825">
        <w:t xml:space="preserve"> </w:t>
      </w:r>
      <w:r w:rsidR="00E1119D">
        <w:rPr>
          <w:lang w:eastAsia="ru-RU"/>
        </w:rPr>
        <w:t>Данная форма обладает различными фильтрами для удобного поиска.</w:t>
      </w:r>
    </w:p>
    <w:p w:rsidR="00E1119D" w:rsidRDefault="00E1119D" w:rsidP="00826B60">
      <w:pPr>
        <w:pStyle w:val="af"/>
        <w:spacing w:line="240" w:lineRule="auto"/>
        <w:ind w:firstLine="0"/>
        <w:rPr>
          <w:lang w:eastAsia="ru-RU"/>
        </w:rPr>
      </w:pPr>
      <w:r>
        <w:rPr>
          <w:lang w:eastAsia="ru-RU"/>
        </w:rPr>
        <w:t>При загрузке данной формы, происходит обращение к уровню бизнес-логики для загрузки массива названий продуктов и названий испытаний, а также названий заказчиков.</w:t>
      </w:r>
    </w:p>
    <w:p w:rsidR="000D0A7C" w:rsidRDefault="000D0A7C" w:rsidP="00826B60">
      <w:pPr>
        <w:pStyle w:val="af"/>
        <w:spacing w:line="240" w:lineRule="auto"/>
        <w:rPr>
          <w:lang w:eastAsia="ru-RU"/>
        </w:rPr>
      </w:pPr>
    </w:p>
    <w:p w:rsidR="000D0A7C" w:rsidRDefault="009D6E8C" w:rsidP="00826B60">
      <w:pPr>
        <w:pStyle w:val="af"/>
        <w:spacing w:line="240" w:lineRule="auto"/>
        <w:ind w:firstLine="0"/>
        <w:jc w:val="center"/>
        <w:rPr>
          <w:lang w:eastAsia="ru-RU"/>
        </w:rPr>
      </w:pPr>
      <w:r>
        <w:rPr>
          <w:noProof/>
          <w:lang w:val="en-US"/>
        </w:rPr>
        <w:drawing>
          <wp:inline distT="0" distB="0" distL="0" distR="0" wp14:anchorId="0B2489E5" wp14:editId="13CACDB7">
            <wp:extent cx="5940425" cy="30137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013710"/>
                    </a:xfrm>
                    <a:prstGeom prst="rect">
                      <a:avLst/>
                    </a:prstGeom>
                  </pic:spPr>
                </pic:pic>
              </a:graphicData>
            </a:graphic>
          </wp:inline>
        </w:drawing>
      </w:r>
    </w:p>
    <w:p w:rsidR="00732825" w:rsidRDefault="00732825" w:rsidP="00826B60">
      <w:pPr>
        <w:pStyle w:val="af"/>
        <w:spacing w:line="240" w:lineRule="auto"/>
        <w:ind w:firstLine="0"/>
        <w:jc w:val="center"/>
        <w:rPr>
          <w:lang w:eastAsia="ru-RU"/>
        </w:rPr>
      </w:pPr>
    </w:p>
    <w:p w:rsidR="00732825" w:rsidRPr="00732825" w:rsidRDefault="00C75015" w:rsidP="00826B60">
      <w:pPr>
        <w:pStyle w:val="af"/>
        <w:spacing w:line="240" w:lineRule="auto"/>
        <w:ind w:firstLine="0"/>
        <w:jc w:val="center"/>
        <w:rPr>
          <w:lang w:eastAsia="ru-RU"/>
        </w:rPr>
      </w:pPr>
      <w:r>
        <w:rPr>
          <w:lang w:eastAsia="ru-RU"/>
        </w:rPr>
        <w:t>Рисунок 3</w:t>
      </w:r>
      <w:r w:rsidR="00732825">
        <w:rPr>
          <w:lang w:eastAsia="ru-RU"/>
        </w:rPr>
        <w:t xml:space="preserve">.6 </w:t>
      </w:r>
      <w:r w:rsidR="00732825">
        <w:t>–</w:t>
      </w:r>
      <w:r w:rsidR="00732825">
        <w:rPr>
          <w:lang w:eastAsia="ru-RU"/>
        </w:rPr>
        <w:t xml:space="preserve"> вид формы </w:t>
      </w:r>
      <w:proofErr w:type="spellStart"/>
      <w:r w:rsidR="009D6E8C" w:rsidRPr="009D6E8C">
        <w:t>SearchReadyToCheckProducts</w:t>
      </w:r>
      <w:proofErr w:type="spellEnd"/>
      <w:r w:rsidR="00732825">
        <w:t xml:space="preserve"> список продуктов</w:t>
      </w:r>
    </w:p>
    <w:p w:rsidR="00732825" w:rsidRDefault="00732825" w:rsidP="00826B60">
      <w:pPr>
        <w:pStyle w:val="af"/>
        <w:spacing w:line="240" w:lineRule="auto"/>
        <w:ind w:firstLine="0"/>
        <w:jc w:val="center"/>
        <w:rPr>
          <w:lang w:eastAsia="ru-RU"/>
        </w:rPr>
      </w:pPr>
    </w:p>
    <w:p w:rsidR="003F2C0F" w:rsidRDefault="003F2C0F" w:rsidP="003F2C0F">
      <w:pPr>
        <w:pStyle w:val="af"/>
        <w:spacing w:line="240" w:lineRule="auto"/>
        <w:ind w:firstLine="708"/>
        <w:rPr>
          <w:lang w:eastAsia="ru-RU"/>
        </w:rPr>
      </w:pPr>
      <w:r>
        <w:rPr>
          <w:lang w:eastAsia="ru-RU"/>
        </w:rPr>
        <w:t xml:space="preserve">Форма </w:t>
      </w:r>
      <w:proofErr w:type="spellStart"/>
      <w:r>
        <w:rPr>
          <w:lang w:val="en-US"/>
        </w:rPr>
        <w:t>LocalStatistics</w:t>
      </w:r>
      <w:proofErr w:type="spellEnd"/>
      <w:r w:rsidR="00C75015">
        <w:t xml:space="preserve"> (рисунок 3</w:t>
      </w:r>
      <w:r>
        <w:t>.</w:t>
      </w:r>
      <w:r w:rsidRPr="003F2C0F">
        <w:t>7</w:t>
      </w:r>
      <w:r>
        <w:t>) сменяет</w:t>
      </w:r>
      <w:r w:rsidRPr="00B52708">
        <w:t xml:space="preserve"> </w:t>
      </w:r>
      <w:r>
        <w:t>форму</w:t>
      </w:r>
      <w:r w:rsidRPr="00B52708">
        <w:t xml:space="preserve"> </w:t>
      </w:r>
      <w:proofErr w:type="spellStart"/>
      <w:r w:rsidRPr="009D6E8C">
        <w:t>SearchReadyToCheckProducts</w:t>
      </w:r>
      <w:proofErr w:type="spellEnd"/>
      <w:r>
        <w:t xml:space="preserve"> после нажатия на той соответствующей кнопки</w:t>
      </w:r>
      <w:r w:rsidR="003F04C9">
        <w:t>. Эта форма позволяет просмотреть статистику испытаний по определённому типу продукта и определённому типу испытаний.</w:t>
      </w:r>
      <w:r>
        <w:t xml:space="preserve"> Н</w:t>
      </w:r>
      <w:r w:rsidR="003F04C9">
        <w:t>еобходимо ввести имя заказчика, нажать кнопку «Определить набор продуктов», выбрать из списка нужный продукт, или ввести сразу номер продукта,</w:t>
      </w:r>
      <w:r>
        <w:t xml:space="preserve"> над которым будет проводиться испытание.</w:t>
      </w:r>
      <w:r w:rsidR="003F04C9">
        <w:t xml:space="preserve"> Далее, нажать на кнопку «Определить набор испытаний» и выбрать из списка название испытания. После этого, нужно указать номер партии или диапазон даты производства партий</w:t>
      </w:r>
      <w:r>
        <w:t xml:space="preserve"> </w:t>
      </w:r>
      <w:r w:rsidR="003F04C9">
        <w:t xml:space="preserve">данного типа продуктов. </w:t>
      </w:r>
      <w:r w:rsidR="00461EA2">
        <w:t>Далее, после обработки выбранных</w:t>
      </w:r>
      <w:r>
        <w:t xml:space="preserve"> данных, уровень би</w:t>
      </w:r>
      <w:r w:rsidR="00461EA2">
        <w:t>знес-логики возвращает список записей, проходящий через пользовательские фильтры</w:t>
      </w:r>
      <w:r>
        <w:t>.</w:t>
      </w:r>
      <w:r w:rsidR="00461EA2">
        <w:t xml:space="preserve"> В таблице предоставлена вся необходимая информация, чтобы оценить качество партии.</w:t>
      </w:r>
    </w:p>
    <w:p w:rsidR="003F2C0F" w:rsidRDefault="003F2C0F" w:rsidP="003F2C0F">
      <w:pPr>
        <w:pStyle w:val="af"/>
        <w:spacing w:line="240" w:lineRule="auto"/>
        <w:ind w:firstLine="0"/>
        <w:jc w:val="left"/>
        <w:rPr>
          <w:lang w:eastAsia="ru-RU"/>
        </w:rPr>
      </w:pPr>
    </w:p>
    <w:p w:rsidR="003F2C0F" w:rsidRDefault="003F2C0F" w:rsidP="00826B60">
      <w:pPr>
        <w:pStyle w:val="af"/>
        <w:spacing w:line="240" w:lineRule="auto"/>
        <w:ind w:firstLine="0"/>
        <w:jc w:val="center"/>
        <w:rPr>
          <w:lang w:eastAsia="ru-RU"/>
        </w:rPr>
      </w:pPr>
    </w:p>
    <w:p w:rsidR="000D0A7C" w:rsidRDefault="003F2C0F" w:rsidP="00826B60">
      <w:pPr>
        <w:pStyle w:val="af"/>
        <w:spacing w:line="240" w:lineRule="auto"/>
        <w:ind w:firstLine="0"/>
        <w:rPr>
          <w:lang w:eastAsia="ru-RU"/>
        </w:rPr>
      </w:pPr>
      <w:r>
        <w:rPr>
          <w:noProof/>
          <w:lang w:val="en-US"/>
        </w:rPr>
        <w:lastRenderedPageBreak/>
        <w:drawing>
          <wp:inline distT="0" distB="0" distL="0" distR="0" wp14:anchorId="6642AFCF" wp14:editId="275F793C">
            <wp:extent cx="5940425" cy="25285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528570"/>
                    </a:xfrm>
                    <a:prstGeom prst="rect">
                      <a:avLst/>
                    </a:prstGeom>
                  </pic:spPr>
                </pic:pic>
              </a:graphicData>
            </a:graphic>
          </wp:inline>
        </w:drawing>
      </w:r>
    </w:p>
    <w:p w:rsidR="00732825" w:rsidRDefault="00732825" w:rsidP="00826B60">
      <w:pPr>
        <w:pStyle w:val="af"/>
        <w:spacing w:line="240" w:lineRule="auto"/>
        <w:ind w:firstLine="0"/>
        <w:rPr>
          <w:lang w:eastAsia="ru-RU"/>
        </w:rPr>
      </w:pPr>
    </w:p>
    <w:p w:rsidR="000D0A7C" w:rsidRDefault="00C75015" w:rsidP="00826B60">
      <w:pPr>
        <w:pStyle w:val="af"/>
        <w:spacing w:line="240" w:lineRule="auto"/>
        <w:ind w:firstLine="0"/>
        <w:jc w:val="center"/>
        <w:rPr>
          <w:lang w:eastAsia="ru-RU"/>
        </w:rPr>
      </w:pPr>
      <w:r>
        <w:rPr>
          <w:lang w:eastAsia="ru-RU"/>
        </w:rPr>
        <w:t>Рисунок 3</w:t>
      </w:r>
      <w:r w:rsidR="00732825">
        <w:rPr>
          <w:lang w:eastAsia="ru-RU"/>
        </w:rPr>
        <w:t>.</w:t>
      </w:r>
      <w:r w:rsidR="00E1119D">
        <w:rPr>
          <w:lang w:eastAsia="ru-RU"/>
        </w:rPr>
        <w:t>7</w:t>
      </w:r>
      <w:r w:rsidR="00732825">
        <w:rPr>
          <w:lang w:eastAsia="ru-RU"/>
        </w:rPr>
        <w:t xml:space="preserve"> </w:t>
      </w:r>
      <w:r w:rsidR="00732825">
        <w:t>–</w:t>
      </w:r>
      <w:r w:rsidR="00732825">
        <w:rPr>
          <w:lang w:eastAsia="ru-RU"/>
        </w:rPr>
        <w:t xml:space="preserve"> вид формы </w:t>
      </w:r>
      <w:proofErr w:type="spellStart"/>
      <w:r w:rsidR="003F2C0F">
        <w:rPr>
          <w:lang w:val="en-US"/>
        </w:rPr>
        <w:t>LocalStatistics</w:t>
      </w:r>
      <w:proofErr w:type="spellEnd"/>
    </w:p>
    <w:p w:rsidR="000D0A7C" w:rsidRDefault="000D0A7C" w:rsidP="00826B60">
      <w:pPr>
        <w:pStyle w:val="af"/>
        <w:spacing w:line="240" w:lineRule="auto"/>
        <w:ind w:firstLine="0"/>
        <w:rPr>
          <w:lang w:eastAsia="ru-RU"/>
        </w:rPr>
      </w:pPr>
    </w:p>
    <w:p w:rsidR="00461EA2" w:rsidRDefault="00E1119D" w:rsidP="00826B60">
      <w:pPr>
        <w:pStyle w:val="af"/>
        <w:spacing w:line="240" w:lineRule="auto"/>
        <w:ind w:firstLine="708"/>
      </w:pPr>
      <w:r>
        <w:rPr>
          <w:lang w:eastAsia="ru-RU"/>
        </w:rPr>
        <w:t xml:space="preserve">Форма </w:t>
      </w:r>
      <w:proofErr w:type="spellStart"/>
      <w:r>
        <w:rPr>
          <w:lang w:val="en-US"/>
        </w:rPr>
        <w:t>LaborantMenu</w:t>
      </w:r>
      <w:proofErr w:type="spellEnd"/>
      <w:r w:rsidR="00C75015">
        <w:t xml:space="preserve"> (рисунок 3</w:t>
      </w:r>
      <w:r>
        <w:t xml:space="preserve">.8) открывается пользователю после успешной авторизации в роле «Лаборант». Данная форма включает в себя все необходимые действия для лаборанта. При нажатии на кнопку «Записать результаты испытания» пользователь перейдёт в форму </w:t>
      </w:r>
      <w:proofErr w:type="spellStart"/>
      <w:r w:rsidR="00394582">
        <w:rPr>
          <w:lang w:val="en-US"/>
        </w:rPr>
        <w:t>CreateNewTest</w:t>
      </w:r>
      <w:proofErr w:type="spellEnd"/>
      <w:r w:rsidR="00394582">
        <w:t xml:space="preserve"> для корректного выбора типа проводимого испытания над конкретным продуктом из партии с сохранением полученных результатов испытания в базу данных.</w:t>
      </w:r>
    </w:p>
    <w:p w:rsidR="00E1119D" w:rsidRDefault="00461EA2" w:rsidP="00461EA2">
      <w:pPr>
        <w:pStyle w:val="af"/>
        <w:spacing w:line="240" w:lineRule="auto"/>
        <w:ind w:firstLine="0"/>
        <w:rPr>
          <w:lang w:eastAsia="ru-RU"/>
        </w:rPr>
      </w:pPr>
      <w:r>
        <w:t xml:space="preserve">При нажатии на кнопку «Просмотр статистики по типу испытания» пользователь перейдёт в форму </w:t>
      </w:r>
      <w:proofErr w:type="spellStart"/>
      <w:r>
        <w:rPr>
          <w:lang w:val="en-US" w:eastAsia="ru-RU"/>
        </w:rPr>
        <w:t>LocalStatistics</w:t>
      </w:r>
      <w:proofErr w:type="spellEnd"/>
      <w:r>
        <w:rPr>
          <w:lang w:eastAsia="ru-RU"/>
        </w:rPr>
        <w:t xml:space="preserve"> для</w:t>
      </w:r>
      <w:r>
        <w:t xml:space="preserve"> просмотра статистики испытаний по определённому типу продукта и определённому типу испытаний.</w:t>
      </w:r>
      <w:r w:rsidR="00394582">
        <w:t xml:space="preserve"> </w:t>
      </w:r>
      <w:r w:rsidR="00E1119D">
        <w:t xml:space="preserve">При нажатии на кнопку «Поиск» пользователь перейдёт в форму </w:t>
      </w:r>
      <w:proofErr w:type="spellStart"/>
      <w:r w:rsidR="00E1119D">
        <w:rPr>
          <w:lang w:val="en-US"/>
        </w:rPr>
        <w:t>SearchData</w:t>
      </w:r>
      <w:proofErr w:type="spellEnd"/>
      <w:r w:rsidR="00E1119D" w:rsidRPr="001A70F7">
        <w:t xml:space="preserve"> </w:t>
      </w:r>
      <w:r w:rsidR="00E1119D">
        <w:t>для поиска данных по фильтрам для всех ролей, но ограничивающая внесение контролируемых изменений в данные по ролям.</w:t>
      </w:r>
    </w:p>
    <w:p w:rsidR="00E1119D" w:rsidRDefault="00E1119D" w:rsidP="00826B60">
      <w:pPr>
        <w:pStyle w:val="af"/>
        <w:spacing w:line="240" w:lineRule="auto"/>
        <w:rPr>
          <w:lang w:eastAsia="ru-RU"/>
        </w:rPr>
      </w:pPr>
    </w:p>
    <w:p w:rsidR="00E1119D" w:rsidRDefault="00461EA2" w:rsidP="00826B60">
      <w:pPr>
        <w:pStyle w:val="af"/>
        <w:spacing w:line="240" w:lineRule="auto"/>
        <w:ind w:firstLine="0"/>
        <w:jc w:val="center"/>
        <w:rPr>
          <w:lang w:eastAsia="ru-RU"/>
        </w:rPr>
      </w:pPr>
      <w:r>
        <w:rPr>
          <w:noProof/>
          <w:lang w:val="en-US"/>
        </w:rPr>
        <w:drawing>
          <wp:inline distT="0" distB="0" distL="0" distR="0" wp14:anchorId="14BAAEE4" wp14:editId="58D42E3A">
            <wp:extent cx="4380931" cy="288559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2289" cy="2919423"/>
                    </a:xfrm>
                    <a:prstGeom prst="rect">
                      <a:avLst/>
                    </a:prstGeom>
                  </pic:spPr>
                </pic:pic>
              </a:graphicData>
            </a:graphic>
          </wp:inline>
        </w:drawing>
      </w:r>
    </w:p>
    <w:p w:rsidR="00E1119D" w:rsidRDefault="00E1119D" w:rsidP="00826B60">
      <w:pPr>
        <w:pStyle w:val="af"/>
        <w:spacing w:line="240" w:lineRule="auto"/>
        <w:rPr>
          <w:lang w:eastAsia="ru-RU"/>
        </w:rPr>
      </w:pPr>
    </w:p>
    <w:p w:rsidR="00394582" w:rsidRDefault="00C75015" w:rsidP="00461EA2">
      <w:pPr>
        <w:pStyle w:val="af"/>
        <w:spacing w:after="240" w:line="240" w:lineRule="auto"/>
        <w:ind w:firstLine="0"/>
        <w:jc w:val="center"/>
        <w:rPr>
          <w:lang w:eastAsia="ru-RU"/>
        </w:rPr>
      </w:pPr>
      <w:r>
        <w:rPr>
          <w:lang w:eastAsia="ru-RU"/>
        </w:rPr>
        <w:t>Рисунок 3</w:t>
      </w:r>
      <w:r w:rsidR="00E1119D">
        <w:rPr>
          <w:lang w:eastAsia="ru-RU"/>
        </w:rPr>
        <w:t xml:space="preserve">.8 </w:t>
      </w:r>
      <w:r w:rsidR="00E1119D">
        <w:t>–</w:t>
      </w:r>
      <w:r w:rsidR="00E1119D">
        <w:rPr>
          <w:lang w:eastAsia="ru-RU"/>
        </w:rPr>
        <w:t xml:space="preserve"> вид формы </w:t>
      </w:r>
      <w:proofErr w:type="spellStart"/>
      <w:r w:rsidR="00E1119D">
        <w:rPr>
          <w:lang w:val="en-US"/>
        </w:rPr>
        <w:t>LaborantMenu</w:t>
      </w:r>
      <w:proofErr w:type="spellEnd"/>
    </w:p>
    <w:p w:rsidR="00394582" w:rsidRDefault="00394582" w:rsidP="00826B60">
      <w:pPr>
        <w:pStyle w:val="af"/>
        <w:spacing w:line="240" w:lineRule="auto"/>
        <w:ind w:firstLine="708"/>
        <w:rPr>
          <w:lang w:eastAsia="ru-RU"/>
        </w:rPr>
      </w:pPr>
      <w:r>
        <w:rPr>
          <w:lang w:eastAsia="ru-RU"/>
        </w:rPr>
        <w:lastRenderedPageBreak/>
        <w:t xml:space="preserve">Форма </w:t>
      </w:r>
      <w:proofErr w:type="spellStart"/>
      <w:r>
        <w:rPr>
          <w:lang w:val="en-US"/>
        </w:rPr>
        <w:t>CreateNewTest</w:t>
      </w:r>
      <w:proofErr w:type="spellEnd"/>
      <w:r w:rsidR="00C75015">
        <w:t xml:space="preserve"> (рисунок 3</w:t>
      </w:r>
      <w:r>
        <w:t xml:space="preserve">.9) </w:t>
      </w:r>
      <w:r w:rsidR="00112575">
        <w:t>сменяет</w:t>
      </w:r>
      <w:r w:rsidR="00112575" w:rsidRPr="00B52708">
        <w:t xml:space="preserve"> </w:t>
      </w:r>
      <w:r w:rsidR="00112575">
        <w:t>форму</w:t>
      </w:r>
      <w:r w:rsidR="00112575" w:rsidRPr="00B52708">
        <w:t xml:space="preserve"> </w:t>
      </w:r>
      <w:proofErr w:type="spellStart"/>
      <w:r w:rsidR="00112575">
        <w:rPr>
          <w:lang w:val="en-US"/>
        </w:rPr>
        <w:t>ControllerMenu</w:t>
      </w:r>
      <w:proofErr w:type="spellEnd"/>
      <w:r w:rsidR="00112575">
        <w:t xml:space="preserve"> после нажатия на той соответствующей кнопки описанной выше. Эта форма позволяет корректно выбрать тип проводимого испытания над конкретным продуктом из партии с сохранением полученных результатов испытания в базу данных. Необходимо ввести номер продукта, над которым будет проводиться испытание. После этого, при нажатии на кнопку «Определить набор типов испытаний», форма обратится к уровню бизнес-логики и получит массив названий испытаний, которые можно провести над введённым продуктом. После проведения испытания пользователем заполняются поля «Номер оборудования» и «Результат испытания». При нажатии кнопки «Сохранить» форма отправляет введённые данные пользователем на уровень бизнес-логики. Далее, после обработки этих данных, уровень бизнес-логики возвращает сообщение с результатом выполнения операции. Ответом такого сообщения может быть, как сообщение об успешном добавлении результатов испытания над продуктом, так и ошибка, с уточняющей информацией.</w:t>
      </w:r>
    </w:p>
    <w:p w:rsidR="00394582" w:rsidRDefault="00394582" w:rsidP="00826B60">
      <w:pPr>
        <w:pStyle w:val="af"/>
        <w:spacing w:line="240" w:lineRule="auto"/>
        <w:rPr>
          <w:lang w:eastAsia="ru-RU"/>
        </w:rPr>
      </w:pPr>
    </w:p>
    <w:p w:rsidR="00394582" w:rsidRDefault="00394582" w:rsidP="00826B60">
      <w:pPr>
        <w:pStyle w:val="af"/>
        <w:spacing w:line="240" w:lineRule="auto"/>
        <w:ind w:firstLine="0"/>
        <w:jc w:val="center"/>
        <w:rPr>
          <w:lang w:eastAsia="ru-RU"/>
        </w:rPr>
      </w:pPr>
      <w:r>
        <w:rPr>
          <w:noProof/>
          <w:lang w:val="en-US"/>
        </w:rPr>
        <w:drawing>
          <wp:inline distT="0" distB="0" distL="0" distR="0" wp14:anchorId="5EFE5942" wp14:editId="5EB33249">
            <wp:extent cx="5940425" cy="26193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619375"/>
                    </a:xfrm>
                    <a:prstGeom prst="rect">
                      <a:avLst/>
                    </a:prstGeom>
                  </pic:spPr>
                </pic:pic>
              </a:graphicData>
            </a:graphic>
          </wp:inline>
        </w:drawing>
      </w:r>
    </w:p>
    <w:p w:rsidR="00394582" w:rsidRDefault="00394582" w:rsidP="00826B60">
      <w:pPr>
        <w:pStyle w:val="af"/>
        <w:spacing w:line="240" w:lineRule="auto"/>
        <w:ind w:firstLine="0"/>
        <w:jc w:val="center"/>
        <w:rPr>
          <w:lang w:eastAsia="ru-RU"/>
        </w:rPr>
      </w:pPr>
    </w:p>
    <w:p w:rsidR="00394582" w:rsidRPr="002F3DDC" w:rsidRDefault="00C75015" w:rsidP="00826B60">
      <w:pPr>
        <w:pStyle w:val="af"/>
        <w:spacing w:line="240" w:lineRule="auto"/>
        <w:ind w:firstLine="0"/>
        <w:jc w:val="center"/>
        <w:rPr>
          <w:lang w:eastAsia="ru-RU"/>
        </w:rPr>
      </w:pPr>
      <w:r>
        <w:rPr>
          <w:lang w:eastAsia="ru-RU"/>
        </w:rPr>
        <w:t>Рисунок 3</w:t>
      </w:r>
      <w:r w:rsidR="00394582">
        <w:rPr>
          <w:lang w:eastAsia="ru-RU"/>
        </w:rPr>
        <w:t xml:space="preserve">.9 </w:t>
      </w:r>
      <w:r w:rsidR="00394582">
        <w:t>–</w:t>
      </w:r>
      <w:r w:rsidR="00394582">
        <w:rPr>
          <w:lang w:eastAsia="ru-RU"/>
        </w:rPr>
        <w:t xml:space="preserve"> вид формы </w:t>
      </w:r>
      <w:proofErr w:type="spellStart"/>
      <w:r w:rsidR="00394582">
        <w:rPr>
          <w:lang w:val="en-US"/>
        </w:rPr>
        <w:t>CreateNewTest</w:t>
      </w:r>
      <w:proofErr w:type="spellEnd"/>
    </w:p>
    <w:p w:rsidR="00394582" w:rsidRDefault="00394582" w:rsidP="00826B60">
      <w:pPr>
        <w:pStyle w:val="af"/>
        <w:spacing w:line="240" w:lineRule="auto"/>
        <w:ind w:firstLine="0"/>
        <w:jc w:val="center"/>
        <w:rPr>
          <w:lang w:eastAsia="ru-RU"/>
        </w:rPr>
      </w:pPr>
    </w:p>
    <w:p w:rsidR="00B3404B" w:rsidRDefault="00112575" w:rsidP="00826B60">
      <w:pPr>
        <w:pStyle w:val="af"/>
        <w:spacing w:line="240" w:lineRule="auto"/>
        <w:ind w:firstLine="0"/>
        <w:rPr>
          <w:lang w:eastAsia="ru-RU"/>
        </w:rPr>
      </w:pPr>
      <w:r>
        <w:rPr>
          <w:lang w:eastAsia="ru-RU"/>
        </w:rPr>
        <w:tab/>
        <w:t xml:space="preserve">Форма </w:t>
      </w:r>
      <w:proofErr w:type="spellStart"/>
      <w:r>
        <w:rPr>
          <w:lang w:val="en-US"/>
        </w:rPr>
        <w:t>SearchData</w:t>
      </w:r>
      <w:proofErr w:type="spellEnd"/>
      <w:r w:rsidR="00C75015">
        <w:t xml:space="preserve"> (рисунок 3.</w:t>
      </w:r>
      <w:r>
        <w:t>10</w:t>
      </w:r>
      <w:r w:rsidR="00FB2A03" w:rsidRPr="00FB2A03">
        <w:t xml:space="preserve">, </w:t>
      </w:r>
      <w:r w:rsidR="00C75015">
        <w:t>рисунок 3.</w:t>
      </w:r>
      <w:r w:rsidR="00FB2A03">
        <w:t>11</w:t>
      </w:r>
      <w:r>
        <w:t>)</w:t>
      </w:r>
      <w:r w:rsidRPr="001A70F7">
        <w:t xml:space="preserve"> </w:t>
      </w:r>
      <w:r>
        <w:t>сменяет</w:t>
      </w:r>
      <w:r w:rsidRPr="00B52708">
        <w:t xml:space="preserve"> </w:t>
      </w:r>
      <w:r>
        <w:t>форму с меню</w:t>
      </w:r>
      <w:r w:rsidR="00FB2A03">
        <w:t xml:space="preserve"> пользователя</w:t>
      </w:r>
      <w:r>
        <w:t xml:space="preserve"> на любой роли после нажатия на той соответствующей кнопки описанной выше.</w:t>
      </w:r>
      <w:r w:rsidR="00FB2A03">
        <w:t xml:space="preserve"> Данная </w:t>
      </w:r>
      <w:r>
        <w:t>форма</w:t>
      </w:r>
      <w:r w:rsidR="00FB2A03">
        <w:t xml:space="preserve"> позволяет производить поиск различных</w:t>
      </w:r>
      <w:r>
        <w:t xml:space="preserve"> данных по фильтрам для всех ролей, но ограничивающая внесение контролируемых изменений в данные по ролям</w:t>
      </w:r>
      <w:r w:rsidR="000D4900">
        <w:t xml:space="preserve">. Форма содержит элемент </w:t>
      </w:r>
      <w:proofErr w:type="spellStart"/>
      <w:r w:rsidR="000D4900">
        <w:rPr>
          <w:lang w:val="en-US"/>
        </w:rPr>
        <w:t>tabControl</w:t>
      </w:r>
      <w:proofErr w:type="spellEnd"/>
      <w:r w:rsidR="000D4900">
        <w:t>,</w:t>
      </w:r>
      <w:r w:rsidR="000D4900" w:rsidRPr="00732825">
        <w:t xml:space="preserve"> </w:t>
      </w:r>
      <w:r w:rsidR="000D4900">
        <w:t xml:space="preserve">который позволяет переключаться между поиском различных данных. </w:t>
      </w:r>
      <w:r w:rsidR="000D4900">
        <w:rPr>
          <w:lang w:eastAsia="ru-RU"/>
        </w:rPr>
        <w:t>При загрузке данной формы, происходит обращение к уровню бизнес-логики для загрузки массива названий продуктов, испытаний, заказчиков.</w:t>
      </w:r>
      <w:r w:rsidR="000D4900">
        <w:rPr>
          <w:lang w:eastAsia="ru-RU"/>
        </w:rPr>
        <w:tab/>
        <w:t>Если пользователь открыл страницу поиска под ролью с расширенным досту</w:t>
      </w:r>
      <w:r w:rsidR="00B3404B">
        <w:rPr>
          <w:lang w:eastAsia="ru-RU"/>
        </w:rPr>
        <w:t>пом для</w:t>
      </w:r>
      <w:r w:rsidR="000D4900">
        <w:rPr>
          <w:lang w:eastAsia="ru-RU"/>
        </w:rPr>
        <w:t xml:space="preserve"> </w:t>
      </w:r>
      <w:r w:rsidR="00B3404B">
        <w:rPr>
          <w:lang w:eastAsia="ru-RU"/>
        </w:rPr>
        <w:t xml:space="preserve">этой страницы, то он увидит дополнительные кнопки для редактирования данных. Для внесения изменений в данных необходимо настроить фильтры поиска и нажать кнопку «Найти», затем, выбрав строку с </w:t>
      </w:r>
      <w:r w:rsidR="00B3404B">
        <w:rPr>
          <w:lang w:eastAsia="ru-RU"/>
        </w:rPr>
        <w:lastRenderedPageBreak/>
        <w:t>данными нужной записи нажать на кнопку «Разблокировать». Далее станет возможным внесение изменений в эту строку. После окончания внесения изменений необходимо нажать на кнопку «Сохранить», это вызовет обращение к уровню бизнес-логики, где, проверив внесённые данные пользователем, будет выполнена или отклонена команда пользователя на обновление записи в базе данных и выдано соответствующее сообщение пользователю.</w:t>
      </w:r>
    </w:p>
    <w:p w:rsidR="00B3404B" w:rsidRDefault="00B3404B" w:rsidP="00826B60">
      <w:pPr>
        <w:pStyle w:val="af"/>
        <w:spacing w:line="240" w:lineRule="auto"/>
        <w:ind w:firstLine="708"/>
        <w:rPr>
          <w:lang w:eastAsia="ru-RU"/>
        </w:rPr>
      </w:pPr>
      <w:r>
        <w:rPr>
          <w:lang w:eastAsia="ru-RU"/>
        </w:rPr>
        <w:t>В случае необходимости отмены редактирования записи данных в таблице следует нажать кнопку «Отмена», это вернёт изначальные данные и заблокирует строку в таблице для редактирования вновь. При необходимости удаления записи данных в таблице следует нажать на кнопки «Разблокировать» а затем «Удалить».</w:t>
      </w:r>
    </w:p>
    <w:p w:rsidR="000D4900" w:rsidRDefault="00B3404B" w:rsidP="00826B60">
      <w:pPr>
        <w:pStyle w:val="af"/>
        <w:spacing w:line="240" w:lineRule="auto"/>
        <w:ind w:firstLine="708"/>
        <w:rPr>
          <w:lang w:eastAsia="ru-RU"/>
        </w:rPr>
      </w:pPr>
      <w:r>
        <w:rPr>
          <w:lang w:eastAsia="ru-RU"/>
        </w:rPr>
        <w:t xml:space="preserve">Всё взаимодействие с данными в базе данных </w:t>
      </w:r>
      <w:r w:rsidR="008F1FEC">
        <w:rPr>
          <w:lang w:eastAsia="ru-RU"/>
        </w:rPr>
        <w:t>выполняется через уровень бизнес-логики, где контролируются действия пользователя над данными в базе данных.</w:t>
      </w:r>
    </w:p>
    <w:p w:rsidR="000D4900" w:rsidRDefault="000D4900" w:rsidP="00826B60">
      <w:pPr>
        <w:pStyle w:val="af"/>
        <w:spacing w:line="240" w:lineRule="auto"/>
        <w:ind w:firstLine="0"/>
        <w:rPr>
          <w:lang w:eastAsia="ru-RU"/>
        </w:rPr>
      </w:pPr>
    </w:p>
    <w:p w:rsidR="00FB2A03" w:rsidRDefault="00825BEF" w:rsidP="00826B60">
      <w:pPr>
        <w:pStyle w:val="af"/>
        <w:spacing w:line="240" w:lineRule="auto"/>
        <w:ind w:firstLine="0"/>
        <w:rPr>
          <w:lang w:eastAsia="ru-RU"/>
        </w:rPr>
      </w:pPr>
      <w:r>
        <w:rPr>
          <w:noProof/>
          <w:lang w:val="en-US"/>
        </w:rPr>
        <w:drawing>
          <wp:inline distT="0" distB="0" distL="0" distR="0" wp14:anchorId="1B9CF749" wp14:editId="6FC75A0C">
            <wp:extent cx="5656997" cy="2389786"/>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7516" cy="2394230"/>
                    </a:xfrm>
                    <a:prstGeom prst="rect">
                      <a:avLst/>
                    </a:prstGeom>
                  </pic:spPr>
                </pic:pic>
              </a:graphicData>
            </a:graphic>
          </wp:inline>
        </w:drawing>
      </w:r>
    </w:p>
    <w:p w:rsidR="00FB2A03" w:rsidRDefault="00FB2A03" w:rsidP="00826B60">
      <w:pPr>
        <w:pStyle w:val="af"/>
        <w:spacing w:line="240" w:lineRule="auto"/>
        <w:ind w:firstLine="0"/>
        <w:rPr>
          <w:lang w:eastAsia="ru-RU"/>
        </w:rPr>
      </w:pPr>
    </w:p>
    <w:p w:rsidR="00FB2A03" w:rsidRPr="00FB2A03" w:rsidRDefault="00C75015" w:rsidP="00826B60">
      <w:pPr>
        <w:pStyle w:val="af"/>
        <w:spacing w:line="240" w:lineRule="auto"/>
        <w:ind w:firstLine="0"/>
        <w:jc w:val="center"/>
        <w:rPr>
          <w:lang w:eastAsia="ru-RU"/>
        </w:rPr>
      </w:pPr>
      <w:r>
        <w:rPr>
          <w:lang w:eastAsia="ru-RU"/>
        </w:rPr>
        <w:t>Рисунок 3.</w:t>
      </w:r>
      <w:r w:rsidR="00FB2A03">
        <w:rPr>
          <w:lang w:eastAsia="ru-RU"/>
        </w:rPr>
        <w:t xml:space="preserve">10 </w:t>
      </w:r>
      <w:r w:rsidR="00FB2A03">
        <w:t>–</w:t>
      </w:r>
      <w:r w:rsidR="00FB2A03">
        <w:rPr>
          <w:lang w:eastAsia="ru-RU"/>
        </w:rPr>
        <w:t xml:space="preserve"> вид формы </w:t>
      </w:r>
      <w:proofErr w:type="spellStart"/>
      <w:r w:rsidR="00FB2A03">
        <w:rPr>
          <w:lang w:val="en-US"/>
        </w:rPr>
        <w:t>SearchData</w:t>
      </w:r>
      <w:proofErr w:type="spellEnd"/>
      <w:r w:rsidR="000D4900">
        <w:t xml:space="preserve"> продукты</w:t>
      </w:r>
      <w:r w:rsidR="00FB2A03">
        <w:t xml:space="preserve"> в роле контролёра</w:t>
      </w:r>
    </w:p>
    <w:p w:rsidR="00FB2A03" w:rsidRDefault="00FB2A03" w:rsidP="00826B60">
      <w:pPr>
        <w:pStyle w:val="af"/>
        <w:spacing w:line="240" w:lineRule="auto"/>
        <w:ind w:firstLine="0"/>
        <w:rPr>
          <w:lang w:eastAsia="ru-RU"/>
        </w:rPr>
      </w:pPr>
    </w:p>
    <w:p w:rsidR="00FB2A03" w:rsidRDefault="00825BEF" w:rsidP="00826B60">
      <w:pPr>
        <w:pStyle w:val="af"/>
        <w:spacing w:line="240" w:lineRule="auto"/>
        <w:ind w:firstLine="0"/>
        <w:rPr>
          <w:lang w:eastAsia="ru-RU"/>
        </w:rPr>
      </w:pPr>
      <w:r>
        <w:rPr>
          <w:noProof/>
          <w:lang w:val="en-US"/>
        </w:rPr>
        <w:drawing>
          <wp:inline distT="0" distB="0" distL="0" distR="0" wp14:anchorId="4DD676D8" wp14:editId="379A194E">
            <wp:extent cx="5731281" cy="2415653"/>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5968" cy="2434488"/>
                    </a:xfrm>
                    <a:prstGeom prst="rect">
                      <a:avLst/>
                    </a:prstGeom>
                  </pic:spPr>
                </pic:pic>
              </a:graphicData>
            </a:graphic>
          </wp:inline>
        </w:drawing>
      </w:r>
    </w:p>
    <w:p w:rsidR="000D4900" w:rsidRDefault="000D4900" w:rsidP="00826B60">
      <w:pPr>
        <w:pStyle w:val="af"/>
        <w:spacing w:line="240" w:lineRule="auto"/>
        <w:ind w:firstLine="0"/>
        <w:rPr>
          <w:lang w:eastAsia="ru-RU"/>
        </w:rPr>
      </w:pPr>
    </w:p>
    <w:p w:rsidR="000D4900" w:rsidRDefault="00C75015" w:rsidP="00DB0919">
      <w:pPr>
        <w:pStyle w:val="af"/>
        <w:spacing w:after="240" w:line="240" w:lineRule="auto"/>
        <w:ind w:firstLine="0"/>
        <w:jc w:val="center"/>
        <w:rPr>
          <w:lang w:eastAsia="ru-RU"/>
        </w:rPr>
      </w:pPr>
      <w:r>
        <w:rPr>
          <w:lang w:eastAsia="ru-RU"/>
        </w:rPr>
        <w:t>Рисунок 3.</w:t>
      </w:r>
      <w:r w:rsidR="000D4900">
        <w:rPr>
          <w:lang w:eastAsia="ru-RU"/>
        </w:rPr>
        <w:t xml:space="preserve">11 </w:t>
      </w:r>
      <w:r w:rsidR="000D4900">
        <w:t>–</w:t>
      </w:r>
      <w:r w:rsidR="000D4900">
        <w:rPr>
          <w:lang w:eastAsia="ru-RU"/>
        </w:rPr>
        <w:t xml:space="preserve"> вид формы </w:t>
      </w:r>
      <w:proofErr w:type="spellStart"/>
      <w:r w:rsidR="000D4900">
        <w:rPr>
          <w:lang w:val="en-US"/>
        </w:rPr>
        <w:t>SearchData</w:t>
      </w:r>
      <w:proofErr w:type="spellEnd"/>
      <w:r w:rsidR="000D4900">
        <w:t xml:space="preserve"> испытания в роле лаборанта</w:t>
      </w:r>
    </w:p>
    <w:p w:rsidR="004C089C" w:rsidRDefault="004C089C" w:rsidP="004C089C">
      <w:pPr>
        <w:pStyle w:val="af"/>
        <w:spacing w:line="240" w:lineRule="auto"/>
        <w:ind w:firstLine="708"/>
      </w:pPr>
      <w:r>
        <w:rPr>
          <w:lang w:eastAsia="ru-RU"/>
        </w:rPr>
        <w:lastRenderedPageBreak/>
        <w:t xml:space="preserve">Форма </w:t>
      </w:r>
      <w:proofErr w:type="spellStart"/>
      <w:r>
        <w:rPr>
          <w:lang w:val="en-US"/>
        </w:rPr>
        <w:t>ManagerMenu</w:t>
      </w:r>
      <w:proofErr w:type="spellEnd"/>
      <w:r w:rsidR="00C75015">
        <w:t xml:space="preserve"> (рисунок 3.</w:t>
      </w:r>
      <w:r>
        <w:t xml:space="preserve">12) открывается пользователю после успешной авторизации в роле «Заведующий». Данная форма включает в себя все необходимые действия для заведующего. При нажатии на кнопку «Просмотр статистики по типу испытания» пользователь перейдёт в форму </w:t>
      </w:r>
      <w:proofErr w:type="spellStart"/>
      <w:r>
        <w:rPr>
          <w:lang w:val="en-US" w:eastAsia="ru-RU"/>
        </w:rPr>
        <w:t>LocalStatistics</w:t>
      </w:r>
      <w:proofErr w:type="spellEnd"/>
      <w:r>
        <w:t xml:space="preserve"> для просмотра статистики испытаний по определённому типу продукта и определённому типу испытаний. При нажатии на кнопку «Просмотр итоговой статистики» пользователь перейдёт в форму </w:t>
      </w:r>
      <w:proofErr w:type="spellStart"/>
      <w:r>
        <w:rPr>
          <w:lang w:val="en-US" w:eastAsia="ru-RU"/>
        </w:rPr>
        <w:t>GlobalStatistics</w:t>
      </w:r>
      <w:proofErr w:type="spellEnd"/>
      <w:r>
        <w:t xml:space="preserve"> для</w:t>
      </w:r>
      <w:r w:rsidRPr="004C089C">
        <w:t xml:space="preserve"> </w:t>
      </w:r>
      <w:r>
        <w:t>просмотра глубокой статистики испытаний по определённому типу продукта для заказчика</w:t>
      </w:r>
      <w:r w:rsidRPr="004C089C">
        <w:t xml:space="preserve">. </w:t>
      </w:r>
      <w:r>
        <w:t xml:space="preserve">При нажатии на кнопку «Поиск» пользователь перейдёт в форму </w:t>
      </w:r>
      <w:proofErr w:type="spellStart"/>
      <w:r>
        <w:rPr>
          <w:lang w:val="en-US"/>
        </w:rPr>
        <w:t>SearchData</w:t>
      </w:r>
      <w:proofErr w:type="spellEnd"/>
      <w:r w:rsidRPr="001A70F7">
        <w:t xml:space="preserve"> </w:t>
      </w:r>
      <w:r>
        <w:t>для поиска данных по фильтрам для всех ролей, но ограничивающая внесение контролируемых изменений в данные по ролям.</w:t>
      </w:r>
    </w:p>
    <w:p w:rsidR="004C089C" w:rsidRDefault="004C089C" w:rsidP="00826B60">
      <w:pPr>
        <w:pStyle w:val="af"/>
        <w:spacing w:line="240" w:lineRule="auto"/>
        <w:ind w:firstLine="0"/>
        <w:rPr>
          <w:lang w:eastAsia="ru-RU"/>
        </w:rPr>
      </w:pPr>
    </w:p>
    <w:p w:rsidR="004C089C" w:rsidRDefault="004C089C" w:rsidP="004C089C">
      <w:pPr>
        <w:pStyle w:val="af"/>
        <w:spacing w:line="240" w:lineRule="auto"/>
        <w:ind w:firstLine="0"/>
        <w:jc w:val="center"/>
        <w:rPr>
          <w:lang w:eastAsia="ru-RU"/>
        </w:rPr>
      </w:pPr>
      <w:r>
        <w:rPr>
          <w:noProof/>
          <w:lang w:val="en-US"/>
        </w:rPr>
        <w:drawing>
          <wp:inline distT="0" distB="0" distL="0" distR="0" wp14:anchorId="2DC9A133" wp14:editId="2B39EF87">
            <wp:extent cx="5019675" cy="3371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9675" cy="3371850"/>
                    </a:xfrm>
                    <a:prstGeom prst="rect">
                      <a:avLst/>
                    </a:prstGeom>
                  </pic:spPr>
                </pic:pic>
              </a:graphicData>
            </a:graphic>
          </wp:inline>
        </w:drawing>
      </w:r>
    </w:p>
    <w:p w:rsidR="004C089C" w:rsidRDefault="004C089C" w:rsidP="004C089C">
      <w:pPr>
        <w:pStyle w:val="af"/>
        <w:spacing w:line="240" w:lineRule="auto"/>
        <w:ind w:firstLine="0"/>
        <w:jc w:val="center"/>
        <w:rPr>
          <w:lang w:eastAsia="ru-RU"/>
        </w:rPr>
      </w:pPr>
    </w:p>
    <w:p w:rsidR="004C089C" w:rsidRPr="00FB2A03" w:rsidRDefault="00C75015" w:rsidP="004C089C">
      <w:pPr>
        <w:pStyle w:val="af"/>
        <w:spacing w:line="240" w:lineRule="auto"/>
        <w:ind w:firstLine="0"/>
        <w:jc w:val="center"/>
        <w:rPr>
          <w:lang w:eastAsia="ru-RU"/>
        </w:rPr>
      </w:pPr>
      <w:r>
        <w:rPr>
          <w:lang w:eastAsia="ru-RU"/>
        </w:rPr>
        <w:t>Рисунок 3.</w:t>
      </w:r>
      <w:r w:rsidR="004C089C">
        <w:rPr>
          <w:lang w:eastAsia="ru-RU"/>
        </w:rPr>
        <w:t xml:space="preserve">12 </w:t>
      </w:r>
      <w:r w:rsidR="004C089C">
        <w:t>–</w:t>
      </w:r>
      <w:r w:rsidR="004C089C">
        <w:rPr>
          <w:lang w:eastAsia="ru-RU"/>
        </w:rPr>
        <w:t xml:space="preserve"> вид формы </w:t>
      </w:r>
      <w:proofErr w:type="spellStart"/>
      <w:r w:rsidR="004C089C">
        <w:rPr>
          <w:lang w:val="en-US"/>
        </w:rPr>
        <w:t>ManagerMenu</w:t>
      </w:r>
      <w:proofErr w:type="spellEnd"/>
      <w:r w:rsidR="004C089C">
        <w:t xml:space="preserve"> в роле заведующего</w:t>
      </w:r>
    </w:p>
    <w:p w:rsidR="004C089C" w:rsidRDefault="004C089C" w:rsidP="004C089C">
      <w:pPr>
        <w:pStyle w:val="af"/>
        <w:spacing w:line="240" w:lineRule="auto"/>
        <w:ind w:firstLine="0"/>
        <w:jc w:val="center"/>
        <w:rPr>
          <w:lang w:eastAsia="ru-RU"/>
        </w:rPr>
      </w:pPr>
    </w:p>
    <w:p w:rsidR="00DB0919" w:rsidRDefault="00DB0919" w:rsidP="00DB0919">
      <w:pPr>
        <w:pStyle w:val="af"/>
        <w:spacing w:line="240" w:lineRule="auto"/>
        <w:ind w:firstLine="708"/>
        <w:rPr>
          <w:lang w:eastAsia="ru-RU"/>
        </w:rPr>
      </w:pPr>
      <w:r>
        <w:rPr>
          <w:lang w:eastAsia="ru-RU"/>
        </w:rPr>
        <w:t xml:space="preserve">Форма </w:t>
      </w:r>
      <w:proofErr w:type="spellStart"/>
      <w:r>
        <w:rPr>
          <w:lang w:val="en-US"/>
        </w:rPr>
        <w:t>GlobalStatistics</w:t>
      </w:r>
      <w:proofErr w:type="spellEnd"/>
      <w:r w:rsidR="00C75015">
        <w:t xml:space="preserve"> (рисунок 3.</w:t>
      </w:r>
      <w:r>
        <w:t>13) сменяет</w:t>
      </w:r>
      <w:r w:rsidRPr="00B52708">
        <w:t xml:space="preserve"> </w:t>
      </w:r>
      <w:r>
        <w:t>форму</w:t>
      </w:r>
      <w:r w:rsidRPr="00B52708">
        <w:t xml:space="preserve"> </w:t>
      </w:r>
      <w:proofErr w:type="spellStart"/>
      <w:r>
        <w:rPr>
          <w:lang w:val="en-US"/>
        </w:rPr>
        <w:t>ManagerMenu</w:t>
      </w:r>
      <w:proofErr w:type="spellEnd"/>
      <w:r>
        <w:t xml:space="preserve"> после нажатия на той соответствующей кнопки. Эта форма позволяет просмотреть статистику испытаний по определённому типу</w:t>
      </w:r>
      <w:r w:rsidRPr="00DB0919">
        <w:t xml:space="preserve"> </w:t>
      </w:r>
      <w:r>
        <w:t>конечного продукта для конкретного заказчика на всех этапах его производства. Для этого необходимо ввести имя заказчика и тип продукта, далее указать номер партии или интервал времени производства партий. Далее, после обработки выбранных данных, уровень бизнес-логики возвращает список записей, проходящий через пользовательские фильтры. В таблице предоставлена вся необходимая информация, чтобы оценить качество партии.</w:t>
      </w:r>
    </w:p>
    <w:p w:rsidR="00DB0919" w:rsidRDefault="00DB0919" w:rsidP="00DB0919">
      <w:pPr>
        <w:pStyle w:val="af"/>
        <w:spacing w:line="240" w:lineRule="auto"/>
        <w:ind w:firstLine="708"/>
      </w:pPr>
    </w:p>
    <w:p w:rsidR="004C089C" w:rsidRDefault="004B3EDC" w:rsidP="004C089C">
      <w:pPr>
        <w:pStyle w:val="af"/>
        <w:spacing w:line="240" w:lineRule="auto"/>
        <w:ind w:firstLine="0"/>
        <w:jc w:val="left"/>
        <w:rPr>
          <w:lang w:eastAsia="ru-RU"/>
        </w:rPr>
      </w:pPr>
      <w:r>
        <w:rPr>
          <w:noProof/>
          <w:lang w:val="en-US"/>
        </w:rPr>
        <w:lastRenderedPageBreak/>
        <w:drawing>
          <wp:inline distT="0" distB="0" distL="0" distR="0" wp14:anchorId="68A6EB40" wp14:editId="669BF4F4">
            <wp:extent cx="5940425" cy="28213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821305"/>
                    </a:xfrm>
                    <a:prstGeom prst="rect">
                      <a:avLst/>
                    </a:prstGeom>
                  </pic:spPr>
                </pic:pic>
              </a:graphicData>
            </a:graphic>
          </wp:inline>
        </w:drawing>
      </w:r>
    </w:p>
    <w:p w:rsidR="004B3EDC" w:rsidRDefault="004B3EDC" w:rsidP="004C089C">
      <w:pPr>
        <w:pStyle w:val="af"/>
        <w:spacing w:line="240" w:lineRule="auto"/>
        <w:ind w:firstLine="0"/>
        <w:jc w:val="left"/>
        <w:rPr>
          <w:lang w:eastAsia="ru-RU"/>
        </w:rPr>
      </w:pPr>
    </w:p>
    <w:p w:rsidR="004B3EDC" w:rsidRDefault="00C75015" w:rsidP="004B3EDC">
      <w:pPr>
        <w:pStyle w:val="af"/>
        <w:spacing w:line="240" w:lineRule="auto"/>
        <w:ind w:firstLine="0"/>
        <w:jc w:val="center"/>
        <w:rPr>
          <w:lang w:eastAsia="ru-RU"/>
        </w:rPr>
      </w:pPr>
      <w:r>
        <w:rPr>
          <w:lang w:eastAsia="ru-RU"/>
        </w:rPr>
        <w:t>Рисунок 3.</w:t>
      </w:r>
      <w:r w:rsidR="004B3EDC">
        <w:rPr>
          <w:lang w:eastAsia="ru-RU"/>
        </w:rPr>
        <w:t xml:space="preserve">13 </w:t>
      </w:r>
      <w:r w:rsidR="004B3EDC">
        <w:t>–</w:t>
      </w:r>
      <w:r w:rsidR="004B3EDC">
        <w:rPr>
          <w:lang w:eastAsia="ru-RU"/>
        </w:rPr>
        <w:t xml:space="preserve"> вид формы </w:t>
      </w:r>
      <w:proofErr w:type="spellStart"/>
      <w:r w:rsidR="004B3EDC">
        <w:rPr>
          <w:lang w:val="en-US"/>
        </w:rPr>
        <w:t>GlobalStatistics</w:t>
      </w:r>
      <w:proofErr w:type="spellEnd"/>
    </w:p>
    <w:p w:rsidR="004C089C" w:rsidRDefault="004C089C" w:rsidP="004C089C">
      <w:pPr>
        <w:pStyle w:val="af"/>
        <w:spacing w:line="240" w:lineRule="auto"/>
        <w:ind w:firstLine="0"/>
        <w:jc w:val="center"/>
        <w:rPr>
          <w:lang w:eastAsia="ru-RU"/>
        </w:rPr>
      </w:pPr>
    </w:p>
    <w:p w:rsidR="008F1FEC" w:rsidRDefault="008F1FEC" w:rsidP="00015B23">
      <w:pPr>
        <w:pStyle w:val="af1"/>
        <w:numPr>
          <w:ilvl w:val="1"/>
          <w:numId w:val="1"/>
        </w:numPr>
        <w:spacing w:line="240" w:lineRule="auto"/>
      </w:pPr>
      <w:bookmarkStart w:id="19" w:name="_Toc42791338"/>
      <w:r>
        <w:t>Уровень бизнес-логики клиентской части приложения</w:t>
      </w:r>
      <w:bookmarkEnd w:id="19"/>
    </w:p>
    <w:p w:rsidR="00E1119D" w:rsidRDefault="00E1119D" w:rsidP="00826B60">
      <w:pPr>
        <w:pStyle w:val="af"/>
        <w:spacing w:line="240" w:lineRule="auto"/>
        <w:rPr>
          <w:lang w:eastAsia="ru-RU"/>
        </w:rPr>
      </w:pPr>
    </w:p>
    <w:p w:rsidR="00E1119D" w:rsidRDefault="008F1FEC" w:rsidP="00826B60">
      <w:pPr>
        <w:pStyle w:val="af"/>
        <w:spacing w:line="240" w:lineRule="auto"/>
        <w:rPr>
          <w:lang w:eastAsia="ru-RU"/>
        </w:rPr>
      </w:pPr>
      <w:r>
        <w:rPr>
          <w:lang w:eastAsia="ru-RU"/>
        </w:rPr>
        <w:t>Уровень бизнес-логики содержит следующие классы:</w:t>
      </w:r>
    </w:p>
    <w:p w:rsidR="008F1FEC" w:rsidRDefault="008F1FEC" w:rsidP="00EB5FF2">
      <w:pPr>
        <w:pStyle w:val="af"/>
        <w:numPr>
          <w:ilvl w:val="0"/>
          <w:numId w:val="18"/>
        </w:numPr>
        <w:spacing w:line="240" w:lineRule="auto"/>
        <w:rPr>
          <w:lang w:eastAsia="ru-RU"/>
        </w:rPr>
      </w:pPr>
      <w:proofErr w:type="spellStart"/>
      <w:r>
        <w:rPr>
          <w:lang w:val="en-US" w:eastAsia="ru-RU"/>
        </w:rPr>
        <w:t>AuthorizationLogic</w:t>
      </w:r>
      <w:proofErr w:type="spellEnd"/>
      <w:r w:rsidRPr="008F1FEC">
        <w:rPr>
          <w:lang w:eastAsia="ru-RU"/>
        </w:rPr>
        <w:t xml:space="preserve"> </w:t>
      </w:r>
      <w:r>
        <w:t>–</w:t>
      </w:r>
      <w:r w:rsidRPr="008F1FEC">
        <w:t xml:space="preserve"> </w:t>
      </w:r>
      <w:r>
        <w:t xml:space="preserve">класс, отвечающий за механизмы корректной обработки и работы с данными уровня представления в виде формы </w:t>
      </w:r>
      <w:r>
        <w:rPr>
          <w:lang w:val="en-US" w:eastAsia="ru-RU"/>
        </w:rPr>
        <w:t>Authorization</w:t>
      </w:r>
      <w:r w:rsidR="00FE57FB" w:rsidRPr="00FE57FB">
        <w:rPr>
          <w:lang w:eastAsia="ru-RU"/>
        </w:rPr>
        <w:t xml:space="preserve">, </w:t>
      </w:r>
      <w:proofErr w:type="spellStart"/>
      <w:r w:rsidR="00FE57FB">
        <w:rPr>
          <w:lang w:val="en-US" w:eastAsia="ru-RU"/>
        </w:rPr>
        <w:t>ControllerMenu</w:t>
      </w:r>
      <w:proofErr w:type="spellEnd"/>
      <w:r w:rsidR="00FE57FB" w:rsidRPr="00FE57FB">
        <w:rPr>
          <w:lang w:eastAsia="ru-RU"/>
        </w:rPr>
        <w:t xml:space="preserve">, </w:t>
      </w:r>
      <w:proofErr w:type="spellStart"/>
      <w:r w:rsidR="00FE57FB">
        <w:rPr>
          <w:lang w:val="en-US" w:eastAsia="ru-RU"/>
        </w:rPr>
        <w:t>LaborantMenu</w:t>
      </w:r>
      <w:proofErr w:type="spellEnd"/>
      <w:r>
        <w:rPr>
          <w:lang w:eastAsia="ru-RU"/>
        </w:rPr>
        <w:t>;</w:t>
      </w:r>
    </w:p>
    <w:p w:rsidR="00BC0214" w:rsidRDefault="00BC0214" w:rsidP="00EB5FF2">
      <w:pPr>
        <w:pStyle w:val="af"/>
        <w:numPr>
          <w:ilvl w:val="0"/>
          <w:numId w:val="18"/>
        </w:numPr>
        <w:spacing w:line="240" w:lineRule="auto"/>
        <w:rPr>
          <w:lang w:eastAsia="ru-RU"/>
        </w:rPr>
      </w:pPr>
      <w:proofErr w:type="spellStart"/>
      <w:r>
        <w:rPr>
          <w:lang w:val="en-US" w:eastAsia="ru-RU"/>
        </w:rPr>
        <w:t>CreateNewProductLogic</w:t>
      </w:r>
      <w:proofErr w:type="spellEnd"/>
      <w:r w:rsidRPr="00BC0214">
        <w:rPr>
          <w:lang w:eastAsia="ru-RU"/>
        </w:rPr>
        <w:t xml:space="preserve"> </w:t>
      </w:r>
      <w:r>
        <w:t>–</w:t>
      </w:r>
      <w:r w:rsidRPr="008F1FEC">
        <w:t xml:space="preserve"> </w:t>
      </w:r>
      <w:r>
        <w:t xml:space="preserve">класс, отвечающий за механизмы корректной обработки и работы с данными уровня представления в виде формы </w:t>
      </w:r>
      <w:proofErr w:type="spellStart"/>
      <w:r>
        <w:rPr>
          <w:lang w:val="en-US" w:eastAsia="ru-RU"/>
        </w:rPr>
        <w:t>CreateNewProduct</w:t>
      </w:r>
      <w:proofErr w:type="spellEnd"/>
      <w:r>
        <w:rPr>
          <w:lang w:eastAsia="ru-RU"/>
        </w:rPr>
        <w:t>;</w:t>
      </w:r>
    </w:p>
    <w:p w:rsidR="00BC0214" w:rsidRDefault="00BC0214" w:rsidP="00EB5FF2">
      <w:pPr>
        <w:pStyle w:val="af"/>
        <w:numPr>
          <w:ilvl w:val="0"/>
          <w:numId w:val="18"/>
        </w:numPr>
        <w:spacing w:line="240" w:lineRule="auto"/>
        <w:rPr>
          <w:lang w:eastAsia="ru-RU"/>
        </w:rPr>
      </w:pPr>
      <w:proofErr w:type="spellStart"/>
      <w:r>
        <w:rPr>
          <w:lang w:val="en-US" w:eastAsia="ru-RU"/>
        </w:rPr>
        <w:t>CreateNewTestLogic</w:t>
      </w:r>
      <w:proofErr w:type="spellEnd"/>
      <w:r w:rsidRPr="00BC0214">
        <w:rPr>
          <w:lang w:eastAsia="ru-RU"/>
        </w:rPr>
        <w:t xml:space="preserve"> </w:t>
      </w:r>
      <w:r>
        <w:t>–</w:t>
      </w:r>
      <w:r w:rsidRPr="008F1FEC">
        <w:t xml:space="preserve"> </w:t>
      </w:r>
      <w:r>
        <w:t xml:space="preserve">класс, отвечающий за механизмы корректной обработки и работы с данными уровня представления в виде формы </w:t>
      </w:r>
      <w:proofErr w:type="spellStart"/>
      <w:r>
        <w:rPr>
          <w:lang w:val="en-US" w:eastAsia="ru-RU"/>
        </w:rPr>
        <w:t>CreateNewTest</w:t>
      </w:r>
      <w:proofErr w:type="spellEnd"/>
      <w:r>
        <w:rPr>
          <w:lang w:eastAsia="ru-RU"/>
        </w:rPr>
        <w:t>;</w:t>
      </w:r>
    </w:p>
    <w:p w:rsidR="00BC0214" w:rsidRDefault="00BC0214" w:rsidP="00EB5FF2">
      <w:pPr>
        <w:pStyle w:val="af"/>
        <w:numPr>
          <w:ilvl w:val="0"/>
          <w:numId w:val="18"/>
        </w:numPr>
        <w:spacing w:line="240" w:lineRule="auto"/>
        <w:rPr>
          <w:lang w:eastAsia="ru-RU"/>
        </w:rPr>
      </w:pPr>
      <w:proofErr w:type="spellStart"/>
      <w:r>
        <w:rPr>
          <w:lang w:val="en-US" w:eastAsia="ru-RU"/>
        </w:rPr>
        <w:t>TabPageProductLogic</w:t>
      </w:r>
      <w:proofErr w:type="spellEnd"/>
      <w:r w:rsidRPr="00BC0214">
        <w:rPr>
          <w:lang w:eastAsia="ru-RU"/>
        </w:rPr>
        <w:t xml:space="preserve"> </w:t>
      </w:r>
      <w:r>
        <w:t>–</w:t>
      </w:r>
      <w:r w:rsidRPr="008F1FEC">
        <w:t xml:space="preserve"> </w:t>
      </w:r>
      <w:r>
        <w:t xml:space="preserve">класс, отвечающий за механизмы корректной обработки и работы с данными уровня представления в виде форм </w:t>
      </w:r>
      <w:proofErr w:type="spellStart"/>
      <w:r>
        <w:rPr>
          <w:lang w:val="en-US"/>
        </w:rPr>
        <w:t>SearchData</w:t>
      </w:r>
      <w:proofErr w:type="spellEnd"/>
      <w:r w:rsidRPr="00BC0214">
        <w:t>,</w:t>
      </w:r>
      <w:r>
        <w:t xml:space="preserve"> </w:t>
      </w:r>
      <w:proofErr w:type="spellStart"/>
      <w:r>
        <w:rPr>
          <w:lang w:val="en-US" w:eastAsia="ru-RU"/>
        </w:rPr>
        <w:t>CreateNewProduct</w:t>
      </w:r>
      <w:proofErr w:type="spellEnd"/>
      <w:r w:rsidRPr="00BC0214">
        <w:rPr>
          <w:lang w:eastAsia="ru-RU"/>
        </w:rPr>
        <w:t>,</w:t>
      </w:r>
      <w:r w:rsidR="009C1538" w:rsidRPr="009C1538">
        <w:rPr>
          <w:lang w:eastAsia="ru-RU"/>
        </w:rPr>
        <w:t xml:space="preserve"> </w:t>
      </w:r>
      <w:proofErr w:type="spellStart"/>
      <w:r w:rsidR="009C1538">
        <w:rPr>
          <w:lang w:val="en-US" w:eastAsia="ru-RU"/>
        </w:rPr>
        <w:t>CreateNewTest</w:t>
      </w:r>
      <w:proofErr w:type="spellEnd"/>
      <w:r w:rsidR="009C1538">
        <w:rPr>
          <w:lang w:eastAsia="ru-RU"/>
        </w:rPr>
        <w:t>,</w:t>
      </w:r>
      <w:r w:rsidRPr="00BC0214">
        <w:rPr>
          <w:lang w:eastAsia="ru-RU"/>
        </w:rPr>
        <w:t xml:space="preserve"> </w:t>
      </w:r>
      <w:proofErr w:type="spellStart"/>
      <w:r>
        <w:rPr>
          <w:lang w:val="en-US" w:eastAsia="ru-RU"/>
        </w:rPr>
        <w:t>SearchProductReadyToTest</w:t>
      </w:r>
      <w:proofErr w:type="spellEnd"/>
      <w:r>
        <w:rPr>
          <w:lang w:eastAsia="ru-RU"/>
        </w:rPr>
        <w:t>;</w:t>
      </w:r>
    </w:p>
    <w:p w:rsidR="008F1FEC" w:rsidRPr="004B335A" w:rsidRDefault="004B335A" w:rsidP="00EB5FF2">
      <w:pPr>
        <w:pStyle w:val="af"/>
        <w:numPr>
          <w:ilvl w:val="0"/>
          <w:numId w:val="18"/>
        </w:numPr>
        <w:spacing w:line="240" w:lineRule="auto"/>
        <w:rPr>
          <w:lang w:eastAsia="ru-RU"/>
        </w:rPr>
      </w:pPr>
      <w:proofErr w:type="spellStart"/>
      <w:r>
        <w:rPr>
          <w:lang w:val="en-US" w:eastAsia="ru-RU"/>
        </w:rPr>
        <w:t>TabPageTestLogic</w:t>
      </w:r>
      <w:proofErr w:type="spellEnd"/>
      <w:r w:rsidRPr="004B335A">
        <w:rPr>
          <w:lang w:eastAsia="ru-RU"/>
        </w:rPr>
        <w:t xml:space="preserve"> </w:t>
      </w:r>
      <w:r>
        <w:t>–</w:t>
      </w:r>
      <w:r w:rsidRPr="008F1FEC">
        <w:t xml:space="preserve"> </w:t>
      </w:r>
      <w:r>
        <w:t xml:space="preserve">класс, отвечающий за механизмы корректной обработки и работы с данными уровня представления в виде форм </w:t>
      </w:r>
      <w:proofErr w:type="spellStart"/>
      <w:r>
        <w:rPr>
          <w:lang w:val="en-US"/>
        </w:rPr>
        <w:t>SearchData</w:t>
      </w:r>
      <w:proofErr w:type="spellEnd"/>
      <w:r w:rsidRPr="00BC0214">
        <w:rPr>
          <w:lang w:eastAsia="ru-RU"/>
        </w:rPr>
        <w:t xml:space="preserve">, </w:t>
      </w:r>
      <w:proofErr w:type="spellStart"/>
      <w:r>
        <w:rPr>
          <w:lang w:val="en-US" w:eastAsia="ru-RU"/>
        </w:rPr>
        <w:t>SearchProductReadyToTest</w:t>
      </w:r>
      <w:proofErr w:type="spellEnd"/>
      <w:r>
        <w:rPr>
          <w:lang w:eastAsia="ru-RU"/>
        </w:rPr>
        <w:t>;</w:t>
      </w:r>
    </w:p>
    <w:p w:rsidR="008F1FEC" w:rsidRDefault="008F1FEC" w:rsidP="00826B60">
      <w:pPr>
        <w:pStyle w:val="af"/>
        <w:spacing w:line="240" w:lineRule="auto"/>
        <w:rPr>
          <w:lang w:eastAsia="ru-RU"/>
        </w:rPr>
      </w:pPr>
    </w:p>
    <w:p w:rsidR="008F1FEC" w:rsidRDefault="004B335A" w:rsidP="00826B60">
      <w:pPr>
        <w:pStyle w:val="af"/>
        <w:spacing w:line="240" w:lineRule="auto"/>
        <w:ind w:left="708" w:firstLine="0"/>
        <w:rPr>
          <w:lang w:eastAsia="ru-RU"/>
        </w:rPr>
      </w:pPr>
      <w:r>
        <w:rPr>
          <w:lang w:eastAsia="ru-RU"/>
        </w:rPr>
        <w:t xml:space="preserve">Методы классов бизнес-логики </w:t>
      </w:r>
      <w:r w:rsidR="00C75015">
        <w:rPr>
          <w:lang w:eastAsia="ru-RU"/>
        </w:rPr>
        <w:t>приведены в таблицах 3.1-3.</w:t>
      </w:r>
      <w:r w:rsidR="0099023B">
        <w:rPr>
          <w:lang w:eastAsia="ru-RU"/>
        </w:rPr>
        <w:t>5</w:t>
      </w:r>
      <w:r>
        <w:rPr>
          <w:lang w:eastAsia="ru-RU"/>
        </w:rPr>
        <w:t>.</w:t>
      </w:r>
    </w:p>
    <w:p w:rsidR="004B335A" w:rsidRDefault="004B335A" w:rsidP="00826B60">
      <w:pPr>
        <w:pStyle w:val="af"/>
        <w:spacing w:line="240" w:lineRule="auto"/>
        <w:ind w:left="708" w:firstLine="0"/>
        <w:rPr>
          <w:lang w:eastAsia="ru-RU"/>
        </w:rPr>
      </w:pPr>
    </w:p>
    <w:p w:rsidR="004B335A" w:rsidRPr="00CB4727" w:rsidRDefault="00C75015" w:rsidP="00826B60">
      <w:pPr>
        <w:pStyle w:val="af"/>
        <w:spacing w:line="240" w:lineRule="auto"/>
        <w:ind w:firstLine="708"/>
      </w:pPr>
      <w:r>
        <w:t>Таблица 3.</w:t>
      </w:r>
      <w:r w:rsidR="004B335A">
        <w:t xml:space="preserve">1 – Методы класса </w:t>
      </w:r>
      <w:proofErr w:type="spellStart"/>
      <w:r w:rsidR="004B335A">
        <w:rPr>
          <w:lang w:val="en-US" w:eastAsia="ru-RU"/>
        </w:rPr>
        <w:t>AuthorizationLogic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3529"/>
      </w:tblGrid>
      <w:tr w:rsidR="004B335A" w:rsidRPr="006052EA" w:rsidTr="006052EA">
        <w:tc>
          <w:tcPr>
            <w:tcW w:w="4672" w:type="dxa"/>
            <w:vAlign w:val="center"/>
          </w:tcPr>
          <w:p w:rsidR="004B335A" w:rsidRPr="006052EA" w:rsidRDefault="008F4CE5" w:rsidP="004B335A">
            <w:pPr>
              <w:pStyle w:val="af"/>
              <w:ind w:firstLine="0"/>
              <w:jc w:val="center"/>
            </w:pPr>
            <w:r w:rsidRPr="006052EA">
              <w:t>Прототип</w:t>
            </w:r>
            <w:r w:rsidR="004B335A" w:rsidRPr="006052EA">
              <w:t xml:space="preserve"> метода</w:t>
            </w:r>
          </w:p>
        </w:tc>
        <w:tc>
          <w:tcPr>
            <w:tcW w:w="4673" w:type="dxa"/>
            <w:vAlign w:val="center"/>
          </w:tcPr>
          <w:p w:rsidR="004B335A" w:rsidRPr="006052EA" w:rsidRDefault="004B335A" w:rsidP="004B335A">
            <w:pPr>
              <w:pStyle w:val="af"/>
              <w:ind w:firstLine="0"/>
              <w:jc w:val="center"/>
            </w:pPr>
            <w:r w:rsidRPr="006052EA">
              <w:t>Описание</w:t>
            </w:r>
          </w:p>
        </w:tc>
      </w:tr>
      <w:tr w:rsidR="004B335A" w:rsidRPr="006052EA" w:rsidTr="006052EA">
        <w:tc>
          <w:tcPr>
            <w:tcW w:w="4672" w:type="dxa"/>
            <w:vAlign w:val="center"/>
          </w:tcPr>
          <w:p w:rsidR="004B335A" w:rsidRPr="006052EA" w:rsidRDefault="004B335A" w:rsidP="008F4CE5">
            <w:pPr>
              <w:pStyle w:val="af"/>
              <w:ind w:firstLine="0"/>
              <w:rPr>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Login(string login, string password)</w:t>
            </w:r>
          </w:p>
        </w:tc>
        <w:tc>
          <w:tcPr>
            <w:tcW w:w="4673" w:type="dxa"/>
            <w:vAlign w:val="center"/>
          </w:tcPr>
          <w:p w:rsidR="004B335A" w:rsidRPr="006052EA" w:rsidRDefault="008F4CE5" w:rsidP="008F4CE5">
            <w:pPr>
              <w:pStyle w:val="af"/>
              <w:ind w:firstLine="0"/>
            </w:pPr>
            <w:r w:rsidRPr="006052EA">
              <w:t xml:space="preserve">Возвращает код номера ошибки при неудачной </w:t>
            </w:r>
            <w:r w:rsidRPr="006052EA">
              <w:lastRenderedPageBreak/>
              <w:t>авторизации, 0 – успешная авторизация</w:t>
            </w:r>
          </w:p>
        </w:tc>
      </w:tr>
      <w:tr w:rsidR="004B335A" w:rsidRPr="006052EA" w:rsidTr="006052EA">
        <w:tc>
          <w:tcPr>
            <w:tcW w:w="4672" w:type="dxa"/>
            <w:vAlign w:val="center"/>
          </w:tcPr>
          <w:p w:rsidR="004B335A" w:rsidRPr="006052EA" w:rsidRDefault="008F4CE5" w:rsidP="008F4CE5">
            <w:pPr>
              <w:pStyle w:val="af"/>
              <w:ind w:firstLine="0"/>
              <w:jc w:val="left"/>
              <w:rPr>
                <w:color w:val="auto"/>
                <w:lang w:val="en-US"/>
              </w:rPr>
            </w:pPr>
            <w:r w:rsidRPr="006052EA">
              <w:rPr>
                <w:color w:val="auto"/>
                <w:lang w:val="en-US"/>
              </w:rPr>
              <w:lastRenderedPageBreak/>
              <w:t xml:space="preserve">public static bool </w:t>
            </w:r>
            <w:proofErr w:type="spellStart"/>
            <w:r w:rsidRPr="006052EA">
              <w:rPr>
                <w:color w:val="auto"/>
                <w:lang w:val="en-US"/>
              </w:rPr>
              <w:t>SearchEmployeeIDByLoginANDPassword</w:t>
            </w:r>
            <w:proofErr w:type="spellEnd"/>
            <w:r w:rsidRPr="006052EA">
              <w:rPr>
                <w:color w:val="auto"/>
                <w:lang w:val="en-US"/>
              </w:rPr>
              <w:t>(string login, string password, Employee employee)</w:t>
            </w:r>
          </w:p>
        </w:tc>
        <w:tc>
          <w:tcPr>
            <w:tcW w:w="4673" w:type="dxa"/>
            <w:vAlign w:val="center"/>
          </w:tcPr>
          <w:p w:rsidR="004B335A" w:rsidRPr="006052EA" w:rsidRDefault="008F4CE5" w:rsidP="008F4CE5">
            <w:pPr>
              <w:pStyle w:val="af"/>
              <w:ind w:firstLine="0"/>
              <w:jc w:val="left"/>
            </w:pPr>
            <w:r w:rsidRPr="006052EA">
              <w:t>Проверяет, есть ли пользователь в БД с таким логином и паролем</w:t>
            </w:r>
          </w:p>
        </w:tc>
      </w:tr>
      <w:tr w:rsidR="004B335A" w:rsidRPr="006052EA" w:rsidTr="006052EA">
        <w:tc>
          <w:tcPr>
            <w:tcW w:w="4672" w:type="dxa"/>
            <w:vAlign w:val="center"/>
          </w:tcPr>
          <w:p w:rsidR="004B335A" w:rsidRPr="006052EA" w:rsidRDefault="008F4CE5" w:rsidP="008F4CE5">
            <w:pPr>
              <w:pStyle w:val="af"/>
              <w:ind w:firstLine="0"/>
              <w:jc w:val="left"/>
              <w:rPr>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GetCodeRoleByID</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idRole</w:t>
            </w:r>
            <w:proofErr w:type="spellEnd"/>
            <w:r w:rsidRPr="006052EA">
              <w:rPr>
                <w:color w:val="auto"/>
                <w:lang w:val="en-US"/>
              </w:rPr>
              <w:t>)</w:t>
            </w:r>
          </w:p>
        </w:tc>
        <w:tc>
          <w:tcPr>
            <w:tcW w:w="4673" w:type="dxa"/>
            <w:vAlign w:val="center"/>
          </w:tcPr>
          <w:p w:rsidR="004B335A" w:rsidRPr="006052EA" w:rsidRDefault="008F4CE5" w:rsidP="008F4CE5">
            <w:pPr>
              <w:pStyle w:val="af"/>
              <w:ind w:firstLine="0"/>
              <w:jc w:val="left"/>
            </w:pPr>
            <w:r w:rsidRPr="006052EA">
              <w:t>При нахождении пользователя в БД, возвращает код роли из БД</w:t>
            </w:r>
          </w:p>
        </w:tc>
      </w:tr>
      <w:tr w:rsidR="008B5D80" w:rsidRPr="006052EA" w:rsidTr="006052EA">
        <w:tc>
          <w:tcPr>
            <w:tcW w:w="4672" w:type="dxa"/>
            <w:vAlign w:val="center"/>
          </w:tcPr>
          <w:p w:rsidR="008B5D80" w:rsidRPr="006052EA" w:rsidRDefault="008B5D80" w:rsidP="008F4CE5">
            <w:pPr>
              <w:pStyle w:val="af"/>
              <w:ind w:firstLine="0"/>
              <w:jc w:val="left"/>
              <w:rPr>
                <w:color w:val="auto"/>
                <w:lang w:val="en-US"/>
              </w:rPr>
            </w:pPr>
            <w:r w:rsidRPr="006052EA">
              <w:rPr>
                <w:color w:val="auto"/>
                <w:lang w:val="en-US"/>
              </w:rPr>
              <w:t xml:space="preserve">public static List&lt;string&gt; </w:t>
            </w:r>
            <w:proofErr w:type="spellStart"/>
            <w:r w:rsidRPr="006052EA">
              <w:rPr>
                <w:color w:val="auto"/>
                <w:lang w:val="en-US"/>
              </w:rPr>
              <w:t>GetPhonesByCodeRole</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codeRole</w:t>
            </w:r>
            <w:proofErr w:type="spellEnd"/>
            <w:r w:rsidRPr="006052EA">
              <w:rPr>
                <w:color w:val="auto"/>
                <w:lang w:val="en-US"/>
              </w:rPr>
              <w:t>)</w:t>
            </w:r>
          </w:p>
        </w:tc>
        <w:tc>
          <w:tcPr>
            <w:tcW w:w="4673" w:type="dxa"/>
            <w:vAlign w:val="center"/>
          </w:tcPr>
          <w:p w:rsidR="008B5D80" w:rsidRPr="006052EA" w:rsidRDefault="008B5D80" w:rsidP="008F4CE5">
            <w:pPr>
              <w:pStyle w:val="af"/>
              <w:ind w:firstLine="0"/>
              <w:jc w:val="left"/>
            </w:pPr>
            <w:r w:rsidRPr="006052EA">
              <w:t>Возвращает список номеров телефонов для справки</w:t>
            </w:r>
          </w:p>
        </w:tc>
      </w:tr>
      <w:tr w:rsidR="008B5D80" w:rsidRPr="006052EA" w:rsidTr="006052EA">
        <w:tc>
          <w:tcPr>
            <w:tcW w:w="4672" w:type="dxa"/>
            <w:vAlign w:val="center"/>
          </w:tcPr>
          <w:p w:rsidR="008B5D80" w:rsidRPr="006052EA" w:rsidRDefault="00FE57FB" w:rsidP="008F4CE5">
            <w:pPr>
              <w:pStyle w:val="af"/>
              <w:ind w:firstLine="0"/>
              <w:jc w:val="left"/>
              <w:rPr>
                <w:color w:val="auto"/>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GetRoleIDByCodeRole</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code)</w:t>
            </w:r>
          </w:p>
        </w:tc>
        <w:tc>
          <w:tcPr>
            <w:tcW w:w="4673" w:type="dxa"/>
            <w:vAlign w:val="center"/>
          </w:tcPr>
          <w:p w:rsidR="008B5D80" w:rsidRPr="006052EA" w:rsidRDefault="008B5D80" w:rsidP="008F4CE5">
            <w:pPr>
              <w:pStyle w:val="af"/>
              <w:ind w:firstLine="0"/>
              <w:jc w:val="left"/>
            </w:pPr>
            <w:r w:rsidRPr="006052EA">
              <w:t xml:space="preserve">Возвращает </w:t>
            </w:r>
            <w:r w:rsidRPr="006052EA">
              <w:rPr>
                <w:lang w:val="en-US"/>
              </w:rPr>
              <w:t>ID</w:t>
            </w:r>
            <w:r w:rsidRPr="006052EA">
              <w:t xml:space="preserve"> сущности </w:t>
            </w:r>
            <w:r w:rsidRPr="006052EA">
              <w:rPr>
                <w:lang w:val="en-US"/>
              </w:rPr>
              <w:t>Role</w:t>
            </w:r>
            <w:r w:rsidRPr="006052EA">
              <w:t xml:space="preserve"> по коду роли</w:t>
            </w:r>
          </w:p>
        </w:tc>
      </w:tr>
      <w:tr w:rsidR="008B5D80" w:rsidRPr="006052EA" w:rsidTr="006052EA">
        <w:tc>
          <w:tcPr>
            <w:tcW w:w="4672" w:type="dxa"/>
            <w:vAlign w:val="center"/>
          </w:tcPr>
          <w:p w:rsidR="008B5D80" w:rsidRPr="006052EA" w:rsidRDefault="008B5D80" w:rsidP="008F4CE5">
            <w:pPr>
              <w:pStyle w:val="af"/>
              <w:ind w:firstLine="0"/>
              <w:jc w:val="left"/>
              <w:rPr>
                <w:color w:val="auto"/>
                <w:lang w:val="en-US"/>
              </w:rPr>
            </w:pPr>
            <w:r w:rsidRPr="006052EA">
              <w:rPr>
                <w:color w:val="auto"/>
                <w:lang w:val="en-US"/>
              </w:rPr>
              <w:t>public static 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GetEmployeeIDByRoleID</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idRole</w:t>
            </w:r>
            <w:proofErr w:type="spellEnd"/>
            <w:r w:rsidRPr="006052EA">
              <w:rPr>
                <w:color w:val="auto"/>
                <w:lang w:val="en-US"/>
              </w:rPr>
              <w:t>)</w:t>
            </w:r>
          </w:p>
        </w:tc>
        <w:tc>
          <w:tcPr>
            <w:tcW w:w="4673" w:type="dxa"/>
            <w:vAlign w:val="center"/>
          </w:tcPr>
          <w:p w:rsidR="008B5D80" w:rsidRPr="006052EA" w:rsidRDefault="008B5D80" w:rsidP="008F4CE5">
            <w:pPr>
              <w:pStyle w:val="af"/>
              <w:ind w:firstLine="0"/>
              <w:jc w:val="left"/>
            </w:pPr>
            <w:r w:rsidRPr="006052EA">
              <w:t xml:space="preserve">Возвращает список </w:t>
            </w:r>
            <w:r w:rsidRPr="006052EA">
              <w:rPr>
                <w:lang w:val="en-US"/>
              </w:rPr>
              <w:t>ID</w:t>
            </w:r>
            <w:r w:rsidRPr="006052EA">
              <w:t xml:space="preserve"> сотрудников по </w:t>
            </w:r>
            <w:r w:rsidRPr="006052EA">
              <w:rPr>
                <w:lang w:val="en-US"/>
              </w:rPr>
              <w:t>ID</w:t>
            </w:r>
            <w:r w:rsidRPr="006052EA">
              <w:t xml:space="preserve"> сущности </w:t>
            </w:r>
            <w:r w:rsidRPr="006052EA">
              <w:rPr>
                <w:lang w:val="en-US"/>
              </w:rPr>
              <w:t>Role</w:t>
            </w:r>
          </w:p>
        </w:tc>
      </w:tr>
      <w:tr w:rsidR="008B5D80" w:rsidRPr="006052EA" w:rsidTr="006052EA">
        <w:tc>
          <w:tcPr>
            <w:tcW w:w="4672" w:type="dxa"/>
            <w:vAlign w:val="center"/>
          </w:tcPr>
          <w:p w:rsidR="008B5D80" w:rsidRPr="006052EA" w:rsidRDefault="008B5D80" w:rsidP="008F4CE5">
            <w:pPr>
              <w:pStyle w:val="af"/>
              <w:ind w:firstLine="0"/>
              <w:jc w:val="left"/>
              <w:rPr>
                <w:color w:val="auto"/>
                <w:lang w:val="en-US"/>
              </w:rPr>
            </w:pPr>
            <w:r w:rsidRPr="006052EA">
              <w:rPr>
                <w:color w:val="auto"/>
                <w:lang w:val="en-US"/>
              </w:rPr>
              <w:t>public static 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GetRoomIDByEmployeeID</w:t>
            </w:r>
            <w:proofErr w:type="spellEnd"/>
            <w:r w:rsidRPr="006052EA">
              <w:rPr>
                <w:color w:val="auto"/>
                <w:lang w:val="en-US"/>
              </w:rPr>
              <w:t>(List&lt;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idEmployeeList</w:t>
            </w:r>
            <w:proofErr w:type="spellEnd"/>
            <w:r w:rsidRPr="006052EA">
              <w:rPr>
                <w:color w:val="auto"/>
                <w:lang w:val="en-US"/>
              </w:rPr>
              <w:t>)</w:t>
            </w:r>
          </w:p>
        </w:tc>
        <w:tc>
          <w:tcPr>
            <w:tcW w:w="4673" w:type="dxa"/>
            <w:vAlign w:val="center"/>
          </w:tcPr>
          <w:p w:rsidR="008B5D80" w:rsidRPr="006052EA" w:rsidRDefault="008B5D80" w:rsidP="008F4CE5">
            <w:pPr>
              <w:pStyle w:val="af"/>
              <w:ind w:firstLine="0"/>
              <w:jc w:val="left"/>
            </w:pPr>
            <w:r w:rsidRPr="006052EA">
              <w:t xml:space="preserve">Возвращает список </w:t>
            </w:r>
            <w:r w:rsidRPr="006052EA">
              <w:rPr>
                <w:lang w:val="en-US"/>
              </w:rPr>
              <w:t>ID</w:t>
            </w:r>
            <w:r w:rsidRPr="006052EA">
              <w:t xml:space="preserve"> помещений по списку </w:t>
            </w:r>
            <w:r w:rsidRPr="006052EA">
              <w:rPr>
                <w:lang w:val="en-US"/>
              </w:rPr>
              <w:t>ID</w:t>
            </w:r>
            <w:r w:rsidRPr="006052EA">
              <w:t xml:space="preserve"> сущности </w:t>
            </w:r>
            <w:r w:rsidRPr="006052EA">
              <w:rPr>
                <w:lang w:val="en-US"/>
              </w:rPr>
              <w:t>Employee</w:t>
            </w:r>
          </w:p>
        </w:tc>
      </w:tr>
    </w:tbl>
    <w:p w:rsidR="004B335A" w:rsidRPr="008B5D80" w:rsidRDefault="004B335A" w:rsidP="004B335A">
      <w:pPr>
        <w:pStyle w:val="af"/>
        <w:ind w:firstLine="0"/>
        <w:rPr>
          <w:lang w:eastAsia="ru-RU"/>
        </w:rPr>
      </w:pPr>
    </w:p>
    <w:p w:rsidR="000C05F6" w:rsidRPr="00CB4727" w:rsidRDefault="00C75015" w:rsidP="000C05F6">
      <w:pPr>
        <w:pStyle w:val="af"/>
        <w:ind w:firstLine="708"/>
      </w:pPr>
      <w:r>
        <w:t>Таблица 3.</w:t>
      </w:r>
      <w:r w:rsidR="000C05F6">
        <w:t xml:space="preserve">2 – Методы класса </w:t>
      </w:r>
      <w:proofErr w:type="spellStart"/>
      <w:r w:rsidR="00FE57FB">
        <w:rPr>
          <w:lang w:val="en-US" w:eastAsia="ru-RU"/>
        </w:rPr>
        <w:t>CreateNewProductLogic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6"/>
        <w:gridCol w:w="3639"/>
      </w:tblGrid>
      <w:tr w:rsidR="000C05F6" w:rsidRPr="006052EA" w:rsidTr="006052EA">
        <w:tc>
          <w:tcPr>
            <w:tcW w:w="5706" w:type="dxa"/>
            <w:vAlign w:val="center"/>
          </w:tcPr>
          <w:p w:rsidR="000C05F6" w:rsidRPr="006052EA" w:rsidRDefault="000C05F6" w:rsidP="000C05F6">
            <w:pPr>
              <w:pStyle w:val="af"/>
              <w:ind w:firstLine="0"/>
              <w:jc w:val="center"/>
            </w:pPr>
            <w:r w:rsidRPr="006052EA">
              <w:t>Прототип метода</w:t>
            </w:r>
          </w:p>
        </w:tc>
        <w:tc>
          <w:tcPr>
            <w:tcW w:w="3639" w:type="dxa"/>
            <w:vAlign w:val="center"/>
          </w:tcPr>
          <w:p w:rsidR="000C05F6" w:rsidRPr="006052EA" w:rsidRDefault="000C05F6" w:rsidP="000C05F6">
            <w:pPr>
              <w:pStyle w:val="af"/>
              <w:ind w:firstLine="0"/>
              <w:jc w:val="center"/>
            </w:pPr>
            <w:r w:rsidRPr="006052EA">
              <w:t>Описание</w:t>
            </w:r>
          </w:p>
        </w:tc>
      </w:tr>
      <w:tr w:rsidR="000C05F6" w:rsidRPr="006052EA" w:rsidTr="006052EA">
        <w:tc>
          <w:tcPr>
            <w:tcW w:w="5706" w:type="dxa"/>
            <w:vAlign w:val="center"/>
          </w:tcPr>
          <w:p w:rsidR="000C05F6" w:rsidRPr="006052EA" w:rsidRDefault="00FE57FB" w:rsidP="000C05F6">
            <w:pPr>
              <w:pStyle w:val="af"/>
              <w:ind w:firstLine="0"/>
              <w:rPr>
                <w:lang w:val="en-US"/>
              </w:rPr>
            </w:pPr>
            <w:r w:rsidRPr="006052EA">
              <w:rPr>
                <w:color w:val="auto"/>
                <w:lang w:val="en-US"/>
              </w:rPr>
              <w:t xml:space="preserve">public static bool </w:t>
            </w:r>
            <w:proofErr w:type="spellStart"/>
            <w:r w:rsidRPr="006052EA">
              <w:rPr>
                <w:color w:val="auto"/>
                <w:lang w:val="en-US"/>
              </w:rPr>
              <w:t>CheckCorrectNumberPrevProduct</w:t>
            </w:r>
            <w:proofErr w:type="spellEnd"/>
            <w:r w:rsidRPr="006052EA">
              <w:rPr>
                <w:color w:val="auto"/>
                <w:lang w:val="en-US"/>
              </w:rPr>
              <w:t xml:space="preserve">(string </w:t>
            </w:r>
            <w:proofErr w:type="spellStart"/>
            <w:r w:rsidRPr="006052EA">
              <w:rPr>
                <w:color w:val="auto"/>
                <w:lang w:val="en-US"/>
              </w:rPr>
              <w:t>numberPrevProduct</w:t>
            </w:r>
            <w:proofErr w:type="spellEnd"/>
            <w:r w:rsidRPr="006052EA">
              <w:rPr>
                <w:color w:val="auto"/>
                <w:lang w:val="en-US"/>
              </w:rPr>
              <w:t xml:space="preserve">, List&lt;string&gt; </w:t>
            </w:r>
            <w:proofErr w:type="spellStart"/>
            <w:r w:rsidRPr="006052EA">
              <w:rPr>
                <w:color w:val="auto"/>
                <w:lang w:val="en-US"/>
              </w:rPr>
              <w:t>listNumberPrevProduct</w:t>
            </w:r>
            <w:proofErr w:type="spellEnd"/>
            <w:r w:rsidRPr="006052EA">
              <w:rPr>
                <w:color w:val="auto"/>
                <w:lang w:val="en-US"/>
              </w:rPr>
              <w:t>)</w:t>
            </w:r>
          </w:p>
        </w:tc>
        <w:tc>
          <w:tcPr>
            <w:tcW w:w="3639" w:type="dxa"/>
            <w:vAlign w:val="center"/>
          </w:tcPr>
          <w:p w:rsidR="000C05F6" w:rsidRPr="006052EA" w:rsidRDefault="00FE57FB" w:rsidP="000C05F6">
            <w:pPr>
              <w:pStyle w:val="af"/>
              <w:ind w:firstLine="0"/>
            </w:pPr>
            <w:r w:rsidRPr="006052EA">
              <w:t>Проверяет на корректность добавления номеров продуктов, входящих в создаваемый продукт</w:t>
            </w:r>
          </w:p>
        </w:tc>
      </w:tr>
      <w:tr w:rsidR="000C05F6" w:rsidRPr="006052EA" w:rsidTr="006052EA">
        <w:tc>
          <w:tcPr>
            <w:tcW w:w="5706" w:type="dxa"/>
            <w:vAlign w:val="center"/>
          </w:tcPr>
          <w:p w:rsidR="000C05F6" w:rsidRPr="006052EA" w:rsidRDefault="00FE57FB" w:rsidP="000C05F6">
            <w:pPr>
              <w:pStyle w:val="af"/>
              <w:ind w:firstLine="0"/>
              <w:jc w:val="left"/>
              <w:rPr>
                <w:color w:val="auto"/>
                <w:lang w:val="en-US"/>
              </w:rPr>
            </w:pPr>
            <w:r w:rsidRPr="006052EA">
              <w:rPr>
                <w:color w:val="auto"/>
                <w:lang w:val="en-US"/>
              </w:rPr>
              <w:t xml:space="preserve">public static string </w:t>
            </w:r>
            <w:proofErr w:type="spellStart"/>
            <w:r w:rsidRPr="006052EA">
              <w:rPr>
                <w:color w:val="auto"/>
                <w:lang w:val="en-US"/>
              </w:rPr>
              <w:t>AutoNameCustomer</w:t>
            </w:r>
            <w:proofErr w:type="spellEnd"/>
            <w:r w:rsidRPr="006052EA">
              <w:rPr>
                <w:color w:val="auto"/>
                <w:lang w:val="en-US"/>
              </w:rPr>
              <w:t xml:space="preserve">(List&lt;string&gt; </w:t>
            </w:r>
            <w:proofErr w:type="spellStart"/>
            <w:r w:rsidRPr="006052EA">
              <w:rPr>
                <w:color w:val="auto"/>
                <w:lang w:val="en-US"/>
              </w:rPr>
              <w:t>listNumberPrevProduct</w:t>
            </w:r>
            <w:proofErr w:type="spellEnd"/>
            <w:r w:rsidRPr="006052EA">
              <w:rPr>
                <w:color w:val="auto"/>
                <w:lang w:val="en-US"/>
              </w:rPr>
              <w:t xml:space="preserve">, string </w:t>
            </w:r>
            <w:proofErr w:type="spellStart"/>
            <w:r w:rsidRPr="006052EA">
              <w:rPr>
                <w:color w:val="auto"/>
                <w:lang w:val="en-US"/>
              </w:rPr>
              <w:t>nameProductTemplate</w:t>
            </w:r>
            <w:proofErr w:type="spellEnd"/>
            <w:r w:rsidRPr="006052EA">
              <w:rPr>
                <w:color w:val="auto"/>
                <w:lang w:val="en-US"/>
              </w:rPr>
              <w:t>)</w:t>
            </w:r>
          </w:p>
        </w:tc>
        <w:tc>
          <w:tcPr>
            <w:tcW w:w="3639" w:type="dxa"/>
            <w:vAlign w:val="center"/>
          </w:tcPr>
          <w:p w:rsidR="000C05F6" w:rsidRPr="006052EA" w:rsidRDefault="009E64C2" w:rsidP="000C05F6">
            <w:pPr>
              <w:pStyle w:val="af"/>
              <w:ind w:firstLine="0"/>
              <w:jc w:val="left"/>
            </w:pPr>
            <w:r w:rsidRPr="006052EA">
              <w:t>Возвращает общего заказчика у всех продуктов, входящих в создаваемый продукт</w:t>
            </w:r>
          </w:p>
        </w:tc>
      </w:tr>
      <w:tr w:rsidR="000C05F6" w:rsidRPr="006052EA" w:rsidTr="006052EA">
        <w:tc>
          <w:tcPr>
            <w:tcW w:w="5706" w:type="dxa"/>
            <w:vAlign w:val="center"/>
          </w:tcPr>
          <w:p w:rsidR="000C05F6" w:rsidRPr="006052EA" w:rsidRDefault="009E64C2" w:rsidP="000C05F6">
            <w:pPr>
              <w:pStyle w:val="af"/>
              <w:ind w:firstLine="0"/>
              <w:jc w:val="left"/>
              <w:rPr>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CheckNumberPrevProduct</w:t>
            </w:r>
            <w:proofErr w:type="spellEnd"/>
            <w:r w:rsidRPr="006052EA">
              <w:rPr>
                <w:color w:val="auto"/>
                <w:lang w:val="en-US"/>
              </w:rPr>
              <w:t>(List&lt;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listProductTemplateID</w:t>
            </w:r>
            <w:proofErr w:type="spellEnd"/>
            <w:r w:rsidRPr="006052EA">
              <w:rPr>
                <w:color w:val="auto"/>
                <w:lang w:val="en-US"/>
              </w:rPr>
              <w:t>, 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listNumberPrevProduct</w:t>
            </w:r>
            <w:proofErr w:type="spellEnd"/>
            <w:r w:rsidRPr="006052EA">
              <w:rPr>
                <w:color w:val="auto"/>
                <w:lang w:val="en-US"/>
              </w:rPr>
              <w:t>)</w:t>
            </w:r>
          </w:p>
        </w:tc>
        <w:tc>
          <w:tcPr>
            <w:tcW w:w="3639" w:type="dxa"/>
            <w:vAlign w:val="center"/>
          </w:tcPr>
          <w:p w:rsidR="009E64C2" w:rsidRPr="006052EA" w:rsidRDefault="009E64C2" w:rsidP="009E64C2">
            <w:pPr>
              <w:pStyle w:val="af"/>
              <w:ind w:firstLine="0"/>
              <w:jc w:val="left"/>
            </w:pPr>
            <w:r w:rsidRPr="006052EA">
              <w:t>Проверяет, верный ли набор номеров продуктов, входящих в создаваемый продукт. Возврат</w:t>
            </w:r>
          </w:p>
          <w:p w:rsidR="000C05F6" w:rsidRPr="006052EA" w:rsidRDefault="009E64C2" w:rsidP="009E64C2">
            <w:pPr>
              <w:pStyle w:val="af"/>
              <w:ind w:firstLine="0"/>
              <w:jc w:val="left"/>
            </w:pPr>
            <w:r w:rsidRPr="006052EA">
              <w:t>1- ошибка, 0 – нет ошибки</w:t>
            </w:r>
          </w:p>
        </w:tc>
      </w:tr>
      <w:tr w:rsidR="009E64C2" w:rsidRPr="006052EA" w:rsidTr="006052EA">
        <w:tc>
          <w:tcPr>
            <w:tcW w:w="5706" w:type="dxa"/>
            <w:vAlign w:val="center"/>
          </w:tcPr>
          <w:p w:rsidR="009E64C2" w:rsidRPr="006052EA" w:rsidRDefault="009E64C2" w:rsidP="000C05F6">
            <w:pPr>
              <w:pStyle w:val="af"/>
              <w:ind w:firstLine="0"/>
              <w:jc w:val="left"/>
              <w:rPr>
                <w:color w:val="auto"/>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CheckCustomerOnPrevProduct</w:t>
            </w:r>
            <w:proofErr w:type="spellEnd"/>
            <w:r w:rsidRPr="006052EA">
              <w:rPr>
                <w:color w:val="auto"/>
                <w:lang w:val="en-US"/>
              </w:rPr>
              <w:t>(List&lt;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listNumberPrevProduct</w:t>
            </w:r>
            <w:proofErr w:type="spellEnd"/>
            <w:r w:rsidRPr="006052EA">
              <w:rPr>
                <w:color w:val="auto"/>
                <w:lang w:val="en-US"/>
              </w:rPr>
              <w:t>)</w:t>
            </w:r>
          </w:p>
        </w:tc>
        <w:tc>
          <w:tcPr>
            <w:tcW w:w="3639" w:type="dxa"/>
            <w:vAlign w:val="center"/>
          </w:tcPr>
          <w:p w:rsidR="00AC06FC" w:rsidRPr="006052EA" w:rsidRDefault="009E64C2" w:rsidP="009E64C2">
            <w:pPr>
              <w:pStyle w:val="af"/>
              <w:ind w:firstLine="0"/>
              <w:jc w:val="left"/>
            </w:pPr>
            <w:r w:rsidRPr="006052EA">
              <w:t>Проверяет, есть ли общий заказчик у продуктов</w:t>
            </w:r>
            <w:r w:rsidR="00AC06FC" w:rsidRPr="006052EA">
              <w:t>, входящих в создаваемый продукт. 1- нету,</w:t>
            </w:r>
          </w:p>
          <w:p w:rsidR="009E64C2" w:rsidRPr="006052EA" w:rsidRDefault="00AC06FC" w:rsidP="009E64C2">
            <w:pPr>
              <w:pStyle w:val="af"/>
              <w:ind w:firstLine="0"/>
              <w:jc w:val="left"/>
            </w:pPr>
            <w:r w:rsidRPr="006052EA">
              <w:t>0 - есть</w:t>
            </w:r>
          </w:p>
        </w:tc>
      </w:tr>
      <w:tr w:rsidR="00AC06FC" w:rsidRPr="006052EA" w:rsidTr="006052EA">
        <w:tc>
          <w:tcPr>
            <w:tcW w:w="5706" w:type="dxa"/>
            <w:vAlign w:val="center"/>
          </w:tcPr>
          <w:p w:rsidR="00AC06FC" w:rsidRPr="006052EA" w:rsidRDefault="00AC06FC" w:rsidP="000C05F6">
            <w:pPr>
              <w:pStyle w:val="af"/>
              <w:ind w:firstLine="0"/>
              <w:jc w:val="left"/>
              <w:rPr>
                <w:color w:val="auto"/>
                <w:lang w:val="en-US"/>
              </w:rPr>
            </w:pPr>
            <w:r w:rsidRPr="006052EA">
              <w:rPr>
                <w:color w:val="auto"/>
                <w:lang w:val="en-US"/>
              </w:rPr>
              <w:lastRenderedPageBreak/>
              <w:t xml:space="preserve">public static string </w:t>
            </w:r>
            <w:proofErr w:type="spellStart"/>
            <w:r w:rsidRPr="006052EA">
              <w:rPr>
                <w:color w:val="auto"/>
                <w:lang w:val="en-US"/>
              </w:rPr>
              <w:t>GetGeneralNameCustomer</w:t>
            </w:r>
            <w:proofErr w:type="spellEnd"/>
            <w:r w:rsidRPr="006052EA">
              <w:rPr>
                <w:color w:val="auto"/>
                <w:lang w:val="en-US"/>
              </w:rPr>
              <w:t xml:space="preserve">(string </w:t>
            </w:r>
            <w:proofErr w:type="spellStart"/>
            <w:r w:rsidRPr="006052EA">
              <w:rPr>
                <w:color w:val="auto"/>
                <w:lang w:val="en-US"/>
              </w:rPr>
              <w:t>numberPrevProduct</w:t>
            </w:r>
            <w:proofErr w:type="spellEnd"/>
            <w:r w:rsidRPr="006052EA">
              <w:rPr>
                <w:color w:val="auto"/>
                <w:lang w:val="en-US"/>
              </w:rPr>
              <w:t>)</w:t>
            </w:r>
          </w:p>
        </w:tc>
        <w:tc>
          <w:tcPr>
            <w:tcW w:w="3639" w:type="dxa"/>
            <w:vAlign w:val="center"/>
          </w:tcPr>
          <w:p w:rsidR="00AC06FC" w:rsidRPr="006052EA" w:rsidRDefault="00AC06FC" w:rsidP="009E64C2">
            <w:pPr>
              <w:pStyle w:val="af"/>
              <w:ind w:firstLine="0"/>
              <w:jc w:val="left"/>
            </w:pPr>
            <w:r w:rsidRPr="006052EA">
              <w:t>Возвращает имя общего заказчика среди продуктов, входящих в создаваемый продукт</w:t>
            </w:r>
          </w:p>
        </w:tc>
      </w:tr>
      <w:tr w:rsidR="00AC06FC" w:rsidRPr="006052EA" w:rsidTr="006052EA">
        <w:tc>
          <w:tcPr>
            <w:tcW w:w="5706" w:type="dxa"/>
            <w:vAlign w:val="center"/>
          </w:tcPr>
          <w:p w:rsidR="00AC06FC" w:rsidRPr="006052EA" w:rsidRDefault="00AC06FC" w:rsidP="006052EA">
            <w:pPr>
              <w:autoSpaceDE w:val="0"/>
              <w:autoSpaceDN w:val="0"/>
              <w:adjustRightInd w:val="0"/>
              <w:rPr>
                <w:lang w:val="en-US"/>
              </w:rPr>
            </w:pPr>
            <w:r w:rsidRPr="006052EA">
              <w:rPr>
                <w:lang w:val="en-US"/>
              </w:rPr>
              <w:t xml:space="preserve">public static string </w:t>
            </w:r>
            <w:proofErr w:type="spellStart"/>
            <w:proofErr w:type="gramStart"/>
            <w:r w:rsidRPr="006052EA">
              <w:rPr>
                <w:lang w:val="en-US"/>
              </w:rPr>
              <w:t>SaveNewProduct</w:t>
            </w:r>
            <w:proofErr w:type="spellEnd"/>
            <w:r w:rsidRPr="006052EA">
              <w:rPr>
                <w:lang w:val="en-US"/>
              </w:rPr>
              <w:t>(</w:t>
            </w:r>
            <w:proofErr w:type="gramEnd"/>
            <w:r w:rsidRPr="006052EA">
              <w:rPr>
                <w:lang w:val="en-US"/>
              </w:rPr>
              <w:t xml:space="preserve">string </w:t>
            </w:r>
            <w:proofErr w:type="spellStart"/>
            <w:r w:rsidRPr="006052EA">
              <w:rPr>
                <w:lang w:val="en-US"/>
              </w:rPr>
              <w:t>nameProductTemplate</w:t>
            </w:r>
            <w:proofErr w:type="spellEnd"/>
            <w:r w:rsidRPr="006052EA">
              <w:rPr>
                <w:lang w:val="en-US"/>
              </w:rPr>
              <w:t xml:space="preserve">, string </w:t>
            </w:r>
            <w:proofErr w:type="spellStart"/>
            <w:r w:rsidRPr="006052EA">
              <w:rPr>
                <w:lang w:val="en-US"/>
              </w:rPr>
              <w:t>numberProduct</w:t>
            </w:r>
            <w:proofErr w:type="spellEnd"/>
            <w:r w:rsidRPr="006052EA">
              <w:rPr>
                <w:lang w:val="en-US"/>
              </w:rPr>
              <w:t xml:space="preserve">, string </w:t>
            </w:r>
            <w:proofErr w:type="spellStart"/>
            <w:r w:rsidRPr="006052EA">
              <w:rPr>
                <w:lang w:val="en-US"/>
              </w:rPr>
              <w:t>numberBatch</w:t>
            </w:r>
            <w:proofErr w:type="spellEnd"/>
            <w:r w:rsidRPr="006052EA">
              <w:rPr>
                <w:lang w:val="en-US"/>
              </w:rPr>
              <w:t>,</w:t>
            </w:r>
          </w:p>
          <w:p w:rsidR="00AC06FC" w:rsidRPr="006052EA" w:rsidRDefault="00AC06FC" w:rsidP="00AC06FC">
            <w:pPr>
              <w:pStyle w:val="af"/>
              <w:ind w:firstLine="0"/>
              <w:jc w:val="left"/>
              <w:rPr>
                <w:color w:val="auto"/>
                <w:lang w:val="en-US"/>
              </w:rPr>
            </w:pPr>
            <w:r w:rsidRPr="006052EA">
              <w:rPr>
                <w:color w:val="auto"/>
                <w:lang w:val="en-US"/>
              </w:rPr>
              <w:t xml:space="preserve">string </w:t>
            </w:r>
            <w:proofErr w:type="spellStart"/>
            <w:r w:rsidRPr="006052EA">
              <w:rPr>
                <w:color w:val="auto"/>
                <w:lang w:val="en-US"/>
              </w:rPr>
              <w:t>numberEpmloyee</w:t>
            </w:r>
            <w:proofErr w:type="spellEnd"/>
            <w:r w:rsidRPr="006052EA">
              <w:rPr>
                <w:color w:val="auto"/>
                <w:lang w:val="en-US"/>
              </w:rPr>
              <w:t xml:space="preserve">, string </w:t>
            </w:r>
            <w:proofErr w:type="spellStart"/>
            <w:r w:rsidRPr="006052EA">
              <w:rPr>
                <w:color w:val="auto"/>
                <w:lang w:val="en-US"/>
              </w:rPr>
              <w:t>numberEquipment</w:t>
            </w:r>
            <w:proofErr w:type="spellEnd"/>
            <w:r w:rsidRPr="006052EA">
              <w:rPr>
                <w:color w:val="auto"/>
                <w:lang w:val="en-US"/>
              </w:rPr>
              <w:t xml:space="preserve">, List&lt;string&gt; </w:t>
            </w:r>
            <w:proofErr w:type="spellStart"/>
            <w:r w:rsidRPr="006052EA">
              <w:rPr>
                <w:color w:val="auto"/>
                <w:lang w:val="en-US"/>
              </w:rPr>
              <w:t>listNumberPrevProduct</w:t>
            </w:r>
            <w:proofErr w:type="spellEnd"/>
            <w:r w:rsidRPr="006052EA">
              <w:rPr>
                <w:color w:val="auto"/>
                <w:lang w:val="en-US"/>
              </w:rPr>
              <w:t xml:space="preserve">, string </w:t>
            </w:r>
            <w:proofErr w:type="spellStart"/>
            <w:r w:rsidRPr="006052EA">
              <w:rPr>
                <w:color w:val="auto"/>
                <w:lang w:val="en-US"/>
              </w:rPr>
              <w:t>nameCustomer</w:t>
            </w:r>
            <w:proofErr w:type="spellEnd"/>
            <w:r w:rsidRPr="006052EA">
              <w:rPr>
                <w:color w:val="auto"/>
                <w:lang w:val="en-US"/>
              </w:rPr>
              <w:t>)</w:t>
            </w:r>
          </w:p>
        </w:tc>
        <w:tc>
          <w:tcPr>
            <w:tcW w:w="3639" w:type="dxa"/>
            <w:vAlign w:val="center"/>
          </w:tcPr>
          <w:p w:rsidR="00AC06FC" w:rsidRPr="006052EA" w:rsidRDefault="00AC06FC" w:rsidP="009E64C2">
            <w:pPr>
              <w:pStyle w:val="af"/>
              <w:ind w:firstLine="0"/>
              <w:jc w:val="left"/>
            </w:pPr>
            <w:r w:rsidRPr="006052EA">
              <w:t>Основной метод сохранения нового продукта, который вызывает остальные методы в классе для проверок. Возвращает сообщение об успешном завершении операции или ошибке</w:t>
            </w:r>
          </w:p>
        </w:tc>
      </w:tr>
      <w:tr w:rsidR="00AC06FC" w:rsidRPr="006052EA" w:rsidTr="006052EA">
        <w:tc>
          <w:tcPr>
            <w:tcW w:w="5706" w:type="dxa"/>
            <w:vAlign w:val="center"/>
          </w:tcPr>
          <w:p w:rsidR="00AC06FC" w:rsidRPr="006052EA" w:rsidRDefault="00AC06FC" w:rsidP="006052EA">
            <w:pPr>
              <w:autoSpaceDE w:val="0"/>
              <w:autoSpaceDN w:val="0"/>
              <w:adjustRightInd w:val="0"/>
              <w:rPr>
                <w:lang w:val="en-US"/>
              </w:rPr>
            </w:pPr>
            <w:r w:rsidRPr="006052EA">
              <w:rPr>
                <w:lang w:val="en-US"/>
              </w:rPr>
              <w:t xml:space="preserve">public static bool </w:t>
            </w:r>
            <w:proofErr w:type="spellStart"/>
            <w:r w:rsidRPr="006052EA">
              <w:rPr>
                <w:lang w:val="en-US"/>
              </w:rPr>
              <w:t>CheckCorrectOnNumber</w:t>
            </w:r>
            <w:proofErr w:type="spellEnd"/>
            <w:r w:rsidRPr="006052EA">
              <w:rPr>
                <w:lang w:val="en-US"/>
              </w:rPr>
              <w:t>(string number)</w:t>
            </w:r>
          </w:p>
        </w:tc>
        <w:tc>
          <w:tcPr>
            <w:tcW w:w="3639" w:type="dxa"/>
            <w:vAlign w:val="center"/>
          </w:tcPr>
          <w:p w:rsidR="00AC06FC" w:rsidRPr="006052EA" w:rsidRDefault="00AC06FC" w:rsidP="009E64C2">
            <w:pPr>
              <w:pStyle w:val="af"/>
              <w:ind w:firstLine="0"/>
              <w:jc w:val="left"/>
            </w:pPr>
            <w:r w:rsidRPr="006052EA">
              <w:t xml:space="preserve">Возвращает результат, можно ли конвертировать введённую строку в тип </w:t>
            </w:r>
            <w:proofErr w:type="spellStart"/>
            <w:r w:rsidRPr="006052EA">
              <w:rPr>
                <w:lang w:val="en-US"/>
              </w:rPr>
              <w:t>int</w:t>
            </w:r>
            <w:proofErr w:type="spellEnd"/>
            <w:r w:rsidRPr="006052EA">
              <w:t xml:space="preserve"> или </w:t>
            </w:r>
            <w:r w:rsidRPr="006052EA">
              <w:rPr>
                <w:lang w:val="en-US"/>
              </w:rPr>
              <w:t>long</w:t>
            </w:r>
          </w:p>
        </w:tc>
      </w:tr>
      <w:tr w:rsidR="00C33A8C" w:rsidRPr="006052EA" w:rsidTr="006052EA">
        <w:tc>
          <w:tcPr>
            <w:tcW w:w="5706" w:type="dxa"/>
            <w:vAlign w:val="center"/>
          </w:tcPr>
          <w:p w:rsidR="00C33A8C" w:rsidRPr="006052EA" w:rsidRDefault="00C33A8C" w:rsidP="006052EA">
            <w:pPr>
              <w:autoSpaceDE w:val="0"/>
              <w:autoSpaceDN w:val="0"/>
              <w:adjustRightInd w:val="0"/>
              <w:rPr>
                <w:lang w:val="en-US"/>
              </w:rPr>
            </w:pPr>
            <w:r w:rsidRPr="006052EA">
              <w:rPr>
                <w:lang w:val="en-US"/>
              </w:rPr>
              <w:t>public static List&lt;</w:t>
            </w:r>
            <w:proofErr w:type="spellStart"/>
            <w:r w:rsidRPr="006052EA">
              <w:rPr>
                <w:lang w:val="en-US"/>
              </w:rPr>
              <w:t>int</w:t>
            </w:r>
            <w:proofErr w:type="spellEnd"/>
            <w:r w:rsidRPr="006052EA">
              <w:rPr>
                <w:lang w:val="en-US"/>
              </w:rPr>
              <w:t xml:space="preserve">&gt; </w:t>
            </w:r>
            <w:proofErr w:type="spellStart"/>
            <w:r w:rsidRPr="006052EA">
              <w:rPr>
                <w:lang w:val="en-US"/>
              </w:rPr>
              <w:t>GetArrayIDPrevProductTemplate</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idProductTemplate</w:t>
            </w:r>
            <w:proofErr w:type="spellEnd"/>
            <w:r w:rsidRPr="006052EA">
              <w:rPr>
                <w:lang w:val="en-US"/>
              </w:rPr>
              <w:t>)</w:t>
            </w:r>
          </w:p>
        </w:tc>
        <w:tc>
          <w:tcPr>
            <w:tcW w:w="3639" w:type="dxa"/>
            <w:vAlign w:val="center"/>
          </w:tcPr>
          <w:p w:rsidR="00C33A8C" w:rsidRPr="006052EA" w:rsidRDefault="00C33A8C" w:rsidP="009E64C2">
            <w:pPr>
              <w:pStyle w:val="af"/>
              <w:ind w:firstLine="0"/>
              <w:jc w:val="left"/>
            </w:pPr>
            <w:r w:rsidRPr="006052EA">
              <w:t xml:space="preserve">Возвращает массив </w:t>
            </w:r>
            <w:r w:rsidRPr="006052EA">
              <w:rPr>
                <w:lang w:val="en-US"/>
              </w:rPr>
              <w:t>ID</w:t>
            </w:r>
            <w:r w:rsidRPr="006052EA">
              <w:t xml:space="preserve"> шаблонов продуктов, которые входят в состав шаблона продукта, передаваемого в качестве атрибута</w:t>
            </w:r>
          </w:p>
        </w:tc>
      </w:tr>
      <w:tr w:rsidR="00C33A8C" w:rsidRPr="006052EA" w:rsidTr="006052EA">
        <w:tc>
          <w:tcPr>
            <w:tcW w:w="5706" w:type="dxa"/>
            <w:vAlign w:val="center"/>
          </w:tcPr>
          <w:p w:rsidR="00C33A8C" w:rsidRPr="006052EA" w:rsidRDefault="00C33A8C" w:rsidP="006052EA">
            <w:pPr>
              <w:autoSpaceDE w:val="0"/>
              <w:autoSpaceDN w:val="0"/>
              <w:adjustRightInd w:val="0"/>
              <w:rPr>
                <w:lang w:val="en-US"/>
              </w:rPr>
            </w:pPr>
            <w:r w:rsidRPr="006052EA">
              <w:rPr>
                <w:lang w:val="en-US"/>
              </w:rPr>
              <w:t xml:space="preserve">public static void </w:t>
            </w:r>
            <w:proofErr w:type="spellStart"/>
            <w:r w:rsidRPr="006052EA">
              <w:rPr>
                <w:lang w:val="en-US"/>
              </w:rPr>
              <w:t>SetRelationsProduct</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numberPrevProduct</w:t>
            </w:r>
            <w:proofErr w:type="spellEnd"/>
            <w:r w:rsidRPr="006052EA">
              <w:rPr>
                <w:lang w:val="en-US"/>
              </w:rPr>
              <w:t xml:space="preserve">, </w:t>
            </w:r>
            <w:proofErr w:type="spellStart"/>
            <w:r w:rsidRPr="006052EA">
              <w:rPr>
                <w:lang w:val="en-US"/>
              </w:rPr>
              <w:t>int</w:t>
            </w:r>
            <w:proofErr w:type="spellEnd"/>
            <w:r w:rsidRPr="006052EA">
              <w:rPr>
                <w:lang w:val="en-US"/>
              </w:rPr>
              <w:t xml:space="preserve"> </w:t>
            </w:r>
            <w:proofErr w:type="spellStart"/>
            <w:r w:rsidRPr="006052EA">
              <w:rPr>
                <w:lang w:val="en-US"/>
              </w:rPr>
              <w:t>newProductID</w:t>
            </w:r>
            <w:proofErr w:type="spellEnd"/>
            <w:r w:rsidRPr="006052EA">
              <w:rPr>
                <w:lang w:val="en-US"/>
              </w:rPr>
              <w:t>)</w:t>
            </w:r>
          </w:p>
        </w:tc>
        <w:tc>
          <w:tcPr>
            <w:tcW w:w="3639" w:type="dxa"/>
            <w:vAlign w:val="center"/>
          </w:tcPr>
          <w:p w:rsidR="00C33A8C" w:rsidRPr="006052EA" w:rsidRDefault="00C33A8C" w:rsidP="009E64C2">
            <w:pPr>
              <w:pStyle w:val="af"/>
              <w:ind w:firstLine="0"/>
              <w:jc w:val="left"/>
            </w:pPr>
            <w:r w:rsidRPr="006052EA">
              <w:t xml:space="preserve">Записывает связи между продуктами в сущность </w:t>
            </w:r>
            <w:proofErr w:type="spellStart"/>
            <w:r w:rsidRPr="006052EA">
              <w:rPr>
                <w:lang w:val="en-US"/>
              </w:rPr>
              <w:t>ProductRelations</w:t>
            </w:r>
            <w:proofErr w:type="spellEnd"/>
          </w:p>
        </w:tc>
      </w:tr>
    </w:tbl>
    <w:p w:rsidR="006052EA" w:rsidRPr="00C33A8C" w:rsidRDefault="006052EA" w:rsidP="004B335A">
      <w:pPr>
        <w:pStyle w:val="af"/>
        <w:ind w:firstLine="0"/>
        <w:rPr>
          <w:lang w:eastAsia="ru-RU"/>
        </w:rPr>
      </w:pPr>
    </w:p>
    <w:p w:rsidR="0099023B" w:rsidRPr="0099023B" w:rsidRDefault="0099023B" w:rsidP="0099023B">
      <w:pPr>
        <w:pStyle w:val="af"/>
        <w:ind w:firstLine="708"/>
        <w:rPr>
          <w:lang w:val="en-US"/>
        </w:rPr>
      </w:pPr>
      <w:r>
        <w:t>Таблица</w:t>
      </w:r>
      <w:r w:rsidR="00C75015">
        <w:rPr>
          <w:lang w:val="en-US"/>
        </w:rPr>
        <w:t xml:space="preserve"> 3.</w:t>
      </w:r>
      <w:r>
        <w:rPr>
          <w:lang w:val="en-US"/>
        </w:rPr>
        <w:t>3</w:t>
      </w:r>
      <w:r w:rsidRPr="0099023B">
        <w:rPr>
          <w:lang w:val="en-US"/>
        </w:rPr>
        <w:t xml:space="preserve"> – </w:t>
      </w:r>
      <w:r>
        <w:t>Методы</w:t>
      </w:r>
      <w:r w:rsidRPr="0099023B">
        <w:rPr>
          <w:lang w:val="en-US"/>
        </w:rPr>
        <w:t xml:space="preserve"> </w:t>
      </w:r>
      <w:r>
        <w:t>класса</w:t>
      </w:r>
      <w:r w:rsidRPr="0099023B">
        <w:rPr>
          <w:lang w:val="en-US"/>
        </w:rPr>
        <w:t xml:space="preserve"> </w:t>
      </w:r>
      <w:proofErr w:type="spellStart"/>
      <w:r>
        <w:rPr>
          <w:lang w:val="en-US" w:eastAsia="ru-RU"/>
        </w:rPr>
        <w:t>CreateNewTestLogic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6"/>
        <w:gridCol w:w="3639"/>
      </w:tblGrid>
      <w:tr w:rsidR="0099023B" w:rsidRPr="006052EA" w:rsidTr="006052EA">
        <w:tc>
          <w:tcPr>
            <w:tcW w:w="5706" w:type="dxa"/>
            <w:vAlign w:val="center"/>
          </w:tcPr>
          <w:p w:rsidR="0099023B" w:rsidRPr="006052EA" w:rsidRDefault="0099023B" w:rsidP="00310875">
            <w:pPr>
              <w:pStyle w:val="af"/>
              <w:ind w:firstLine="0"/>
              <w:jc w:val="center"/>
              <w:rPr>
                <w:lang w:val="en-US"/>
              </w:rPr>
            </w:pPr>
            <w:r w:rsidRPr="006052EA">
              <w:t>Прототип</w:t>
            </w:r>
            <w:r w:rsidRPr="006052EA">
              <w:rPr>
                <w:lang w:val="en-US"/>
              </w:rPr>
              <w:t xml:space="preserve"> </w:t>
            </w:r>
            <w:r w:rsidRPr="006052EA">
              <w:t>метода</w:t>
            </w:r>
          </w:p>
        </w:tc>
        <w:tc>
          <w:tcPr>
            <w:tcW w:w="3639" w:type="dxa"/>
            <w:vAlign w:val="center"/>
          </w:tcPr>
          <w:p w:rsidR="0099023B" w:rsidRPr="006052EA" w:rsidRDefault="0099023B" w:rsidP="00310875">
            <w:pPr>
              <w:pStyle w:val="af"/>
              <w:ind w:firstLine="0"/>
              <w:jc w:val="center"/>
              <w:rPr>
                <w:lang w:val="en-US"/>
              </w:rPr>
            </w:pPr>
            <w:r w:rsidRPr="006052EA">
              <w:t>Описание</w:t>
            </w:r>
          </w:p>
        </w:tc>
      </w:tr>
      <w:tr w:rsidR="0099023B" w:rsidRPr="006052EA" w:rsidTr="006052EA">
        <w:tc>
          <w:tcPr>
            <w:tcW w:w="5706" w:type="dxa"/>
            <w:vAlign w:val="center"/>
          </w:tcPr>
          <w:p w:rsidR="0099023B" w:rsidRPr="006052EA" w:rsidRDefault="0099023B" w:rsidP="00310875">
            <w:pPr>
              <w:pStyle w:val="af"/>
              <w:ind w:firstLine="0"/>
              <w:rPr>
                <w:lang w:val="en-US"/>
              </w:rPr>
            </w:pPr>
            <w:r w:rsidRPr="006052EA">
              <w:rPr>
                <w:color w:val="auto"/>
                <w:lang w:val="en-US"/>
              </w:rPr>
              <w:t xml:space="preserve">public static List&lt;string&gt; </w:t>
            </w:r>
            <w:proofErr w:type="spellStart"/>
            <w:r w:rsidRPr="006052EA">
              <w:rPr>
                <w:color w:val="auto"/>
                <w:lang w:val="en-US"/>
              </w:rPr>
              <w:t>AutoNameTestTemplate</w:t>
            </w:r>
            <w:proofErr w:type="spellEnd"/>
            <w:r w:rsidRPr="006052EA">
              <w:rPr>
                <w:color w:val="auto"/>
                <w:lang w:val="en-US"/>
              </w:rPr>
              <w:t xml:space="preserve">(string </w:t>
            </w:r>
            <w:proofErr w:type="spellStart"/>
            <w:r w:rsidRPr="006052EA">
              <w:rPr>
                <w:color w:val="auto"/>
                <w:lang w:val="en-US"/>
              </w:rPr>
              <w:t>numberProduct</w:t>
            </w:r>
            <w:proofErr w:type="spellEnd"/>
            <w:r w:rsidRPr="006052EA">
              <w:rPr>
                <w:color w:val="auto"/>
                <w:lang w:val="en-US"/>
              </w:rPr>
              <w:t>)</w:t>
            </w:r>
          </w:p>
        </w:tc>
        <w:tc>
          <w:tcPr>
            <w:tcW w:w="3639" w:type="dxa"/>
            <w:vAlign w:val="center"/>
          </w:tcPr>
          <w:p w:rsidR="0099023B" w:rsidRPr="006052EA" w:rsidRDefault="0099023B" w:rsidP="00310875">
            <w:pPr>
              <w:pStyle w:val="af"/>
              <w:ind w:firstLine="0"/>
            </w:pPr>
            <w:r w:rsidRPr="006052EA">
              <w:t>Возвращает список названий шаблонов испытаний в зависимости от номера продукта</w:t>
            </w:r>
          </w:p>
        </w:tc>
      </w:tr>
      <w:tr w:rsidR="0099023B" w:rsidRPr="006052EA" w:rsidTr="006052EA">
        <w:tc>
          <w:tcPr>
            <w:tcW w:w="5706" w:type="dxa"/>
            <w:vAlign w:val="center"/>
          </w:tcPr>
          <w:p w:rsidR="0099023B" w:rsidRPr="006052EA" w:rsidRDefault="0099023B" w:rsidP="00310875">
            <w:pPr>
              <w:pStyle w:val="af"/>
              <w:ind w:firstLine="0"/>
              <w:rPr>
                <w:color w:val="auto"/>
                <w:lang w:val="en-US"/>
              </w:rPr>
            </w:pPr>
            <w:r w:rsidRPr="006052EA">
              <w:rPr>
                <w:color w:val="auto"/>
                <w:lang w:val="en-US"/>
              </w:rPr>
              <w:t xml:space="preserve">public static bool </w:t>
            </w:r>
            <w:proofErr w:type="spellStart"/>
            <w:r w:rsidRPr="006052EA">
              <w:rPr>
                <w:color w:val="auto"/>
                <w:lang w:val="en-US"/>
              </w:rPr>
              <w:t>CheckCorrectOnNumber</w:t>
            </w:r>
            <w:proofErr w:type="spellEnd"/>
            <w:r w:rsidRPr="006052EA">
              <w:rPr>
                <w:color w:val="auto"/>
                <w:lang w:val="en-US"/>
              </w:rPr>
              <w:t>(string number)</w:t>
            </w:r>
          </w:p>
        </w:tc>
        <w:tc>
          <w:tcPr>
            <w:tcW w:w="3639" w:type="dxa"/>
            <w:vAlign w:val="center"/>
          </w:tcPr>
          <w:p w:rsidR="0099023B" w:rsidRPr="006052EA" w:rsidRDefault="0099023B" w:rsidP="00310875">
            <w:pPr>
              <w:pStyle w:val="af"/>
              <w:ind w:firstLine="0"/>
            </w:pPr>
            <w:r w:rsidRPr="006052EA">
              <w:t xml:space="preserve">Возвращает результат, можно ли конвертировать строку в </w:t>
            </w:r>
            <w:proofErr w:type="spellStart"/>
            <w:r w:rsidRPr="006052EA">
              <w:rPr>
                <w:lang w:val="en-US"/>
              </w:rPr>
              <w:t>int</w:t>
            </w:r>
            <w:proofErr w:type="spellEnd"/>
            <w:r w:rsidRPr="006052EA">
              <w:t xml:space="preserve"> или </w:t>
            </w:r>
            <w:r w:rsidRPr="006052EA">
              <w:rPr>
                <w:lang w:val="en-US"/>
              </w:rPr>
              <w:t>long</w:t>
            </w:r>
          </w:p>
        </w:tc>
      </w:tr>
      <w:tr w:rsidR="0099023B" w:rsidRPr="006052EA" w:rsidTr="006052EA">
        <w:tc>
          <w:tcPr>
            <w:tcW w:w="5706" w:type="dxa"/>
            <w:vAlign w:val="center"/>
          </w:tcPr>
          <w:p w:rsidR="0099023B" w:rsidRPr="006052EA" w:rsidRDefault="0099023B" w:rsidP="0099023B">
            <w:pPr>
              <w:pStyle w:val="af"/>
              <w:ind w:firstLine="0"/>
              <w:rPr>
                <w:color w:val="auto"/>
                <w:lang w:val="en-US"/>
              </w:rPr>
            </w:pPr>
            <w:r w:rsidRPr="006052EA">
              <w:rPr>
                <w:color w:val="auto"/>
                <w:lang w:val="en-US"/>
              </w:rPr>
              <w:t xml:space="preserve">public static bool </w:t>
            </w:r>
            <w:proofErr w:type="spellStart"/>
            <w:r w:rsidRPr="006052EA">
              <w:rPr>
                <w:color w:val="auto"/>
                <w:lang w:val="en-US"/>
              </w:rPr>
              <w:t>CheckCorrectOnDouble</w:t>
            </w:r>
            <w:proofErr w:type="spellEnd"/>
            <w:r w:rsidRPr="006052EA">
              <w:rPr>
                <w:color w:val="auto"/>
                <w:lang w:val="en-US"/>
              </w:rPr>
              <w:t>(string number)</w:t>
            </w:r>
          </w:p>
        </w:tc>
        <w:tc>
          <w:tcPr>
            <w:tcW w:w="3639" w:type="dxa"/>
            <w:vAlign w:val="center"/>
          </w:tcPr>
          <w:p w:rsidR="0099023B" w:rsidRPr="006052EA" w:rsidRDefault="0099023B" w:rsidP="0099023B">
            <w:pPr>
              <w:pStyle w:val="af"/>
              <w:ind w:firstLine="0"/>
            </w:pPr>
            <w:r w:rsidRPr="006052EA">
              <w:t xml:space="preserve">Возвращает результат, можно ли конвертировать строку в </w:t>
            </w:r>
            <w:r w:rsidRPr="006052EA">
              <w:rPr>
                <w:lang w:val="en-US"/>
              </w:rPr>
              <w:t>double</w:t>
            </w:r>
          </w:p>
        </w:tc>
      </w:tr>
      <w:tr w:rsidR="0099023B" w:rsidRPr="006052EA" w:rsidTr="006052EA">
        <w:tc>
          <w:tcPr>
            <w:tcW w:w="5706" w:type="dxa"/>
            <w:vAlign w:val="center"/>
          </w:tcPr>
          <w:p w:rsidR="0099023B" w:rsidRPr="006052EA" w:rsidRDefault="0099023B" w:rsidP="0099023B">
            <w:pPr>
              <w:pStyle w:val="af"/>
              <w:ind w:firstLine="0"/>
              <w:rPr>
                <w:color w:val="auto"/>
                <w:lang w:val="en-US"/>
              </w:rPr>
            </w:pPr>
            <w:r w:rsidRPr="006052EA">
              <w:rPr>
                <w:color w:val="auto"/>
                <w:lang w:val="en-US"/>
              </w:rPr>
              <w:t xml:space="preserve">public static Product </w:t>
            </w:r>
            <w:proofErr w:type="spellStart"/>
            <w:r w:rsidRPr="006052EA">
              <w:rPr>
                <w:color w:val="auto"/>
                <w:lang w:val="en-US"/>
              </w:rPr>
              <w:t>GetProductDataByProductID</w:t>
            </w:r>
            <w:proofErr w:type="spellEnd"/>
            <w:r w:rsidRPr="006052EA">
              <w:rPr>
                <w:color w:val="auto"/>
                <w:lang w:val="en-US"/>
              </w:rPr>
              <w:t>(long id)</w:t>
            </w:r>
          </w:p>
        </w:tc>
        <w:tc>
          <w:tcPr>
            <w:tcW w:w="3639" w:type="dxa"/>
            <w:vAlign w:val="center"/>
          </w:tcPr>
          <w:p w:rsidR="0099023B" w:rsidRPr="006052EA" w:rsidRDefault="0099023B" w:rsidP="0099023B">
            <w:pPr>
              <w:pStyle w:val="af"/>
              <w:ind w:firstLine="0"/>
            </w:pPr>
            <w:r w:rsidRPr="006052EA">
              <w:t xml:space="preserve">Запись данных в модель о продукте по его </w:t>
            </w:r>
            <w:r w:rsidRPr="006052EA">
              <w:rPr>
                <w:lang w:val="en-US"/>
              </w:rPr>
              <w:t>ID</w:t>
            </w:r>
          </w:p>
        </w:tc>
      </w:tr>
      <w:tr w:rsidR="0099023B" w:rsidRPr="006052EA" w:rsidTr="006052EA">
        <w:tc>
          <w:tcPr>
            <w:tcW w:w="5706" w:type="dxa"/>
            <w:vAlign w:val="center"/>
          </w:tcPr>
          <w:p w:rsidR="0099023B" w:rsidRPr="006052EA" w:rsidRDefault="0099023B" w:rsidP="0099023B">
            <w:pPr>
              <w:pStyle w:val="af"/>
              <w:ind w:firstLine="0"/>
              <w:rPr>
                <w:color w:val="auto"/>
                <w:lang w:val="en-US"/>
              </w:rPr>
            </w:pPr>
            <w:r w:rsidRPr="006052EA">
              <w:rPr>
                <w:color w:val="auto"/>
                <w:lang w:val="en-US"/>
              </w:rPr>
              <w:lastRenderedPageBreak/>
              <w:t>public static List&lt;</w:t>
            </w:r>
            <w:proofErr w:type="spellStart"/>
            <w:r w:rsidRPr="006052EA">
              <w:rPr>
                <w:color w:val="auto"/>
                <w:lang w:val="en-US"/>
              </w:rPr>
              <w:t>int</w:t>
            </w:r>
            <w:proofErr w:type="spellEnd"/>
            <w:r w:rsidRPr="006052EA">
              <w:rPr>
                <w:color w:val="auto"/>
                <w:lang w:val="en-US"/>
              </w:rPr>
              <w:t xml:space="preserve">&gt; </w:t>
            </w:r>
            <w:proofErr w:type="spellStart"/>
            <w:r w:rsidRPr="006052EA">
              <w:rPr>
                <w:color w:val="auto"/>
                <w:lang w:val="en-US"/>
              </w:rPr>
              <w:t>GetNameTestTemplateIDList</w:t>
            </w:r>
            <w:proofErr w:type="spellEnd"/>
          </w:p>
          <w:p w:rsidR="0099023B" w:rsidRPr="006052EA" w:rsidRDefault="0099023B" w:rsidP="0099023B">
            <w:pPr>
              <w:pStyle w:val="af"/>
              <w:ind w:firstLine="0"/>
              <w:rPr>
                <w:color w:val="auto"/>
                <w:lang w:val="en-US"/>
              </w:rPr>
            </w:pPr>
            <w:proofErr w:type="spellStart"/>
            <w:r w:rsidRPr="006052EA">
              <w:rPr>
                <w:color w:val="auto"/>
                <w:lang w:val="en-US"/>
              </w:rPr>
              <w:t>ByProductTemplateIDANDCustomerID</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idProductTemplate</w:t>
            </w:r>
            <w:proofErr w:type="spellEnd"/>
            <w:r w:rsidRPr="006052EA">
              <w:rPr>
                <w:color w:val="auto"/>
                <w:lang w:val="en-US"/>
              </w:rPr>
              <w:t xml:space="preserve">,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idCustomer</w:t>
            </w:r>
            <w:proofErr w:type="spellEnd"/>
            <w:r w:rsidRPr="006052EA">
              <w:rPr>
                <w:color w:val="auto"/>
                <w:lang w:val="en-US"/>
              </w:rPr>
              <w:t>)</w:t>
            </w:r>
          </w:p>
        </w:tc>
        <w:tc>
          <w:tcPr>
            <w:tcW w:w="3639" w:type="dxa"/>
            <w:vAlign w:val="center"/>
          </w:tcPr>
          <w:p w:rsidR="0099023B" w:rsidRPr="006052EA" w:rsidRDefault="0099023B" w:rsidP="0099023B">
            <w:pPr>
              <w:pStyle w:val="af"/>
              <w:ind w:firstLine="0"/>
            </w:pPr>
            <w:r w:rsidRPr="006052EA">
              <w:t>Получение списка названий типов тестов, которые можно проводить над данным продуктом</w:t>
            </w:r>
          </w:p>
        </w:tc>
      </w:tr>
      <w:tr w:rsidR="0099023B" w:rsidRPr="006052EA" w:rsidTr="006052EA">
        <w:tc>
          <w:tcPr>
            <w:tcW w:w="5706" w:type="dxa"/>
            <w:vAlign w:val="center"/>
          </w:tcPr>
          <w:p w:rsidR="0099023B" w:rsidRPr="006052EA" w:rsidRDefault="0099023B" w:rsidP="0099023B">
            <w:pPr>
              <w:pStyle w:val="af"/>
              <w:ind w:firstLine="0"/>
              <w:rPr>
                <w:color w:val="auto"/>
                <w:lang w:val="en-US"/>
              </w:rPr>
            </w:pPr>
            <w:r w:rsidRPr="006052EA">
              <w:rPr>
                <w:color w:val="auto"/>
                <w:lang w:val="en-US"/>
              </w:rPr>
              <w:t xml:space="preserve">public static string </w:t>
            </w:r>
            <w:proofErr w:type="spellStart"/>
            <w:r w:rsidRPr="006052EA">
              <w:rPr>
                <w:color w:val="auto"/>
                <w:lang w:val="en-US"/>
              </w:rPr>
              <w:t>SaveNewTest</w:t>
            </w:r>
            <w:proofErr w:type="spellEnd"/>
            <w:r w:rsidRPr="006052EA">
              <w:rPr>
                <w:color w:val="auto"/>
                <w:lang w:val="en-US"/>
              </w:rPr>
              <w:t xml:space="preserve">(string </w:t>
            </w:r>
            <w:proofErr w:type="spellStart"/>
            <w:r w:rsidRPr="006052EA">
              <w:rPr>
                <w:color w:val="auto"/>
                <w:lang w:val="en-US"/>
              </w:rPr>
              <w:t>nameTestTemplate</w:t>
            </w:r>
            <w:proofErr w:type="spellEnd"/>
            <w:r w:rsidRPr="006052EA">
              <w:rPr>
                <w:color w:val="auto"/>
                <w:lang w:val="en-US"/>
              </w:rPr>
              <w:t xml:space="preserve">, string </w:t>
            </w:r>
            <w:proofErr w:type="spellStart"/>
            <w:r w:rsidRPr="006052EA">
              <w:rPr>
                <w:color w:val="auto"/>
                <w:lang w:val="en-US"/>
              </w:rPr>
              <w:t>numberProduct</w:t>
            </w:r>
            <w:proofErr w:type="spellEnd"/>
            <w:r w:rsidRPr="006052EA">
              <w:rPr>
                <w:color w:val="auto"/>
                <w:lang w:val="en-US"/>
              </w:rPr>
              <w:t xml:space="preserve">, string </w:t>
            </w:r>
            <w:proofErr w:type="spellStart"/>
            <w:r w:rsidRPr="006052EA">
              <w:rPr>
                <w:color w:val="auto"/>
                <w:lang w:val="en-US"/>
              </w:rPr>
              <w:t>numberEquipment</w:t>
            </w:r>
            <w:proofErr w:type="spellEnd"/>
            <w:r w:rsidRPr="006052EA">
              <w:rPr>
                <w:color w:val="auto"/>
                <w:lang w:val="en-US"/>
              </w:rPr>
              <w:t xml:space="preserve">, string </w:t>
            </w:r>
            <w:proofErr w:type="spellStart"/>
            <w:r w:rsidRPr="006052EA">
              <w:rPr>
                <w:color w:val="auto"/>
                <w:lang w:val="en-US"/>
              </w:rPr>
              <w:t>valueTest</w:t>
            </w:r>
            <w:proofErr w:type="spellEnd"/>
            <w:r w:rsidRPr="006052EA">
              <w:rPr>
                <w:color w:val="auto"/>
                <w:lang w:val="en-US"/>
              </w:rPr>
              <w:t>)</w:t>
            </w:r>
          </w:p>
        </w:tc>
        <w:tc>
          <w:tcPr>
            <w:tcW w:w="3639" w:type="dxa"/>
            <w:vAlign w:val="center"/>
          </w:tcPr>
          <w:p w:rsidR="0099023B" w:rsidRPr="006052EA" w:rsidRDefault="00500E3A" w:rsidP="00500E3A">
            <w:pPr>
              <w:pStyle w:val="af"/>
              <w:ind w:firstLine="0"/>
            </w:pPr>
            <w:r w:rsidRPr="006052EA">
              <w:t>Сохраняет введённую запись пользователем с использованием проверяющих на корректность методов. Возвращает сообщение о результате выполнения операции</w:t>
            </w:r>
          </w:p>
        </w:tc>
      </w:tr>
    </w:tbl>
    <w:p w:rsidR="000C05F6" w:rsidRDefault="000C05F6" w:rsidP="004B335A">
      <w:pPr>
        <w:pStyle w:val="af"/>
        <w:ind w:firstLine="0"/>
        <w:rPr>
          <w:lang w:eastAsia="ru-RU"/>
        </w:rPr>
      </w:pPr>
    </w:p>
    <w:p w:rsidR="00500E3A" w:rsidRPr="00500E3A" w:rsidRDefault="00500E3A" w:rsidP="00500E3A">
      <w:pPr>
        <w:pStyle w:val="af"/>
        <w:ind w:firstLine="708"/>
      </w:pPr>
      <w:r>
        <w:t>Таблица</w:t>
      </w:r>
      <w:r w:rsidR="00C75015">
        <w:t xml:space="preserve"> 3</w:t>
      </w:r>
      <w:r w:rsidRPr="00500E3A">
        <w:t>.</w:t>
      </w:r>
      <w:r>
        <w:t>4</w:t>
      </w:r>
      <w:r w:rsidRPr="00500E3A">
        <w:t xml:space="preserve"> – </w:t>
      </w:r>
      <w:r>
        <w:t>Методы</w:t>
      </w:r>
      <w:r w:rsidRPr="00500E3A">
        <w:t xml:space="preserve"> </w:t>
      </w:r>
      <w:r>
        <w:t>класса</w:t>
      </w:r>
      <w:r w:rsidRPr="00500E3A">
        <w:t xml:space="preserve"> </w:t>
      </w:r>
      <w:proofErr w:type="spellStart"/>
      <w:r>
        <w:rPr>
          <w:lang w:val="en-US" w:eastAsia="ru-RU"/>
        </w:rPr>
        <w:t>TabPageProductLogic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7"/>
        <w:gridCol w:w="3188"/>
      </w:tblGrid>
      <w:tr w:rsidR="00500E3A" w:rsidRPr="006052EA" w:rsidTr="006052EA">
        <w:tc>
          <w:tcPr>
            <w:tcW w:w="4672" w:type="dxa"/>
            <w:vAlign w:val="center"/>
          </w:tcPr>
          <w:p w:rsidR="00500E3A" w:rsidRPr="006052EA" w:rsidRDefault="00500E3A" w:rsidP="00310875">
            <w:pPr>
              <w:pStyle w:val="af"/>
              <w:ind w:firstLine="0"/>
              <w:jc w:val="center"/>
            </w:pPr>
            <w:r w:rsidRPr="006052EA">
              <w:t>Прототип метода</w:t>
            </w:r>
          </w:p>
        </w:tc>
        <w:tc>
          <w:tcPr>
            <w:tcW w:w="4673" w:type="dxa"/>
            <w:vAlign w:val="center"/>
          </w:tcPr>
          <w:p w:rsidR="00500E3A" w:rsidRPr="006052EA" w:rsidRDefault="00500E3A" w:rsidP="00310875">
            <w:pPr>
              <w:pStyle w:val="af"/>
              <w:ind w:firstLine="0"/>
              <w:jc w:val="center"/>
            </w:pPr>
            <w:r w:rsidRPr="006052EA">
              <w:t>Описание</w:t>
            </w:r>
          </w:p>
        </w:tc>
      </w:tr>
      <w:tr w:rsidR="00500E3A" w:rsidRPr="006052EA" w:rsidTr="006052EA">
        <w:tc>
          <w:tcPr>
            <w:tcW w:w="4672" w:type="dxa"/>
            <w:vAlign w:val="center"/>
          </w:tcPr>
          <w:p w:rsidR="00500E3A" w:rsidRPr="006052EA" w:rsidRDefault="00AA34A3" w:rsidP="00310875">
            <w:pPr>
              <w:pStyle w:val="af"/>
              <w:ind w:firstLine="0"/>
              <w:rPr>
                <w:color w:val="auto"/>
              </w:rPr>
            </w:pPr>
            <w:r w:rsidRPr="006052EA">
              <w:rPr>
                <w:color w:val="auto"/>
                <w:lang w:val="en-US"/>
              </w:rPr>
              <w:t xml:space="preserve">public static string[] </w:t>
            </w:r>
            <w:proofErr w:type="spellStart"/>
            <w:r w:rsidRPr="006052EA">
              <w:rPr>
                <w:color w:val="auto"/>
                <w:lang w:val="en-US"/>
              </w:rPr>
              <w:t>GetArrayProductTemplateName</w:t>
            </w:r>
            <w:proofErr w:type="spellEnd"/>
            <w:r w:rsidRPr="006052EA">
              <w:rPr>
                <w:color w:val="auto"/>
                <w:lang w:val="en-US"/>
              </w:rPr>
              <w:t>()</w:t>
            </w:r>
          </w:p>
        </w:tc>
        <w:tc>
          <w:tcPr>
            <w:tcW w:w="4673" w:type="dxa"/>
            <w:vAlign w:val="center"/>
          </w:tcPr>
          <w:p w:rsidR="00500E3A" w:rsidRPr="006052EA" w:rsidRDefault="00500E3A" w:rsidP="00310875">
            <w:pPr>
              <w:pStyle w:val="af"/>
              <w:ind w:firstLine="0"/>
            </w:pPr>
            <w:r w:rsidRPr="006052EA">
              <w:t>Возвращает сп</w:t>
            </w:r>
            <w:r w:rsidR="00022EC9" w:rsidRPr="006052EA">
              <w:t>исок названий шаблонов продуктов</w:t>
            </w:r>
          </w:p>
        </w:tc>
      </w:tr>
      <w:tr w:rsidR="00AA34A3" w:rsidRPr="006052EA" w:rsidTr="006052EA">
        <w:tc>
          <w:tcPr>
            <w:tcW w:w="4672" w:type="dxa"/>
            <w:vAlign w:val="center"/>
          </w:tcPr>
          <w:p w:rsidR="00AA34A3" w:rsidRPr="006052EA" w:rsidRDefault="00AA34A3" w:rsidP="00310875">
            <w:pPr>
              <w:pStyle w:val="af"/>
              <w:ind w:firstLine="0"/>
              <w:rPr>
                <w:color w:val="auto"/>
                <w:lang w:val="en-US"/>
              </w:rPr>
            </w:pPr>
            <w:r w:rsidRPr="006052EA">
              <w:rPr>
                <w:color w:val="auto"/>
                <w:lang w:val="en-US"/>
              </w:rPr>
              <w:t xml:space="preserve">public static string[] </w:t>
            </w:r>
            <w:proofErr w:type="spellStart"/>
            <w:r w:rsidRPr="006052EA">
              <w:rPr>
                <w:color w:val="auto"/>
                <w:lang w:val="en-US"/>
              </w:rPr>
              <w:t>GetArrayNameCustomer</w:t>
            </w:r>
            <w:proofErr w:type="spellEnd"/>
            <w:r w:rsidRPr="006052EA">
              <w:rPr>
                <w:color w:val="auto"/>
                <w:lang w:val="en-US"/>
              </w:rPr>
              <w:t>()</w:t>
            </w:r>
          </w:p>
        </w:tc>
        <w:tc>
          <w:tcPr>
            <w:tcW w:w="4673" w:type="dxa"/>
            <w:vAlign w:val="center"/>
          </w:tcPr>
          <w:p w:rsidR="00AA34A3" w:rsidRPr="006052EA" w:rsidRDefault="00AA34A3" w:rsidP="00310875">
            <w:pPr>
              <w:pStyle w:val="af"/>
              <w:ind w:firstLine="0"/>
            </w:pPr>
            <w:r w:rsidRPr="006052EA">
              <w:t>Возвращает список названий заказчиков</w:t>
            </w:r>
          </w:p>
        </w:tc>
      </w:tr>
      <w:tr w:rsidR="00AA34A3" w:rsidRPr="006052EA" w:rsidTr="006052EA">
        <w:tc>
          <w:tcPr>
            <w:tcW w:w="4672" w:type="dxa"/>
            <w:vAlign w:val="center"/>
          </w:tcPr>
          <w:p w:rsidR="00AA34A3" w:rsidRPr="006052EA" w:rsidRDefault="00AA34A3" w:rsidP="006052EA">
            <w:pPr>
              <w:autoSpaceDE w:val="0"/>
              <w:autoSpaceDN w:val="0"/>
              <w:adjustRightInd w:val="0"/>
              <w:rPr>
                <w:lang w:val="en-US"/>
              </w:rPr>
            </w:pPr>
            <w:r w:rsidRPr="006052EA">
              <w:rPr>
                <w:lang w:val="en-US"/>
              </w:rPr>
              <w:t xml:space="preserve">public static List&lt;Product&gt; </w:t>
            </w:r>
            <w:proofErr w:type="spellStart"/>
            <w:proofErr w:type="gramStart"/>
            <w:r w:rsidRPr="006052EA">
              <w:rPr>
                <w:lang w:val="en-US"/>
              </w:rPr>
              <w:t>GetProductListByFilters</w:t>
            </w:r>
            <w:proofErr w:type="spellEnd"/>
            <w:r w:rsidRPr="006052EA">
              <w:rPr>
                <w:lang w:val="en-US"/>
              </w:rPr>
              <w:t>(</w:t>
            </w:r>
            <w:proofErr w:type="gramEnd"/>
            <w:r w:rsidRPr="006052EA">
              <w:rPr>
                <w:lang w:val="en-US"/>
              </w:rPr>
              <w:t xml:space="preserve">string </w:t>
            </w:r>
            <w:proofErr w:type="spellStart"/>
            <w:r w:rsidRPr="006052EA">
              <w:rPr>
                <w:lang w:val="en-US"/>
              </w:rPr>
              <w:t>nameProductTemplate</w:t>
            </w:r>
            <w:proofErr w:type="spellEnd"/>
            <w:r w:rsidRPr="006052EA">
              <w:rPr>
                <w:lang w:val="en-US"/>
              </w:rPr>
              <w:t>,</w:t>
            </w:r>
          </w:p>
          <w:p w:rsidR="00AA34A3" w:rsidRPr="006052EA" w:rsidRDefault="00AA34A3" w:rsidP="00AA34A3">
            <w:pPr>
              <w:pStyle w:val="af"/>
              <w:ind w:firstLine="0"/>
              <w:rPr>
                <w:color w:val="auto"/>
                <w:lang w:val="en-US"/>
              </w:rPr>
            </w:pPr>
            <w:r w:rsidRPr="006052EA">
              <w:rPr>
                <w:color w:val="auto"/>
                <w:lang w:val="en-US"/>
              </w:rPr>
              <w:t xml:space="preserve">string </w:t>
            </w:r>
            <w:proofErr w:type="spellStart"/>
            <w:r w:rsidRPr="006052EA">
              <w:rPr>
                <w:color w:val="auto"/>
                <w:lang w:val="en-US"/>
              </w:rPr>
              <w:t>numberProduct</w:t>
            </w:r>
            <w:proofErr w:type="spellEnd"/>
            <w:r w:rsidRPr="006052EA">
              <w:rPr>
                <w:color w:val="auto"/>
                <w:lang w:val="en-US"/>
              </w:rPr>
              <w:t xml:space="preserve">, string </w:t>
            </w:r>
            <w:proofErr w:type="spellStart"/>
            <w:r w:rsidRPr="006052EA">
              <w:rPr>
                <w:color w:val="auto"/>
                <w:lang w:val="en-US"/>
              </w:rPr>
              <w:t>numberBatch</w:t>
            </w:r>
            <w:proofErr w:type="spellEnd"/>
            <w:r w:rsidRPr="006052EA">
              <w:rPr>
                <w:color w:val="auto"/>
                <w:lang w:val="en-US"/>
              </w:rPr>
              <w:t xml:space="preserve">, string </w:t>
            </w:r>
            <w:proofErr w:type="spellStart"/>
            <w:r w:rsidRPr="006052EA">
              <w:rPr>
                <w:color w:val="auto"/>
                <w:lang w:val="en-US"/>
              </w:rPr>
              <w:t>numberEmployee</w:t>
            </w:r>
            <w:proofErr w:type="spellEnd"/>
            <w:r w:rsidRPr="006052EA">
              <w:rPr>
                <w:color w:val="auto"/>
                <w:lang w:val="en-US"/>
              </w:rPr>
              <w:t xml:space="preserve">, string </w:t>
            </w:r>
            <w:proofErr w:type="spellStart"/>
            <w:r w:rsidRPr="006052EA">
              <w:rPr>
                <w:color w:val="auto"/>
                <w:lang w:val="en-US"/>
              </w:rPr>
              <w:t>numberEquipment</w:t>
            </w:r>
            <w:proofErr w:type="spellEnd"/>
            <w:r w:rsidRPr="006052EA">
              <w:rPr>
                <w:color w:val="auto"/>
                <w:lang w:val="en-US"/>
              </w:rPr>
              <w:t xml:space="preserve">, string </w:t>
            </w:r>
            <w:proofErr w:type="spellStart"/>
            <w:r w:rsidRPr="006052EA">
              <w:rPr>
                <w:color w:val="auto"/>
                <w:lang w:val="en-US"/>
              </w:rPr>
              <w:t>nameCustomer</w:t>
            </w:r>
            <w:proofErr w:type="spellEnd"/>
            <w:r w:rsidRPr="006052EA">
              <w:rPr>
                <w:color w:val="auto"/>
                <w:lang w:val="en-US"/>
              </w:rPr>
              <w:t xml:space="preserve">, string </w:t>
            </w:r>
            <w:proofErr w:type="spellStart"/>
            <w:r w:rsidRPr="006052EA">
              <w:rPr>
                <w:color w:val="auto"/>
                <w:lang w:val="en-US"/>
              </w:rPr>
              <w:t>testStatus</w:t>
            </w:r>
            <w:proofErr w:type="spellEnd"/>
            <w:r w:rsidRPr="006052EA">
              <w:rPr>
                <w:color w:val="auto"/>
                <w:lang w:val="en-US"/>
              </w:rPr>
              <w:t xml:space="preserve">, string </w:t>
            </w:r>
            <w:proofErr w:type="spellStart"/>
            <w:r w:rsidRPr="006052EA">
              <w:rPr>
                <w:color w:val="auto"/>
                <w:lang w:val="en-US"/>
              </w:rPr>
              <w:t>numberController</w:t>
            </w:r>
            <w:proofErr w:type="spellEnd"/>
            <w:r w:rsidRPr="006052EA">
              <w:rPr>
                <w:color w:val="auto"/>
                <w:lang w:val="en-US"/>
              </w:rPr>
              <w:t>)</w:t>
            </w:r>
          </w:p>
        </w:tc>
        <w:tc>
          <w:tcPr>
            <w:tcW w:w="4673" w:type="dxa"/>
            <w:vAlign w:val="center"/>
          </w:tcPr>
          <w:p w:rsidR="00AA34A3" w:rsidRPr="006052EA" w:rsidRDefault="00AA34A3" w:rsidP="00310875">
            <w:pPr>
              <w:pStyle w:val="af"/>
              <w:ind w:firstLine="0"/>
            </w:pPr>
            <w:r w:rsidRPr="006052EA">
              <w:t xml:space="preserve">Возвращает список продуктов проходящих фильтры пользователя </w:t>
            </w:r>
          </w:p>
        </w:tc>
      </w:tr>
      <w:tr w:rsidR="00AA34A3" w:rsidRPr="006052EA" w:rsidTr="006052EA">
        <w:tc>
          <w:tcPr>
            <w:tcW w:w="4672" w:type="dxa"/>
            <w:vAlign w:val="center"/>
          </w:tcPr>
          <w:p w:rsidR="00AA34A3" w:rsidRPr="006052EA" w:rsidRDefault="00AA34A3" w:rsidP="006052EA">
            <w:pPr>
              <w:autoSpaceDE w:val="0"/>
              <w:autoSpaceDN w:val="0"/>
              <w:adjustRightInd w:val="0"/>
              <w:rPr>
                <w:lang w:val="en-US"/>
              </w:rPr>
            </w:pPr>
            <w:r w:rsidRPr="006052EA">
              <w:rPr>
                <w:lang w:val="en-US"/>
              </w:rPr>
              <w:t xml:space="preserve">public static bool </w:t>
            </w:r>
            <w:proofErr w:type="spellStart"/>
            <w:r w:rsidRPr="006052EA">
              <w:rPr>
                <w:lang w:val="en-US"/>
              </w:rPr>
              <w:t>CheckCorrectOnNumber</w:t>
            </w:r>
            <w:proofErr w:type="spellEnd"/>
            <w:r w:rsidRPr="006052EA">
              <w:rPr>
                <w:lang w:val="en-US"/>
              </w:rPr>
              <w:t>(string number)</w:t>
            </w:r>
          </w:p>
        </w:tc>
        <w:tc>
          <w:tcPr>
            <w:tcW w:w="4673" w:type="dxa"/>
            <w:vAlign w:val="center"/>
          </w:tcPr>
          <w:p w:rsidR="00AA34A3" w:rsidRPr="006052EA" w:rsidRDefault="00310875" w:rsidP="00310875">
            <w:pPr>
              <w:pStyle w:val="af"/>
              <w:ind w:firstLine="0"/>
            </w:pPr>
            <w:r w:rsidRPr="006052EA">
              <w:t xml:space="preserve">Возвращает результат, может ли строка конвертироваться в </w:t>
            </w:r>
            <w:proofErr w:type="spellStart"/>
            <w:r w:rsidRPr="006052EA">
              <w:rPr>
                <w:lang w:val="en-US"/>
              </w:rPr>
              <w:t>int</w:t>
            </w:r>
            <w:proofErr w:type="spellEnd"/>
            <w:r w:rsidRPr="006052EA">
              <w:t xml:space="preserve"> или </w:t>
            </w:r>
            <w:r w:rsidRPr="006052EA">
              <w:rPr>
                <w:lang w:val="en-US"/>
              </w:rPr>
              <w:t>long</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w:t>
            </w:r>
            <w:proofErr w:type="spellStart"/>
            <w:r w:rsidRPr="006052EA">
              <w:rPr>
                <w:lang w:val="en-US"/>
              </w:rPr>
              <w:t>int</w:t>
            </w:r>
            <w:proofErr w:type="spellEnd"/>
            <w:r w:rsidRPr="006052EA">
              <w:rPr>
                <w:lang w:val="en-US"/>
              </w:rPr>
              <w:t xml:space="preserve"> </w:t>
            </w:r>
            <w:proofErr w:type="spellStart"/>
            <w:r w:rsidRPr="006052EA">
              <w:rPr>
                <w:lang w:val="en-US"/>
              </w:rPr>
              <w:t>GetProductTemplateID</w:t>
            </w:r>
            <w:proofErr w:type="spellEnd"/>
          </w:p>
          <w:p w:rsidR="00310875" w:rsidRPr="006052EA" w:rsidRDefault="00310875" w:rsidP="006052EA">
            <w:pPr>
              <w:autoSpaceDE w:val="0"/>
              <w:autoSpaceDN w:val="0"/>
              <w:adjustRightInd w:val="0"/>
              <w:rPr>
                <w:lang w:val="en-US"/>
              </w:rPr>
            </w:pPr>
            <w:proofErr w:type="spellStart"/>
            <w:r w:rsidRPr="006052EA">
              <w:rPr>
                <w:lang w:val="en-US"/>
              </w:rPr>
              <w:t>ByNameProductTemplate</w:t>
            </w:r>
            <w:proofErr w:type="spellEnd"/>
            <w:r w:rsidRPr="006052EA">
              <w:rPr>
                <w:lang w:val="en-US"/>
              </w:rPr>
              <w:t xml:space="preserve">(string </w:t>
            </w:r>
            <w:proofErr w:type="spellStart"/>
            <w:r w:rsidRPr="006052EA">
              <w:rPr>
                <w:lang w:val="en-US"/>
              </w:rPr>
              <w:t>nameProductTemplate</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w:t>
            </w:r>
            <w:r w:rsidRPr="006052EA">
              <w:rPr>
                <w:lang w:val="en-US"/>
              </w:rPr>
              <w:t>ID</w:t>
            </w:r>
            <w:r w:rsidRPr="006052EA">
              <w:t xml:space="preserve"> шаблона продукта по его имени</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long </w:t>
            </w:r>
            <w:proofErr w:type="spellStart"/>
            <w:r w:rsidRPr="006052EA">
              <w:rPr>
                <w:lang w:val="en-US"/>
              </w:rPr>
              <w:t>GetProductIDByNumberProduct</w:t>
            </w:r>
            <w:proofErr w:type="spellEnd"/>
            <w:r w:rsidRPr="006052EA">
              <w:rPr>
                <w:lang w:val="en-US"/>
              </w:rPr>
              <w:t xml:space="preserve">(string </w:t>
            </w:r>
            <w:proofErr w:type="spellStart"/>
            <w:r w:rsidRPr="006052EA">
              <w:rPr>
                <w:lang w:val="en-US"/>
              </w:rPr>
              <w:t>numberProduct</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w:t>
            </w:r>
            <w:r w:rsidRPr="006052EA">
              <w:rPr>
                <w:lang w:val="en-US"/>
              </w:rPr>
              <w:t>ID</w:t>
            </w:r>
            <w:r w:rsidRPr="006052EA">
              <w:t xml:space="preserve"> продукта по его номеру</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w:t>
            </w:r>
            <w:proofErr w:type="spellStart"/>
            <w:r w:rsidRPr="006052EA">
              <w:rPr>
                <w:lang w:val="en-US"/>
              </w:rPr>
              <w:t>int</w:t>
            </w:r>
            <w:proofErr w:type="spellEnd"/>
            <w:r w:rsidRPr="006052EA">
              <w:rPr>
                <w:lang w:val="en-US"/>
              </w:rPr>
              <w:t xml:space="preserve"> </w:t>
            </w:r>
            <w:proofErr w:type="spellStart"/>
            <w:r w:rsidRPr="006052EA">
              <w:rPr>
                <w:lang w:val="en-US"/>
              </w:rPr>
              <w:t>GetEmployeeIDByNumberEmployee</w:t>
            </w:r>
            <w:proofErr w:type="spellEnd"/>
            <w:r w:rsidRPr="006052EA">
              <w:rPr>
                <w:lang w:val="en-US"/>
              </w:rPr>
              <w:t xml:space="preserve">(string </w:t>
            </w:r>
            <w:proofErr w:type="spellStart"/>
            <w:r w:rsidRPr="006052EA">
              <w:rPr>
                <w:lang w:val="en-US"/>
              </w:rPr>
              <w:t>numberEmployee</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w:t>
            </w:r>
            <w:r w:rsidRPr="006052EA">
              <w:rPr>
                <w:lang w:val="en-US"/>
              </w:rPr>
              <w:t>ID</w:t>
            </w:r>
            <w:r w:rsidRPr="006052EA">
              <w:t xml:space="preserve"> сотрудника по его номеру</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lastRenderedPageBreak/>
              <w:t xml:space="preserve">public static </w:t>
            </w:r>
            <w:proofErr w:type="spellStart"/>
            <w:r w:rsidRPr="006052EA">
              <w:rPr>
                <w:lang w:val="en-US"/>
              </w:rPr>
              <w:t>int</w:t>
            </w:r>
            <w:proofErr w:type="spellEnd"/>
            <w:r w:rsidRPr="006052EA">
              <w:rPr>
                <w:lang w:val="en-US"/>
              </w:rPr>
              <w:t xml:space="preserve"> </w:t>
            </w:r>
            <w:proofErr w:type="spellStart"/>
            <w:r w:rsidRPr="006052EA">
              <w:rPr>
                <w:lang w:val="en-US"/>
              </w:rPr>
              <w:t>GetEquipmentIDByNumberEquipment</w:t>
            </w:r>
            <w:proofErr w:type="spellEnd"/>
            <w:r w:rsidRPr="006052EA">
              <w:rPr>
                <w:lang w:val="en-US"/>
              </w:rPr>
              <w:t xml:space="preserve">(string </w:t>
            </w:r>
            <w:proofErr w:type="spellStart"/>
            <w:r w:rsidRPr="006052EA">
              <w:rPr>
                <w:lang w:val="en-US"/>
              </w:rPr>
              <w:t>numberEquipment</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w:t>
            </w:r>
            <w:r w:rsidRPr="006052EA">
              <w:rPr>
                <w:lang w:val="en-US"/>
              </w:rPr>
              <w:t>ID</w:t>
            </w:r>
            <w:r w:rsidRPr="006052EA">
              <w:t xml:space="preserve"> оборудования по его номеру</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w:t>
            </w:r>
            <w:proofErr w:type="spellStart"/>
            <w:r w:rsidRPr="006052EA">
              <w:rPr>
                <w:lang w:val="en-US"/>
              </w:rPr>
              <w:t>int</w:t>
            </w:r>
            <w:proofErr w:type="spellEnd"/>
            <w:r w:rsidRPr="006052EA">
              <w:rPr>
                <w:lang w:val="en-US"/>
              </w:rPr>
              <w:t xml:space="preserve"> </w:t>
            </w:r>
            <w:proofErr w:type="spellStart"/>
            <w:r w:rsidRPr="006052EA">
              <w:rPr>
                <w:lang w:val="en-US"/>
              </w:rPr>
              <w:t>GetCustomerIDByNameCustomer</w:t>
            </w:r>
            <w:proofErr w:type="spellEnd"/>
            <w:r w:rsidRPr="006052EA">
              <w:rPr>
                <w:lang w:val="en-US"/>
              </w:rPr>
              <w:t xml:space="preserve">(string </w:t>
            </w:r>
            <w:proofErr w:type="spellStart"/>
            <w:r w:rsidRPr="006052EA">
              <w:rPr>
                <w:lang w:val="en-US"/>
              </w:rPr>
              <w:t>nameCustomer</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w:t>
            </w:r>
            <w:r w:rsidRPr="006052EA">
              <w:rPr>
                <w:lang w:val="en-US"/>
              </w:rPr>
              <w:t>ID</w:t>
            </w:r>
            <w:r w:rsidRPr="006052EA">
              <w:t xml:space="preserve"> заказчика по его имени</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string </w:t>
            </w:r>
            <w:proofErr w:type="spellStart"/>
            <w:r w:rsidRPr="006052EA">
              <w:rPr>
                <w:lang w:val="en-US"/>
              </w:rPr>
              <w:t>GetNameProductTemplateByProductTemplateID</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idProductTemplate</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название шаблона продукта по его </w:t>
            </w:r>
            <w:r w:rsidRPr="006052EA">
              <w:rPr>
                <w:lang w:val="en-US"/>
              </w:rPr>
              <w:t>ID</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string </w:t>
            </w:r>
            <w:proofErr w:type="spellStart"/>
            <w:r w:rsidRPr="006052EA">
              <w:rPr>
                <w:lang w:val="en-US"/>
              </w:rPr>
              <w:t>GetNumberEmployeeByEmployeeID</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idEmployee</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Возвращает номер сотрудника</w:t>
            </w:r>
            <w:r w:rsidR="00022EC9" w:rsidRPr="006052EA">
              <w:t xml:space="preserve"> роли «Рабочий»</w:t>
            </w:r>
            <w:r w:rsidRPr="006052EA">
              <w:t xml:space="preserve"> по его </w:t>
            </w:r>
            <w:r w:rsidRPr="006052EA">
              <w:rPr>
                <w:lang w:val="en-US"/>
              </w:rPr>
              <w:t>ID</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w:t>
            </w:r>
            <w:proofErr w:type="spellStart"/>
            <w:r w:rsidRPr="006052EA">
              <w:rPr>
                <w:lang w:val="en-US"/>
              </w:rPr>
              <w:t>int</w:t>
            </w:r>
            <w:proofErr w:type="spellEnd"/>
            <w:r w:rsidRPr="006052EA">
              <w:rPr>
                <w:lang w:val="en-US"/>
              </w:rPr>
              <w:t xml:space="preserve"> </w:t>
            </w:r>
            <w:proofErr w:type="spellStart"/>
            <w:r w:rsidRPr="006052EA">
              <w:rPr>
                <w:lang w:val="en-US"/>
              </w:rPr>
              <w:t>GetNumberEquipmentByEquipmentID</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idEquipment</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номер оборудования по его </w:t>
            </w:r>
            <w:r w:rsidRPr="006052EA">
              <w:rPr>
                <w:lang w:val="en-US"/>
              </w:rPr>
              <w:t>ID</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string </w:t>
            </w:r>
            <w:proofErr w:type="spellStart"/>
            <w:r w:rsidRPr="006052EA">
              <w:rPr>
                <w:lang w:val="en-US"/>
              </w:rPr>
              <w:t>GetNameCustomerByCustomerID</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idCustomer</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 xml:space="preserve">Возвращает имя заказчика по его </w:t>
            </w:r>
            <w:r w:rsidRPr="006052EA">
              <w:rPr>
                <w:lang w:val="en-US"/>
              </w:rPr>
              <w:t>ID</w:t>
            </w:r>
          </w:p>
        </w:tc>
      </w:tr>
      <w:tr w:rsidR="00310875" w:rsidRPr="006052EA" w:rsidTr="006052EA">
        <w:tc>
          <w:tcPr>
            <w:tcW w:w="4672" w:type="dxa"/>
            <w:vAlign w:val="center"/>
          </w:tcPr>
          <w:p w:rsidR="00310875" w:rsidRPr="006052EA" w:rsidRDefault="00310875" w:rsidP="006052EA">
            <w:pPr>
              <w:autoSpaceDE w:val="0"/>
              <w:autoSpaceDN w:val="0"/>
              <w:adjustRightInd w:val="0"/>
              <w:rPr>
                <w:lang w:val="en-US"/>
              </w:rPr>
            </w:pPr>
            <w:r w:rsidRPr="006052EA">
              <w:rPr>
                <w:lang w:val="en-US"/>
              </w:rPr>
              <w:t xml:space="preserve">public static string </w:t>
            </w:r>
            <w:proofErr w:type="spellStart"/>
            <w:r w:rsidRPr="006052EA">
              <w:rPr>
                <w:lang w:val="en-US"/>
              </w:rPr>
              <w:t>GetNumberControllerByControllerID</w:t>
            </w:r>
            <w:proofErr w:type="spellEnd"/>
            <w:r w:rsidRPr="006052EA">
              <w:rPr>
                <w:lang w:val="en-US"/>
              </w:rPr>
              <w:t>(</w:t>
            </w:r>
            <w:proofErr w:type="spellStart"/>
            <w:r w:rsidRPr="006052EA">
              <w:rPr>
                <w:lang w:val="en-US"/>
              </w:rPr>
              <w:t>int</w:t>
            </w:r>
            <w:proofErr w:type="spellEnd"/>
            <w:r w:rsidRPr="006052EA">
              <w:rPr>
                <w:lang w:val="en-US"/>
              </w:rPr>
              <w:t xml:space="preserve"> </w:t>
            </w:r>
            <w:proofErr w:type="spellStart"/>
            <w:r w:rsidRPr="006052EA">
              <w:rPr>
                <w:lang w:val="en-US"/>
              </w:rPr>
              <w:t>idController</w:t>
            </w:r>
            <w:proofErr w:type="spellEnd"/>
            <w:r w:rsidRPr="006052EA">
              <w:rPr>
                <w:lang w:val="en-US"/>
              </w:rPr>
              <w:t>)</w:t>
            </w:r>
          </w:p>
        </w:tc>
        <w:tc>
          <w:tcPr>
            <w:tcW w:w="4673" w:type="dxa"/>
            <w:vAlign w:val="center"/>
          </w:tcPr>
          <w:p w:rsidR="00310875" w:rsidRPr="006052EA" w:rsidRDefault="00310875" w:rsidP="00310875">
            <w:pPr>
              <w:pStyle w:val="af"/>
              <w:ind w:firstLine="0"/>
            </w:pPr>
            <w:r w:rsidRPr="006052EA">
              <w:t>Возвращает номер сотрудника роли «Контролёр»</w:t>
            </w:r>
            <w:r w:rsidR="00022EC9" w:rsidRPr="006052EA">
              <w:t xml:space="preserve"> по его </w:t>
            </w:r>
            <w:r w:rsidR="00022EC9" w:rsidRPr="006052EA">
              <w:rPr>
                <w:lang w:val="en-US"/>
              </w:rPr>
              <w:t>ID</w:t>
            </w:r>
          </w:p>
        </w:tc>
      </w:tr>
      <w:tr w:rsidR="00310875" w:rsidRPr="006052EA" w:rsidTr="006052EA">
        <w:tc>
          <w:tcPr>
            <w:tcW w:w="4672" w:type="dxa"/>
            <w:vAlign w:val="center"/>
          </w:tcPr>
          <w:p w:rsidR="00310875" w:rsidRPr="006052EA" w:rsidRDefault="00022EC9" w:rsidP="006052EA">
            <w:pPr>
              <w:autoSpaceDE w:val="0"/>
              <w:autoSpaceDN w:val="0"/>
              <w:adjustRightInd w:val="0"/>
              <w:rPr>
                <w:lang w:val="en-US"/>
              </w:rPr>
            </w:pPr>
            <w:r w:rsidRPr="006052EA">
              <w:rPr>
                <w:lang w:val="en-US"/>
              </w:rPr>
              <w:t xml:space="preserve">public static string </w:t>
            </w:r>
            <w:proofErr w:type="spellStart"/>
            <w:r w:rsidRPr="006052EA">
              <w:rPr>
                <w:lang w:val="en-US"/>
              </w:rPr>
              <w:t>UpdateProductData</w:t>
            </w:r>
            <w:proofErr w:type="spellEnd"/>
            <w:r w:rsidRPr="006052EA">
              <w:rPr>
                <w:lang w:val="en-US"/>
              </w:rPr>
              <w:t xml:space="preserve">(List&lt;string&gt; </w:t>
            </w:r>
            <w:proofErr w:type="spellStart"/>
            <w:r w:rsidRPr="006052EA">
              <w:rPr>
                <w:lang w:val="en-US"/>
              </w:rPr>
              <w:t>productData</w:t>
            </w:r>
            <w:proofErr w:type="spellEnd"/>
            <w:r w:rsidRPr="006052EA">
              <w:rPr>
                <w:lang w:val="en-US"/>
              </w:rPr>
              <w:t>)</w:t>
            </w:r>
          </w:p>
        </w:tc>
        <w:tc>
          <w:tcPr>
            <w:tcW w:w="4673" w:type="dxa"/>
            <w:vAlign w:val="center"/>
          </w:tcPr>
          <w:p w:rsidR="00310875" w:rsidRPr="006052EA" w:rsidRDefault="00022EC9" w:rsidP="00310875">
            <w:pPr>
              <w:pStyle w:val="af"/>
              <w:ind w:firstLine="0"/>
            </w:pPr>
            <w:r w:rsidRPr="006052EA">
              <w:t xml:space="preserve">Обновляет запись в сущности </w:t>
            </w:r>
            <w:r w:rsidRPr="006052EA">
              <w:rPr>
                <w:lang w:val="en-US"/>
              </w:rPr>
              <w:t>Product</w:t>
            </w:r>
            <w:r w:rsidRPr="006052EA">
              <w:t>, возвращает сообщение об результате выполнения операции</w:t>
            </w:r>
          </w:p>
        </w:tc>
      </w:tr>
      <w:tr w:rsidR="00310875" w:rsidRPr="006052EA" w:rsidTr="006052EA">
        <w:tc>
          <w:tcPr>
            <w:tcW w:w="4672" w:type="dxa"/>
            <w:vAlign w:val="center"/>
          </w:tcPr>
          <w:p w:rsidR="00310875" w:rsidRPr="006052EA" w:rsidRDefault="00022EC9" w:rsidP="006052EA">
            <w:pPr>
              <w:autoSpaceDE w:val="0"/>
              <w:autoSpaceDN w:val="0"/>
              <w:adjustRightInd w:val="0"/>
              <w:rPr>
                <w:lang w:val="en-US"/>
              </w:rPr>
            </w:pPr>
            <w:r w:rsidRPr="006052EA">
              <w:rPr>
                <w:lang w:val="en-US"/>
              </w:rPr>
              <w:t xml:space="preserve">public static void </w:t>
            </w:r>
            <w:proofErr w:type="spellStart"/>
            <w:r w:rsidRPr="006052EA">
              <w:rPr>
                <w:lang w:val="en-US"/>
              </w:rPr>
              <w:t>DeleteProductData</w:t>
            </w:r>
            <w:proofErr w:type="spellEnd"/>
            <w:r w:rsidRPr="006052EA">
              <w:rPr>
                <w:lang w:val="en-US"/>
              </w:rPr>
              <w:t xml:space="preserve">(string </w:t>
            </w:r>
            <w:proofErr w:type="spellStart"/>
            <w:r w:rsidRPr="006052EA">
              <w:rPr>
                <w:lang w:val="en-US"/>
              </w:rPr>
              <w:t>numberProduct</w:t>
            </w:r>
            <w:proofErr w:type="spellEnd"/>
            <w:r w:rsidRPr="006052EA">
              <w:rPr>
                <w:lang w:val="en-US"/>
              </w:rPr>
              <w:t>)</w:t>
            </w:r>
          </w:p>
        </w:tc>
        <w:tc>
          <w:tcPr>
            <w:tcW w:w="4673" w:type="dxa"/>
            <w:vAlign w:val="center"/>
          </w:tcPr>
          <w:p w:rsidR="00310875" w:rsidRPr="006052EA" w:rsidRDefault="00022EC9" w:rsidP="00310875">
            <w:pPr>
              <w:pStyle w:val="af"/>
              <w:ind w:firstLine="0"/>
            </w:pPr>
            <w:r w:rsidRPr="006052EA">
              <w:t xml:space="preserve">Удаляет запись из сущности </w:t>
            </w:r>
            <w:r w:rsidRPr="006052EA">
              <w:rPr>
                <w:lang w:val="en-US"/>
              </w:rPr>
              <w:t>Product</w:t>
            </w:r>
            <w:r w:rsidRPr="006052EA">
              <w:t xml:space="preserve"> по номеру продукта</w:t>
            </w:r>
          </w:p>
        </w:tc>
      </w:tr>
    </w:tbl>
    <w:p w:rsidR="00500E3A" w:rsidRDefault="00500E3A" w:rsidP="004B335A">
      <w:pPr>
        <w:pStyle w:val="af"/>
        <w:ind w:firstLine="0"/>
        <w:rPr>
          <w:lang w:eastAsia="ru-RU"/>
        </w:rPr>
      </w:pPr>
    </w:p>
    <w:p w:rsidR="00022EC9" w:rsidRPr="00500E3A" w:rsidRDefault="00022EC9" w:rsidP="00022EC9">
      <w:pPr>
        <w:pStyle w:val="af"/>
        <w:ind w:firstLine="708"/>
      </w:pPr>
      <w:r>
        <w:t>Таблица</w:t>
      </w:r>
      <w:r w:rsidR="00C75015">
        <w:t xml:space="preserve"> 3</w:t>
      </w:r>
      <w:r w:rsidRPr="00500E3A">
        <w:t>.</w:t>
      </w:r>
      <w:r>
        <w:t>5</w:t>
      </w:r>
      <w:r w:rsidRPr="00500E3A">
        <w:t xml:space="preserve"> – </w:t>
      </w:r>
      <w:r>
        <w:t>Методы</w:t>
      </w:r>
      <w:r w:rsidRPr="00500E3A">
        <w:t xml:space="preserve"> </w:t>
      </w:r>
      <w:r>
        <w:t>класса</w:t>
      </w:r>
      <w:r w:rsidRPr="00500E3A">
        <w:t xml:space="preserve"> </w:t>
      </w:r>
      <w:proofErr w:type="spellStart"/>
      <w:r>
        <w:rPr>
          <w:lang w:val="en-US" w:eastAsia="ru-RU"/>
        </w:rPr>
        <w:t>TabPageTestLogic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022EC9" w:rsidRPr="006052EA" w:rsidTr="006052EA">
        <w:tc>
          <w:tcPr>
            <w:tcW w:w="4672" w:type="dxa"/>
            <w:vAlign w:val="center"/>
          </w:tcPr>
          <w:p w:rsidR="00022EC9" w:rsidRPr="006052EA" w:rsidRDefault="00022EC9" w:rsidP="00D95593">
            <w:pPr>
              <w:pStyle w:val="af"/>
              <w:ind w:firstLine="0"/>
              <w:jc w:val="center"/>
            </w:pPr>
            <w:r w:rsidRPr="006052EA">
              <w:t>Прототип метода</w:t>
            </w:r>
          </w:p>
        </w:tc>
        <w:tc>
          <w:tcPr>
            <w:tcW w:w="4673" w:type="dxa"/>
            <w:vAlign w:val="center"/>
          </w:tcPr>
          <w:p w:rsidR="00022EC9" w:rsidRPr="006052EA" w:rsidRDefault="00022EC9" w:rsidP="00D95593">
            <w:pPr>
              <w:pStyle w:val="af"/>
              <w:ind w:firstLine="0"/>
              <w:jc w:val="center"/>
            </w:pPr>
            <w:r w:rsidRPr="006052EA">
              <w:t>Описание</w:t>
            </w:r>
          </w:p>
        </w:tc>
      </w:tr>
      <w:tr w:rsidR="00022EC9" w:rsidRPr="006052EA" w:rsidTr="006052EA">
        <w:tc>
          <w:tcPr>
            <w:tcW w:w="4672" w:type="dxa"/>
            <w:vAlign w:val="center"/>
          </w:tcPr>
          <w:p w:rsidR="00022EC9" w:rsidRPr="006052EA" w:rsidRDefault="00022EC9" w:rsidP="00D95593">
            <w:pPr>
              <w:pStyle w:val="af"/>
              <w:ind w:firstLine="0"/>
              <w:rPr>
                <w:color w:val="auto"/>
              </w:rPr>
            </w:pPr>
            <w:r w:rsidRPr="006052EA">
              <w:rPr>
                <w:color w:val="auto"/>
                <w:lang w:val="en-US"/>
              </w:rPr>
              <w:t xml:space="preserve">public static string[] </w:t>
            </w:r>
            <w:proofErr w:type="spellStart"/>
            <w:r w:rsidRPr="006052EA">
              <w:rPr>
                <w:color w:val="auto"/>
                <w:lang w:val="en-US"/>
              </w:rPr>
              <w:t>GetArrayNameTestTemplate</w:t>
            </w:r>
            <w:proofErr w:type="spellEnd"/>
            <w:r w:rsidRPr="006052EA">
              <w:rPr>
                <w:color w:val="auto"/>
                <w:lang w:val="en-US"/>
              </w:rPr>
              <w:t>()</w:t>
            </w:r>
          </w:p>
        </w:tc>
        <w:tc>
          <w:tcPr>
            <w:tcW w:w="4673" w:type="dxa"/>
            <w:vAlign w:val="center"/>
          </w:tcPr>
          <w:p w:rsidR="00022EC9" w:rsidRPr="006052EA" w:rsidRDefault="00022EC9" w:rsidP="00022EC9">
            <w:pPr>
              <w:pStyle w:val="af"/>
              <w:ind w:firstLine="0"/>
            </w:pPr>
            <w:r w:rsidRPr="006052EA">
              <w:t>Возвращает список названий шаблонов испытаний</w:t>
            </w:r>
          </w:p>
        </w:tc>
      </w:tr>
      <w:tr w:rsidR="00022EC9" w:rsidRPr="006052EA" w:rsidTr="006052EA">
        <w:tc>
          <w:tcPr>
            <w:tcW w:w="4672" w:type="dxa"/>
            <w:vAlign w:val="center"/>
          </w:tcPr>
          <w:p w:rsidR="00022EC9" w:rsidRPr="006052EA" w:rsidRDefault="00022EC9" w:rsidP="00D95593">
            <w:pPr>
              <w:pStyle w:val="af"/>
              <w:ind w:firstLine="0"/>
              <w:rPr>
                <w:color w:val="auto"/>
                <w:lang w:val="en-US"/>
              </w:rPr>
            </w:pPr>
            <w:r w:rsidRPr="006052EA">
              <w:rPr>
                <w:color w:val="auto"/>
                <w:lang w:val="en-US"/>
              </w:rPr>
              <w:t xml:space="preserve">public static List&lt;Test&gt; </w:t>
            </w:r>
            <w:proofErr w:type="spellStart"/>
            <w:r w:rsidRPr="006052EA">
              <w:rPr>
                <w:color w:val="auto"/>
                <w:lang w:val="en-US"/>
              </w:rPr>
              <w:t>GetTestListByFilters</w:t>
            </w:r>
            <w:proofErr w:type="spellEnd"/>
            <w:r w:rsidRPr="006052EA">
              <w:rPr>
                <w:color w:val="auto"/>
                <w:lang w:val="en-US"/>
              </w:rPr>
              <w:t xml:space="preserve">(string </w:t>
            </w:r>
            <w:proofErr w:type="spellStart"/>
            <w:r w:rsidRPr="006052EA">
              <w:rPr>
                <w:color w:val="auto"/>
                <w:lang w:val="en-US"/>
              </w:rPr>
              <w:t>nameTestTemplate</w:t>
            </w:r>
            <w:proofErr w:type="spellEnd"/>
            <w:r w:rsidRPr="006052EA">
              <w:rPr>
                <w:color w:val="auto"/>
                <w:lang w:val="en-US"/>
              </w:rPr>
              <w:t xml:space="preserve">, string </w:t>
            </w:r>
            <w:proofErr w:type="spellStart"/>
            <w:r w:rsidRPr="006052EA">
              <w:rPr>
                <w:color w:val="auto"/>
                <w:lang w:val="en-US"/>
              </w:rPr>
              <w:t>numberProduct</w:t>
            </w:r>
            <w:proofErr w:type="spellEnd"/>
            <w:r w:rsidRPr="006052EA">
              <w:rPr>
                <w:color w:val="auto"/>
                <w:lang w:val="en-US"/>
              </w:rPr>
              <w:t xml:space="preserve">, string </w:t>
            </w:r>
            <w:proofErr w:type="spellStart"/>
            <w:r w:rsidRPr="006052EA">
              <w:rPr>
                <w:color w:val="auto"/>
                <w:lang w:val="en-US"/>
              </w:rPr>
              <w:t>numberEmployee</w:t>
            </w:r>
            <w:proofErr w:type="spellEnd"/>
            <w:r w:rsidRPr="006052EA">
              <w:rPr>
                <w:color w:val="auto"/>
                <w:lang w:val="en-US"/>
              </w:rPr>
              <w:t xml:space="preserve">, string </w:t>
            </w:r>
            <w:proofErr w:type="spellStart"/>
            <w:r w:rsidRPr="006052EA">
              <w:rPr>
                <w:color w:val="auto"/>
                <w:lang w:val="en-US"/>
              </w:rPr>
              <w:t>numberEquipment</w:t>
            </w:r>
            <w:proofErr w:type="spellEnd"/>
            <w:r w:rsidRPr="006052EA">
              <w:rPr>
                <w:color w:val="auto"/>
                <w:lang w:val="en-US"/>
              </w:rPr>
              <w:t>)</w:t>
            </w:r>
          </w:p>
        </w:tc>
        <w:tc>
          <w:tcPr>
            <w:tcW w:w="4673" w:type="dxa"/>
            <w:vAlign w:val="center"/>
          </w:tcPr>
          <w:p w:rsidR="00022EC9" w:rsidRPr="006052EA" w:rsidRDefault="00022EC9" w:rsidP="00022EC9">
            <w:pPr>
              <w:pStyle w:val="af"/>
              <w:ind w:firstLine="0"/>
            </w:pPr>
            <w:r w:rsidRPr="006052EA">
              <w:t xml:space="preserve">Возвращает список записей сущности </w:t>
            </w:r>
            <w:r w:rsidRPr="006052EA">
              <w:rPr>
                <w:lang w:val="en-US"/>
              </w:rPr>
              <w:t>Test</w:t>
            </w:r>
            <w:r w:rsidRPr="006052EA">
              <w:t xml:space="preserve"> прошедших фильтры пользователя</w:t>
            </w:r>
          </w:p>
        </w:tc>
      </w:tr>
      <w:tr w:rsidR="00022EC9" w:rsidRPr="006052EA" w:rsidTr="006052EA">
        <w:tc>
          <w:tcPr>
            <w:tcW w:w="4672" w:type="dxa"/>
            <w:vAlign w:val="center"/>
          </w:tcPr>
          <w:p w:rsidR="00022EC9" w:rsidRPr="006052EA" w:rsidRDefault="00022EC9" w:rsidP="00D95593">
            <w:pPr>
              <w:pStyle w:val="af"/>
              <w:ind w:firstLine="0"/>
              <w:rPr>
                <w:color w:val="auto"/>
                <w:lang w:val="en-US"/>
              </w:rPr>
            </w:pPr>
            <w:r w:rsidRPr="006052EA">
              <w:rPr>
                <w:color w:val="auto"/>
                <w:lang w:val="en-US"/>
              </w:rPr>
              <w:lastRenderedPageBreak/>
              <w:t xml:space="preserve">public static bool </w:t>
            </w:r>
            <w:proofErr w:type="spellStart"/>
            <w:r w:rsidRPr="006052EA">
              <w:rPr>
                <w:color w:val="auto"/>
                <w:lang w:val="en-US"/>
              </w:rPr>
              <w:t>CheckCorrectOnNumber</w:t>
            </w:r>
            <w:proofErr w:type="spellEnd"/>
            <w:r w:rsidRPr="006052EA">
              <w:rPr>
                <w:color w:val="auto"/>
                <w:lang w:val="en-US"/>
              </w:rPr>
              <w:t>(string number)</w:t>
            </w:r>
          </w:p>
        </w:tc>
        <w:tc>
          <w:tcPr>
            <w:tcW w:w="4673" w:type="dxa"/>
            <w:vAlign w:val="center"/>
          </w:tcPr>
          <w:p w:rsidR="00022EC9" w:rsidRPr="006052EA" w:rsidRDefault="00022EC9" w:rsidP="00022EC9">
            <w:pPr>
              <w:pStyle w:val="af"/>
              <w:ind w:firstLine="0"/>
            </w:pPr>
            <w:r w:rsidRPr="006052EA">
              <w:t xml:space="preserve">Возвращает результат, может ли строка конвертироваться в тип </w:t>
            </w:r>
            <w:proofErr w:type="spellStart"/>
            <w:r w:rsidRPr="006052EA">
              <w:rPr>
                <w:lang w:val="en-US"/>
              </w:rPr>
              <w:t>int</w:t>
            </w:r>
            <w:proofErr w:type="spellEnd"/>
            <w:r w:rsidRPr="006052EA">
              <w:t xml:space="preserve"> или </w:t>
            </w:r>
            <w:r w:rsidRPr="006052EA">
              <w:rPr>
                <w:lang w:val="en-US"/>
              </w:rPr>
              <w:t>long</w:t>
            </w:r>
          </w:p>
        </w:tc>
      </w:tr>
      <w:tr w:rsidR="00022EC9" w:rsidRPr="006052EA" w:rsidTr="006052EA">
        <w:tc>
          <w:tcPr>
            <w:tcW w:w="4672" w:type="dxa"/>
            <w:vAlign w:val="center"/>
          </w:tcPr>
          <w:p w:rsidR="00022EC9" w:rsidRPr="006052EA" w:rsidRDefault="00022EC9" w:rsidP="00D95593">
            <w:pPr>
              <w:pStyle w:val="af"/>
              <w:ind w:firstLine="0"/>
              <w:rPr>
                <w:color w:val="auto"/>
                <w:lang w:val="en-US"/>
              </w:rPr>
            </w:pPr>
            <w:r w:rsidRPr="006052EA">
              <w:rPr>
                <w:color w:val="auto"/>
                <w:lang w:val="en-US"/>
              </w:rPr>
              <w:t xml:space="preserve">public static </w:t>
            </w:r>
            <w:proofErr w:type="spellStart"/>
            <w:r w:rsidRPr="006052EA">
              <w:rPr>
                <w:color w:val="auto"/>
                <w:lang w:val="en-US"/>
              </w:rPr>
              <w:t>int</w:t>
            </w:r>
            <w:proofErr w:type="spellEnd"/>
            <w:r w:rsidRPr="006052EA">
              <w:rPr>
                <w:color w:val="auto"/>
                <w:lang w:val="en-US"/>
              </w:rPr>
              <w:t xml:space="preserve"> </w:t>
            </w:r>
            <w:proofErr w:type="spellStart"/>
            <w:r w:rsidRPr="006052EA">
              <w:rPr>
                <w:color w:val="auto"/>
                <w:lang w:val="en-US"/>
              </w:rPr>
              <w:t>GetNameTestTemplateID</w:t>
            </w:r>
            <w:proofErr w:type="spellEnd"/>
          </w:p>
          <w:p w:rsidR="00022EC9" w:rsidRPr="006052EA" w:rsidRDefault="00022EC9" w:rsidP="00D95593">
            <w:pPr>
              <w:pStyle w:val="af"/>
              <w:ind w:firstLine="0"/>
              <w:rPr>
                <w:color w:val="auto"/>
                <w:lang w:val="en-US"/>
              </w:rPr>
            </w:pPr>
            <w:proofErr w:type="spellStart"/>
            <w:r w:rsidRPr="006052EA">
              <w:rPr>
                <w:color w:val="auto"/>
                <w:lang w:val="en-US"/>
              </w:rPr>
              <w:t>ByNameTestTemplate</w:t>
            </w:r>
            <w:proofErr w:type="spellEnd"/>
            <w:r w:rsidRPr="006052EA">
              <w:rPr>
                <w:color w:val="auto"/>
                <w:lang w:val="en-US"/>
              </w:rPr>
              <w:t>(string name)</w:t>
            </w:r>
          </w:p>
        </w:tc>
        <w:tc>
          <w:tcPr>
            <w:tcW w:w="4673" w:type="dxa"/>
            <w:vAlign w:val="center"/>
          </w:tcPr>
          <w:p w:rsidR="00022EC9" w:rsidRPr="006052EA" w:rsidRDefault="009C1538" w:rsidP="00022EC9">
            <w:pPr>
              <w:pStyle w:val="af"/>
              <w:ind w:firstLine="0"/>
            </w:pPr>
            <w:r w:rsidRPr="006052EA">
              <w:t xml:space="preserve">Возвращает </w:t>
            </w:r>
            <w:r w:rsidRPr="006052EA">
              <w:rPr>
                <w:lang w:val="en-US"/>
              </w:rPr>
              <w:t>ID</w:t>
            </w:r>
            <w:r w:rsidRPr="006052EA">
              <w:t xml:space="preserve"> названия шаблона испытания по его наименованию</w:t>
            </w:r>
          </w:p>
        </w:tc>
      </w:tr>
      <w:tr w:rsidR="009C1538" w:rsidRPr="006052EA" w:rsidTr="006052EA">
        <w:tc>
          <w:tcPr>
            <w:tcW w:w="4672" w:type="dxa"/>
            <w:vAlign w:val="center"/>
          </w:tcPr>
          <w:p w:rsidR="009C1538" w:rsidRPr="006052EA" w:rsidRDefault="009C1538" w:rsidP="00D95593">
            <w:pPr>
              <w:pStyle w:val="af"/>
              <w:ind w:firstLine="0"/>
              <w:rPr>
                <w:color w:val="auto"/>
                <w:lang w:val="en-US"/>
              </w:rPr>
            </w:pPr>
            <w:r w:rsidRPr="006052EA">
              <w:rPr>
                <w:color w:val="auto"/>
                <w:lang w:val="en-US"/>
              </w:rPr>
              <w:t xml:space="preserve">public static string </w:t>
            </w:r>
            <w:proofErr w:type="spellStart"/>
            <w:r w:rsidRPr="006052EA">
              <w:rPr>
                <w:color w:val="auto"/>
                <w:lang w:val="en-US"/>
              </w:rPr>
              <w:t>GetNameTestTemplate</w:t>
            </w:r>
            <w:proofErr w:type="spellEnd"/>
          </w:p>
          <w:p w:rsidR="009C1538" w:rsidRPr="006052EA" w:rsidRDefault="009C1538" w:rsidP="00D95593">
            <w:pPr>
              <w:pStyle w:val="af"/>
              <w:ind w:firstLine="0"/>
              <w:rPr>
                <w:color w:val="auto"/>
                <w:lang w:val="en-US"/>
              </w:rPr>
            </w:pPr>
            <w:proofErr w:type="spellStart"/>
            <w:r w:rsidRPr="006052EA">
              <w:rPr>
                <w:color w:val="auto"/>
                <w:lang w:val="en-US"/>
              </w:rPr>
              <w:t>ByNameTestTemplateID</w:t>
            </w:r>
            <w:proofErr w:type="spellEnd"/>
            <w:r w:rsidRPr="006052EA">
              <w:rPr>
                <w:color w:val="auto"/>
                <w:lang w:val="en-US"/>
              </w:rPr>
              <w:t>(</w:t>
            </w:r>
            <w:proofErr w:type="spellStart"/>
            <w:r w:rsidRPr="006052EA">
              <w:rPr>
                <w:color w:val="auto"/>
                <w:lang w:val="en-US"/>
              </w:rPr>
              <w:t>int</w:t>
            </w:r>
            <w:proofErr w:type="spellEnd"/>
            <w:r w:rsidRPr="006052EA">
              <w:rPr>
                <w:color w:val="auto"/>
                <w:lang w:val="en-US"/>
              </w:rPr>
              <w:t xml:space="preserve"> id)</w:t>
            </w:r>
          </w:p>
        </w:tc>
        <w:tc>
          <w:tcPr>
            <w:tcW w:w="4673" w:type="dxa"/>
            <w:vAlign w:val="center"/>
          </w:tcPr>
          <w:p w:rsidR="009C1538" w:rsidRPr="006052EA" w:rsidRDefault="009C1538" w:rsidP="00022EC9">
            <w:pPr>
              <w:pStyle w:val="af"/>
              <w:ind w:firstLine="0"/>
            </w:pPr>
            <w:r w:rsidRPr="006052EA">
              <w:t xml:space="preserve">Возвращает наименование названия шаблона испытания по его </w:t>
            </w:r>
            <w:r w:rsidRPr="006052EA">
              <w:rPr>
                <w:lang w:val="en-US"/>
              </w:rPr>
              <w:t>ID</w:t>
            </w:r>
          </w:p>
        </w:tc>
      </w:tr>
      <w:tr w:rsidR="009C1538" w:rsidRPr="006052EA" w:rsidTr="006052EA">
        <w:tc>
          <w:tcPr>
            <w:tcW w:w="4672" w:type="dxa"/>
            <w:vAlign w:val="center"/>
          </w:tcPr>
          <w:p w:rsidR="009C1538" w:rsidRPr="006052EA" w:rsidRDefault="009C1538" w:rsidP="00D95593">
            <w:pPr>
              <w:pStyle w:val="af"/>
              <w:ind w:firstLine="0"/>
              <w:rPr>
                <w:color w:val="auto"/>
                <w:lang w:val="en-US"/>
              </w:rPr>
            </w:pPr>
            <w:r w:rsidRPr="006052EA">
              <w:rPr>
                <w:color w:val="auto"/>
                <w:lang w:val="en-US"/>
              </w:rPr>
              <w:t xml:space="preserve">public static long </w:t>
            </w:r>
            <w:proofErr w:type="spellStart"/>
            <w:r w:rsidRPr="006052EA">
              <w:rPr>
                <w:color w:val="auto"/>
                <w:lang w:val="en-US"/>
              </w:rPr>
              <w:t>GetNumberProductByProductID</w:t>
            </w:r>
            <w:proofErr w:type="spellEnd"/>
            <w:r w:rsidRPr="006052EA">
              <w:rPr>
                <w:color w:val="auto"/>
                <w:lang w:val="en-US"/>
              </w:rPr>
              <w:t>(long id)</w:t>
            </w:r>
          </w:p>
        </w:tc>
        <w:tc>
          <w:tcPr>
            <w:tcW w:w="4673" w:type="dxa"/>
            <w:vAlign w:val="center"/>
          </w:tcPr>
          <w:p w:rsidR="009C1538" w:rsidRPr="006052EA" w:rsidRDefault="009C1538" w:rsidP="00022EC9">
            <w:pPr>
              <w:pStyle w:val="af"/>
              <w:ind w:firstLine="0"/>
            </w:pPr>
            <w:r w:rsidRPr="006052EA">
              <w:t xml:space="preserve">Возвращает номер продукта по его </w:t>
            </w:r>
            <w:r w:rsidRPr="006052EA">
              <w:rPr>
                <w:lang w:val="en-US"/>
              </w:rPr>
              <w:t>ID</w:t>
            </w:r>
          </w:p>
        </w:tc>
      </w:tr>
    </w:tbl>
    <w:p w:rsidR="008F1FEC" w:rsidRPr="008F4CE5" w:rsidRDefault="008F1FEC" w:rsidP="00826B60">
      <w:pPr>
        <w:pStyle w:val="af"/>
        <w:spacing w:line="240" w:lineRule="auto"/>
        <w:ind w:firstLine="0"/>
        <w:rPr>
          <w:lang w:eastAsia="ru-RU"/>
        </w:rPr>
      </w:pPr>
    </w:p>
    <w:p w:rsidR="002E4AC0" w:rsidRPr="005F61E4" w:rsidRDefault="009C1538" w:rsidP="00015B23">
      <w:pPr>
        <w:pStyle w:val="af1"/>
        <w:numPr>
          <w:ilvl w:val="1"/>
          <w:numId w:val="1"/>
        </w:numPr>
        <w:spacing w:line="240" w:lineRule="auto"/>
      </w:pPr>
      <w:bookmarkStart w:id="20" w:name="_Toc42791339"/>
      <w:r>
        <w:t>Уровень</w:t>
      </w:r>
      <w:r w:rsidRPr="009C1538">
        <w:t xml:space="preserve"> </w:t>
      </w:r>
      <w:r>
        <w:t>данных в</w:t>
      </w:r>
      <w:r w:rsidR="00C50903">
        <w:t xml:space="preserve"> приложении</w:t>
      </w:r>
      <w:bookmarkEnd w:id="20"/>
    </w:p>
    <w:p w:rsidR="002E4AC0" w:rsidRDefault="002E4AC0" w:rsidP="00826B60"/>
    <w:p w:rsidR="009C1538" w:rsidRPr="00C50903" w:rsidRDefault="009C1538" w:rsidP="00826B60">
      <w:r>
        <w:tab/>
        <w:t>Уровень данных в клиентской части приложения представлен в виде моделей, через которые происходит корректное считывание данных из базы данных и, при необходимости,</w:t>
      </w:r>
      <w:r w:rsidR="00C50903">
        <w:t xml:space="preserve"> занесение в базу данных целого списка записей. Модели названы в соответствии с названием сущностей базы данных</w:t>
      </w:r>
      <w:r w:rsidR="0010353D">
        <w:t xml:space="preserve"> </w:t>
      </w:r>
      <w:r w:rsidR="0010353D" w:rsidRPr="0010353D">
        <w:t>(</w:t>
      </w:r>
      <w:r w:rsidR="0010353D">
        <w:t>рисунок 3.1</w:t>
      </w:r>
      <w:r w:rsidR="0010353D" w:rsidRPr="0010353D">
        <w:t>)</w:t>
      </w:r>
      <w:r w:rsidR="00C50903">
        <w:t xml:space="preserve">. Имеют ту же структуру и типы данных. Нужно отметить, что тип данных </w:t>
      </w:r>
      <w:r w:rsidR="00C50903">
        <w:rPr>
          <w:lang w:val="en-US"/>
        </w:rPr>
        <w:t>double</w:t>
      </w:r>
      <w:r w:rsidR="00C50903">
        <w:t>,</w:t>
      </w:r>
      <w:r w:rsidR="00C50903" w:rsidRPr="00C50903">
        <w:t xml:space="preserve"> </w:t>
      </w:r>
      <w:r w:rsidR="00C50903">
        <w:t xml:space="preserve">в языке программирования </w:t>
      </w:r>
      <w:r w:rsidR="00C50903">
        <w:rPr>
          <w:lang w:val="en-US"/>
        </w:rPr>
        <w:t>c</w:t>
      </w:r>
      <w:r w:rsidR="00C50903" w:rsidRPr="00C50903">
        <w:t>#</w:t>
      </w:r>
      <w:r w:rsidR="00C50903">
        <w:t>,</w:t>
      </w:r>
      <w:r w:rsidR="00C50903" w:rsidRPr="00C50903">
        <w:t xml:space="preserve"> </w:t>
      </w:r>
      <w:r w:rsidR="00C50903">
        <w:t xml:space="preserve">имеет аналог типа данных в базе данных </w:t>
      </w:r>
      <w:r w:rsidR="00C50903">
        <w:rPr>
          <w:lang w:val="en-US"/>
        </w:rPr>
        <w:t>float</w:t>
      </w:r>
      <w:r w:rsidR="00C50903">
        <w:t xml:space="preserve">, а тип </w:t>
      </w:r>
      <w:r w:rsidR="00C50903">
        <w:rPr>
          <w:lang w:val="en-US"/>
        </w:rPr>
        <w:t>long</w:t>
      </w:r>
      <w:r w:rsidR="00C50903">
        <w:t xml:space="preserve">, аналогичен </w:t>
      </w:r>
      <w:proofErr w:type="spellStart"/>
      <w:r w:rsidR="00C50903">
        <w:rPr>
          <w:lang w:val="en-US"/>
        </w:rPr>
        <w:t>bigint</w:t>
      </w:r>
      <w:proofErr w:type="spellEnd"/>
      <w:r w:rsidR="00C50903" w:rsidRPr="00C50903">
        <w:t>.</w:t>
      </w:r>
    </w:p>
    <w:p w:rsidR="009C1538" w:rsidRDefault="00C50903" w:rsidP="00826B60">
      <w:r>
        <w:tab/>
        <w:t>Уровень данных в серверной части представлен в виде базы данных, которая описана во второй главе</w:t>
      </w:r>
      <w:r w:rsidR="0010353D">
        <w:t xml:space="preserve"> (</w:t>
      </w:r>
      <w:r w:rsidR="00C75015">
        <w:rPr>
          <w:rFonts w:cs="Times New Roman"/>
          <w:szCs w:val="28"/>
        </w:rPr>
        <w:t>рисунок 2.3</w:t>
      </w:r>
      <w:r w:rsidR="0010353D">
        <w:t>)</w:t>
      </w:r>
      <w:r>
        <w:t xml:space="preserve">. Для подключения клиентского приложения к серверу базы данных используются строка подключения в классе </w:t>
      </w:r>
      <w:r>
        <w:rPr>
          <w:lang w:val="en-US"/>
        </w:rPr>
        <w:t>Program</w:t>
      </w:r>
      <w:r w:rsidRPr="00C50903">
        <w:t xml:space="preserve"> (</w:t>
      </w:r>
      <w:r w:rsidR="00C75015">
        <w:t>рисунок 3.14</w:t>
      </w:r>
      <w:r w:rsidRPr="00C50903">
        <w:t>)</w:t>
      </w:r>
      <w:r>
        <w:t>.</w:t>
      </w:r>
    </w:p>
    <w:p w:rsidR="00C50903" w:rsidRDefault="00C50903" w:rsidP="00826B60"/>
    <w:p w:rsidR="00C50903" w:rsidRPr="00C50903" w:rsidRDefault="00C50903" w:rsidP="00826B60">
      <w:r>
        <w:rPr>
          <w:noProof/>
          <w:lang w:val="en-US"/>
        </w:rPr>
        <w:drawing>
          <wp:inline distT="0" distB="0" distL="0" distR="0" wp14:anchorId="08111467" wp14:editId="12486C24">
            <wp:extent cx="5940425" cy="3321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2105"/>
                    </a:xfrm>
                    <a:prstGeom prst="rect">
                      <a:avLst/>
                    </a:prstGeom>
                  </pic:spPr>
                </pic:pic>
              </a:graphicData>
            </a:graphic>
          </wp:inline>
        </w:drawing>
      </w:r>
    </w:p>
    <w:p w:rsidR="009C1538" w:rsidRDefault="009C1538" w:rsidP="00826B60"/>
    <w:p w:rsidR="009C1538" w:rsidRPr="002E4AC0" w:rsidRDefault="00C75015" w:rsidP="00826B60">
      <w:pPr>
        <w:jc w:val="center"/>
      </w:pPr>
      <w:r>
        <w:rPr>
          <w:lang w:eastAsia="ru-RU"/>
        </w:rPr>
        <w:t>Рисунок 3.14</w:t>
      </w:r>
      <w:r w:rsidR="00C50903">
        <w:rPr>
          <w:lang w:eastAsia="ru-RU"/>
        </w:rPr>
        <w:t xml:space="preserve"> </w:t>
      </w:r>
      <w:r w:rsidR="00C50903">
        <w:t>–</w:t>
      </w:r>
      <w:r w:rsidR="00C50903">
        <w:rPr>
          <w:lang w:eastAsia="ru-RU"/>
        </w:rPr>
        <w:t xml:space="preserve"> строка подключения к базе данных в классе</w:t>
      </w:r>
      <w:r w:rsidR="0010353D">
        <w:rPr>
          <w:lang w:eastAsia="ru-RU"/>
        </w:rPr>
        <w:t xml:space="preserve"> </w:t>
      </w:r>
      <w:r w:rsidR="0010353D">
        <w:rPr>
          <w:lang w:val="en-US" w:eastAsia="ru-RU"/>
        </w:rPr>
        <w:t>Program</w:t>
      </w:r>
      <w:r w:rsidR="0010353D">
        <w:br w:type="page"/>
      </w:r>
    </w:p>
    <w:p w:rsidR="002E4AC0" w:rsidRDefault="002E4AC0" w:rsidP="002E4AC0">
      <w:pPr>
        <w:pStyle w:val="1"/>
        <w:numPr>
          <w:ilvl w:val="0"/>
          <w:numId w:val="1"/>
        </w:numPr>
        <w:ind w:left="0" w:firstLine="709"/>
        <w:rPr>
          <w:rFonts w:ascii="Times New Roman" w:eastAsia="Times New Roman" w:hAnsi="Times New Roman" w:cs="Times New Roman"/>
          <w:b/>
          <w:color w:val="auto"/>
          <w:sz w:val="28"/>
          <w:szCs w:val="28"/>
        </w:rPr>
      </w:pPr>
      <w:bookmarkStart w:id="21" w:name="_Toc42791340"/>
      <w:r>
        <w:rPr>
          <w:rFonts w:ascii="Times New Roman" w:eastAsia="Times New Roman" w:hAnsi="Times New Roman" w:cs="Times New Roman"/>
          <w:b/>
          <w:color w:val="auto"/>
          <w:sz w:val="28"/>
          <w:szCs w:val="28"/>
        </w:rPr>
        <w:lastRenderedPageBreak/>
        <w:t>ТЕСТИРОВАНИЕ, ВЕРИФИКАЦИЯ И ВАЛИДАЦИЯ ПРОГРАММНОГО КОМПЛЕКСА</w:t>
      </w:r>
      <w:bookmarkEnd w:id="21"/>
    </w:p>
    <w:p w:rsidR="00E55903" w:rsidRDefault="00E55903" w:rsidP="00826B60"/>
    <w:p w:rsidR="002E4AC0" w:rsidRDefault="00E55903" w:rsidP="00826B60">
      <w:pPr>
        <w:ind w:firstLine="708"/>
      </w:pPr>
      <w:r>
        <w:t>При запуске клиентского приложения пользователю будет предложено авторизоваться (рисунок 4.1).</w:t>
      </w:r>
      <w:r w:rsidR="005B4646">
        <w:t xml:space="preserve"> </w:t>
      </w:r>
      <w:r>
        <w:t>Если пользователь введёт неверный логин (номер сотрудника) или пароль, то он получит сообщение об ошибке (рисунок 4.2).</w:t>
      </w:r>
      <w:r w:rsidR="005B4646">
        <w:t xml:space="preserve"> В случае возникновения трудностей со входом внизу формы указан телефон администратора.</w:t>
      </w:r>
    </w:p>
    <w:p w:rsidR="00E55903" w:rsidRDefault="00E55903" w:rsidP="00826B60"/>
    <w:p w:rsidR="00E55903" w:rsidRDefault="00E55903" w:rsidP="00826B60">
      <w:pPr>
        <w:jc w:val="center"/>
      </w:pPr>
      <w:r>
        <w:rPr>
          <w:noProof/>
          <w:lang w:val="en-US"/>
        </w:rPr>
        <w:drawing>
          <wp:inline distT="0" distB="0" distL="0" distR="0" wp14:anchorId="7F6967CF" wp14:editId="09C05C06">
            <wp:extent cx="2326943" cy="26913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63666" cy="2733778"/>
                    </a:xfrm>
                    <a:prstGeom prst="rect">
                      <a:avLst/>
                    </a:prstGeom>
                  </pic:spPr>
                </pic:pic>
              </a:graphicData>
            </a:graphic>
          </wp:inline>
        </w:drawing>
      </w:r>
    </w:p>
    <w:p w:rsidR="00E55903" w:rsidRDefault="00E55903" w:rsidP="00826B60"/>
    <w:p w:rsidR="00E55903" w:rsidRPr="00E55903" w:rsidRDefault="00E55903" w:rsidP="00826B60">
      <w:pPr>
        <w:jc w:val="center"/>
      </w:pPr>
      <w:r>
        <w:t>Рисунок 4.1 – форма авторизации</w:t>
      </w:r>
    </w:p>
    <w:p w:rsidR="00D85E8A" w:rsidRPr="00D85E8A" w:rsidRDefault="00D85E8A" w:rsidP="00826B60"/>
    <w:p w:rsidR="005F1995" w:rsidRDefault="00E55903" w:rsidP="00826B60">
      <w:pPr>
        <w:jc w:val="center"/>
      </w:pPr>
      <w:r>
        <w:rPr>
          <w:noProof/>
          <w:lang w:val="en-US"/>
        </w:rPr>
        <w:drawing>
          <wp:inline distT="0" distB="0" distL="0" distR="0" wp14:anchorId="33971458" wp14:editId="45F4365B">
            <wp:extent cx="2895600" cy="1438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5600" cy="1438275"/>
                    </a:xfrm>
                    <a:prstGeom prst="rect">
                      <a:avLst/>
                    </a:prstGeom>
                  </pic:spPr>
                </pic:pic>
              </a:graphicData>
            </a:graphic>
          </wp:inline>
        </w:drawing>
      </w:r>
    </w:p>
    <w:p w:rsidR="00E55903" w:rsidRDefault="00E55903" w:rsidP="00826B60">
      <w:pPr>
        <w:jc w:val="center"/>
      </w:pPr>
    </w:p>
    <w:p w:rsidR="00E55903" w:rsidRDefault="00E55903" w:rsidP="00826B60">
      <w:pPr>
        <w:jc w:val="center"/>
      </w:pPr>
      <w:r>
        <w:t>Рисунок 4.2 – сообщение об ошибке авторизации</w:t>
      </w:r>
    </w:p>
    <w:p w:rsidR="00E55903" w:rsidRDefault="00E55903" w:rsidP="00826B60"/>
    <w:p w:rsidR="00E55903" w:rsidRPr="005F1995" w:rsidRDefault="00E55903" w:rsidP="00826B60">
      <w:r>
        <w:tab/>
        <w:t>После успешного входа пользователя в роле «Контролёр» он перейдёт на форму меню для контролёра (рисунок 4.3).</w:t>
      </w:r>
      <w:r w:rsidR="005B4646">
        <w:t xml:space="preserve"> В этой форме есть полный набор действий необходимых для работы контролёра. При необходимости связаться с лабораториями испытаний продукции внизу формы указаны рабочие номера.</w:t>
      </w:r>
    </w:p>
    <w:p w:rsidR="0097067D" w:rsidRPr="00531A88" w:rsidRDefault="00805C82" w:rsidP="00826B60">
      <w:pPr>
        <w:tabs>
          <w:tab w:val="left" w:pos="2610"/>
        </w:tabs>
        <w:ind w:firstLine="709"/>
        <w:jc w:val="both"/>
        <w:rPr>
          <w:rFonts w:cs="Times New Roman"/>
          <w:szCs w:val="28"/>
        </w:rPr>
      </w:pPr>
      <w:r>
        <w:rPr>
          <w:rFonts w:cs="Times New Roman"/>
          <w:szCs w:val="28"/>
        </w:rPr>
        <w:tab/>
      </w:r>
    </w:p>
    <w:p w:rsidR="00B80FC3" w:rsidRDefault="00E55903" w:rsidP="00826B60">
      <w:pPr>
        <w:jc w:val="center"/>
        <w:rPr>
          <w:rFonts w:cs="Times New Roman"/>
          <w:szCs w:val="28"/>
        </w:rPr>
      </w:pPr>
      <w:r>
        <w:rPr>
          <w:noProof/>
          <w:lang w:val="en-US"/>
        </w:rPr>
        <w:lastRenderedPageBreak/>
        <w:drawing>
          <wp:inline distT="0" distB="0" distL="0" distR="0" wp14:anchorId="44D6185A" wp14:editId="6470FF9F">
            <wp:extent cx="3623481" cy="23052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3993" cy="2311949"/>
                    </a:xfrm>
                    <a:prstGeom prst="rect">
                      <a:avLst/>
                    </a:prstGeom>
                  </pic:spPr>
                </pic:pic>
              </a:graphicData>
            </a:graphic>
          </wp:inline>
        </w:drawing>
      </w:r>
    </w:p>
    <w:p w:rsidR="00E55903" w:rsidRDefault="00E55903" w:rsidP="00826B60">
      <w:pPr>
        <w:jc w:val="center"/>
        <w:rPr>
          <w:rFonts w:cs="Times New Roman"/>
          <w:szCs w:val="28"/>
        </w:rPr>
      </w:pPr>
    </w:p>
    <w:p w:rsidR="00E55903" w:rsidRDefault="00E55903" w:rsidP="00826B60">
      <w:pPr>
        <w:jc w:val="center"/>
      </w:pPr>
      <w:r>
        <w:t>Рисунок 4.3 – форма меню контролёра</w:t>
      </w:r>
    </w:p>
    <w:p w:rsidR="00E55903" w:rsidRDefault="00E55903" w:rsidP="00826B60">
      <w:pPr>
        <w:jc w:val="center"/>
        <w:rPr>
          <w:rFonts w:cs="Times New Roman"/>
          <w:szCs w:val="28"/>
        </w:rPr>
      </w:pPr>
    </w:p>
    <w:p w:rsidR="00D85E8A" w:rsidRDefault="00D02868" w:rsidP="00826B60">
      <w:pPr>
        <w:rPr>
          <w:rFonts w:cs="Times New Roman"/>
          <w:szCs w:val="28"/>
        </w:rPr>
      </w:pPr>
      <w:r>
        <w:rPr>
          <w:rFonts w:cs="Times New Roman"/>
          <w:szCs w:val="28"/>
        </w:rPr>
        <w:tab/>
      </w:r>
      <w:r w:rsidR="005B4646">
        <w:rPr>
          <w:rFonts w:cs="Times New Roman"/>
          <w:szCs w:val="28"/>
        </w:rPr>
        <w:t>После перехода по кнопке «Создать новый продукт» на форму создания продукта (рисунок 4.4), пользователю необходимо заполнить все поля формы.</w:t>
      </w:r>
      <w:r w:rsidR="00432022" w:rsidRPr="00432022">
        <w:rPr>
          <w:rFonts w:cs="Times New Roman"/>
          <w:szCs w:val="28"/>
        </w:rPr>
        <w:t xml:space="preserve"> </w:t>
      </w:r>
      <w:r w:rsidR="00432022">
        <w:rPr>
          <w:rFonts w:cs="Times New Roman"/>
          <w:szCs w:val="28"/>
        </w:rPr>
        <w:t>В случае неправильного ввода данных возникают соответствующие сообщения об ошибках</w:t>
      </w:r>
      <w:r w:rsidR="00E005CA">
        <w:rPr>
          <w:rFonts w:cs="Times New Roman"/>
          <w:szCs w:val="28"/>
        </w:rPr>
        <w:t xml:space="preserve"> (</w:t>
      </w:r>
      <w:r w:rsidR="004071A3">
        <w:rPr>
          <w:rFonts w:cs="Times New Roman"/>
          <w:szCs w:val="28"/>
        </w:rPr>
        <w:t>рисунки</w:t>
      </w:r>
      <w:r w:rsidR="00E005CA">
        <w:rPr>
          <w:rFonts w:cs="Times New Roman"/>
          <w:szCs w:val="28"/>
        </w:rPr>
        <w:t xml:space="preserve"> 4.5</w:t>
      </w:r>
      <w:r w:rsidR="004071A3">
        <w:rPr>
          <w:rFonts w:cs="Times New Roman"/>
          <w:szCs w:val="28"/>
        </w:rPr>
        <w:t>-</w:t>
      </w:r>
      <w:r w:rsidR="00E005CA">
        <w:rPr>
          <w:rFonts w:cs="Times New Roman"/>
          <w:szCs w:val="28"/>
        </w:rPr>
        <w:t>4.10)</w:t>
      </w:r>
      <w:r w:rsidR="00432022">
        <w:rPr>
          <w:rFonts w:cs="Times New Roman"/>
          <w:szCs w:val="28"/>
        </w:rPr>
        <w:t>.</w:t>
      </w:r>
      <w:r w:rsidR="004071A3">
        <w:rPr>
          <w:rFonts w:cs="Times New Roman"/>
          <w:szCs w:val="28"/>
        </w:rPr>
        <w:t xml:space="preserve"> При успешном создании продукта возникнет соответствующее сообщение (рисунок 4.11).</w:t>
      </w:r>
    </w:p>
    <w:p w:rsidR="004071A3" w:rsidRPr="00432022" w:rsidRDefault="004071A3" w:rsidP="00826B60">
      <w:pPr>
        <w:rPr>
          <w:rFonts w:cs="Times New Roman"/>
          <w:szCs w:val="28"/>
        </w:rPr>
      </w:pPr>
      <w:r>
        <w:rPr>
          <w:rFonts w:cs="Times New Roman"/>
          <w:szCs w:val="28"/>
        </w:rPr>
        <w:t>При выходе из формы через нажатие кнопки «Назад» возникнет диалоговое окно для подтверждения выхода (рисунок 4.12).</w:t>
      </w:r>
    </w:p>
    <w:p w:rsidR="00C41D83" w:rsidRDefault="00C41D83" w:rsidP="00826B60">
      <w:pPr>
        <w:jc w:val="both"/>
        <w:rPr>
          <w:rFonts w:cs="Times New Roman"/>
          <w:szCs w:val="28"/>
        </w:rPr>
      </w:pPr>
    </w:p>
    <w:p w:rsidR="005B4646" w:rsidRDefault="005B4646" w:rsidP="00826B60">
      <w:pPr>
        <w:jc w:val="center"/>
        <w:rPr>
          <w:rFonts w:cs="Times New Roman"/>
          <w:szCs w:val="28"/>
        </w:rPr>
      </w:pPr>
      <w:r>
        <w:rPr>
          <w:noProof/>
          <w:lang w:val="en-US"/>
        </w:rPr>
        <w:drawing>
          <wp:inline distT="0" distB="0" distL="0" distR="0" wp14:anchorId="5E0B692D" wp14:editId="76CECB32">
            <wp:extent cx="5940425" cy="39122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912235"/>
                    </a:xfrm>
                    <a:prstGeom prst="rect">
                      <a:avLst/>
                    </a:prstGeom>
                  </pic:spPr>
                </pic:pic>
              </a:graphicData>
            </a:graphic>
          </wp:inline>
        </w:drawing>
      </w:r>
    </w:p>
    <w:p w:rsidR="005B4646" w:rsidRDefault="005B4646" w:rsidP="00826B60">
      <w:pPr>
        <w:jc w:val="center"/>
        <w:rPr>
          <w:rFonts w:cs="Times New Roman"/>
          <w:szCs w:val="28"/>
        </w:rPr>
      </w:pPr>
    </w:p>
    <w:p w:rsidR="005B4646" w:rsidRDefault="005B4646" w:rsidP="00826B60">
      <w:pPr>
        <w:jc w:val="center"/>
      </w:pPr>
      <w:r>
        <w:t>Рисунок 4.4 – форма создания нового продукта</w:t>
      </w:r>
    </w:p>
    <w:p w:rsidR="005B4646" w:rsidRPr="00BA435A" w:rsidRDefault="005B4646" w:rsidP="00826B60">
      <w:pPr>
        <w:jc w:val="center"/>
        <w:rPr>
          <w:rFonts w:cs="Times New Roman"/>
          <w:szCs w:val="28"/>
        </w:rPr>
      </w:pPr>
    </w:p>
    <w:p w:rsidR="00432022" w:rsidRDefault="00432022" w:rsidP="00826B60">
      <w:pPr>
        <w:jc w:val="center"/>
        <w:rPr>
          <w:rFonts w:cs="Times New Roman"/>
          <w:szCs w:val="28"/>
        </w:rPr>
      </w:pPr>
      <w:r>
        <w:rPr>
          <w:noProof/>
          <w:lang w:val="en-US"/>
        </w:rPr>
        <w:lastRenderedPageBreak/>
        <w:drawing>
          <wp:inline distT="0" distB="0" distL="0" distR="0" wp14:anchorId="765633EC" wp14:editId="6412E130">
            <wp:extent cx="2408830" cy="1161815"/>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8773" cy="1166611"/>
                    </a:xfrm>
                    <a:prstGeom prst="rect">
                      <a:avLst/>
                    </a:prstGeom>
                  </pic:spPr>
                </pic:pic>
              </a:graphicData>
            </a:graphic>
          </wp:inline>
        </w:drawing>
      </w:r>
      <w:r w:rsidR="004071A3">
        <w:rPr>
          <w:rFonts w:cs="Times New Roman"/>
          <w:szCs w:val="28"/>
        </w:rPr>
        <w:t xml:space="preserve"> </w:t>
      </w:r>
      <w:r>
        <w:rPr>
          <w:noProof/>
          <w:lang w:val="en-US"/>
        </w:rPr>
        <w:drawing>
          <wp:inline distT="0" distB="0" distL="0" distR="0" wp14:anchorId="4355E367" wp14:editId="5101AEA6">
            <wp:extent cx="2088108" cy="1160060"/>
            <wp:effectExtent l="0" t="0" r="762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9686" cy="1188715"/>
                    </a:xfrm>
                    <a:prstGeom prst="rect">
                      <a:avLst/>
                    </a:prstGeom>
                  </pic:spPr>
                </pic:pic>
              </a:graphicData>
            </a:graphic>
          </wp:inline>
        </w:drawing>
      </w:r>
    </w:p>
    <w:p w:rsidR="004071A3" w:rsidRDefault="004071A3" w:rsidP="00826B60">
      <w:pPr>
        <w:jc w:val="center"/>
        <w:rPr>
          <w:rFonts w:cs="Times New Roman"/>
          <w:szCs w:val="28"/>
        </w:rPr>
      </w:pPr>
    </w:p>
    <w:p w:rsidR="00E005CA" w:rsidRDefault="00E005CA" w:rsidP="00826B60">
      <w:pPr>
        <w:jc w:val="center"/>
      </w:pPr>
      <w:r>
        <w:t>Р</w:t>
      </w:r>
      <w:r w:rsidR="004071A3">
        <w:t>исун</w:t>
      </w:r>
      <w:r>
        <w:t>к</w:t>
      </w:r>
      <w:r w:rsidR="004071A3">
        <w:t>и</w:t>
      </w:r>
      <w:r>
        <w:t xml:space="preserve"> 4.5-4.6 – </w:t>
      </w:r>
      <w:r w:rsidR="004071A3">
        <w:t>образцы типов сообщений об ошибке</w:t>
      </w:r>
    </w:p>
    <w:p w:rsidR="00E005CA" w:rsidRDefault="00E005CA" w:rsidP="00826B60">
      <w:pPr>
        <w:spacing w:after="160"/>
        <w:rPr>
          <w:rFonts w:cs="Times New Roman"/>
          <w:szCs w:val="28"/>
        </w:rPr>
      </w:pPr>
    </w:p>
    <w:p w:rsidR="00E005CA" w:rsidRDefault="00432022" w:rsidP="00826B60">
      <w:pPr>
        <w:jc w:val="center"/>
        <w:rPr>
          <w:rFonts w:cs="Times New Roman"/>
          <w:szCs w:val="28"/>
        </w:rPr>
      </w:pPr>
      <w:r>
        <w:rPr>
          <w:noProof/>
          <w:lang w:val="en-US"/>
        </w:rPr>
        <w:drawing>
          <wp:inline distT="0" distB="0" distL="0" distR="0" wp14:anchorId="4895F40A" wp14:editId="3BC00664">
            <wp:extent cx="2661313" cy="1130870"/>
            <wp:effectExtent l="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3323" cy="1140223"/>
                    </a:xfrm>
                    <a:prstGeom prst="rect">
                      <a:avLst/>
                    </a:prstGeom>
                  </pic:spPr>
                </pic:pic>
              </a:graphicData>
            </a:graphic>
          </wp:inline>
        </w:drawing>
      </w:r>
      <w:r w:rsidR="004071A3">
        <w:rPr>
          <w:rFonts w:cs="Times New Roman"/>
          <w:szCs w:val="28"/>
        </w:rPr>
        <w:t xml:space="preserve"> </w:t>
      </w:r>
      <w:r w:rsidR="00E005CA">
        <w:rPr>
          <w:noProof/>
          <w:lang w:val="en-US"/>
        </w:rPr>
        <w:drawing>
          <wp:inline distT="0" distB="0" distL="0" distR="0" wp14:anchorId="50C1ED3D" wp14:editId="3AB71EDE">
            <wp:extent cx="2456597" cy="1166497"/>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9037" cy="1172404"/>
                    </a:xfrm>
                    <a:prstGeom prst="rect">
                      <a:avLst/>
                    </a:prstGeom>
                  </pic:spPr>
                </pic:pic>
              </a:graphicData>
            </a:graphic>
          </wp:inline>
        </w:drawing>
      </w:r>
    </w:p>
    <w:p w:rsidR="004071A3" w:rsidRDefault="004071A3" w:rsidP="00826B60">
      <w:pPr>
        <w:jc w:val="center"/>
        <w:rPr>
          <w:rFonts w:cs="Times New Roman"/>
          <w:szCs w:val="28"/>
        </w:rPr>
      </w:pPr>
    </w:p>
    <w:p w:rsidR="004071A3" w:rsidRDefault="004071A3" w:rsidP="00826B60">
      <w:pPr>
        <w:jc w:val="center"/>
      </w:pPr>
      <w:r>
        <w:t>Рисунки 4.7-4.8 – образцы типов сообщений об ошибке</w:t>
      </w:r>
    </w:p>
    <w:p w:rsidR="00E005CA" w:rsidRDefault="00E005CA" w:rsidP="00826B60">
      <w:pPr>
        <w:spacing w:after="160"/>
        <w:rPr>
          <w:rFonts w:cs="Times New Roman"/>
          <w:szCs w:val="28"/>
        </w:rPr>
      </w:pPr>
    </w:p>
    <w:p w:rsidR="00E005CA" w:rsidRDefault="00E005CA" w:rsidP="00826B60">
      <w:pPr>
        <w:jc w:val="center"/>
        <w:rPr>
          <w:rFonts w:cs="Times New Roman"/>
          <w:szCs w:val="28"/>
        </w:rPr>
      </w:pPr>
      <w:r>
        <w:rPr>
          <w:noProof/>
          <w:lang w:val="en-US"/>
        </w:rPr>
        <w:drawing>
          <wp:inline distT="0" distB="0" distL="0" distR="0" wp14:anchorId="1E27FF18" wp14:editId="7F720A64">
            <wp:extent cx="2538484" cy="1115172"/>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6575" cy="1131906"/>
                    </a:xfrm>
                    <a:prstGeom prst="rect">
                      <a:avLst/>
                    </a:prstGeom>
                  </pic:spPr>
                </pic:pic>
              </a:graphicData>
            </a:graphic>
          </wp:inline>
        </w:drawing>
      </w:r>
      <w:r w:rsidR="004071A3">
        <w:rPr>
          <w:rFonts w:cs="Times New Roman"/>
          <w:szCs w:val="28"/>
        </w:rPr>
        <w:t xml:space="preserve"> </w:t>
      </w:r>
      <w:r>
        <w:rPr>
          <w:noProof/>
          <w:lang w:val="en-US"/>
        </w:rPr>
        <w:drawing>
          <wp:inline distT="0" distB="0" distL="0" distR="0" wp14:anchorId="550593E4" wp14:editId="52076B84">
            <wp:extent cx="2675505" cy="1119117"/>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10044" cy="1133564"/>
                    </a:xfrm>
                    <a:prstGeom prst="rect">
                      <a:avLst/>
                    </a:prstGeom>
                  </pic:spPr>
                </pic:pic>
              </a:graphicData>
            </a:graphic>
          </wp:inline>
        </w:drawing>
      </w:r>
    </w:p>
    <w:p w:rsidR="004071A3" w:rsidRDefault="004071A3" w:rsidP="00826B60">
      <w:pPr>
        <w:jc w:val="center"/>
        <w:rPr>
          <w:rFonts w:cs="Times New Roman"/>
          <w:szCs w:val="28"/>
        </w:rPr>
      </w:pPr>
    </w:p>
    <w:p w:rsidR="004071A3" w:rsidRDefault="004071A3" w:rsidP="00826B60">
      <w:pPr>
        <w:jc w:val="center"/>
      </w:pPr>
      <w:r>
        <w:t>Рисунки 4.9-4.10 – образцы типов сообщений об ошибке</w:t>
      </w:r>
    </w:p>
    <w:p w:rsidR="00E005CA" w:rsidRDefault="00E005CA" w:rsidP="00336759">
      <w:pPr>
        <w:rPr>
          <w:rFonts w:cs="Times New Roman"/>
          <w:szCs w:val="28"/>
        </w:rPr>
      </w:pPr>
    </w:p>
    <w:p w:rsidR="004071A3" w:rsidRDefault="00E005CA" w:rsidP="00826B60">
      <w:pPr>
        <w:jc w:val="center"/>
        <w:rPr>
          <w:noProof/>
        </w:rPr>
      </w:pPr>
      <w:r>
        <w:rPr>
          <w:noProof/>
          <w:lang w:val="en-US"/>
        </w:rPr>
        <w:drawing>
          <wp:inline distT="0" distB="0" distL="0" distR="0" wp14:anchorId="01B4910E" wp14:editId="072D815C">
            <wp:extent cx="1924335" cy="118299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57724" cy="1203518"/>
                    </a:xfrm>
                    <a:prstGeom prst="rect">
                      <a:avLst/>
                    </a:prstGeom>
                  </pic:spPr>
                </pic:pic>
              </a:graphicData>
            </a:graphic>
          </wp:inline>
        </w:drawing>
      </w:r>
    </w:p>
    <w:p w:rsidR="004071A3" w:rsidRDefault="004071A3" w:rsidP="00826B60">
      <w:pPr>
        <w:jc w:val="center"/>
        <w:rPr>
          <w:noProof/>
        </w:rPr>
      </w:pPr>
    </w:p>
    <w:p w:rsidR="004071A3" w:rsidRDefault="004071A3" w:rsidP="00336759">
      <w:pPr>
        <w:jc w:val="center"/>
        <w:rPr>
          <w:noProof/>
        </w:rPr>
      </w:pPr>
      <w:r>
        <w:rPr>
          <w:noProof/>
        </w:rPr>
        <w:t xml:space="preserve">Рисунок 4.11 </w:t>
      </w:r>
      <w:r>
        <w:t>– вид сообщения об успешном добавлении продукции</w:t>
      </w:r>
    </w:p>
    <w:p w:rsidR="004071A3" w:rsidRDefault="004071A3" w:rsidP="00336759">
      <w:pPr>
        <w:jc w:val="center"/>
        <w:rPr>
          <w:noProof/>
        </w:rPr>
      </w:pPr>
    </w:p>
    <w:p w:rsidR="00E005CA" w:rsidRDefault="00E005CA" w:rsidP="00826B60">
      <w:pPr>
        <w:jc w:val="center"/>
        <w:rPr>
          <w:rFonts w:cs="Times New Roman"/>
          <w:szCs w:val="28"/>
        </w:rPr>
      </w:pPr>
      <w:r>
        <w:rPr>
          <w:noProof/>
          <w:lang w:val="en-US"/>
        </w:rPr>
        <w:drawing>
          <wp:inline distT="0" distB="0" distL="0" distR="0" wp14:anchorId="77C84D89" wp14:editId="5A536A8F">
            <wp:extent cx="3366329" cy="1241947"/>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9011" cy="1257694"/>
                    </a:xfrm>
                    <a:prstGeom prst="rect">
                      <a:avLst/>
                    </a:prstGeom>
                  </pic:spPr>
                </pic:pic>
              </a:graphicData>
            </a:graphic>
          </wp:inline>
        </w:drawing>
      </w:r>
    </w:p>
    <w:p w:rsidR="004071A3" w:rsidRDefault="004071A3" w:rsidP="00826B60">
      <w:pPr>
        <w:jc w:val="center"/>
        <w:rPr>
          <w:rFonts w:cs="Times New Roman"/>
          <w:szCs w:val="28"/>
        </w:rPr>
      </w:pPr>
    </w:p>
    <w:p w:rsidR="00826B60" w:rsidRPr="00826B60" w:rsidRDefault="004071A3" w:rsidP="005C0499">
      <w:pPr>
        <w:jc w:val="center"/>
      </w:pPr>
      <w:r>
        <w:rPr>
          <w:noProof/>
        </w:rPr>
        <w:t xml:space="preserve">Рисунок 4.11 </w:t>
      </w:r>
      <w:r>
        <w:t>– вид сообщения об успешном добавлении продукции</w:t>
      </w:r>
    </w:p>
    <w:p w:rsidR="00F72473" w:rsidRDefault="00DE380E" w:rsidP="00F72473">
      <w:pPr>
        <w:ind w:firstLine="708"/>
        <w:jc w:val="both"/>
        <w:rPr>
          <w:rFonts w:cs="Times New Roman"/>
          <w:szCs w:val="28"/>
        </w:rPr>
      </w:pPr>
      <w:r>
        <w:rPr>
          <w:rFonts w:cs="Times New Roman"/>
          <w:szCs w:val="28"/>
        </w:rPr>
        <w:lastRenderedPageBreak/>
        <w:t>Подобный набор проверок на корректность используется во всех ост</w:t>
      </w:r>
      <w:r w:rsidR="00F72473">
        <w:rPr>
          <w:rFonts w:cs="Times New Roman"/>
          <w:szCs w:val="28"/>
        </w:rPr>
        <w:t>альных пользовательских формах.</w:t>
      </w:r>
    </w:p>
    <w:p w:rsidR="00F72473" w:rsidRDefault="00F72473" w:rsidP="00F72473">
      <w:pPr>
        <w:spacing w:line="259" w:lineRule="auto"/>
        <w:rPr>
          <w:rFonts w:cs="Times New Roman"/>
          <w:szCs w:val="28"/>
        </w:rPr>
      </w:pPr>
      <w:r>
        <w:rPr>
          <w:rFonts w:cs="Times New Roman"/>
          <w:szCs w:val="28"/>
        </w:rPr>
        <w:tab/>
        <w:t>В таблице 4.1 подытожим работу</w:t>
      </w:r>
      <w:r w:rsidR="005C0499">
        <w:rPr>
          <w:rFonts w:cs="Times New Roman"/>
          <w:szCs w:val="28"/>
        </w:rPr>
        <w:t xml:space="preserve"> основных</w:t>
      </w:r>
      <w:r w:rsidR="00A54C08">
        <w:rPr>
          <w:rFonts w:cs="Times New Roman"/>
          <w:szCs w:val="28"/>
        </w:rPr>
        <w:t xml:space="preserve"> пользовательских</w:t>
      </w:r>
      <w:r>
        <w:rPr>
          <w:rFonts w:cs="Times New Roman"/>
          <w:szCs w:val="28"/>
        </w:rPr>
        <w:t xml:space="preserve"> </w:t>
      </w:r>
      <w:r w:rsidR="00A54C08">
        <w:rPr>
          <w:rFonts w:cs="Times New Roman"/>
          <w:szCs w:val="28"/>
        </w:rPr>
        <w:t>форм программного комплекса и их функционал</w:t>
      </w:r>
      <w:r>
        <w:rPr>
          <w:rFonts w:cs="Times New Roman"/>
          <w:szCs w:val="28"/>
        </w:rPr>
        <w:t>.</w:t>
      </w:r>
    </w:p>
    <w:p w:rsidR="00F72473" w:rsidRDefault="00F72473" w:rsidP="00F72473">
      <w:pPr>
        <w:spacing w:line="259" w:lineRule="auto"/>
        <w:rPr>
          <w:rFonts w:cs="Times New Roman"/>
          <w:szCs w:val="28"/>
        </w:rPr>
      </w:pPr>
      <w:r>
        <w:rPr>
          <w:rFonts w:cs="Times New Roman"/>
          <w:szCs w:val="28"/>
        </w:rPr>
        <w:tab/>
      </w:r>
    </w:p>
    <w:p w:rsidR="00A54C08" w:rsidRDefault="00F72473" w:rsidP="005C0499">
      <w:pPr>
        <w:spacing w:line="259" w:lineRule="auto"/>
      </w:pPr>
      <w:r>
        <w:rPr>
          <w:rFonts w:cs="Times New Roman"/>
          <w:szCs w:val="28"/>
        </w:rPr>
        <w:tab/>
        <w:t xml:space="preserve">Таблица 4.1 </w:t>
      </w:r>
      <w:r>
        <w:t xml:space="preserve">– </w:t>
      </w:r>
      <w:r w:rsidR="00A54C08">
        <w:t xml:space="preserve">функционал </w:t>
      </w:r>
      <w:r w:rsidR="005C0499">
        <w:t xml:space="preserve">основных </w:t>
      </w:r>
      <w:r w:rsidR="00A54C08">
        <w:t>пользовательских форм</w:t>
      </w:r>
    </w:p>
    <w:tbl>
      <w:tblPr>
        <w:tblStyle w:val="af3"/>
        <w:tblW w:w="0" w:type="auto"/>
        <w:tblLook w:val="04A0" w:firstRow="1" w:lastRow="0" w:firstColumn="1" w:lastColumn="0" w:noHBand="0" w:noVBand="1"/>
      </w:tblPr>
      <w:tblGrid>
        <w:gridCol w:w="4672"/>
        <w:gridCol w:w="4673"/>
      </w:tblGrid>
      <w:tr w:rsidR="00A54C08" w:rsidTr="00A54C08">
        <w:tc>
          <w:tcPr>
            <w:tcW w:w="4672" w:type="dxa"/>
            <w:vAlign w:val="center"/>
          </w:tcPr>
          <w:p w:rsidR="00A54C08" w:rsidRDefault="00A54C08" w:rsidP="005C0499">
            <w:pPr>
              <w:spacing w:line="259" w:lineRule="auto"/>
              <w:jc w:val="center"/>
              <w:rPr>
                <w:rFonts w:cs="Times New Roman"/>
                <w:szCs w:val="28"/>
              </w:rPr>
            </w:pPr>
            <w:r>
              <w:rPr>
                <w:rFonts w:cs="Times New Roman"/>
                <w:szCs w:val="28"/>
              </w:rPr>
              <w:t>Название формы</w:t>
            </w:r>
          </w:p>
        </w:tc>
        <w:tc>
          <w:tcPr>
            <w:tcW w:w="4673" w:type="dxa"/>
            <w:vAlign w:val="center"/>
          </w:tcPr>
          <w:p w:rsidR="00A54C08" w:rsidRDefault="00A54C08" w:rsidP="005C0499">
            <w:pPr>
              <w:spacing w:line="259" w:lineRule="auto"/>
              <w:jc w:val="center"/>
              <w:rPr>
                <w:rFonts w:cs="Times New Roman"/>
                <w:szCs w:val="28"/>
              </w:rPr>
            </w:pPr>
            <w:r>
              <w:rPr>
                <w:rFonts w:cs="Times New Roman"/>
                <w:szCs w:val="28"/>
              </w:rPr>
              <w:t>Выполняемый функционал</w:t>
            </w:r>
          </w:p>
        </w:tc>
      </w:tr>
      <w:tr w:rsidR="00A54C08" w:rsidTr="00A54C08">
        <w:tc>
          <w:tcPr>
            <w:tcW w:w="4672" w:type="dxa"/>
            <w:vAlign w:val="center"/>
          </w:tcPr>
          <w:p w:rsidR="00A54C08" w:rsidRDefault="00A54C08" w:rsidP="005C0499">
            <w:pPr>
              <w:spacing w:line="259" w:lineRule="auto"/>
              <w:jc w:val="center"/>
              <w:rPr>
                <w:rFonts w:cs="Times New Roman"/>
                <w:szCs w:val="28"/>
              </w:rPr>
            </w:pPr>
            <w:r>
              <w:rPr>
                <w:lang w:val="en-US" w:eastAsia="ru-RU"/>
              </w:rPr>
              <w:t>Authorization</w:t>
            </w:r>
          </w:p>
        </w:tc>
        <w:tc>
          <w:tcPr>
            <w:tcW w:w="4673" w:type="dxa"/>
            <w:vAlign w:val="center"/>
          </w:tcPr>
          <w:p w:rsidR="00A54C08" w:rsidRDefault="00A54C08" w:rsidP="005C0499">
            <w:pPr>
              <w:spacing w:line="259" w:lineRule="auto"/>
              <w:jc w:val="both"/>
              <w:rPr>
                <w:rFonts w:cs="Times New Roman"/>
                <w:szCs w:val="28"/>
              </w:rPr>
            </w:pPr>
            <w:r>
              <w:rPr>
                <w:rFonts w:cs="Times New Roman"/>
                <w:szCs w:val="28"/>
              </w:rPr>
              <w:t>Предоставление набора функционала программного комплекса в зависимости от роли авторизированного пользователя. Безопасность от посторонних.</w:t>
            </w:r>
          </w:p>
        </w:tc>
      </w:tr>
      <w:tr w:rsidR="00A54C08" w:rsidTr="00A54C08">
        <w:tc>
          <w:tcPr>
            <w:tcW w:w="4672" w:type="dxa"/>
            <w:vAlign w:val="center"/>
          </w:tcPr>
          <w:p w:rsidR="00A54C08" w:rsidRDefault="00A54C08" w:rsidP="005C0499">
            <w:pPr>
              <w:spacing w:line="259" w:lineRule="auto"/>
              <w:jc w:val="center"/>
              <w:rPr>
                <w:lang w:val="en-US" w:eastAsia="ru-RU"/>
              </w:rPr>
            </w:pPr>
            <w:proofErr w:type="spellStart"/>
            <w:r>
              <w:rPr>
                <w:lang w:val="en-US"/>
              </w:rPr>
              <w:t>CreateNewProduct</w:t>
            </w:r>
            <w:proofErr w:type="spellEnd"/>
          </w:p>
        </w:tc>
        <w:tc>
          <w:tcPr>
            <w:tcW w:w="4673" w:type="dxa"/>
            <w:vAlign w:val="center"/>
          </w:tcPr>
          <w:p w:rsidR="00A54C08" w:rsidRPr="00A54C08" w:rsidRDefault="00A54C08" w:rsidP="005C0499">
            <w:pPr>
              <w:spacing w:line="259" w:lineRule="auto"/>
              <w:jc w:val="both"/>
              <w:rPr>
                <w:rFonts w:cs="Times New Roman"/>
                <w:szCs w:val="28"/>
              </w:rPr>
            </w:pPr>
            <w:r>
              <w:t xml:space="preserve">Контролируемое создание записи в сущность </w:t>
            </w:r>
            <w:r>
              <w:rPr>
                <w:lang w:val="en-US"/>
              </w:rPr>
              <w:t>Product</w:t>
            </w:r>
            <w:r w:rsidRPr="00A54C08">
              <w:t xml:space="preserve"> </w:t>
            </w:r>
            <w:r>
              <w:t>в роли «Контролёр».</w:t>
            </w:r>
          </w:p>
        </w:tc>
      </w:tr>
      <w:tr w:rsidR="00EA64CD" w:rsidTr="00A54C08">
        <w:tc>
          <w:tcPr>
            <w:tcW w:w="4672" w:type="dxa"/>
            <w:vAlign w:val="center"/>
          </w:tcPr>
          <w:p w:rsidR="00EA64CD" w:rsidRDefault="00EA64CD" w:rsidP="005C0499">
            <w:pPr>
              <w:spacing w:line="259" w:lineRule="auto"/>
              <w:jc w:val="center"/>
              <w:rPr>
                <w:lang w:val="en-US"/>
              </w:rPr>
            </w:pPr>
            <w:proofErr w:type="spellStart"/>
            <w:r>
              <w:rPr>
                <w:lang w:val="en-US"/>
              </w:rPr>
              <w:t>CreateNewTest</w:t>
            </w:r>
            <w:proofErr w:type="spellEnd"/>
          </w:p>
        </w:tc>
        <w:tc>
          <w:tcPr>
            <w:tcW w:w="4673" w:type="dxa"/>
            <w:vAlign w:val="center"/>
          </w:tcPr>
          <w:p w:rsidR="00EA64CD" w:rsidRPr="00EA64CD" w:rsidRDefault="00EA64CD" w:rsidP="005C0499">
            <w:pPr>
              <w:spacing w:line="259" w:lineRule="auto"/>
              <w:jc w:val="both"/>
            </w:pPr>
            <w:r>
              <w:t xml:space="preserve">Контролируемое создание записи в сущность </w:t>
            </w:r>
            <w:r>
              <w:rPr>
                <w:lang w:val="en-US"/>
              </w:rPr>
              <w:t>Test</w:t>
            </w:r>
            <w:r w:rsidRPr="00EA64CD">
              <w:t xml:space="preserve"> </w:t>
            </w:r>
            <w:r>
              <w:t>в роли «Лаборант».</w:t>
            </w:r>
          </w:p>
        </w:tc>
      </w:tr>
      <w:tr w:rsidR="00EA64CD" w:rsidTr="00A54C08">
        <w:tc>
          <w:tcPr>
            <w:tcW w:w="4672" w:type="dxa"/>
            <w:vAlign w:val="center"/>
          </w:tcPr>
          <w:p w:rsidR="00EA64CD" w:rsidRDefault="00EA64CD" w:rsidP="005C0499">
            <w:pPr>
              <w:spacing w:line="259" w:lineRule="auto"/>
              <w:jc w:val="center"/>
              <w:rPr>
                <w:lang w:val="en-US"/>
              </w:rPr>
            </w:pPr>
            <w:proofErr w:type="spellStart"/>
            <w:r w:rsidRPr="009D6E8C">
              <w:t>SearchReadyToCheckProducts</w:t>
            </w:r>
            <w:proofErr w:type="spellEnd"/>
          </w:p>
        </w:tc>
        <w:tc>
          <w:tcPr>
            <w:tcW w:w="4673" w:type="dxa"/>
            <w:vAlign w:val="center"/>
          </w:tcPr>
          <w:p w:rsidR="00EA64CD" w:rsidRDefault="00EA64CD" w:rsidP="005C0499">
            <w:pPr>
              <w:spacing w:line="259" w:lineRule="auto"/>
              <w:jc w:val="both"/>
            </w:pPr>
            <w:r>
              <w:t xml:space="preserve">Вывод переделов или конечных продуктов, окончивших прохождение набора необходимых испытаний, контролируемое обновление статуса передела или конечного продукта в роли «Контролёр». </w:t>
            </w:r>
          </w:p>
        </w:tc>
      </w:tr>
      <w:tr w:rsidR="00EA64CD" w:rsidTr="00A54C08">
        <w:tc>
          <w:tcPr>
            <w:tcW w:w="4672" w:type="dxa"/>
            <w:vAlign w:val="center"/>
          </w:tcPr>
          <w:p w:rsidR="00EA64CD" w:rsidRPr="009D6E8C" w:rsidRDefault="00EA64CD" w:rsidP="005C0499">
            <w:pPr>
              <w:spacing w:line="259" w:lineRule="auto"/>
              <w:jc w:val="center"/>
            </w:pPr>
            <w:proofErr w:type="spellStart"/>
            <w:r>
              <w:rPr>
                <w:lang w:val="en-US" w:eastAsia="ru-RU"/>
              </w:rPr>
              <w:t>LocalStatistics</w:t>
            </w:r>
            <w:proofErr w:type="spellEnd"/>
          </w:p>
        </w:tc>
        <w:tc>
          <w:tcPr>
            <w:tcW w:w="4673" w:type="dxa"/>
            <w:vAlign w:val="center"/>
          </w:tcPr>
          <w:p w:rsidR="00EA64CD" w:rsidRDefault="00EA64CD" w:rsidP="005C0499">
            <w:pPr>
              <w:spacing w:line="259" w:lineRule="auto"/>
              <w:jc w:val="both"/>
            </w:pPr>
            <w:r>
              <w:t>Вывод результатов испытаний по типу продукта и типу испытаний.</w:t>
            </w:r>
          </w:p>
        </w:tc>
      </w:tr>
      <w:tr w:rsidR="00EA64CD" w:rsidTr="00A54C08">
        <w:tc>
          <w:tcPr>
            <w:tcW w:w="4672" w:type="dxa"/>
            <w:vAlign w:val="center"/>
          </w:tcPr>
          <w:p w:rsidR="00EA64CD" w:rsidRPr="00EA64CD" w:rsidRDefault="00EA64CD" w:rsidP="005C0499">
            <w:pPr>
              <w:spacing w:line="259" w:lineRule="auto"/>
              <w:jc w:val="center"/>
              <w:rPr>
                <w:lang w:eastAsia="ru-RU"/>
              </w:rPr>
            </w:pPr>
            <w:proofErr w:type="spellStart"/>
            <w:r>
              <w:rPr>
                <w:lang w:val="en-US"/>
              </w:rPr>
              <w:t>SearchData</w:t>
            </w:r>
            <w:proofErr w:type="spellEnd"/>
          </w:p>
        </w:tc>
        <w:tc>
          <w:tcPr>
            <w:tcW w:w="4673" w:type="dxa"/>
            <w:vAlign w:val="center"/>
          </w:tcPr>
          <w:p w:rsidR="00EA64CD" w:rsidRDefault="00EA64CD" w:rsidP="005C0499">
            <w:pPr>
              <w:spacing w:line="259" w:lineRule="auto"/>
              <w:jc w:val="both"/>
            </w:pPr>
            <w:r>
              <w:t>Поиск записей различных сущностей в базе данных по фильтрам</w:t>
            </w:r>
            <w:r w:rsidR="005C0499">
              <w:t xml:space="preserve"> с возможностью контролируемого обновления записей по ролям</w:t>
            </w:r>
            <w:r>
              <w:t>.</w:t>
            </w:r>
          </w:p>
        </w:tc>
      </w:tr>
      <w:tr w:rsidR="00EA64CD" w:rsidTr="00A54C08">
        <w:tc>
          <w:tcPr>
            <w:tcW w:w="4672" w:type="dxa"/>
            <w:vAlign w:val="center"/>
          </w:tcPr>
          <w:p w:rsidR="00EA64CD" w:rsidRDefault="00EA64CD" w:rsidP="005C0499">
            <w:pPr>
              <w:spacing w:line="259" w:lineRule="auto"/>
              <w:jc w:val="center"/>
              <w:rPr>
                <w:lang w:val="en-US"/>
              </w:rPr>
            </w:pPr>
            <w:proofErr w:type="spellStart"/>
            <w:r>
              <w:rPr>
                <w:lang w:val="en-US"/>
              </w:rPr>
              <w:t>GlobalStatistics</w:t>
            </w:r>
            <w:proofErr w:type="spellEnd"/>
          </w:p>
        </w:tc>
        <w:tc>
          <w:tcPr>
            <w:tcW w:w="4673" w:type="dxa"/>
            <w:vAlign w:val="center"/>
          </w:tcPr>
          <w:p w:rsidR="00EA64CD" w:rsidRDefault="00EA64CD" w:rsidP="005C0499">
            <w:pPr>
              <w:spacing w:line="259" w:lineRule="auto"/>
              <w:jc w:val="both"/>
            </w:pPr>
            <w:r>
              <w:t xml:space="preserve">Вывод полной статистики испытаний </w:t>
            </w:r>
            <w:r w:rsidR="005C0499">
              <w:t>конечного продукта и его переделов в роли «Заведующий».</w:t>
            </w:r>
          </w:p>
        </w:tc>
      </w:tr>
    </w:tbl>
    <w:p w:rsidR="00336759" w:rsidRDefault="00336759" w:rsidP="005C0499">
      <w:pPr>
        <w:spacing w:line="259" w:lineRule="auto"/>
        <w:rPr>
          <w:rFonts w:cs="Times New Roman"/>
          <w:szCs w:val="28"/>
        </w:rPr>
      </w:pPr>
    </w:p>
    <w:p w:rsidR="005C0499" w:rsidRDefault="005C0499" w:rsidP="005C0499">
      <w:pPr>
        <w:spacing w:line="259" w:lineRule="auto"/>
        <w:rPr>
          <w:rFonts w:cs="Times New Roman"/>
          <w:szCs w:val="28"/>
        </w:rPr>
      </w:pPr>
      <w:r>
        <w:rPr>
          <w:rFonts w:cs="Times New Roman"/>
          <w:szCs w:val="28"/>
        </w:rPr>
        <w:tab/>
        <w:t>Из таблицы видно, что весь необходимый функционал был реализован в программном комплексе в полной мере.</w:t>
      </w:r>
    </w:p>
    <w:p w:rsidR="005C0499" w:rsidRDefault="005C0499" w:rsidP="005C0499">
      <w:pPr>
        <w:spacing w:after="160" w:line="259" w:lineRule="auto"/>
        <w:rPr>
          <w:rFonts w:cs="Times New Roman"/>
          <w:szCs w:val="28"/>
        </w:rPr>
      </w:pPr>
      <w:r>
        <w:rPr>
          <w:rFonts w:cs="Times New Roman"/>
          <w:szCs w:val="28"/>
        </w:rPr>
        <w:br w:type="page"/>
      </w:r>
    </w:p>
    <w:p w:rsidR="00336759" w:rsidRPr="00CF0571" w:rsidRDefault="00336759" w:rsidP="00EF40E3">
      <w:pPr>
        <w:pStyle w:val="af7"/>
        <w:numPr>
          <w:ilvl w:val="0"/>
          <w:numId w:val="1"/>
        </w:numPr>
        <w:spacing w:line="240" w:lineRule="auto"/>
      </w:pPr>
      <w:bookmarkStart w:id="22" w:name="_Toc516827229"/>
      <w:bookmarkStart w:id="23" w:name="_Toc42791341"/>
      <w:r w:rsidRPr="00CF0571">
        <w:lastRenderedPageBreak/>
        <w:t>ЭКОНОМИЧЕСКОЕ ОБОСНОВАНИЕ ДИПЛОМНОЙ РАБОТЫ</w:t>
      </w:r>
      <w:bookmarkEnd w:id="22"/>
      <w:bookmarkEnd w:id="23"/>
    </w:p>
    <w:p w:rsidR="00336759" w:rsidRPr="00CF0571" w:rsidRDefault="00336759" w:rsidP="00336759">
      <w:pPr>
        <w:pStyle w:val="af"/>
        <w:spacing w:line="240" w:lineRule="auto"/>
      </w:pPr>
    </w:p>
    <w:p w:rsidR="00336759" w:rsidRPr="00CF0571" w:rsidRDefault="00336759" w:rsidP="00EF40E3">
      <w:pPr>
        <w:pStyle w:val="af1"/>
        <w:numPr>
          <w:ilvl w:val="1"/>
          <w:numId w:val="1"/>
        </w:numPr>
        <w:spacing w:line="240" w:lineRule="auto"/>
      </w:pPr>
      <w:bookmarkStart w:id="24" w:name="_Toc294301122"/>
      <w:bookmarkStart w:id="25" w:name="_Toc294467618"/>
      <w:bookmarkStart w:id="26" w:name="_Toc326094491"/>
      <w:bookmarkStart w:id="27" w:name="_Toc516827230"/>
      <w:bookmarkStart w:id="28" w:name="_Toc42791342"/>
      <w:r>
        <w:t>Расчё</w:t>
      </w:r>
      <w:r w:rsidRPr="00CF0571">
        <w:t xml:space="preserve">т общей трудоемкости разработки </w:t>
      </w:r>
      <w:bookmarkEnd w:id="24"/>
      <w:bookmarkEnd w:id="25"/>
      <w:bookmarkEnd w:id="26"/>
      <w:bookmarkEnd w:id="27"/>
      <w:r>
        <w:t>программного обеспечения</w:t>
      </w:r>
      <w:bookmarkEnd w:id="28"/>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Общи</w:t>
      </w:r>
      <w:r>
        <w:t>й объём трудоёмкости разработки системы по автоматизации учёта лабораторных испытаний</w:t>
      </w:r>
      <w:r w:rsidRPr="00CF0571">
        <w:t xml:space="preserve"> </w:t>
      </w:r>
      <w:r>
        <w:t xml:space="preserve">на промышленном предприятии </w:t>
      </w:r>
      <w:r w:rsidRPr="00CF0571">
        <w:t>(</w:t>
      </w:r>
      <m:oMath>
        <m:sSub>
          <m:sSubPr>
            <m:ctrlPr>
              <w:rPr>
                <w:rFonts w:ascii="Cambria Math" w:hAnsi="Cambria Math"/>
                <w:i/>
              </w:rPr>
            </m:ctrlPr>
          </m:sSubPr>
          <m:e>
            <m:r>
              <w:rPr>
                <w:rFonts w:ascii="Cambria Math" w:hAnsi="Cambria Math"/>
              </w:rPr>
              <m:t>V</m:t>
            </m:r>
          </m:e>
          <m:sub>
            <m:r>
              <w:rPr>
                <w:rFonts w:ascii="Cambria Math" w:hAnsi="Cambria Math"/>
              </w:rPr>
              <m:t>о</m:t>
            </m:r>
          </m:sub>
        </m:sSub>
      </m:oMath>
      <w:r w:rsidRPr="00CF0571">
        <w:t>) определя</w:t>
      </w:r>
      <w:r>
        <w:t>ется исходя из количества и объё</w:t>
      </w:r>
      <w:r w:rsidRPr="00CF0571">
        <w:t>ма функций, реализуемых программой, по кат</w:t>
      </w:r>
      <w:r w:rsidR="00015B23">
        <w:t xml:space="preserve">алогу функций ПО </w:t>
      </w:r>
      <w:proofErr w:type="spellStart"/>
      <w:r w:rsidR="00015B23">
        <w:t>по</w:t>
      </w:r>
      <w:proofErr w:type="spellEnd"/>
      <w:r w:rsidR="00015B23">
        <w:t xml:space="preserve"> формуле </w:t>
      </w:r>
      <w:r w:rsidR="00D96AB2">
        <w:t>(</w:t>
      </w:r>
      <w:r w:rsidR="00015B23">
        <w:t>5.</w:t>
      </w:r>
      <w:r>
        <w:t>1</w:t>
      </w:r>
      <w:r w:rsidR="00D96AB2">
        <w:t>)</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pPr>
      <m:oMath>
        <m:sSub>
          <m:sSubPr>
            <m:ctrlPr>
              <w:rPr>
                <w:rFonts w:ascii="Cambria Math" w:hAnsi="Cambria Math"/>
              </w:rPr>
            </m:ctrlPr>
          </m:sSubPr>
          <m:e>
            <m:r>
              <w:rPr>
                <w:rFonts w:ascii="Cambria Math" w:hAnsi="Cambria Math"/>
              </w:rPr>
              <m:t>V</m:t>
            </m:r>
          </m:e>
          <m:sub>
            <m:r>
              <m:rPr>
                <m:sty m:val="p"/>
              </m:rPr>
              <w:rPr>
                <w:rFonts w:ascii="Cambria Math" w:hAnsi="Cambria Math"/>
              </w:rPr>
              <m:t>о</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oMath>
      <w:proofErr w:type="gramStart"/>
      <w:r w:rsidR="00336759" w:rsidRPr="00CF0571">
        <w:rPr>
          <w:rFonts w:eastAsiaTheme="minorEastAsia"/>
        </w:rPr>
        <w:t>,</w:t>
      </w:r>
      <w:r w:rsidR="00336759" w:rsidRPr="00CF0571">
        <w:t xml:space="preserve"> </w:t>
      </w:r>
      <w:r w:rsidR="00336759">
        <w:t xml:space="preserve">  </w:t>
      </w:r>
      <w:proofErr w:type="gramEnd"/>
      <w:r w:rsidR="00336759">
        <w:t xml:space="preserve">                                 </w:t>
      </w:r>
      <w:r w:rsidR="00D96AB2">
        <w:t xml:space="preserve">   </w:t>
      </w:r>
      <w:r w:rsidR="00336759">
        <w:t xml:space="preserve">       </w:t>
      </w:r>
      <w:r w:rsidR="00015B23">
        <w:t>(5.</w:t>
      </w:r>
      <w:r w:rsidR="00336759">
        <w:t>1</w:t>
      </w:r>
      <w:r w:rsidR="00336759" w:rsidRPr="00CF0571">
        <w:t>)</w:t>
      </w:r>
    </w:p>
    <w:p w:rsidR="00336759" w:rsidRPr="00CF0571" w:rsidRDefault="00336759" w:rsidP="00336759">
      <w:pPr>
        <w:pStyle w:val="af"/>
        <w:spacing w:line="240" w:lineRule="auto"/>
      </w:pPr>
    </w:p>
    <w:p w:rsidR="00336759" w:rsidRPr="00CF0571" w:rsidRDefault="00336759" w:rsidP="00336759">
      <w:pPr>
        <w:pStyle w:val="aff6"/>
        <w:spacing w:line="240" w:lineRule="auto"/>
      </w:pPr>
      <w:bookmarkStart w:id="29" w:name="_Hlk515138943"/>
      <w:r w:rsidRPr="00CF0571">
        <w:t xml:space="preserve">где </w:t>
      </w:r>
      <w:r w:rsidRPr="00CF0571">
        <w:tab/>
      </w:r>
      <m:oMath>
        <m:sSub>
          <m:sSubPr>
            <m:ctrlPr>
              <w:rPr>
                <w:rFonts w:ascii="Cambria Math" w:hAnsi="Cambria Math"/>
                <w:i/>
              </w:rPr>
            </m:ctrlPr>
          </m:sSubPr>
          <m:e>
            <m:r>
              <w:rPr>
                <w:rFonts w:ascii="Cambria Math" w:hAnsi="Cambria Math"/>
              </w:rPr>
              <m:t>V</m:t>
            </m:r>
          </m:e>
          <m:sub>
            <m:r>
              <w:rPr>
                <w:rFonts w:ascii="Cambria Math" w:hAnsi="Cambria Math"/>
              </w:rPr>
              <m:t>i</m:t>
            </m:r>
          </m:sub>
        </m:sSub>
      </m:oMath>
      <w:bookmarkEnd w:id="29"/>
      <w:r w:rsidRPr="00CF0571">
        <w:t xml:space="preserve"> – объем отдельной функции ПО;</w:t>
      </w:r>
    </w:p>
    <w:p w:rsidR="00336759" w:rsidRPr="00CF0571" w:rsidRDefault="00336759" w:rsidP="00336759">
      <w:pPr>
        <w:pStyle w:val="aff6"/>
        <w:spacing w:line="240" w:lineRule="auto"/>
      </w:pPr>
      <w:r w:rsidRPr="00CF0571">
        <w:tab/>
      </w:r>
      <m:oMath>
        <m:r>
          <w:rPr>
            <w:rFonts w:ascii="Cambria Math" w:hAnsi="Cambria Math"/>
          </w:rPr>
          <m:t>n</m:t>
        </m:r>
      </m:oMath>
      <w:r w:rsidRPr="00CF0571">
        <w:t>– общее число функций.</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о</m:t>
              </m:r>
            </m:sub>
          </m:sSub>
          <m:r>
            <m:rPr>
              <m:sty m:val="p"/>
            </m:rPr>
            <w:rPr>
              <w:rFonts w:ascii="Cambria Math" w:hAnsi="Cambria Math"/>
            </w:rPr>
            <m:t>=130+490 +1970+7860+4720 +3780=18950</m:t>
          </m:r>
        </m:oMath>
      </m:oMathPara>
    </w:p>
    <w:p w:rsidR="00336759" w:rsidRPr="00CF0571" w:rsidRDefault="00336759" w:rsidP="00336759">
      <w:pPr>
        <w:pStyle w:val="afe"/>
        <w:ind w:left="0" w:firstLine="709"/>
        <w:contextualSpacing/>
        <w:jc w:val="center"/>
        <w:rPr>
          <w:szCs w:val="28"/>
          <w:lang w:val="ru-BY"/>
        </w:rPr>
      </w:pPr>
    </w:p>
    <w:p w:rsidR="00336759" w:rsidRPr="00CF0571" w:rsidRDefault="00336759" w:rsidP="00336759">
      <w:pPr>
        <w:pStyle w:val="af"/>
        <w:spacing w:line="240" w:lineRule="auto"/>
      </w:pPr>
      <w:r w:rsidRPr="00CF0571">
        <w:t>Анализируя</w:t>
      </w:r>
      <w:r>
        <w:t xml:space="preserve"> разработанную программу, уточнённый объё</w:t>
      </w:r>
      <w:r w:rsidRPr="00CF0571">
        <w:t>м ПО (</w:t>
      </w:r>
      <m:oMath>
        <m:sSub>
          <m:sSubPr>
            <m:ctrlPr>
              <w:rPr>
                <w:rFonts w:ascii="Cambria Math" w:hAnsi="Cambria Math"/>
              </w:rPr>
            </m:ctrlPr>
          </m:sSubPr>
          <m:e>
            <m:r>
              <w:rPr>
                <w:rFonts w:ascii="Cambria Math" w:hAnsi="Cambria Math"/>
              </w:rPr>
              <m:t>V</m:t>
            </m:r>
          </m:e>
          <m:sub>
            <m:r>
              <m:rPr>
                <m:sty m:val="p"/>
              </m:rPr>
              <w:rPr>
                <w:rFonts w:ascii="Cambria Math" w:hAnsi="Cambria Math"/>
              </w:rPr>
              <m:t>у</m:t>
            </m:r>
          </m:sub>
        </m:sSub>
      </m:oMath>
      <w:r w:rsidRPr="00CF0571">
        <w:t xml:space="preserve">) определяем по </w:t>
      </w:r>
      <w:r w:rsidR="00015B23">
        <w:t xml:space="preserve">формуле </w:t>
      </w:r>
      <w:r w:rsidR="00D96AB2">
        <w:t>(</w:t>
      </w:r>
      <w:r w:rsidR="00015B23">
        <w:t>5.</w:t>
      </w:r>
      <w:r>
        <w:t>2</w:t>
      </w:r>
      <w:r w:rsidR="00D96AB2">
        <w:t>)</w:t>
      </w:r>
      <w:r w:rsidR="00015B23">
        <w:t>:</w:t>
      </w:r>
    </w:p>
    <w:p w:rsidR="00336759" w:rsidRPr="00CF0571" w:rsidRDefault="00336759" w:rsidP="00336759">
      <w:pPr>
        <w:pStyle w:val="af"/>
        <w:spacing w:line="240" w:lineRule="auto"/>
      </w:pPr>
    </w:p>
    <w:p w:rsidR="00336759" w:rsidRPr="00CF0571" w:rsidRDefault="006000BB" w:rsidP="00336759">
      <w:pPr>
        <w:pStyle w:val="aff4"/>
        <w:spacing w:line="240" w:lineRule="auto"/>
      </w:pPr>
      <m:oMath>
        <m:sSub>
          <m:sSubPr>
            <m:ctrlPr>
              <w:rPr>
                <w:rFonts w:ascii="Cambria Math" w:hAnsi="Cambria Math"/>
                <w:i/>
              </w:rPr>
            </m:ctrlPr>
          </m:sSubPr>
          <m:e>
            <m:r>
              <w:rPr>
                <w:rFonts w:ascii="Cambria Math" w:hAnsi="Cambria Math"/>
              </w:rPr>
              <m:t>V</m:t>
            </m:r>
          </m:e>
          <m:sub>
            <m:r>
              <w:rPr>
                <w:rFonts w:ascii="Cambria Math" w:hAnsi="Cambria Math"/>
              </w:rPr>
              <m:t>у</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уi</m:t>
                </m:r>
              </m:sub>
            </m:sSub>
          </m:e>
        </m:nary>
      </m:oMath>
      <w:proofErr w:type="gramStart"/>
      <w:r w:rsidR="00336759" w:rsidRPr="00CF0571">
        <w:rPr>
          <w:rFonts w:eastAsiaTheme="minorEastAsia"/>
        </w:rPr>
        <w:t>,</w:t>
      </w:r>
      <w:r w:rsidR="00336759">
        <w:t xml:space="preserve">   </w:t>
      </w:r>
      <w:proofErr w:type="gramEnd"/>
      <w:r w:rsidR="00336759">
        <w:t xml:space="preserve">           </w:t>
      </w:r>
      <w:r w:rsidR="00015B23">
        <w:t xml:space="preserve">                        </w:t>
      </w:r>
      <w:r w:rsidR="00D96AB2">
        <w:t xml:space="preserve">   </w:t>
      </w:r>
      <w:r w:rsidR="00015B23">
        <w:t xml:space="preserve">   (5.</w:t>
      </w:r>
      <w:r w:rsidR="00336759">
        <w:t>2</w:t>
      </w:r>
      <w:r w:rsidR="00336759" w:rsidRPr="00CF0571">
        <w:t>)</w:t>
      </w:r>
    </w:p>
    <w:p w:rsidR="00336759" w:rsidRPr="00CF0571" w:rsidRDefault="00336759" w:rsidP="00336759">
      <w:pPr>
        <w:ind w:left="142" w:firstLine="567"/>
        <w:jc w:val="both"/>
        <w:rPr>
          <w:rFonts w:eastAsia="Times New Roman" w:cs="Times New Roman"/>
          <w:szCs w:val="28"/>
        </w:rPr>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V</m:t>
            </m:r>
          </m:e>
          <m:sub>
            <m:r>
              <w:rPr>
                <w:rFonts w:ascii="Cambria Math" w:hAnsi="Cambria Math"/>
                <w:lang w:val="en-US"/>
              </w:rPr>
              <m:t>yi</m:t>
            </m:r>
          </m:sub>
        </m:sSub>
      </m:oMath>
      <w:r>
        <w:t>– уточнённый объё</w:t>
      </w:r>
      <w:r w:rsidRPr="00CF0571">
        <w:t>м отдельной функции ПО в строках исходного кода (LOC).</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imes New Roman"/>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у</m:t>
              </m:r>
            </m:sub>
          </m:sSub>
          <m:r>
            <m:rPr>
              <m:sty m:val="p"/>
            </m:rPr>
            <w:rPr>
              <w:rFonts w:ascii="Cambria Math" w:hAnsi="Cambria Math"/>
            </w:rPr>
            <m:t>=60+300 +50+440+200 +1000=2050</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Сравнение исходного и уточнённых объёмов строк исходного к</w:t>
      </w:r>
      <w:r>
        <w:t>ода представлены в приложении Б</w:t>
      </w:r>
      <w:r w:rsidRPr="00CF0571">
        <w:t>.</w:t>
      </w:r>
    </w:p>
    <w:p w:rsidR="00336759" w:rsidRPr="00CF0571" w:rsidRDefault="00336759" w:rsidP="00336759">
      <w:pPr>
        <w:pStyle w:val="af"/>
        <w:spacing w:line="240" w:lineRule="auto"/>
      </w:pPr>
      <w:r w:rsidRPr="00CF0571">
        <w:t>Разработанное в ходе выполнения дипломной работы приложение относится к третьей категории сложности.</w:t>
      </w:r>
    </w:p>
    <w:p w:rsidR="00336759" w:rsidRPr="00CF0571" w:rsidRDefault="00336759" w:rsidP="00336759">
      <w:pPr>
        <w:pStyle w:val="af"/>
        <w:spacing w:line="240" w:lineRule="auto"/>
      </w:pPr>
      <w:r w:rsidRPr="00CF0571">
        <w:t>На осн</w:t>
      </w:r>
      <w:r>
        <w:t>овании принятого к расчёту (уточнённого) объё</w:t>
      </w:r>
      <w:r w:rsidRPr="00CF0571">
        <w:t>ма (</w:t>
      </w:r>
      <m:oMath>
        <m:sSub>
          <m:sSubPr>
            <m:ctrlPr>
              <w:rPr>
                <w:rFonts w:ascii="Cambria Math" w:hAnsi="Cambria Math"/>
                <w:i/>
              </w:rPr>
            </m:ctrlPr>
          </m:sSubPr>
          <m:e>
            <m:r>
              <w:rPr>
                <w:rFonts w:ascii="Cambria Math" w:hAnsi="Cambria Math"/>
              </w:rPr>
              <m:t>V</m:t>
            </m:r>
          </m:e>
          <m:sub>
            <m:r>
              <w:rPr>
                <w:rFonts w:ascii="Cambria Math" w:hAnsi="Cambria Math"/>
                <w:lang w:val="en-US"/>
              </w:rPr>
              <m:t>y</m:t>
            </m:r>
          </m:sub>
        </m:sSub>
      </m:oMath>
      <w:r w:rsidRPr="00CF0571">
        <w:t>) и категории сложности ПО определяется нормативная трудоемкость ПО (</w:t>
      </w:r>
      <m:oMath>
        <m:sSub>
          <m:sSubPr>
            <m:ctrlPr>
              <w:rPr>
                <w:rFonts w:ascii="Cambria Math" w:hAnsi="Cambria Math"/>
                <w:i/>
              </w:rPr>
            </m:ctrlPr>
          </m:sSubPr>
          <m:e>
            <m:r>
              <w:rPr>
                <w:rFonts w:ascii="Cambria Math" w:hAnsi="Cambria Math"/>
                <w:lang w:val="be-BY"/>
              </w:rPr>
              <m:t>Т</m:t>
            </m:r>
          </m:e>
          <m:sub>
            <m:r>
              <w:rPr>
                <w:rFonts w:ascii="Cambria Math" w:hAnsi="Cambria Math"/>
              </w:rPr>
              <m:t>н</m:t>
            </m:r>
          </m:sub>
        </m:sSub>
      </m:oMath>
      <w:r w:rsidRPr="00CF0571">
        <w:t>) выполняемых работ, которая приведена в таблице 5.1.</w:t>
      </w:r>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Таблица 5.</w:t>
      </w:r>
      <w:r>
        <w:t>1 – Нормативная трудоё</w:t>
      </w:r>
      <w:r w:rsidRPr="00CF0571">
        <w:t>мкость на разработку ПО (</w:t>
      </w:r>
      <m:oMath>
        <m:sSub>
          <m:sSubPr>
            <m:ctrlPr>
              <w:rPr>
                <w:rFonts w:ascii="Cambria Math" w:hAnsi="Cambria Math"/>
              </w:rPr>
            </m:ctrlPr>
          </m:sSubPr>
          <m:e>
            <m:r>
              <w:rPr>
                <w:rFonts w:ascii="Cambria Math" w:hAnsi="Cambria Math"/>
              </w:rPr>
              <m:t>Т</m:t>
            </m:r>
          </m:e>
          <m:sub>
            <m:r>
              <m:rPr>
                <m:sty m:val="p"/>
              </m:rPr>
              <w:rPr>
                <w:rFonts w:ascii="Cambria Math" w:hAnsi="Cambria Math"/>
              </w:rPr>
              <m:t>н</m:t>
            </m:r>
          </m:sub>
        </m:sSub>
      </m:oMath>
      <w:r w:rsidRPr="00CF0571">
        <w:t>)</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827"/>
        <w:gridCol w:w="2126"/>
      </w:tblGrid>
      <w:tr w:rsidR="00336759" w:rsidRPr="00CF0571" w:rsidTr="00336759">
        <w:trPr>
          <w:trHeight w:val="454"/>
        </w:trPr>
        <w:tc>
          <w:tcPr>
            <w:tcW w:w="3119" w:type="dxa"/>
            <w:vAlign w:val="center"/>
          </w:tcPr>
          <w:p w:rsidR="00336759" w:rsidRPr="00CF0571" w:rsidRDefault="00336759" w:rsidP="00336759">
            <w:pPr>
              <w:pStyle w:val="af"/>
              <w:spacing w:line="240" w:lineRule="auto"/>
              <w:ind w:firstLine="0"/>
              <w:jc w:val="center"/>
              <w:rPr>
                <w:i/>
              </w:rPr>
            </w:pPr>
            <w:r w:rsidRPr="00CF0571">
              <w:t xml:space="preserve">Уточнённый объем, </w:t>
            </w:r>
            <m:oMath>
              <m:sSub>
                <m:sSubPr>
                  <m:ctrlPr>
                    <w:rPr>
                      <w:rFonts w:ascii="Cambria Math" w:hAnsi="Cambria Math"/>
                      <w:i/>
                    </w:rPr>
                  </m:ctrlPr>
                </m:sSubPr>
                <m:e>
                  <m:r>
                    <w:rPr>
                      <w:rFonts w:ascii="Cambria Math" w:hAnsi="Cambria Math"/>
                    </w:rPr>
                    <m:t>V</m:t>
                  </m:r>
                </m:e>
                <m:sub>
                  <m:r>
                    <w:rPr>
                      <w:rFonts w:ascii="Cambria Math" w:hAnsi="Cambria Math"/>
                    </w:rPr>
                    <m:t>у</m:t>
                  </m:r>
                </m:sub>
              </m:sSub>
            </m:oMath>
          </w:p>
        </w:tc>
        <w:tc>
          <w:tcPr>
            <w:tcW w:w="3827" w:type="dxa"/>
            <w:vAlign w:val="center"/>
          </w:tcPr>
          <w:p w:rsidR="00336759" w:rsidRPr="00CF0571" w:rsidRDefault="00336759" w:rsidP="00336759">
            <w:pPr>
              <w:pStyle w:val="af"/>
              <w:spacing w:line="240" w:lineRule="auto"/>
              <w:ind w:firstLine="0"/>
              <w:jc w:val="center"/>
            </w:pPr>
            <w:r w:rsidRPr="00CF0571">
              <w:t>3-я категория сложности ПО</w:t>
            </w:r>
          </w:p>
        </w:tc>
        <w:tc>
          <w:tcPr>
            <w:tcW w:w="2126" w:type="dxa"/>
            <w:vAlign w:val="center"/>
          </w:tcPr>
          <w:p w:rsidR="00336759" w:rsidRPr="00CF0571" w:rsidRDefault="00336759" w:rsidP="00336759">
            <w:pPr>
              <w:pStyle w:val="af"/>
              <w:spacing w:line="240" w:lineRule="auto"/>
              <w:ind w:firstLine="0"/>
              <w:jc w:val="center"/>
            </w:pPr>
            <w:r w:rsidRPr="00CF0571">
              <w:t>Номер нормы</w:t>
            </w:r>
          </w:p>
        </w:tc>
      </w:tr>
      <w:tr w:rsidR="00336759" w:rsidRPr="00CF0571" w:rsidTr="00336759">
        <w:trPr>
          <w:trHeight w:val="454"/>
        </w:trPr>
        <w:tc>
          <w:tcPr>
            <w:tcW w:w="3119" w:type="dxa"/>
            <w:vAlign w:val="center"/>
          </w:tcPr>
          <w:p w:rsidR="00336759" w:rsidRPr="00CF0571" w:rsidRDefault="00336759" w:rsidP="00336759">
            <w:pPr>
              <w:pStyle w:val="af"/>
              <w:spacing w:line="240" w:lineRule="auto"/>
              <w:ind w:firstLine="0"/>
              <w:jc w:val="center"/>
            </w:pPr>
            <w:r w:rsidRPr="00CF0571">
              <w:t>2050</w:t>
            </w:r>
          </w:p>
        </w:tc>
        <w:tc>
          <w:tcPr>
            <w:tcW w:w="3827" w:type="dxa"/>
            <w:vAlign w:val="center"/>
          </w:tcPr>
          <w:p w:rsidR="00336759" w:rsidRPr="00CF0571" w:rsidRDefault="00336759" w:rsidP="00336759">
            <w:pPr>
              <w:pStyle w:val="af"/>
              <w:spacing w:line="240" w:lineRule="auto"/>
              <w:ind w:firstLine="0"/>
              <w:jc w:val="center"/>
            </w:pPr>
            <w:r w:rsidRPr="00CF0571">
              <w:t>91</w:t>
            </w:r>
          </w:p>
        </w:tc>
        <w:tc>
          <w:tcPr>
            <w:tcW w:w="2126" w:type="dxa"/>
            <w:vAlign w:val="center"/>
          </w:tcPr>
          <w:p w:rsidR="00336759" w:rsidRPr="00CF0571" w:rsidRDefault="00336759" w:rsidP="00336759">
            <w:pPr>
              <w:pStyle w:val="af"/>
              <w:spacing w:line="240" w:lineRule="auto"/>
              <w:ind w:firstLine="0"/>
              <w:jc w:val="center"/>
            </w:pPr>
            <w:r w:rsidRPr="00CF0571">
              <w:t>31</w:t>
            </w:r>
          </w:p>
        </w:tc>
      </w:tr>
    </w:tbl>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hAnsi="Cambria Math"/>
                <w:i/>
              </w:rPr>
            </m:ctrlPr>
          </m:sSubPr>
          <m:e>
            <m:r>
              <w:rPr>
                <w:rFonts w:ascii="Cambria Math" w:hAnsi="Cambria Math"/>
              </w:rPr>
              <m:t>К</m:t>
            </m:r>
          </m:e>
          <m:sub>
            <m:r>
              <w:rPr>
                <w:rFonts w:ascii="Cambria Math" w:hAnsi="Cambria Math"/>
              </w:rPr>
              <m:t>с</m:t>
            </m:r>
          </m:sub>
        </m:sSub>
      </m:oMath>
      <w:r w:rsidRPr="00CF0571">
        <w:t>)</w:t>
      </w:r>
      <w:r w:rsidR="00015B23">
        <w:t xml:space="preserve"> (формула 5.3)</w:t>
      </w:r>
      <w:r w:rsidRPr="00CF0571">
        <w:t>.</w:t>
      </w:r>
    </w:p>
    <w:p w:rsidR="00336759" w:rsidRPr="00CF0571" w:rsidRDefault="00336759" w:rsidP="00336759">
      <w:pPr>
        <w:pStyle w:val="af"/>
        <w:spacing w:line="240" w:lineRule="auto"/>
      </w:pPr>
    </w:p>
    <w:p w:rsidR="00336759" w:rsidRPr="00CF0571" w:rsidRDefault="006000BB" w:rsidP="00D96AB2">
      <w:pPr>
        <w:pStyle w:val="aff4"/>
        <w:spacing w:line="240" w:lineRule="auto"/>
        <w:ind w:left="0"/>
        <w:jc w:val="right"/>
      </w:pPr>
      <m:oMath>
        <m:sSub>
          <m:sSubPr>
            <m:ctrlPr>
              <w:rPr>
                <w:rFonts w:ascii="Cambria Math" w:hAnsi="Cambria Math"/>
                <w:i/>
              </w:rPr>
            </m:ctrlPr>
          </m:sSubPr>
          <m:e>
            <m:r>
              <w:rPr>
                <w:rFonts w:ascii="Cambria Math" w:hAnsi="Cambria Math"/>
              </w:rPr>
              <m:t>К</m:t>
            </m:r>
          </m:e>
          <m:sub>
            <m:r>
              <w:rPr>
                <w:rFonts w:ascii="Cambria Math" w:hAnsi="Cambria Math"/>
              </w:rPr>
              <m:t>с</m:t>
            </m:r>
          </m:sub>
        </m:sSub>
        <m:r>
          <w:rPr>
            <w:rFonts w:ascii="Cambria Math" w:hAnsi="Cambria Math"/>
          </w:rPr>
          <m:t>=1+</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К</m:t>
                </m:r>
              </m:e>
              <m:sub>
                <m:r>
                  <w:rPr>
                    <w:rFonts w:ascii="Cambria Math" w:hAnsi="Cambria Math"/>
                  </w:rPr>
                  <m:t>i</m:t>
                </m:r>
              </m:sub>
            </m:sSub>
          </m:e>
        </m:nary>
      </m:oMath>
      <w:proofErr w:type="gramStart"/>
      <w:r w:rsidR="00336759">
        <w:rPr>
          <w:rFonts w:eastAsiaTheme="minorEastAsia"/>
          <w:i/>
        </w:rPr>
        <w:t xml:space="preserve">,   </w:t>
      </w:r>
      <w:proofErr w:type="gramEnd"/>
      <w:r w:rsidR="00336759">
        <w:rPr>
          <w:rFonts w:eastAsiaTheme="minorEastAsia"/>
          <w:i/>
        </w:rPr>
        <w:t xml:space="preserve">            </w:t>
      </w:r>
      <w:r w:rsidR="00D96AB2">
        <w:rPr>
          <w:rFonts w:eastAsiaTheme="minorEastAsia"/>
          <w:i/>
        </w:rPr>
        <w:t xml:space="preserve">        </w:t>
      </w:r>
      <w:r w:rsidR="00336759">
        <w:rPr>
          <w:rFonts w:eastAsiaTheme="minorEastAsia"/>
          <w:i/>
        </w:rPr>
        <w:t xml:space="preserve">                </w:t>
      </w:r>
      <w:r w:rsidR="00D96AB2">
        <w:rPr>
          <w:rFonts w:eastAsiaTheme="minorEastAsia"/>
          <w:i/>
        </w:rPr>
        <w:t xml:space="preserve">   </w:t>
      </w:r>
      <w:r w:rsidR="00336759">
        <w:rPr>
          <w:rFonts w:eastAsiaTheme="minorEastAsia"/>
          <w:i/>
        </w:rPr>
        <w:t xml:space="preserve">   </w:t>
      </w:r>
      <w:r w:rsidR="00336759" w:rsidRPr="00CF0571">
        <w:rPr>
          <w:rFonts w:eastAsiaTheme="minorEastAsia"/>
        </w:rPr>
        <w:t>(5.3)</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rPr>
          <w:rFonts w:eastAsiaTheme="minorEastAsia"/>
        </w:rPr>
        <w:tab/>
      </w:r>
      <m:oMath>
        <m:sSub>
          <m:sSubPr>
            <m:ctrlPr>
              <w:rPr>
                <w:rFonts w:ascii="Cambria Math" w:hAnsi="Cambria Math"/>
                <w:i/>
              </w:rPr>
            </m:ctrlPr>
          </m:sSubPr>
          <m:e>
            <m:r>
              <w:rPr>
                <w:rFonts w:ascii="Cambria Math" w:hAnsi="Cambria Math"/>
              </w:rPr>
              <m:t>К</m:t>
            </m:r>
          </m:e>
          <m:sub>
            <m:r>
              <w:rPr>
                <w:rFonts w:ascii="Cambria Math" w:hAnsi="Cambria Math"/>
                <w:lang w:val="en-US"/>
              </w:rPr>
              <m:t>i</m:t>
            </m:r>
          </m:sub>
        </m:sSub>
      </m:oMath>
      <w:r w:rsidRPr="00CF0571">
        <w:t>– коэффициент соответствующий степени повышения сложности;</w:t>
      </w:r>
    </w:p>
    <w:p w:rsidR="00336759" w:rsidRPr="00CF0571" w:rsidRDefault="00336759" w:rsidP="00336759">
      <w:pPr>
        <w:pStyle w:val="aff6"/>
        <w:spacing w:line="240" w:lineRule="auto"/>
      </w:pPr>
      <w:r w:rsidRPr="00CF0571">
        <w:rPr>
          <w:rFonts w:eastAsiaTheme="minorEastAsia"/>
        </w:rPr>
        <w:tab/>
      </w:r>
      <m:oMath>
        <m:r>
          <w:rPr>
            <w:rFonts w:ascii="Cambria Math" w:hAnsi="Cambria Math"/>
          </w:rPr>
          <m:t>n</m:t>
        </m:r>
      </m:oMath>
      <w:r w:rsidRPr="00CF0571">
        <w:t xml:space="preserve"> – количество учитываемых характеристик.</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К</m:t>
              </m:r>
            </m:e>
            <m:sub>
              <m:r>
                <w:rPr>
                  <w:rFonts w:ascii="Cambria Math" w:hAnsi="Cambria Math"/>
                </w:rPr>
                <m:t>с</m:t>
              </m:r>
            </m:sub>
          </m:sSub>
          <m:r>
            <m:rPr>
              <m:sty m:val="p"/>
            </m:rPr>
            <w:rPr>
              <w:rFonts w:ascii="Cambria Math" w:hAnsi="Cambria Math"/>
            </w:rPr>
            <m:t>=1+0,08+0,06=1,14.</m:t>
          </m:r>
        </m:oMath>
      </m:oMathPara>
    </w:p>
    <w:p w:rsidR="00336759" w:rsidRPr="00CF0571" w:rsidRDefault="00336759" w:rsidP="00336759">
      <w:pPr>
        <w:pStyle w:val="af"/>
        <w:spacing w:line="240" w:lineRule="auto"/>
        <w:rPr>
          <w:rFonts w:eastAsiaTheme="minorEastAsia"/>
        </w:rPr>
      </w:pPr>
    </w:p>
    <w:p w:rsidR="00336759" w:rsidRPr="00CF0571" w:rsidRDefault="00336759" w:rsidP="00336759">
      <w:pPr>
        <w:pStyle w:val="af"/>
        <w:spacing w:line="240" w:lineRule="auto"/>
      </w:pPr>
      <w:r w:rsidRPr="00CF0571">
        <w:t>Новизна разработанного ПО определяется путем экспертной оценки данных, полученных при сравнении характеристик разрабатываемого ПО с имеющимися аналогами. В</w:t>
      </w:r>
      <w:r>
        <w:t>лияние фактора новизны на трудоё</w:t>
      </w:r>
      <w:r w:rsidRPr="00CF0571">
        <w:t>мкость учитывается пу</w:t>
      </w:r>
      <w:r>
        <w:t>тем умножения нормативной трудоё</w:t>
      </w:r>
      <w:r w:rsidRPr="00CF0571">
        <w:t>мкости на соответствующий коэффициент, учитывающий новизну ПО (</w:t>
      </w:r>
      <m:oMath>
        <m:sSub>
          <m:sSubPr>
            <m:ctrlPr>
              <w:rPr>
                <w:rFonts w:ascii="Cambria Math" w:hAnsi="Cambria Math"/>
              </w:rPr>
            </m:ctrlPr>
          </m:sSubPr>
          <m:e>
            <m:r>
              <w:rPr>
                <w:rFonts w:ascii="Cambria Math" w:hAnsi="Cambria Math"/>
              </w:rPr>
              <m:t>К</m:t>
            </m:r>
          </m:e>
          <m:sub>
            <m:r>
              <w:rPr>
                <w:rFonts w:ascii="Cambria Math" w:hAnsi="Cambria Math"/>
              </w:rPr>
              <m:t>н</m:t>
            </m:r>
          </m:sub>
        </m:sSub>
      </m:oMath>
      <w:r w:rsidRPr="00CF0571">
        <w:t xml:space="preserve">). Разработанная программа обладает категорией новизны </w:t>
      </w:r>
      <w:r w:rsidRPr="00CF0571">
        <w:rPr>
          <w:lang w:val="en-US"/>
        </w:rPr>
        <w:t>A</w:t>
      </w:r>
      <w:r w:rsidRPr="00CF0571">
        <w:t xml:space="preserve">, а значение </w:t>
      </w:r>
      <m:oMath>
        <m:sSub>
          <m:sSubPr>
            <m:ctrlPr>
              <w:rPr>
                <w:rFonts w:ascii="Cambria Math" w:hAnsi="Cambria Math"/>
              </w:rPr>
            </m:ctrlPr>
          </m:sSubPr>
          <m:e>
            <m:r>
              <w:rPr>
                <w:rFonts w:ascii="Cambria Math" w:hAnsi="Cambria Math"/>
              </w:rPr>
              <m:t>К</m:t>
            </m:r>
          </m:e>
          <m:sub>
            <m:r>
              <w:rPr>
                <w:rFonts w:ascii="Cambria Math" w:hAnsi="Cambria Math"/>
              </w:rPr>
              <m:t>н</m:t>
            </m:r>
          </m:sub>
        </m:sSub>
        <m:r>
          <m:rPr>
            <m:sty m:val="p"/>
          </m:rPr>
          <w:rPr>
            <w:rFonts w:ascii="Cambria Math" w:hAnsi="Cambria Math"/>
          </w:rPr>
          <m:t>=1</m:t>
        </m:r>
        <m:r>
          <w:rPr>
            <w:rFonts w:ascii="Cambria Math" w:hAnsi="Cambria Math"/>
          </w:rPr>
          <m:t>,0</m:t>
        </m:r>
      </m:oMath>
      <w:r w:rsidRPr="00CF0571">
        <w:t>.</w:t>
      </w:r>
    </w:p>
    <w:p w:rsidR="00336759" w:rsidRPr="00CF0571" w:rsidRDefault="00336759" w:rsidP="00336759">
      <w:pPr>
        <w:pStyle w:val="af"/>
        <w:spacing w:line="240" w:lineRule="auto"/>
      </w:pPr>
      <w:r w:rsidRPr="00CF0571">
        <w:t>Современные технологии разработки компьютерных программ предусматривают широкое использование коробочных продуктов (пакетов, модулей, объектов). Степень использования в разра</w:t>
      </w:r>
      <w:r>
        <w:t xml:space="preserve">батываемом </w:t>
      </w:r>
      <w:proofErr w:type="gramStart"/>
      <w:r>
        <w:t xml:space="preserve">ПО стандартных </w:t>
      </w:r>
      <w:r w:rsidRPr="00CF0571">
        <w:t>модулей</w:t>
      </w:r>
      <w:proofErr w:type="gramEnd"/>
      <w:r w:rsidRPr="00CF0571">
        <w:t xml:space="preserve"> определяется их удельным весом в общем объеме ПО.</w:t>
      </w:r>
    </w:p>
    <w:p w:rsidR="00336759" w:rsidRPr="00CF0571" w:rsidRDefault="00336759" w:rsidP="00336759">
      <w:pPr>
        <w:pStyle w:val="af"/>
        <w:spacing w:line="240" w:lineRule="auto"/>
      </w:pPr>
      <w:r w:rsidRPr="00CF0571">
        <w:t xml:space="preserve">В данном программном комплексе используется до 20% стандартных модулей, что соответствует значению коэффициента </w:t>
      </w:r>
      <m:oMath>
        <m:sSub>
          <m:sSubPr>
            <m:ctrlPr>
              <w:rPr>
                <w:rFonts w:ascii="Cambria Math" w:hAnsi="Cambria Math"/>
              </w:rPr>
            </m:ctrlPr>
          </m:sSubPr>
          <m:e>
            <m:r>
              <w:rPr>
                <w:rFonts w:ascii="Cambria Math" w:hAnsi="Cambria Math"/>
              </w:rPr>
              <m:t>К</m:t>
            </m:r>
          </m:e>
          <m:sub>
            <m:r>
              <m:rPr>
                <m:sty m:val="p"/>
              </m:rPr>
              <w:rPr>
                <w:rFonts w:ascii="Cambria Math" w:hAnsi="Cambria Math"/>
              </w:rPr>
              <m:t>т</m:t>
            </m:r>
          </m:sub>
        </m:sSub>
        <m:r>
          <m:rPr>
            <m:sty m:val="p"/>
          </m:rPr>
          <w:rPr>
            <w:rFonts w:ascii="Cambria Math" w:hAnsi="Cambria Math"/>
          </w:rPr>
          <m:t>= 0,9</m:t>
        </m:r>
      </m:oMath>
      <w:r w:rsidRPr="00CF0571">
        <w:t>.</w:t>
      </w:r>
    </w:p>
    <w:p w:rsidR="00336759" w:rsidRPr="00CF0571" w:rsidRDefault="00336759" w:rsidP="00336759">
      <w:pPr>
        <w:pStyle w:val="af"/>
        <w:spacing w:line="240" w:lineRule="auto"/>
      </w:pPr>
      <w:r w:rsidRPr="00CF0571">
        <w:t xml:space="preserve">Приложение разработано на языке </w:t>
      </w:r>
      <w:r w:rsidRPr="00CF0571">
        <w:rPr>
          <w:lang w:val="en-US"/>
        </w:rPr>
        <w:t>C</w:t>
      </w:r>
      <w:r w:rsidRPr="00CF0571">
        <w:t xml:space="preserve">#, что соответствует коэффициенту функционирования в локальных сетях, учитывающему средства разработки ПО, </w:t>
      </w:r>
      <m:oMath>
        <m:sSub>
          <m:sSubPr>
            <m:ctrlPr>
              <w:rPr>
                <w:rFonts w:ascii="Cambria Math" w:hAnsi="Cambria Math"/>
              </w:rPr>
            </m:ctrlPr>
          </m:sSubPr>
          <m:e>
            <m:r>
              <w:rPr>
                <w:rFonts w:ascii="Cambria Math" w:hAnsi="Cambria Math"/>
              </w:rPr>
              <m:t>К</m:t>
            </m:r>
          </m:e>
          <m:sub>
            <m:r>
              <m:rPr>
                <m:sty m:val="p"/>
              </m:rPr>
              <w:rPr>
                <w:rFonts w:ascii="Cambria Math" w:hAnsi="Cambria Math"/>
              </w:rPr>
              <m:t>ур</m:t>
            </m:r>
          </m:sub>
        </m:sSub>
        <m:r>
          <m:rPr>
            <m:sty m:val="p"/>
          </m:rPr>
          <w:rPr>
            <w:rFonts w:ascii="Cambria Math" w:hAnsi="Cambria Math"/>
          </w:rPr>
          <m:t>= 1,2</m:t>
        </m:r>
      </m:oMath>
      <w:r w:rsidRPr="00CF0571">
        <w:t>.</w:t>
      </w:r>
    </w:p>
    <w:p w:rsidR="00336759" w:rsidRPr="00CF0571" w:rsidRDefault="00336759" w:rsidP="00336759">
      <w:pPr>
        <w:pStyle w:val="af"/>
        <w:spacing w:line="240" w:lineRule="auto"/>
      </w:pPr>
      <w:r w:rsidRPr="00CF0571">
        <w:t>Значения коэ</w:t>
      </w:r>
      <w:r>
        <w:t>ффициентов удельных весов трудоё</w:t>
      </w:r>
      <w:r w:rsidRPr="00CF0571">
        <w:t>мкости стадий разработки ПО в общей тр</w:t>
      </w:r>
      <w:r>
        <w:t>удоемкости ПО определяются с учё</w:t>
      </w:r>
      <w:r w:rsidRPr="00CF0571">
        <w:t>том установленной категории новизны ПО.</w:t>
      </w:r>
    </w:p>
    <w:p w:rsidR="00336759" w:rsidRPr="00CF0571" w:rsidRDefault="00336759" w:rsidP="00336759">
      <w:pPr>
        <w:pStyle w:val="af"/>
        <w:spacing w:line="240" w:lineRule="auto"/>
      </w:pPr>
      <w:r w:rsidRPr="00CF0571">
        <w:t xml:space="preserve">При этом сумма значений коэффициентов удельных </w:t>
      </w:r>
      <w:r>
        <w:t>весов всех стадий в общей трудоё</w:t>
      </w:r>
      <w:r w:rsidRPr="00CF0571">
        <w:t>мкости равна единице. Значения коэффициентов приведены в таблице 5.2.</w:t>
      </w:r>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Таблица 5.2 – Значения коэ</w:t>
      </w:r>
      <w:r>
        <w:t>ффициентов удельных весов трудоё</w:t>
      </w:r>
      <w:r w:rsidRPr="00CF0571">
        <w:t>мкости ста</w:t>
      </w:r>
      <w:r>
        <w:t>дий разработки ПО в общей трудоё</w:t>
      </w:r>
      <w:r w:rsidRPr="00CF0571">
        <w:t>мкости ПО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8"/>
        <w:gridCol w:w="1134"/>
        <w:gridCol w:w="1134"/>
        <w:gridCol w:w="1134"/>
        <w:gridCol w:w="1559"/>
        <w:gridCol w:w="1615"/>
      </w:tblGrid>
      <w:tr w:rsidR="00336759" w:rsidRPr="00CF0571" w:rsidTr="00336759">
        <w:trPr>
          <w:trHeight w:val="454"/>
          <w:jc w:val="center"/>
        </w:trPr>
        <w:tc>
          <w:tcPr>
            <w:tcW w:w="2768" w:type="dxa"/>
            <w:vMerge w:val="restart"/>
            <w:vAlign w:val="center"/>
          </w:tcPr>
          <w:p w:rsidR="00336759" w:rsidRPr="00CF0571" w:rsidRDefault="00336759" w:rsidP="00336759">
            <w:pPr>
              <w:pStyle w:val="af"/>
              <w:spacing w:line="240" w:lineRule="auto"/>
              <w:ind w:firstLine="0"/>
              <w:jc w:val="center"/>
            </w:pPr>
            <w:r w:rsidRPr="00CF0571">
              <w:t>Категория новизны ПО</w:t>
            </w:r>
          </w:p>
        </w:tc>
        <w:tc>
          <w:tcPr>
            <w:tcW w:w="6576" w:type="dxa"/>
            <w:gridSpan w:val="5"/>
            <w:vAlign w:val="center"/>
          </w:tcPr>
          <w:p w:rsidR="00336759" w:rsidRPr="00CF0571" w:rsidRDefault="00336759" w:rsidP="00336759">
            <w:pPr>
              <w:pStyle w:val="af"/>
              <w:spacing w:line="240" w:lineRule="auto"/>
              <w:ind w:firstLine="0"/>
              <w:jc w:val="center"/>
            </w:pPr>
            <w:r w:rsidRPr="00CF0571">
              <w:t>Без применения CASE-технологии</w:t>
            </w:r>
          </w:p>
        </w:tc>
      </w:tr>
      <w:tr w:rsidR="00336759" w:rsidRPr="00CF0571" w:rsidTr="00336759">
        <w:trPr>
          <w:trHeight w:val="454"/>
          <w:jc w:val="center"/>
        </w:trPr>
        <w:tc>
          <w:tcPr>
            <w:tcW w:w="2768" w:type="dxa"/>
            <w:vMerge/>
            <w:vAlign w:val="center"/>
          </w:tcPr>
          <w:p w:rsidR="00336759" w:rsidRPr="00CF0571" w:rsidRDefault="00336759" w:rsidP="00336759">
            <w:pPr>
              <w:pStyle w:val="af"/>
              <w:spacing w:line="240" w:lineRule="auto"/>
              <w:jc w:val="center"/>
            </w:pPr>
          </w:p>
        </w:tc>
        <w:tc>
          <w:tcPr>
            <w:tcW w:w="6576" w:type="dxa"/>
            <w:gridSpan w:val="5"/>
            <w:vAlign w:val="center"/>
          </w:tcPr>
          <w:p w:rsidR="00336759" w:rsidRPr="00CF0571" w:rsidRDefault="00336759" w:rsidP="00336759">
            <w:pPr>
              <w:pStyle w:val="af"/>
              <w:spacing w:line="240" w:lineRule="auto"/>
              <w:ind w:firstLine="0"/>
              <w:jc w:val="center"/>
            </w:pPr>
            <w:r w:rsidRPr="00CF0571">
              <w:t>Стадии разработки ПО</w:t>
            </w:r>
          </w:p>
        </w:tc>
      </w:tr>
      <w:tr w:rsidR="00336759" w:rsidRPr="00CF0571" w:rsidTr="00336759">
        <w:trPr>
          <w:trHeight w:val="454"/>
          <w:jc w:val="center"/>
        </w:trPr>
        <w:tc>
          <w:tcPr>
            <w:tcW w:w="2768" w:type="dxa"/>
            <w:vMerge/>
            <w:vAlign w:val="center"/>
          </w:tcPr>
          <w:p w:rsidR="00336759" w:rsidRPr="00CF0571" w:rsidRDefault="00336759" w:rsidP="00336759">
            <w:pPr>
              <w:pStyle w:val="af"/>
              <w:spacing w:line="240" w:lineRule="auto"/>
              <w:jc w:val="center"/>
            </w:pPr>
          </w:p>
        </w:tc>
        <w:tc>
          <w:tcPr>
            <w:tcW w:w="1134" w:type="dxa"/>
            <w:vAlign w:val="center"/>
          </w:tcPr>
          <w:p w:rsidR="00336759" w:rsidRPr="00CF0571" w:rsidRDefault="00336759" w:rsidP="00336759">
            <w:pPr>
              <w:pStyle w:val="af"/>
              <w:spacing w:line="240" w:lineRule="auto"/>
              <w:ind w:firstLine="0"/>
              <w:jc w:val="center"/>
            </w:pPr>
            <w:r w:rsidRPr="00CF0571">
              <w:t>ТЗ</w:t>
            </w:r>
          </w:p>
        </w:tc>
        <w:tc>
          <w:tcPr>
            <w:tcW w:w="1134" w:type="dxa"/>
            <w:vAlign w:val="center"/>
          </w:tcPr>
          <w:p w:rsidR="00336759" w:rsidRPr="00CF0571" w:rsidRDefault="00336759" w:rsidP="00336759">
            <w:pPr>
              <w:pStyle w:val="af"/>
              <w:spacing w:line="240" w:lineRule="auto"/>
              <w:ind w:firstLine="0"/>
              <w:jc w:val="center"/>
            </w:pPr>
            <w:r w:rsidRPr="00CF0571">
              <w:t>ЭП</w:t>
            </w:r>
          </w:p>
        </w:tc>
        <w:tc>
          <w:tcPr>
            <w:tcW w:w="1134" w:type="dxa"/>
            <w:vAlign w:val="center"/>
          </w:tcPr>
          <w:p w:rsidR="00336759" w:rsidRPr="00CF0571" w:rsidRDefault="00336759" w:rsidP="00336759">
            <w:pPr>
              <w:pStyle w:val="af"/>
              <w:spacing w:line="240" w:lineRule="auto"/>
              <w:ind w:firstLine="0"/>
              <w:jc w:val="center"/>
            </w:pPr>
            <w:r w:rsidRPr="00CF0571">
              <w:t>ТП</w:t>
            </w:r>
          </w:p>
        </w:tc>
        <w:tc>
          <w:tcPr>
            <w:tcW w:w="1559" w:type="dxa"/>
            <w:vAlign w:val="center"/>
          </w:tcPr>
          <w:p w:rsidR="00336759" w:rsidRPr="00CF0571" w:rsidRDefault="00336759" w:rsidP="00336759">
            <w:pPr>
              <w:pStyle w:val="af"/>
              <w:spacing w:line="240" w:lineRule="auto"/>
              <w:ind w:firstLine="0"/>
              <w:jc w:val="center"/>
            </w:pPr>
            <w:r w:rsidRPr="00CF0571">
              <w:t>РП</w:t>
            </w:r>
          </w:p>
        </w:tc>
        <w:tc>
          <w:tcPr>
            <w:tcW w:w="1615" w:type="dxa"/>
            <w:vAlign w:val="center"/>
          </w:tcPr>
          <w:p w:rsidR="00336759" w:rsidRPr="00CF0571" w:rsidRDefault="00336759" w:rsidP="00336759">
            <w:pPr>
              <w:pStyle w:val="af"/>
              <w:spacing w:line="240" w:lineRule="auto"/>
              <w:ind w:firstLine="0"/>
              <w:jc w:val="center"/>
            </w:pPr>
            <w:r w:rsidRPr="00CF0571">
              <w:t>ВН</w:t>
            </w:r>
          </w:p>
        </w:tc>
      </w:tr>
      <w:tr w:rsidR="00336759" w:rsidRPr="00CF0571" w:rsidTr="00336759">
        <w:trPr>
          <w:trHeight w:val="454"/>
          <w:jc w:val="center"/>
        </w:trPr>
        <w:tc>
          <w:tcPr>
            <w:tcW w:w="2768" w:type="dxa"/>
            <w:vMerge/>
            <w:vAlign w:val="center"/>
          </w:tcPr>
          <w:p w:rsidR="00336759" w:rsidRPr="00CF0571" w:rsidRDefault="00336759" w:rsidP="00336759">
            <w:pPr>
              <w:pStyle w:val="af"/>
              <w:spacing w:line="240" w:lineRule="auto"/>
              <w:jc w:val="center"/>
            </w:pPr>
          </w:p>
        </w:tc>
        <w:tc>
          <w:tcPr>
            <w:tcW w:w="6576" w:type="dxa"/>
            <w:gridSpan w:val="5"/>
            <w:vAlign w:val="center"/>
          </w:tcPr>
          <w:p w:rsidR="00336759" w:rsidRPr="00CF0571" w:rsidRDefault="00336759" w:rsidP="00336759">
            <w:pPr>
              <w:pStyle w:val="af"/>
              <w:spacing w:line="240" w:lineRule="auto"/>
              <w:ind w:firstLine="0"/>
              <w:jc w:val="center"/>
            </w:pPr>
            <w:r w:rsidRPr="00CF0571">
              <w:t>Значения коэффициентов</w:t>
            </w:r>
          </w:p>
        </w:tc>
      </w:tr>
      <w:tr w:rsidR="00336759" w:rsidRPr="00CF0571" w:rsidTr="00336759">
        <w:trPr>
          <w:trHeight w:val="454"/>
          <w:jc w:val="center"/>
        </w:trPr>
        <w:tc>
          <w:tcPr>
            <w:tcW w:w="2768" w:type="dxa"/>
            <w:vMerge/>
            <w:vAlign w:val="center"/>
          </w:tcPr>
          <w:p w:rsidR="00336759" w:rsidRPr="00CF0571" w:rsidRDefault="00336759" w:rsidP="00336759">
            <w:pPr>
              <w:pStyle w:val="af"/>
              <w:spacing w:line="240" w:lineRule="auto"/>
              <w:jc w:val="center"/>
            </w:pPr>
          </w:p>
        </w:tc>
        <w:tc>
          <w:tcPr>
            <w:tcW w:w="1134" w:type="dxa"/>
            <w:vAlign w:val="center"/>
          </w:tcPr>
          <w:p w:rsidR="00336759" w:rsidRPr="00CF0571" w:rsidRDefault="006000BB" w:rsidP="00336759">
            <w:pPr>
              <w:pStyle w:val="af"/>
              <w:spacing w:line="240" w:lineRule="auto"/>
              <w:jc w:val="cente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ТЗ</m:t>
                    </m:r>
                  </m:sub>
                </m:sSub>
              </m:oMath>
            </m:oMathPara>
          </w:p>
        </w:tc>
        <w:tc>
          <w:tcPr>
            <w:tcW w:w="1134" w:type="dxa"/>
            <w:vAlign w:val="center"/>
          </w:tcPr>
          <w:p w:rsidR="00336759" w:rsidRPr="00CF0571" w:rsidRDefault="006000BB" w:rsidP="00336759">
            <w:pPr>
              <w:pStyle w:val="af"/>
              <w:spacing w:line="240" w:lineRule="auto"/>
              <w:jc w:val="cente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ЭП</m:t>
                    </m:r>
                  </m:sub>
                </m:sSub>
              </m:oMath>
            </m:oMathPara>
          </w:p>
        </w:tc>
        <w:tc>
          <w:tcPr>
            <w:tcW w:w="1134" w:type="dxa"/>
            <w:vAlign w:val="center"/>
          </w:tcPr>
          <w:p w:rsidR="00336759" w:rsidRPr="00CF0571" w:rsidRDefault="006000BB" w:rsidP="00336759">
            <w:pPr>
              <w:pStyle w:val="af"/>
              <w:spacing w:line="240" w:lineRule="auto"/>
              <w:jc w:val="cente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ТП</m:t>
                    </m:r>
                  </m:sub>
                </m:sSub>
              </m:oMath>
            </m:oMathPara>
          </w:p>
        </w:tc>
        <w:tc>
          <w:tcPr>
            <w:tcW w:w="1559" w:type="dxa"/>
            <w:vAlign w:val="center"/>
          </w:tcPr>
          <w:p w:rsidR="00336759" w:rsidRPr="00CF0571" w:rsidRDefault="006000BB" w:rsidP="00336759">
            <w:pPr>
              <w:pStyle w:val="af"/>
              <w:spacing w:line="240" w:lineRule="auto"/>
              <w:jc w:val="cente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РП</m:t>
                    </m:r>
                  </m:sub>
                </m:sSub>
              </m:oMath>
            </m:oMathPara>
          </w:p>
        </w:tc>
        <w:tc>
          <w:tcPr>
            <w:tcW w:w="1615" w:type="dxa"/>
            <w:vAlign w:val="center"/>
          </w:tcPr>
          <w:p w:rsidR="00336759" w:rsidRPr="00CF0571" w:rsidRDefault="006000BB" w:rsidP="00336759">
            <w:pPr>
              <w:pStyle w:val="af"/>
              <w:spacing w:line="240" w:lineRule="auto"/>
              <w:ind w:firstLine="0"/>
              <w:jc w:val="cente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ВН</m:t>
                    </m:r>
                  </m:sub>
                </m:sSub>
              </m:oMath>
            </m:oMathPara>
          </w:p>
        </w:tc>
      </w:tr>
      <w:tr w:rsidR="00336759" w:rsidRPr="00CF0571" w:rsidTr="00336759">
        <w:trPr>
          <w:trHeight w:val="454"/>
          <w:jc w:val="center"/>
        </w:trPr>
        <w:tc>
          <w:tcPr>
            <w:tcW w:w="2768" w:type="dxa"/>
            <w:vAlign w:val="center"/>
          </w:tcPr>
          <w:p w:rsidR="00336759" w:rsidRPr="00CF0571" w:rsidRDefault="00336759" w:rsidP="00336759">
            <w:pPr>
              <w:pStyle w:val="af"/>
              <w:spacing w:line="240" w:lineRule="auto"/>
              <w:ind w:firstLine="0"/>
              <w:jc w:val="center"/>
            </w:pPr>
            <w:r w:rsidRPr="00CF0571">
              <w:t>А</w:t>
            </w:r>
          </w:p>
        </w:tc>
        <w:tc>
          <w:tcPr>
            <w:tcW w:w="1134" w:type="dxa"/>
            <w:vAlign w:val="center"/>
          </w:tcPr>
          <w:p w:rsidR="00336759" w:rsidRPr="00CF0571" w:rsidRDefault="00336759" w:rsidP="00336759">
            <w:pPr>
              <w:pStyle w:val="af"/>
              <w:spacing w:line="240" w:lineRule="auto"/>
              <w:ind w:firstLine="0"/>
              <w:jc w:val="center"/>
            </w:pPr>
            <w:r w:rsidRPr="00CF0571">
              <w:t>0,12</w:t>
            </w:r>
          </w:p>
        </w:tc>
        <w:tc>
          <w:tcPr>
            <w:tcW w:w="1134" w:type="dxa"/>
            <w:vAlign w:val="center"/>
          </w:tcPr>
          <w:p w:rsidR="00336759" w:rsidRPr="00CF0571" w:rsidRDefault="00336759" w:rsidP="00336759">
            <w:pPr>
              <w:pStyle w:val="af"/>
              <w:spacing w:line="240" w:lineRule="auto"/>
              <w:ind w:firstLine="0"/>
              <w:jc w:val="center"/>
            </w:pPr>
            <w:r w:rsidRPr="00CF0571">
              <w:t>0,21</w:t>
            </w:r>
          </w:p>
        </w:tc>
        <w:tc>
          <w:tcPr>
            <w:tcW w:w="1134" w:type="dxa"/>
            <w:vAlign w:val="center"/>
          </w:tcPr>
          <w:p w:rsidR="00336759" w:rsidRPr="00CF0571" w:rsidRDefault="00336759" w:rsidP="00336759">
            <w:pPr>
              <w:pStyle w:val="af"/>
              <w:spacing w:line="240" w:lineRule="auto"/>
              <w:ind w:firstLine="0"/>
              <w:jc w:val="center"/>
            </w:pPr>
            <w:r w:rsidRPr="00CF0571">
              <w:t>0,32</w:t>
            </w:r>
          </w:p>
        </w:tc>
        <w:tc>
          <w:tcPr>
            <w:tcW w:w="1559" w:type="dxa"/>
            <w:vAlign w:val="center"/>
          </w:tcPr>
          <w:p w:rsidR="00336759" w:rsidRPr="00CF0571" w:rsidRDefault="00336759" w:rsidP="00336759">
            <w:pPr>
              <w:pStyle w:val="af"/>
              <w:spacing w:line="240" w:lineRule="auto"/>
              <w:ind w:firstLine="0"/>
              <w:jc w:val="center"/>
            </w:pPr>
            <w:r w:rsidRPr="00CF0571">
              <w:t>0,26</w:t>
            </w:r>
          </w:p>
        </w:tc>
        <w:tc>
          <w:tcPr>
            <w:tcW w:w="1615" w:type="dxa"/>
            <w:vAlign w:val="center"/>
          </w:tcPr>
          <w:p w:rsidR="00336759" w:rsidRPr="00CF0571" w:rsidRDefault="00336759" w:rsidP="00336759">
            <w:pPr>
              <w:pStyle w:val="af"/>
              <w:spacing w:line="240" w:lineRule="auto"/>
              <w:ind w:firstLine="0"/>
              <w:jc w:val="center"/>
            </w:pPr>
            <w:r w:rsidRPr="00CF0571">
              <w:t>0,09</w:t>
            </w:r>
          </w:p>
        </w:tc>
      </w:tr>
    </w:tbl>
    <w:p w:rsidR="00336759" w:rsidRPr="00CF0571" w:rsidRDefault="00336759" w:rsidP="00336759">
      <w:pPr>
        <w:pStyle w:val="af"/>
        <w:spacing w:line="240" w:lineRule="auto"/>
      </w:pPr>
    </w:p>
    <w:p w:rsidR="00336759" w:rsidRPr="00CF0571" w:rsidRDefault="00336759" w:rsidP="00336759">
      <w:pPr>
        <w:pStyle w:val="af"/>
        <w:spacing w:line="240" w:lineRule="auto"/>
      </w:pPr>
      <w:r>
        <w:lastRenderedPageBreak/>
        <w:t>Нормативная трудоё</w:t>
      </w:r>
      <w:r w:rsidRPr="00CF0571">
        <w:t>мкость ПО (</w:t>
      </w:r>
      <m:oMath>
        <m:sSub>
          <m:sSubPr>
            <m:ctrlPr>
              <w:rPr>
                <w:rFonts w:ascii="Cambria Math" w:hAnsi="Cambria Math"/>
              </w:rPr>
            </m:ctrlPr>
          </m:sSubPr>
          <m:e>
            <m:r>
              <w:rPr>
                <w:rFonts w:ascii="Cambria Math" w:hAnsi="Cambria Math"/>
              </w:rPr>
              <m:t>Т</m:t>
            </m:r>
          </m:e>
          <m:sub>
            <m:r>
              <m:rPr>
                <m:sty m:val="p"/>
              </m:rPr>
              <w:rPr>
                <w:rFonts w:ascii="Cambria Math" w:hAnsi="Cambria Math"/>
              </w:rPr>
              <m:t>н</m:t>
            </m:r>
          </m:sub>
        </m:sSub>
      </m:oMath>
      <w:r w:rsidRPr="00CF0571">
        <w:t>) выполняемых работ по стадиям разработки корректируется с учетом коэффициентов: повышения сложности ПО (</w:t>
      </w:r>
      <m:oMath>
        <m:sSub>
          <m:sSubPr>
            <m:ctrlPr>
              <w:rPr>
                <w:rFonts w:ascii="Cambria Math" w:hAnsi="Cambria Math"/>
              </w:rPr>
            </m:ctrlPr>
          </m:sSubPr>
          <m:e>
            <m:r>
              <w:rPr>
                <w:rFonts w:ascii="Cambria Math" w:hAnsi="Cambria Math"/>
              </w:rPr>
              <m:t>Т</m:t>
            </m:r>
          </m:e>
          <m:sub>
            <m:r>
              <w:rPr>
                <w:rFonts w:ascii="Cambria Math" w:hAnsi="Cambria Math"/>
              </w:rPr>
              <m:t>с</m:t>
            </m:r>
          </m:sub>
        </m:sSub>
      </m:oMath>
      <w:r w:rsidRPr="00CF0571">
        <w:t>), учитывающих новизну ПО (</w:t>
      </w:r>
      <m:oMath>
        <m:sSub>
          <m:sSubPr>
            <m:ctrlPr>
              <w:rPr>
                <w:rFonts w:ascii="Cambria Math" w:hAnsi="Cambria Math"/>
              </w:rPr>
            </m:ctrlPr>
          </m:sSubPr>
          <m:e>
            <m:r>
              <w:rPr>
                <w:rFonts w:ascii="Cambria Math" w:hAnsi="Cambria Math"/>
              </w:rPr>
              <m:t>К</m:t>
            </m:r>
          </m:e>
          <m:sub>
            <m:r>
              <w:rPr>
                <w:rFonts w:ascii="Cambria Math" w:hAnsi="Cambria Math"/>
              </w:rPr>
              <m:t>н</m:t>
            </m:r>
          </m:sub>
        </m:sSub>
      </m:oMath>
      <w:r w:rsidRPr="00CF0571">
        <w:t>), учитывающих степень использования стандартных модулей (</w:t>
      </w:r>
      <m:oMath>
        <m:sSub>
          <m:sSubPr>
            <m:ctrlPr>
              <w:rPr>
                <w:rFonts w:ascii="Cambria Math" w:hAnsi="Cambria Math"/>
              </w:rPr>
            </m:ctrlPr>
          </m:sSubPr>
          <m:e>
            <m:r>
              <w:rPr>
                <w:rFonts w:ascii="Cambria Math" w:hAnsi="Cambria Math"/>
              </w:rPr>
              <m:t>К</m:t>
            </m:r>
          </m:e>
          <m:sub>
            <m:r>
              <m:rPr>
                <m:sty m:val="p"/>
              </m:rPr>
              <w:rPr>
                <w:rFonts w:ascii="Cambria Math" w:hAnsi="Cambria Math"/>
              </w:rPr>
              <m:t>т</m:t>
            </m:r>
          </m:sub>
        </m:sSub>
      </m:oMath>
      <w:r w:rsidRPr="00CF0571">
        <w:t>), средства разработки ПО (</w:t>
      </w:r>
      <m:oMath>
        <m:sSub>
          <m:sSubPr>
            <m:ctrlPr>
              <w:rPr>
                <w:rFonts w:ascii="Cambria Math" w:hAnsi="Cambria Math"/>
              </w:rPr>
            </m:ctrlPr>
          </m:sSubPr>
          <m:e>
            <m:r>
              <w:rPr>
                <w:rFonts w:ascii="Cambria Math" w:hAnsi="Cambria Math"/>
              </w:rPr>
              <m:t>К</m:t>
            </m:r>
          </m:e>
          <m:sub>
            <m:r>
              <m:rPr>
                <m:sty m:val="p"/>
              </m:rPr>
              <w:rPr>
                <w:rFonts w:ascii="Cambria Math" w:hAnsi="Cambria Math"/>
              </w:rPr>
              <m:t>ур</m:t>
            </m:r>
          </m:sub>
        </m:sSub>
      </m:oMath>
      <w:r w:rsidRPr="00CF0571">
        <w:t>).</w:t>
      </w:r>
    </w:p>
    <w:p w:rsidR="00336759" w:rsidRPr="00CF0571" w:rsidRDefault="00336759" w:rsidP="00336759">
      <w:pPr>
        <w:pStyle w:val="af"/>
        <w:spacing w:line="240" w:lineRule="auto"/>
        <w:rPr>
          <w:rFonts w:eastAsia="Calibri"/>
        </w:rPr>
      </w:pPr>
      <w:r w:rsidRPr="00CF0571">
        <w:rPr>
          <w:rFonts w:eastAsia="Calibri"/>
        </w:rPr>
        <w:t xml:space="preserve">Коэффициенты </w:t>
      </w:r>
      <m:oMath>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с</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н</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ур</m:t>
            </m:r>
          </m:sub>
        </m:sSub>
        <m:r>
          <w:rPr>
            <w:rFonts w:ascii="Cambria Math" w:eastAsia="Calibri" w:hAnsi="Cambria Math"/>
          </w:rPr>
          <m:t>,</m:t>
        </m:r>
      </m:oMath>
      <w:r>
        <w:rPr>
          <w:rFonts w:eastAsia="Calibri"/>
        </w:rPr>
        <w:t xml:space="preserve"> </w:t>
      </w:r>
      <w:r w:rsidRPr="00CF0571">
        <w:rPr>
          <w:rFonts w:eastAsia="Calibri"/>
        </w:rPr>
        <w:t xml:space="preserve">вводятся на всех стадиях разработки, а коэффициент </w:t>
      </w:r>
      <m:oMath>
        <m:sSub>
          <m:sSubPr>
            <m:ctrlPr>
              <w:rPr>
                <w:rFonts w:ascii="Cambria Math" w:eastAsia="Calibri" w:hAnsi="Cambria Math"/>
              </w:rPr>
            </m:ctrlPr>
          </m:sSubPr>
          <m:e>
            <m:r>
              <m:rPr>
                <m:sty m:val="p"/>
              </m:rPr>
              <w:rPr>
                <w:rFonts w:ascii="Cambria Math" w:eastAsia="Calibri" w:hAnsi="Cambria Math"/>
              </w:rPr>
              <m:t>K</m:t>
            </m:r>
          </m:e>
          <m:sub>
            <m:r>
              <m:rPr>
                <m:sty m:val="p"/>
              </m:rPr>
              <w:rPr>
                <w:rFonts w:ascii="Cambria Math" w:eastAsia="Calibri" w:hAnsi="Cambria Math"/>
              </w:rPr>
              <m:t>т</m:t>
            </m:r>
          </m:sub>
        </m:sSub>
      </m:oMath>
      <w:r w:rsidRPr="00CF0571">
        <w:rPr>
          <w:rFonts w:eastAsia="Calibri"/>
        </w:rPr>
        <w:t xml:space="preserve"> вводится только на стадии РП.</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w:rPr>
                  <w:rFonts w:ascii="Cambria Math" w:hAnsi="Cambria Math"/>
                </w:rPr>
                <m:t>Т</m:t>
              </m:r>
            </m:e>
            <m:sub>
              <m:r>
                <m:rPr>
                  <m:sty m:val="p"/>
                </m:rPr>
                <w:rPr>
                  <w:rFonts w:ascii="Cambria Math" w:hAnsi="Cambria Math"/>
                </w:rPr>
                <m:t>тз</m:t>
              </m:r>
            </m:sub>
          </m:sSub>
          <m:r>
            <m:rPr>
              <m:sty m:val="p"/>
            </m:rPr>
            <w:rPr>
              <w:rFonts w:ascii="Cambria Math" w:hAnsi="Cambria Math"/>
            </w:rPr>
            <m:t>=91∙1,14∙1∙1,3∙0,12=16;</m:t>
          </m:r>
        </m:oMath>
      </m:oMathPara>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эп</m:t>
              </m:r>
            </m:sub>
          </m:sSub>
          <m:r>
            <m:rPr>
              <m:sty m:val="p"/>
            </m:rPr>
            <w:rPr>
              <w:rFonts w:ascii="Cambria Math" w:hAnsi="Cambria Math"/>
            </w:rPr>
            <m:t>=91∙1,14∙1∙1,3∙0,21=28;</m:t>
          </m:r>
        </m:oMath>
      </m:oMathPara>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тп</m:t>
              </m:r>
            </m:sub>
          </m:sSub>
          <m:r>
            <m:rPr>
              <m:sty m:val="p"/>
            </m:rPr>
            <w:rPr>
              <w:rFonts w:ascii="Cambria Math" w:hAnsi="Cambria Math"/>
            </w:rPr>
            <m:t>=91∙1,14∙1∙1,3∙0,32=43;</m:t>
          </m:r>
        </m:oMath>
      </m:oMathPara>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Calibri"/>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рп</m:t>
              </m:r>
            </m:sub>
          </m:sSub>
          <m:r>
            <m:rPr>
              <m:sty m:val="p"/>
            </m:rPr>
            <w:rPr>
              <w:rFonts w:ascii="Cambria Math" w:eastAsia="Calibri" w:hAnsi="Cambria Math"/>
            </w:rPr>
            <m:t>=</m:t>
          </m:r>
          <m:r>
            <m:rPr>
              <m:sty m:val="p"/>
            </m:rPr>
            <w:rPr>
              <w:rFonts w:ascii="Cambria Math" w:hAnsi="Cambria Math"/>
            </w:rPr>
            <m:t>91∙</m:t>
          </m:r>
          <m:r>
            <m:rPr>
              <m:sty m:val="p"/>
            </m:rPr>
            <w:rPr>
              <w:rFonts w:ascii="Cambria Math" w:eastAsia="Calibri" w:hAnsi="Cambria Math"/>
            </w:rPr>
            <m:t>1,14</m:t>
          </m:r>
          <m:r>
            <m:rPr>
              <m:sty m:val="p"/>
            </m:rPr>
            <w:rPr>
              <w:rFonts w:ascii="Cambria Math" w:hAnsi="Cambria Math"/>
            </w:rPr>
            <m:t>∙</m:t>
          </m:r>
          <m:r>
            <m:rPr>
              <m:sty m:val="p"/>
            </m:rPr>
            <w:rPr>
              <w:rFonts w:ascii="Cambria Math" w:eastAsia="Calibri" w:hAnsi="Cambria Math"/>
            </w:rPr>
            <m:t>1</m:t>
          </m:r>
          <m:r>
            <m:rPr>
              <m:sty m:val="p"/>
            </m:rPr>
            <w:rPr>
              <w:rFonts w:ascii="Cambria Math" w:hAnsi="Cambria Math"/>
            </w:rPr>
            <m:t>∙</m:t>
          </m:r>
          <m:r>
            <m:rPr>
              <m:sty m:val="p"/>
            </m:rPr>
            <w:rPr>
              <w:rFonts w:ascii="Cambria Math" w:eastAsia="Calibri" w:hAnsi="Cambria Math"/>
            </w:rPr>
            <m:t>1,3</m:t>
          </m:r>
          <m:r>
            <m:rPr>
              <m:sty m:val="p"/>
            </m:rPr>
            <w:rPr>
              <w:rFonts w:ascii="Cambria Math" w:hAnsi="Cambria Math"/>
            </w:rPr>
            <m:t>∙</m:t>
          </m:r>
          <m:r>
            <m:rPr>
              <m:sty m:val="p"/>
            </m:rPr>
            <w:rPr>
              <w:rFonts w:ascii="Cambria Math" w:eastAsia="Calibri" w:hAnsi="Cambria Math"/>
            </w:rPr>
            <m:t>0,9</m:t>
          </m:r>
          <m:r>
            <m:rPr>
              <m:sty m:val="p"/>
            </m:rPr>
            <w:rPr>
              <w:rFonts w:ascii="Cambria Math" w:hAnsi="Cambria Math"/>
            </w:rPr>
            <m:t>∙</m:t>
          </m:r>
          <m:r>
            <m:rPr>
              <m:sty m:val="p"/>
            </m:rPr>
            <w:rPr>
              <w:rFonts w:ascii="Cambria Math" w:eastAsia="Calibri" w:hAnsi="Cambria Math"/>
            </w:rPr>
            <m:t>0,26=32;</m:t>
          </m:r>
        </m:oMath>
      </m:oMathPara>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Calibri"/>
        </w:rPr>
      </w:pPr>
      <m:oMathPara>
        <m:oMath>
          <m:sSub>
            <m:sSubPr>
              <m:ctrlPr>
                <w:rPr>
                  <w:rFonts w:ascii="Cambria Math" w:eastAsia="Calibri" w:hAnsi="Cambria Math"/>
                </w:rPr>
              </m:ctrlPr>
            </m:sSubPr>
            <m:e>
              <m:r>
                <m:rPr>
                  <m:sty m:val="p"/>
                </m:rPr>
                <w:rPr>
                  <w:rFonts w:ascii="Cambria Math" w:eastAsia="Calibri" w:hAnsi="Cambria Math"/>
                </w:rPr>
                <m:t>Т</m:t>
              </m:r>
            </m:e>
            <m:sub>
              <m:r>
                <w:rPr>
                  <w:rFonts w:ascii="Cambria Math" w:eastAsia="Calibri" w:hAnsi="Cambria Math"/>
                </w:rPr>
                <m:t>вн</m:t>
              </m:r>
            </m:sub>
          </m:sSub>
          <m:r>
            <m:rPr>
              <m:sty m:val="p"/>
            </m:rPr>
            <w:rPr>
              <w:rFonts w:ascii="Cambria Math" w:eastAsia="Calibri" w:hAnsi="Cambria Math"/>
            </w:rPr>
            <m:t>=</m:t>
          </m:r>
          <m:r>
            <m:rPr>
              <m:sty m:val="p"/>
            </m:rPr>
            <w:rPr>
              <w:rFonts w:ascii="Cambria Math" w:hAnsi="Cambria Math"/>
            </w:rPr>
            <m:t>91∙</m:t>
          </m:r>
          <m:r>
            <m:rPr>
              <m:sty m:val="p"/>
            </m:rPr>
            <w:rPr>
              <w:rFonts w:ascii="Cambria Math" w:eastAsia="Calibri" w:hAnsi="Cambria Math"/>
            </w:rPr>
            <m:t>1,14</m:t>
          </m:r>
          <m:r>
            <m:rPr>
              <m:sty m:val="p"/>
            </m:rPr>
            <w:rPr>
              <w:rFonts w:ascii="Cambria Math" w:hAnsi="Cambria Math"/>
            </w:rPr>
            <m:t>∙</m:t>
          </m:r>
          <m:r>
            <m:rPr>
              <m:sty m:val="p"/>
            </m:rPr>
            <w:rPr>
              <w:rFonts w:ascii="Cambria Math" w:eastAsia="Calibri" w:hAnsi="Cambria Math"/>
            </w:rPr>
            <m:t>1</m:t>
          </m:r>
          <m:r>
            <m:rPr>
              <m:sty m:val="p"/>
            </m:rPr>
            <w:rPr>
              <w:rFonts w:ascii="Cambria Math" w:hAnsi="Cambria Math"/>
            </w:rPr>
            <m:t>∙</m:t>
          </m:r>
          <m:r>
            <m:rPr>
              <m:sty m:val="p"/>
            </m:rPr>
            <w:rPr>
              <w:rFonts w:ascii="Cambria Math" w:eastAsia="Calibri" w:hAnsi="Cambria Math"/>
            </w:rPr>
            <m:t>1,3</m:t>
          </m:r>
          <m:r>
            <m:rPr>
              <m:sty m:val="p"/>
            </m:rPr>
            <w:rPr>
              <w:rFonts w:ascii="Cambria Math" w:hAnsi="Cambria Math"/>
            </w:rPr>
            <m:t>∙</m:t>
          </m:r>
          <m:r>
            <m:rPr>
              <m:sty m:val="p"/>
            </m:rPr>
            <w:rPr>
              <w:rFonts w:ascii="Cambria Math" w:eastAsia="Calibri" w:hAnsi="Cambria Math"/>
            </w:rPr>
            <m:t>0,09=12.</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pPr>
      <w:r>
        <w:t>Общая трудоё</w:t>
      </w:r>
      <w:r w:rsidRPr="00CF0571">
        <w:t>мкость разработки ПО (</w:t>
      </w: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о</m:t>
            </m:r>
          </m:sub>
        </m:sSub>
      </m:oMath>
      <w:r w:rsidRPr="00CF0571">
        <w:t>) определяется суммированием нормат</w:t>
      </w:r>
      <w:r>
        <w:t>ивной (скорректированной) трудоё</w:t>
      </w:r>
      <w:r w:rsidRPr="00CF0571">
        <w:t>мкости ПО</w:t>
      </w:r>
      <w:r w:rsidR="00015B23">
        <w:t xml:space="preserve"> </w:t>
      </w:r>
      <w:proofErr w:type="spellStart"/>
      <w:r w:rsidR="00015B23">
        <w:t>по</w:t>
      </w:r>
      <w:proofErr w:type="spellEnd"/>
      <w:r w:rsidR="00015B23">
        <w:t xml:space="preserve"> стадиям разработки формуле </w:t>
      </w:r>
      <w:r w:rsidR="00D96AB2">
        <w:t>(</w:t>
      </w:r>
      <w:r w:rsidRPr="00CF0571">
        <w:t>5.</w:t>
      </w:r>
      <w:r w:rsidR="00015B23">
        <w:t>4</w:t>
      </w:r>
      <w:r w:rsidR="00D96AB2">
        <w:t>)</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о</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Т</m:t>
                </m:r>
              </m:e>
              <m:sub>
                <m:r>
                  <m:rPr>
                    <m:sty m:val="p"/>
                  </m:rPr>
                  <w:rPr>
                    <w:rFonts w:ascii="Cambria Math" w:hAnsi="Cambria Math"/>
                  </w:rPr>
                  <m:t>у</m:t>
                </m:r>
                <m:r>
                  <w:rPr>
                    <w:rFonts w:ascii="Cambria Math" w:hAnsi="Cambria Math"/>
                  </w:rPr>
                  <m:t>i</m:t>
                </m:r>
              </m:sub>
            </m:sSub>
          </m:e>
        </m:nary>
      </m:oMath>
      <w:proofErr w:type="gramStart"/>
      <w:r w:rsidR="00336759" w:rsidRPr="00CF0571">
        <w:rPr>
          <w:rFonts w:eastAsiaTheme="minorEastAsia"/>
        </w:rPr>
        <w:t>,</w:t>
      </w:r>
      <w:r w:rsidR="00336759">
        <w:t xml:space="preserve">   </w:t>
      </w:r>
      <w:proofErr w:type="gramEnd"/>
      <w:r w:rsidR="00336759">
        <w:t xml:space="preserve">                                     </w:t>
      </w:r>
      <w:r w:rsidR="00D96AB2">
        <w:t xml:space="preserve">   </w:t>
      </w:r>
      <w:r w:rsidR="00336759" w:rsidRPr="00CF0571">
        <w:t>(5.4)</w:t>
      </w:r>
    </w:p>
    <w:p w:rsidR="00336759" w:rsidRPr="00CF0571" w:rsidRDefault="00336759" w:rsidP="00336759">
      <w:pPr>
        <w:ind w:firstLine="709"/>
        <w:jc w:val="both"/>
        <w:rPr>
          <w:rFonts w:eastAsia="Calibri" w:cs="Times New Roman"/>
          <w:szCs w:val="28"/>
        </w:rPr>
      </w:pPr>
    </w:p>
    <w:p w:rsidR="00336759" w:rsidRPr="00CF0571" w:rsidRDefault="00336759" w:rsidP="00336759">
      <w:pPr>
        <w:pStyle w:val="aff6"/>
        <w:spacing w:line="240" w:lineRule="auto"/>
      </w:pPr>
      <w:r w:rsidRPr="00CF0571">
        <w:t xml:space="preserve">где </w:t>
      </w:r>
      <w:r w:rsidRPr="00CF0571">
        <w:rPr>
          <w:rFonts w:eastAsiaTheme="minorEastAsia"/>
        </w:rPr>
        <w:tab/>
      </w:r>
      <m:oMath>
        <m:sSub>
          <m:sSubPr>
            <m:ctrlPr>
              <w:rPr>
                <w:rFonts w:ascii="Cambria Math" w:hAnsi="Cambria Math"/>
                <w:i/>
              </w:rPr>
            </m:ctrlPr>
          </m:sSubPr>
          <m:e>
            <m:r>
              <w:rPr>
                <w:rFonts w:ascii="Cambria Math" w:hAnsi="Cambria Math"/>
              </w:rPr>
              <m:t>Т</m:t>
            </m:r>
          </m:e>
          <m:sub>
            <m:r>
              <w:rPr>
                <w:rFonts w:ascii="Cambria Math" w:hAnsi="Cambria Math"/>
              </w:rPr>
              <m:t>у</m:t>
            </m:r>
            <m:r>
              <w:rPr>
                <w:rFonts w:ascii="Cambria Math" w:hAnsi="Cambria Math"/>
                <w:lang w:val="en-US"/>
              </w:rPr>
              <m:t>i</m:t>
            </m:r>
          </m:sub>
        </m:sSub>
      </m:oMath>
      <w:r w:rsidRPr="00CF0571">
        <w:t xml:space="preserve"> – нормат</w:t>
      </w:r>
      <w:r>
        <w:t>ивная (скорректированная) трудоё</w:t>
      </w:r>
      <w:r w:rsidRPr="00CF0571">
        <w:t>мкость разработки ПО на -й стадии (чел/дней);</w:t>
      </w:r>
    </w:p>
    <w:p w:rsidR="00336759" w:rsidRPr="00CF0571" w:rsidRDefault="00336759" w:rsidP="00336759">
      <w:pPr>
        <w:pStyle w:val="aff6"/>
        <w:spacing w:line="240" w:lineRule="auto"/>
      </w:pPr>
      <w:r w:rsidRPr="00CF0571">
        <w:tab/>
      </w:r>
      <m:oMath>
        <m:r>
          <w:rPr>
            <w:rFonts w:ascii="Cambria Math" w:hAnsi="Cambria Math"/>
          </w:rPr>
          <m:t>n</m:t>
        </m:r>
      </m:oMath>
      <w:r w:rsidRPr="00CF0571">
        <w:t xml:space="preserve"> – количество стадий разработки.</w:t>
      </w:r>
    </w:p>
    <w:p w:rsidR="00336759" w:rsidRPr="00CF0571" w:rsidRDefault="00336759" w:rsidP="00336759">
      <w:pPr>
        <w:pStyle w:val="af"/>
        <w:spacing w:line="240" w:lineRule="auto"/>
        <w:rPr>
          <w:rFonts w:eastAsia="Calibri"/>
        </w:rPr>
      </w:pPr>
    </w:p>
    <w:p w:rsidR="00336759" w:rsidRPr="00015B23"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о</m:t>
              </m:r>
            </m:sub>
          </m:sSub>
          <m:r>
            <m:rPr>
              <m:sty m:val="p"/>
            </m:rPr>
            <w:rPr>
              <w:rFonts w:ascii="Cambria Math" w:eastAsia="Calibri" w:hAnsi="Cambria Math"/>
            </w:rPr>
            <m:t xml:space="preserve">=16+28+43+32+12=131 </m:t>
          </m:r>
          <m:f>
            <m:fPr>
              <m:type m:val="lin"/>
              <m:ctrlPr>
                <w:rPr>
                  <w:rFonts w:ascii="Cambria Math" w:eastAsia="Calibri" w:hAnsi="Cambria Math"/>
                </w:rPr>
              </m:ctrlPr>
            </m:fPr>
            <m:num>
              <m:r>
                <m:rPr>
                  <m:sty m:val="p"/>
                </m:rPr>
                <w:rPr>
                  <w:rFonts w:ascii="Cambria Math" w:eastAsia="Calibri" w:hAnsi="Cambria Math"/>
                </w:rPr>
                <m:t>чел</m:t>
              </m:r>
            </m:num>
            <m:den>
              <m:r>
                <m:rPr>
                  <m:sty m:val="p"/>
                </m:rPr>
                <w:rPr>
                  <w:rFonts w:ascii="Cambria Math" w:eastAsia="Calibri" w:hAnsi="Cambria Math"/>
                </w:rPr>
                <m:t>дней</m:t>
              </m:r>
            </m:den>
          </m:f>
          <m:r>
            <m:rPr>
              <m:sty m:val="p"/>
            </m:rPr>
            <w:rPr>
              <w:rFonts w:ascii="Cambria Math" w:eastAsia="Calibri" w:hAnsi="Cambria Math"/>
            </w:rPr>
            <m:t>.</m:t>
          </m:r>
        </m:oMath>
      </m:oMathPara>
    </w:p>
    <w:p w:rsidR="00015B23" w:rsidRPr="00CF0571" w:rsidRDefault="00015B23" w:rsidP="00336759">
      <w:pPr>
        <w:pStyle w:val="af"/>
        <w:spacing w:line="240" w:lineRule="auto"/>
        <w:rPr>
          <w:rFonts w:eastAsia="Times New Roman"/>
          <w:lang w:val="en-US"/>
        </w:rPr>
      </w:pPr>
    </w:p>
    <w:p w:rsidR="00336759" w:rsidRPr="00CF0571" w:rsidRDefault="00336759" w:rsidP="00336759">
      <w:pPr>
        <w:pStyle w:val="af"/>
        <w:spacing w:line="240" w:lineRule="auto"/>
        <w:rPr>
          <w:rFonts w:eastAsia="Calibri"/>
        </w:rPr>
      </w:pPr>
      <w:r>
        <w:rPr>
          <w:rFonts w:eastAsia="Calibri"/>
        </w:rPr>
        <w:t>Результаты расчё</w:t>
      </w:r>
      <w:r w:rsidRPr="00CF0571">
        <w:rPr>
          <w:rFonts w:eastAsia="Calibri"/>
        </w:rPr>
        <w:t>тов по определению нормат</w:t>
      </w:r>
      <w:r>
        <w:rPr>
          <w:rFonts w:eastAsia="Calibri"/>
        </w:rPr>
        <w:t>ивной и скорректированной трудоё</w:t>
      </w:r>
      <w:r w:rsidRPr="00CF0571">
        <w:rPr>
          <w:rFonts w:eastAsia="Calibri"/>
        </w:rPr>
        <w:t xml:space="preserve">мкости ПО </w:t>
      </w:r>
      <w:proofErr w:type="spellStart"/>
      <w:r w:rsidRPr="00CF0571">
        <w:rPr>
          <w:rFonts w:eastAsia="Calibri"/>
        </w:rPr>
        <w:t>по</w:t>
      </w:r>
      <w:proofErr w:type="spellEnd"/>
      <w:r w:rsidRPr="00CF0571">
        <w:rPr>
          <w:rFonts w:eastAsia="Calibri"/>
        </w:rPr>
        <w:t xml:space="preserve"> с</w:t>
      </w:r>
      <w:r>
        <w:rPr>
          <w:rFonts w:eastAsia="Calibri"/>
        </w:rPr>
        <w:t>тадиям разработки и общую трудоё</w:t>
      </w:r>
      <w:r w:rsidRPr="00CF0571">
        <w:rPr>
          <w:rFonts w:eastAsia="Calibri"/>
        </w:rPr>
        <w:t>мкость разработки ПО (</w:t>
      </w:r>
      <m:oMath>
        <m:sSub>
          <m:sSubPr>
            <m:ctrlPr>
              <w:rPr>
                <w:rFonts w:ascii="Cambria Math" w:eastAsia="Calibri" w:hAnsi="Cambria Math"/>
                <w:i/>
              </w:rPr>
            </m:ctrlPr>
          </m:sSubPr>
          <m:e>
            <m:r>
              <w:rPr>
                <w:rFonts w:ascii="Cambria Math" w:eastAsia="Calibri" w:hAnsi="Cambria Math"/>
              </w:rPr>
              <m:t>Т</m:t>
            </m:r>
          </m:e>
          <m:sub>
            <m:r>
              <w:rPr>
                <w:rFonts w:ascii="Cambria Math" w:eastAsia="Calibri" w:hAnsi="Cambria Math"/>
              </w:rPr>
              <m:t>о</m:t>
            </m:r>
          </m:sub>
        </m:sSub>
      </m:oMath>
      <w:r>
        <w:rPr>
          <w:rFonts w:eastAsia="Calibri"/>
        </w:rPr>
        <w:t>) представлены в приложении В</w:t>
      </w:r>
      <w:r w:rsidRPr="00CF0571">
        <w:rPr>
          <w:rFonts w:eastAsia="Calibri"/>
        </w:rPr>
        <w:t>.</w:t>
      </w:r>
    </w:p>
    <w:p w:rsidR="00336759" w:rsidRPr="00CF0571" w:rsidRDefault="00336759" w:rsidP="00336759">
      <w:pPr>
        <w:pStyle w:val="af"/>
        <w:spacing w:line="240" w:lineRule="auto"/>
        <w:ind w:firstLine="0"/>
      </w:pPr>
    </w:p>
    <w:p w:rsidR="00336759" w:rsidRPr="00CF0571" w:rsidRDefault="00336759" w:rsidP="00EF40E3">
      <w:pPr>
        <w:pStyle w:val="af1"/>
        <w:numPr>
          <w:ilvl w:val="1"/>
          <w:numId w:val="1"/>
        </w:numPr>
        <w:spacing w:line="240" w:lineRule="auto"/>
      </w:pPr>
      <w:bookmarkStart w:id="30" w:name="_Toc294301123"/>
      <w:bookmarkStart w:id="31" w:name="_Toc295868121"/>
      <w:bookmarkStart w:id="32" w:name="_Toc326094492"/>
      <w:bookmarkStart w:id="33" w:name="_Toc516827231"/>
      <w:bookmarkStart w:id="34" w:name="_Toc42791343"/>
      <w:r>
        <w:t>Расчё</w:t>
      </w:r>
      <w:r w:rsidRPr="00CF0571">
        <w:t>т затрат на разработку программного продукта</w:t>
      </w:r>
      <w:bookmarkEnd w:id="30"/>
      <w:bookmarkEnd w:id="31"/>
      <w:bookmarkEnd w:id="32"/>
      <w:bookmarkEnd w:id="33"/>
      <w:bookmarkEnd w:id="34"/>
    </w:p>
    <w:p w:rsidR="00336759" w:rsidRPr="00CF0571" w:rsidRDefault="00336759" w:rsidP="00336759">
      <w:pPr>
        <w:pStyle w:val="af"/>
        <w:spacing w:line="240" w:lineRule="auto"/>
      </w:pPr>
    </w:p>
    <w:p w:rsidR="00336759" w:rsidRPr="00CF0571" w:rsidRDefault="00336759" w:rsidP="00336759">
      <w:pPr>
        <w:pStyle w:val="af"/>
        <w:spacing w:line="240" w:lineRule="auto"/>
        <w:rPr>
          <w:rFonts w:eastAsia="Calibri"/>
        </w:rPr>
      </w:pPr>
      <w:r w:rsidRPr="00CF0571">
        <w:rPr>
          <w:rFonts w:eastAsia="Calibri"/>
        </w:rPr>
        <w:t xml:space="preserve">В состав затрат на </w:t>
      </w:r>
      <w:r>
        <w:rPr>
          <w:rFonts w:eastAsia="Calibri"/>
        </w:rPr>
        <w:t>разработку системы по автоматизации учёта лабораторных испытаний промышленного предприятия</w:t>
      </w:r>
      <w:r w:rsidRPr="00CF0571">
        <w:rPr>
          <w:rFonts w:eastAsia="Calibri"/>
        </w:rPr>
        <w:t xml:space="preserve"> входят следующие статьи расходов:</w:t>
      </w:r>
    </w:p>
    <w:p w:rsidR="00336759" w:rsidRPr="00CF0571" w:rsidRDefault="00336759" w:rsidP="00336759">
      <w:pPr>
        <w:pStyle w:val="a"/>
        <w:spacing w:line="240" w:lineRule="auto"/>
        <w:ind w:left="0" w:firstLine="709"/>
      </w:pPr>
      <w:r w:rsidRPr="00CF0571">
        <w:t>затраты труда на создание программного продукта (затраты по основной, дополнительной заработной плате и соответствующие отчисления) (</w:t>
      </w:r>
      <w:bookmarkStart w:id="35" w:name="_Hlk515141329"/>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тр</m:t>
            </m:r>
          </m:sub>
        </m:sSub>
      </m:oMath>
      <w:r w:rsidRPr="00CF0571">
        <w:t>);</w:t>
      </w:r>
      <w:bookmarkEnd w:id="35"/>
    </w:p>
    <w:p w:rsidR="00336759" w:rsidRPr="00CF0571" w:rsidRDefault="00336759" w:rsidP="00336759">
      <w:pPr>
        <w:pStyle w:val="a"/>
        <w:spacing w:line="240" w:lineRule="auto"/>
        <w:ind w:left="0" w:firstLine="709"/>
      </w:pPr>
      <w:r w:rsidRPr="00CF0571">
        <w:t>затраты на изготовление эталонного экземпляра (</w:t>
      </w:r>
      <w:bookmarkStart w:id="36" w:name="_Hlk515141496"/>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эт</m:t>
            </m:r>
          </m:sub>
        </m:sSub>
      </m:oMath>
      <w:bookmarkEnd w:id="36"/>
      <w:r w:rsidRPr="00CF0571">
        <w:t>);</w:t>
      </w:r>
    </w:p>
    <w:p w:rsidR="00336759" w:rsidRPr="00CF0571" w:rsidRDefault="00336759" w:rsidP="00336759">
      <w:pPr>
        <w:pStyle w:val="a"/>
        <w:spacing w:line="240" w:lineRule="auto"/>
        <w:ind w:left="0" w:firstLine="709"/>
      </w:pPr>
      <w:r w:rsidRPr="00CF0571">
        <w:rPr>
          <w:rFonts w:eastAsia="Calibri"/>
        </w:rPr>
        <w:lastRenderedPageBreak/>
        <w:t>затраты на технологию (затраты на приобретение и освоение программных средств, используемых при разработке программного продукта; затраты на ПО, используемое как эталон) (</w:t>
      </w:r>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тех</m:t>
            </m:r>
          </m:sub>
        </m:sSub>
      </m:oMath>
      <w:r w:rsidRPr="00CF0571">
        <w:rPr>
          <w:rFonts w:eastAsia="Calibri"/>
        </w:rPr>
        <w:t>);</w:t>
      </w:r>
    </w:p>
    <w:p w:rsidR="00336759" w:rsidRPr="00CF0571" w:rsidRDefault="00336759" w:rsidP="00336759">
      <w:pPr>
        <w:pStyle w:val="a"/>
        <w:spacing w:line="240" w:lineRule="auto"/>
        <w:ind w:left="0" w:firstLine="709"/>
      </w:pPr>
      <w:r w:rsidRPr="00CF0571">
        <w:rPr>
          <w:rFonts w:eastAsia="Calibri"/>
        </w:rPr>
        <w:t>затраты на машинное время (расходы на содержание и эксплуатацию технических средств разработки, эксплуатации и сопровождения) (</w:t>
      </w:r>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мв</m:t>
            </m:r>
          </m:sub>
        </m:sSub>
      </m:oMath>
      <w:r w:rsidRPr="00CF0571">
        <w:rPr>
          <w:rFonts w:eastAsia="Calibri"/>
        </w:rPr>
        <w:t>);</w:t>
      </w:r>
    </w:p>
    <w:p w:rsidR="00336759" w:rsidRPr="00CF0571" w:rsidRDefault="00336759" w:rsidP="00336759">
      <w:pPr>
        <w:pStyle w:val="a"/>
        <w:spacing w:line="240" w:lineRule="auto"/>
        <w:ind w:left="0" w:firstLine="709"/>
      </w:pPr>
      <w:r w:rsidRPr="00CF0571">
        <w:rPr>
          <w:rFonts w:eastAsia="Calibri"/>
        </w:rPr>
        <w:t>затраты на материалы (информационные носители) (</w:t>
      </w:r>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мат</m:t>
            </m:r>
          </m:sub>
        </m:sSub>
      </m:oMath>
      <w:r w:rsidRPr="00CF0571">
        <w:rPr>
          <w:rFonts w:eastAsia="Calibri"/>
        </w:rPr>
        <w:t>);</w:t>
      </w:r>
    </w:p>
    <w:p w:rsidR="00336759" w:rsidRPr="00CF0571" w:rsidRDefault="00336759" w:rsidP="00336759">
      <w:pPr>
        <w:pStyle w:val="a"/>
        <w:spacing w:line="240" w:lineRule="auto"/>
        <w:ind w:left="0" w:firstLine="709"/>
      </w:pPr>
      <w:r w:rsidRPr="00CF0571">
        <w:rPr>
          <w:rFonts w:eastAsia="Calibri"/>
        </w:rPr>
        <w:t>затраты на энергию, на использование каналов связи (для отдельных видов);</w:t>
      </w:r>
    </w:p>
    <w:p w:rsidR="00336759" w:rsidRPr="00CF0571" w:rsidRDefault="00336759" w:rsidP="00336759">
      <w:pPr>
        <w:pStyle w:val="a"/>
        <w:spacing w:line="240" w:lineRule="auto"/>
        <w:ind w:left="0" w:firstLine="709"/>
      </w:pPr>
      <w:r w:rsidRPr="00CF0571">
        <w:rPr>
          <w:rFonts w:eastAsia="Calibri"/>
        </w:rPr>
        <w:t>общепроизводственные расходы (затраты на управленческий персонал, на содержание помещений) (</w:t>
      </w:r>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общ.пр</m:t>
            </m:r>
          </m:sub>
        </m:sSub>
      </m:oMath>
      <w:r w:rsidRPr="00CF0571">
        <w:rPr>
          <w:rFonts w:eastAsia="Calibri"/>
        </w:rPr>
        <w:t>);</w:t>
      </w:r>
    </w:p>
    <w:p w:rsidR="00336759" w:rsidRPr="00CF0571" w:rsidRDefault="00336759" w:rsidP="00336759">
      <w:pPr>
        <w:pStyle w:val="a"/>
        <w:spacing w:line="240" w:lineRule="auto"/>
        <w:ind w:left="0" w:firstLine="709"/>
      </w:pPr>
      <w:r w:rsidRPr="00CF0571">
        <w:rPr>
          <w:rFonts w:eastAsia="Calibri"/>
        </w:rPr>
        <w:t>непроизводственные (коммерческие) расходы (затраты, связанные с рекламой, поиском заказчиков, поставками конкретных экземпляров) (</w:t>
      </w:r>
      <m:oMath>
        <m:sSub>
          <m:sSubPr>
            <m:ctrlPr>
              <w:rPr>
                <w:rFonts w:ascii="Cambria Math" w:eastAsia="Calibri" w:hAnsi="Cambria Math"/>
                <w:i/>
              </w:rPr>
            </m:ctrlPr>
          </m:sSubPr>
          <m:e>
            <m:r>
              <w:rPr>
                <w:rFonts w:ascii="Cambria Math" w:eastAsia="Calibri" w:hAnsi="Cambria Math"/>
              </w:rPr>
              <m:t>З</m:t>
            </m:r>
          </m:e>
          <m:sub>
            <m:r>
              <w:rPr>
                <w:rFonts w:ascii="Cambria Math" w:eastAsia="Calibri" w:hAnsi="Cambria Math"/>
              </w:rPr>
              <m:t>непр</m:t>
            </m:r>
          </m:sub>
        </m:sSub>
      </m:oMath>
      <w:r w:rsidRPr="00CF0571">
        <w:rPr>
          <w:rFonts w:eastAsia="Calibri"/>
        </w:rPr>
        <w:t>).</w:t>
      </w:r>
    </w:p>
    <w:p w:rsidR="00336759" w:rsidRPr="00CF0571" w:rsidRDefault="00336759" w:rsidP="00336759">
      <w:pPr>
        <w:pStyle w:val="af"/>
        <w:spacing w:line="240" w:lineRule="auto"/>
      </w:pPr>
      <w:r>
        <w:t>В приложении Г</w:t>
      </w:r>
      <w:r w:rsidRPr="00CF0571">
        <w:t xml:space="preserve"> приведены значения основных п</w:t>
      </w:r>
      <w:r>
        <w:t>араметров, необходимых для расчё</w:t>
      </w:r>
      <w:r w:rsidRPr="00CF0571">
        <w:t>та затрат на разработку программного продукта.</w:t>
      </w:r>
    </w:p>
    <w:p w:rsidR="00336759" w:rsidRPr="00CF0571" w:rsidRDefault="00336759" w:rsidP="00336759">
      <w:pPr>
        <w:pStyle w:val="af"/>
        <w:spacing w:line="240" w:lineRule="auto"/>
      </w:pPr>
      <w:r w:rsidRPr="00CF0571">
        <w:t>Суммарные затраты на разработку ПО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CF0571">
        <w:t>) о</w:t>
      </w:r>
      <w:r w:rsidR="00D96AB2">
        <w:t>пределяются по формуле (</w:t>
      </w:r>
      <w:r w:rsidRPr="00CF0571">
        <w:t>5.</w:t>
      </w:r>
      <w:r w:rsidR="00D96AB2">
        <w:t>5)</w:t>
      </w:r>
      <w:r w:rsidRPr="00CF0571">
        <w:t xml:space="preserve">: </w:t>
      </w:r>
    </w:p>
    <w:p w:rsidR="00336759" w:rsidRPr="00CF0571" w:rsidRDefault="00336759" w:rsidP="00336759">
      <w:pPr>
        <w:pStyle w:val="af"/>
        <w:spacing w:line="240" w:lineRule="auto"/>
      </w:pPr>
    </w:p>
    <w:p w:rsidR="00336759" w:rsidRPr="00CF0571" w:rsidRDefault="006000BB" w:rsidP="00336759">
      <w:pPr>
        <w:pStyle w:val="aff4"/>
        <w:spacing w:line="240" w:lineRule="auto"/>
        <w:ind w:left="2268"/>
      </w:pPr>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эт</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тех</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мв</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мт</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общ.пр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непр</m:t>
            </m:r>
          </m:sub>
        </m:sSub>
      </m:oMath>
      <w:proofErr w:type="gramStart"/>
      <w:r w:rsidR="00D96AB2">
        <w:rPr>
          <w:rFonts w:eastAsiaTheme="minorEastAsia"/>
        </w:rPr>
        <w:t xml:space="preserve">,   </w:t>
      </w:r>
      <w:proofErr w:type="gramEnd"/>
      <w:r w:rsidR="00D96AB2">
        <w:rPr>
          <w:rFonts w:eastAsiaTheme="minorEastAsia"/>
        </w:rPr>
        <w:t xml:space="preserve">   (5.5</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
        <w:spacing w:line="240" w:lineRule="auto"/>
        <w:rPr>
          <w:rFonts w:eastAsia="Calibri"/>
        </w:rPr>
      </w:pPr>
      <w:r w:rsidRPr="00CF0571">
        <w:rPr>
          <w:rFonts w:eastAsia="Calibri"/>
        </w:rPr>
        <w:t>Расходы на оплату труда разработчиков с отчислениями о</w:t>
      </w:r>
      <w:r w:rsidR="00D96AB2">
        <w:rPr>
          <w:rFonts w:eastAsia="Calibri"/>
        </w:rPr>
        <w:t>пределяются по формуле (5.6)</w:t>
      </w:r>
      <w:r w:rsidRPr="00CF0571">
        <w:rPr>
          <w:rFonts w:eastAsia="Calibri"/>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3402"/>
      </w:pPr>
      <m:oMath>
        <m:sSub>
          <m:sSubPr>
            <m:ctrlPr>
              <w:rPr>
                <w:rFonts w:ascii="Cambria Math" w:hAnsi="Cambria Math"/>
                <w:lang w:val="en-US"/>
              </w:rPr>
            </m:ctrlPr>
          </m:sSubPr>
          <m:e>
            <m:r>
              <m:rPr>
                <m:sty m:val="p"/>
              </m:rPr>
              <w:rPr>
                <w:rFonts w:ascii="Cambria Math" w:hAnsi="Cambria Math"/>
              </w:rPr>
              <m:t>З</m:t>
            </m:r>
          </m:e>
          <m:sub>
            <m:r>
              <m:rPr>
                <m:sty m:val="p"/>
              </m:rPr>
              <w:rPr>
                <w:rFonts w:ascii="Cambria Math" w:hAnsi="Cambria Math"/>
              </w:rPr>
              <m:t>тр</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ЗП</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ОТЧ</m:t>
            </m:r>
          </m:e>
          <m:sub>
            <m:r>
              <m:rPr>
                <m:sty m:val="p"/>
              </m:rPr>
              <w:rPr>
                <w:rFonts w:ascii="Cambria Math" w:hAnsi="Cambria Math"/>
              </w:rPr>
              <m:t>зп</m:t>
            </m:r>
          </m:sub>
        </m:sSub>
      </m:oMath>
      <w:proofErr w:type="gramStart"/>
      <w:r w:rsidR="00D96AB2">
        <w:rPr>
          <w:rFonts w:eastAsiaTheme="minorEastAsia"/>
        </w:rPr>
        <w:t xml:space="preserve">,   </w:t>
      </w:r>
      <w:proofErr w:type="gramEnd"/>
      <w:r w:rsidR="00D96AB2">
        <w:rPr>
          <w:rFonts w:eastAsiaTheme="minorEastAsia"/>
        </w:rPr>
        <w:t xml:space="preserve">                       (5.6</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rPr>
          <w:rFonts w:eastAsiaTheme="minorEastAsia"/>
        </w:rPr>
        <w:tab/>
      </w: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oMath>
      <w:r w:rsidRPr="00CF0571">
        <w:t xml:space="preserve"> – основная заработная плата разработчиков, руб.;</w:t>
      </w:r>
    </w:p>
    <w:p w:rsidR="00336759" w:rsidRPr="00CF0571" w:rsidRDefault="00336759" w:rsidP="00336759">
      <w:pPr>
        <w:pStyle w:val="aff6"/>
        <w:spacing w:line="240" w:lineRule="auto"/>
      </w:pPr>
      <w:r w:rsidRPr="00CF0571">
        <w:tab/>
      </w: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oMath>
      <w:r w:rsidRPr="00CF0571">
        <w:t xml:space="preserve"> – дополнительная заработная плата разработчиков, 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зп</m:t>
            </m:r>
          </m:sub>
        </m:sSub>
      </m:oMath>
      <w:r w:rsidRPr="00CF0571">
        <w:t>– сумма отчислений от заработной платы (социальные нужды, страхование от несчастных случаев), руб.</w:t>
      </w:r>
    </w:p>
    <w:p w:rsidR="00336759" w:rsidRPr="00CF0571" w:rsidRDefault="00336759" w:rsidP="00336759">
      <w:pPr>
        <w:pStyle w:val="af"/>
        <w:spacing w:line="240" w:lineRule="auto"/>
      </w:pPr>
    </w:p>
    <w:p w:rsidR="00336759" w:rsidRPr="00CF0571" w:rsidRDefault="00336759" w:rsidP="00336759">
      <w:pPr>
        <w:ind w:firstLine="578"/>
        <w:rPr>
          <w:rFonts w:eastAsia="Calibri" w:cs="Times New Roman"/>
          <w:bCs/>
          <w:szCs w:val="28"/>
        </w:rPr>
      </w:pPr>
      <w:r w:rsidRPr="00CF0571">
        <w:rPr>
          <w:rFonts w:eastAsia="Calibri" w:cs="Times New Roman"/>
          <w:bCs/>
          <w:szCs w:val="28"/>
        </w:rPr>
        <w:t>Основная заработная плата разработ</w:t>
      </w:r>
      <w:r w:rsidR="00D96AB2">
        <w:rPr>
          <w:rFonts w:eastAsia="Calibri" w:cs="Times New Roman"/>
          <w:bCs/>
          <w:szCs w:val="28"/>
        </w:rPr>
        <w:t>чиков рассчитывается по формуле </w:t>
      </w:r>
      <w:r w:rsidR="00D96AB2">
        <w:rPr>
          <w:rFonts w:eastAsia="Calibri" w:cs="Times New Roman"/>
          <w:szCs w:val="28"/>
        </w:rPr>
        <w:t>(5.7</w:t>
      </w:r>
      <w:r w:rsidRPr="00CF0571">
        <w:rPr>
          <w:rFonts w:eastAsia="Calibri" w:cs="Times New Roman"/>
          <w:szCs w:val="28"/>
        </w:rPr>
        <w:t>)</w:t>
      </w:r>
      <w:r w:rsidRPr="00CF0571">
        <w:rPr>
          <w:rFonts w:eastAsia="Calibri" w:cs="Times New Roman"/>
          <w:bCs/>
          <w:szCs w:val="28"/>
        </w:rPr>
        <w:t>:</w:t>
      </w:r>
    </w:p>
    <w:p w:rsidR="00336759" w:rsidRPr="00CF0571" w:rsidRDefault="00336759" w:rsidP="00336759">
      <w:pPr>
        <w:rPr>
          <w:rFonts w:eastAsia="Calibri" w:cs="Times New Roman"/>
          <w:szCs w:val="28"/>
        </w:rPr>
      </w:pPr>
    </w:p>
    <w:p w:rsidR="00336759" w:rsidRPr="00CF0571" w:rsidRDefault="006000BB" w:rsidP="00336759">
      <w:pPr>
        <w:jc w:val="right"/>
        <w:rPr>
          <w:rFonts w:eastAsia="Calibri" w:cs="Times New Roman"/>
          <w:szCs w:val="28"/>
        </w:rPr>
      </w:pPr>
      <m:oMath>
        <m:sSub>
          <m:sSubPr>
            <m:ctrlPr>
              <w:rPr>
                <w:rFonts w:ascii="Cambria Math" w:eastAsia="Calibri" w:hAnsi="Cambria Math" w:cs="Times New Roman"/>
                <w:szCs w:val="28"/>
              </w:rPr>
            </m:ctrlPr>
          </m:sSubPr>
          <m:e>
            <m:r>
              <m:rPr>
                <m:lit/>
                <m:nor/>
              </m:rPr>
              <w:rPr>
                <w:rFonts w:eastAsia="Calibri" w:cs="Times New Roman"/>
                <w:szCs w:val="28"/>
              </w:rPr>
              <m:t>ЗП</m:t>
            </m:r>
          </m:e>
          <m:sub>
            <m:r>
              <m:rPr>
                <m:lit/>
                <m:nor/>
              </m:rPr>
              <w:rPr>
                <w:rFonts w:eastAsia="Calibri" w:cs="Times New Roman"/>
                <w:szCs w:val="28"/>
              </w:rPr>
              <m:t>осн</m:t>
            </m:r>
          </m:sub>
        </m:sSub>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C</m:t>
            </m:r>
          </m:e>
          <m:sub>
            <m:sSub>
              <m:sSubPr>
                <m:ctrlPr>
                  <w:rPr>
                    <w:rFonts w:ascii="Cambria Math" w:eastAsia="Calibri" w:hAnsi="Cambria Math" w:cs="Times New Roman"/>
                    <w:szCs w:val="28"/>
                  </w:rPr>
                </m:ctrlPr>
              </m:sSubPr>
              <m:e>
                <m:r>
                  <m:rPr>
                    <m:lit/>
                    <m:nor/>
                  </m:rPr>
                  <w:rPr>
                    <w:rFonts w:eastAsia="Calibri" w:cs="Times New Roman"/>
                    <w:szCs w:val="28"/>
                  </w:rPr>
                  <m:t>ср</m:t>
                </m:r>
              </m:e>
              <m:sub>
                <m:r>
                  <m:rPr>
                    <m:lit/>
                    <m:nor/>
                  </m:rPr>
                  <w:rPr>
                    <w:rFonts w:eastAsia="Calibri" w:cs="Times New Roman"/>
                    <w:szCs w:val="28"/>
                  </w:rPr>
                  <m:t>час</m:t>
                </m:r>
              </m:sub>
            </m:sSub>
          </m:sub>
        </m:sSub>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Т</m:t>
            </m:r>
          </m:e>
          <m:sub>
            <m:r>
              <w:rPr>
                <w:rFonts w:ascii="Cambria Math" w:eastAsia="Calibri" w:hAnsi="Cambria Math" w:cs="Times New Roman"/>
                <w:szCs w:val="28"/>
              </w:rPr>
              <m:t>о</m:t>
            </m:r>
          </m:sub>
        </m:sSub>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К</m:t>
            </m:r>
          </m:e>
          <m:sub>
            <m:r>
              <m:rPr>
                <m:lit/>
                <m:nor/>
              </m:rPr>
              <w:rPr>
                <w:rFonts w:eastAsia="Calibri" w:cs="Times New Roman"/>
                <w:szCs w:val="28"/>
              </w:rPr>
              <m:t>ув</m:t>
            </m:r>
          </m:sub>
        </m:sSub>
      </m:oMath>
      <w:r w:rsidR="00336759" w:rsidRPr="00CF0571">
        <w:rPr>
          <w:rFonts w:eastAsia="Calibri" w:cs="Times New Roman"/>
          <w:szCs w:val="28"/>
        </w:rPr>
        <w:t xml:space="preserve"> </w:t>
      </w:r>
      <w:proofErr w:type="gramStart"/>
      <w:r w:rsidR="00336759" w:rsidRPr="00CF0571">
        <w:rPr>
          <w:rFonts w:eastAsia="Calibri" w:cs="Times New Roman"/>
          <w:szCs w:val="28"/>
        </w:rPr>
        <w:t xml:space="preserve">,   </w:t>
      </w:r>
      <w:proofErr w:type="gramEnd"/>
      <w:r w:rsidR="00336759" w:rsidRPr="00CF0571">
        <w:rPr>
          <w:rFonts w:eastAsia="Calibri" w:cs="Times New Roman"/>
          <w:szCs w:val="28"/>
        </w:rPr>
        <w:t xml:space="preserve">  </w:t>
      </w:r>
      <w:r w:rsidR="00336759">
        <w:rPr>
          <w:rFonts w:eastAsia="Calibri" w:cs="Times New Roman"/>
          <w:szCs w:val="28"/>
        </w:rPr>
        <w:t xml:space="preserve">  </w:t>
      </w:r>
      <w:r w:rsidR="00D96AB2">
        <w:rPr>
          <w:rFonts w:eastAsia="Calibri" w:cs="Times New Roman"/>
          <w:szCs w:val="28"/>
        </w:rPr>
        <w:t xml:space="preserve">                          (5.7</w:t>
      </w:r>
      <w:r w:rsidR="00336759" w:rsidRPr="00CF0571">
        <w:rPr>
          <w:rFonts w:eastAsia="Calibri" w:cs="Times New Roman"/>
          <w:szCs w:val="28"/>
        </w:rPr>
        <w:t>)</w:t>
      </w:r>
    </w:p>
    <w:p w:rsidR="00336759" w:rsidRPr="00CF0571" w:rsidRDefault="00336759" w:rsidP="00336759">
      <w:pPr>
        <w:rPr>
          <w:rFonts w:eastAsia="Calibri" w:cs="Times New Roman"/>
          <w:szCs w:val="28"/>
        </w:rPr>
      </w:pPr>
    </w:p>
    <w:p w:rsidR="00336759" w:rsidRPr="00CF0571" w:rsidRDefault="00336759" w:rsidP="00336759">
      <w:pPr>
        <w:rPr>
          <w:rFonts w:eastAsia="Calibri" w:cs="Times New Roman"/>
          <w:szCs w:val="28"/>
        </w:rPr>
      </w:pPr>
      <w:proofErr w:type="gramStart"/>
      <w:r w:rsidRPr="00CF0571">
        <w:rPr>
          <w:rFonts w:eastAsia="Calibri" w:cs="Times New Roman"/>
          <w:szCs w:val="28"/>
        </w:rPr>
        <w:t xml:space="preserve">где  </w:t>
      </w:r>
      <w:proofErr w:type="spellStart"/>
      <w:r w:rsidRPr="00CF0571">
        <w:rPr>
          <w:rFonts w:eastAsia="Calibri" w:cs="Times New Roman"/>
          <w:szCs w:val="28"/>
        </w:rPr>
        <w:t>С</w:t>
      </w:r>
      <w:r w:rsidRPr="00CF0571">
        <w:rPr>
          <w:rFonts w:eastAsia="Calibri" w:cs="Times New Roman"/>
          <w:szCs w:val="28"/>
          <w:vertAlign w:val="subscript"/>
        </w:rPr>
        <w:t>ср</w:t>
      </w:r>
      <w:proofErr w:type="gramEnd"/>
      <w:r w:rsidRPr="00CF0571">
        <w:rPr>
          <w:rFonts w:eastAsia="Calibri" w:cs="Times New Roman"/>
          <w:szCs w:val="28"/>
        </w:rPr>
        <w:t>_</w:t>
      </w:r>
      <w:r w:rsidRPr="00CF0571">
        <w:rPr>
          <w:rFonts w:eastAsia="Calibri" w:cs="Times New Roman"/>
          <w:szCs w:val="28"/>
          <w:vertAlign w:val="subscript"/>
        </w:rPr>
        <w:t>час</w:t>
      </w:r>
      <w:proofErr w:type="spellEnd"/>
      <w:r w:rsidRPr="00CF0571">
        <w:rPr>
          <w:rFonts w:eastAsia="Calibri" w:cs="Times New Roman"/>
          <w:szCs w:val="28"/>
        </w:rPr>
        <w:t xml:space="preserve"> – средняя часовая тарифная ставка;  </w:t>
      </w:r>
    </w:p>
    <w:p w:rsidR="00336759" w:rsidRPr="00CF0571" w:rsidRDefault="00336759" w:rsidP="00336759">
      <w:pPr>
        <w:rPr>
          <w:rFonts w:eastAsia="Calibri" w:cs="Times New Roman"/>
          <w:szCs w:val="28"/>
        </w:rPr>
      </w:pPr>
      <w:r w:rsidRPr="00CF0571">
        <w:rPr>
          <w:rFonts w:eastAsia="Calibri" w:cs="Times New Roman"/>
          <w:szCs w:val="28"/>
        </w:rPr>
        <w:t xml:space="preserve">       Т</w:t>
      </w:r>
      <w:r w:rsidRPr="00CF0571">
        <w:rPr>
          <w:rFonts w:eastAsia="Calibri" w:cs="Times New Roman"/>
          <w:szCs w:val="28"/>
          <w:vertAlign w:val="subscript"/>
        </w:rPr>
        <w:t>о</w:t>
      </w:r>
      <w:r w:rsidRPr="00CF0571">
        <w:rPr>
          <w:rFonts w:eastAsia="Calibri" w:cs="Times New Roman"/>
          <w:szCs w:val="28"/>
        </w:rPr>
        <w:t xml:space="preserve"> – общая трудоемкость разработки, чел-час; </w:t>
      </w:r>
    </w:p>
    <w:p w:rsidR="00336759" w:rsidRPr="00CF0571" w:rsidRDefault="00336759" w:rsidP="00336759">
      <w:pPr>
        <w:rPr>
          <w:rFonts w:eastAsia="Calibri" w:cs="Times New Roman"/>
          <w:szCs w:val="28"/>
        </w:rPr>
      </w:pPr>
      <w:r w:rsidRPr="00CF0571">
        <w:rPr>
          <w:rFonts w:eastAsia="Calibri" w:cs="Times New Roman"/>
          <w:szCs w:val="28"/>
        </w:rPr>
        <w:t xml:space="preserve">       </w:t>
      </w:r>
      <w:proofErr w:type="spellStart"/>
      <w:r w:rsidRPr="00CF0571">
        <w:rPr>
          <w:rFonts w:eastAsia="Calibri" w:cs="Times New Roman"/>
          <w:szCs w:val="28"/>
        </w:rPr>
        <w:t>К</w:t>
      </w:r>
      <w:r w:rsidRPr="00CF0571">
        <w:rPr>
          <w:rFonts w:eastAsia="Calibri" w:cs="Times New Roman"/>
          <w:szCs w:val="28"/>
          <w:vertAlign w:val="subscript"/>
        </w:rPr>
        <w:t>ув</w:t>
      </w:r>
      <w:proofErr w:type="spellEnd"/>
      <w:r w:rsidRPr="00CF0571">
        <w:rPr>
          <w:rFonts w:eastAsia="Calibri" w:cs="Times New Roman"/>
          <w:szCs w:val="28"/>
        </w:rPr>
        <w:t xml:space="preserve"> – коэффициент, учитывающий доплаты стимулирующего характера.</w:t>
      </w:r>
    </w:p>
    <w:p w:rsidR="00336759" w:rsidRPr="00CF0571" w:rsidRDefault="00336759" w:rsidP="00336759">
      <w:pPr>
        <w:ind w:firstLine="578"/>
        <w:rPr>
          <w:rFonts w:eastAsia="Calibri" w:cs="Times New Roman"/>
          <w:szCs w:val="28"/>
        </w:rPr>
      </w:pPr>
      <w:r w:rsidRPr="00CF0571">
        <w:rPr>
          <w:rFonts w:eastAsia="Calibri" w:cs="Times New Roman"/>
          <w:szCs w:val="28"/>
        </w:rPr>
        <w:t>Средняя часовая тарифная ста</w:t>
      </w:r>
      <w:r>
        <w:rPr>
          <w:rFonts w:eastAsia="Calibri" w:cs="Times New Roman"/>
          <w:szCs w:val="28"/>
        </w:rPr>
        <w:t>вк</w:t>
      </w:r>
      <w:r w:rsidR="00D96AB2">
        <w:rPr>
          <w:rFonts w:eastAsia="Calibri" w:cs="Times New Roman"/>
          <w:szCs w:val="28"/>
        </w:rPr>
        <w:t>а определяется по формуле (5.8</w:t>
      </w:r>
      <w:r w:rsidRPr="00CF0571">
        <w:rPr>
          <w:rFonts w:eastAsia="Calibri" w:cs="Times New Roman"/>
          <w:szCs w:val="28"/>
        </w:rPr>
        <w:t>):</w:t>
      </w:r>
    </w:p>
    <w:p w:rsidR="00336759" w:rsidRPr="00CF0571" w:rsidRDefault="00336759" w:rsidP="00336759">
      <w:pPr>
        <w:jc w:val="right"/>
        <w:rPr>
          <w:rFonts w:eastAsia="Calibri" w:cs="Times New Roman"/>
          <w:szCs w:val="28"/>
        </w:rPr>
      </w:pPr>
    </w:p>
    <w:p w:rsidR="00336759" w:rsidRPr="00CF0571" w:rsidRDefault="006000BB" w:rsidP="00D96AB2">
      <w:pPr>
        <w:jc w:val="right"/>
        <w:rPr>
          <w:rFonts w:eastAsia="Calibri" w:cs="Times New Roman"/>
          <w:szCs w:val="28"/>
        </w:rPr>
      </w:pPr>
      <m:oMath>
        <m:sSub>
          <m:sSubPr>
            <m:ctrlPr>
              <w:rPr>
                <w:rFonts w:ascii="Cambria Math" w:eastAsia="Calibri" w:hAnsi="Cambria Math" w:cs="Times New Roman"/>
                <w:szCs w:val="28"/>
              </w:rPr>
            </m:ctrlPr>
          </m:sSubPr>
          <m:e>
            <m:r>
              <w:rPr>
                <w:rFonts w:ascii="Cambria Math" w:eastAsia="Calibri" w:hAnsi="Cambria Math" w:cs="Times New Roman"/>
                <w:szCs w:val="28"/>
              </w:rPr>
              <m:t>C</m:t>
            </m:r>
          </m:e>
          <m:sub>
            <m:sSub>
              <m:sSubPr>
                <m:ctrlPr>
                  <w:rPr>
                    <w:rFonts w:ascii="Cambria Math" w:eastAsia="Calibri" w:hAnsi="Cambria Math" w:cs="Times New Roman"/>
                    <w:szCs w:val="28"/>
                  </w:rPr>
                </m:ctrlPr>
              </m:sSubPr>
              <m:e>
                <m:r>
                  <m:rPr>
                    <m:lit/>
                    <m:nor/>
                  </m:rPr>
                  <w:rPr>
                    <w:rFonts w:eastAsia="Calibri" w:cs="Times New Roman"/>
                    <w:szCs w:val="28"/>
                  </w:rPr>
                  <m:t>ср</m:t>
                </m:r>
              </m:e>
              <m:sub>
                <m:r>
                  <m:rPr>
                    <m:lit/>
                    <m:nor/>
                  </m:rPr>
                  <w:rPr>
                    <w:rFonts w:eastAsia="Calibri" w:cs="Times New Roman"/>
                    <w:szCs w:val="28"/>
                  </w:rPr>
                  <m:t>час</m:t>
                </m:r>
              </m:sub>
            </m:sSub>
          </m:sub>
        </m:sSub>
        <m:r>
          <w:rPr>
            <w:rFonts w:ascii="Cambria Math" w:eastAsia="Calibri" w:hAnsi="Cambria Math" w:cs="Times New Roman"/>
            <w:szCs w:val="28"/>
          </w:rPr>
          <m:t>=</m:t>
        </m:r>
        <m:f>
          <m:fPr>
            <m:ctrlPr>
              <w:rPr>
                <w:rFonts w:ascii="Cambria Math" w:eastAsia="Calibri" w:hAnsi="Cambria Math" w:cs="Times New Roman"/>
                <w:szCs w:val="28"/>
              </w:rPr>
            </m:ctrlPr>
          </m:fPr>
          <m:num>
            <m:nary>
              <m:naryPr>
                <m:chr m:val="∑"/>
                <m:supHide m:val="1"/>
                <m:ctrlPr>
                  <w:rPr>
                    <w:rFonts w:ascii="Cambria Math" w:eastAsia="Calibri" w:hAnsi="Cambria Math" w:cs="Times New Roman"/>
                    <w:szCs w:val="28"/>
                  </w:rPr>
                </m:ctrlPr>
              </m:naryPr>
              <m:sub>
                <m:r>
                  <w:rPr>
                    <w:rFonts w:ascii="Cambria Math" w:eastAsia="Calibri" w:hAnsi="Cambria Math" w:cs="Times New Roman"/>
                    <w:szCs w:val="28"/>
                  </w:rPr>
                  <m:t>i</m:t>
                </m:r>
              </m:sub>
              <m:sup/>
              <m:e>
                <m:sSub>
                  <m:sSubPr>
                    <m:ctrlPr>
                      <w:rPr>
                        <w:rFonts w:ascii="Cambria Math" w:eastAsia="Calibri" w:hAnsi="Cambria Math" w:cs="Times New Roman"/>
                        <w:szCs w:val="28"/>
                      </w:rPr>
                    </m:ctrlPr>
                  </m:sSubPr>
                  <m:e>
                    <m:r>
                      <w:rPr>
                        <w:rFonts w:ascii="Cambria Math" w:eastAsia="Calibri" w:hAnsi="Cambria Math" w:cs="Times New Roman"/>
                        <w:szCs w:val="28"/>
                      </w:rPr>
                      <m:t>C</m:t>
                    </m:r>
                  </m:e>
                  <m:sub>
                    <m:r>
                      <m:rPr>
                        <m:lit/>
                        <m:nor/>
                      </m:rPr>
                      <w:rPr>
                        <w:rFonts w:eastAsia="Calibri" w:cs="Times New Roman"/>
                        <w:szCs w:val="28"/>
                      </w:rPr>
                      <m:t>чi</m:t>
                    </m:r>
                  </m:sub>
                </m:sSub>
              </m:e>
            </m:nary>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n</m:t>
                </m:r>
              </m:e>
              <m:sub>
                <m:r>
                  <w:rPr>
                    <w:rFonts w:ascii="Cambria Math" w:eastAsia="Calibri" w:hAnsi="Cambria Math" w:cs="Times New Roman"/>
                    <w:szCs w:val="28"/>
                  </w:rPr>
                  <m:t>i</m:t>
                </m:r>
              </m:sub>
            </m:sSub>
          </m:num>
          <m:den>
            <m:nary>
              <m:naryPr>
                <m:chr m:val="∑"/>
                <m:supHide m:val="1"/>
                <m:ctrlPr>
                  <w:rPr>
                    <w:rFonts w:ascii="Cambria Math" w:eastAsia="Calibri" w:hAnsi="Cambria Math" w:cs="Times New Roman"/>
                    <w:szCs w:val="28"/>
                  </w:rPr>
                </m:ctrlPr>
              </m:naryPr>
              <m:sub>
                <m:r>
                  <w:rPr>
                    <w:rFonts w:ascii="Cambria Math" w:eastAsia="Calibri" w:hAnsi="Cambria Math" w:cs="Times New Roman"/>
                    <w:szCs w:val="28"/>
                  </w:rPr>
                  <m:t>i</m:t>
                </m:r>
              </m:sub>
              <m:sup/>
              <m:e>
                <m:sSub>
                  <m:sSubPr>
                    <m:ctrlPr>
                      <w:rPr>
                        <w:rFonts w:ascii="Cambria Math" w:eastAsia="Calibri" w:hAnsi="Cambria Math" w:cs="Times New Roman"/>
                        <w:szCs w:val="28"/>
                      </w:rPr>
                    </m:ctrlPr>
                  </m:sSubPr>
                  <m:e>
                    <m:r>
                      <w:rPr>
                        <w:rFonts w:ascii="Cambria Math" w:eastAsia="Calibri" w:hAnsi="Cambria Math" w:cs="Times New Roman"/>
                        <w:szCs w:val="28"/>
                      </w:rPr>
                      <m:t>n</m:t>
                    </m:r>
                  </m:e>
                  <m:sub>
                    <m:r>
                      <w:rPr>
                        <w:rFonts w:ascii="Cambria Math" w:eastAsia="Calibri" w:hAnsi="Cambria Math" w:cs="Times New Roman"/>
                        <w:szCs w:val="28"/>
                      </w:rPr>
                      <m:t>i</m:t>
                    </m:r>
                  </m:sub>
                </m:sSub>
              </m:e>
            </m:nary>
          </m:den>
        </m:f>
      </m:oMath>
      <w:r w:rsidR="00336759" w:rsidRPr="00CF0571">
        <w:rPr>
          <w:rFonts w:eastAsia="Calibri" w:cs="Times New Roman"/>
          <w:szCs w:val="28"/>
        </w:rPr>
        <w:t xml:space="preserve"> </w:t>
      </w:r>
      <w:proofErr w:type="gramStart"/>
      <w:r w:rsidR="00336759" w:rsidRPr="00CF0571">
        <w:rPr>
          <w:rFonts w:eastAsia="Calibri" w:cs="Times New Roman"/>
          <w:szCs w:val="28"/>
        </w:rPr>
        <w:t xml:space="preserve">,   </w:t>
      </w:r>
      <w:proofErr w:type="gramEnd"/>
      <w:r w:rsidR="00336759" w:rsidRPr="00CF0571">
        <w:rPr>
          <w:rFonts w:eastAsia="Calibri" w:cs="Times New Roman"/>
          <w:szCs w:val="28"/>
        </w:rPr>
        <w:t xml:space="preserve">          </w:t>
      </w:r>
      <w:r w:rsidR="00336759">
        <w:rPr>
          <w:rFonts w:eastAsia="Calibri" w:cs="Times New Roman"/>
          <w:szCs w:val="28"/>
        </w:rPr>
        <w:t xml:space="preserve">  </w:t>
      </w:r>
      <w:r w:rsidR="00D96AB2">
        <w:rPr>
          <w:rFonts w:eastAsia="Calibri" w:cs="Times New Roman"/>
          <w:szCs w:val="28"/>
        </w:rPr>
        <w:t xml:space="preserve">                          (5.8</w:t>
      </w:r>
      <w:r w:rsidR="00336759" w:rsidRPr="00CF0571">
        <w:rPr>
          <w:rFonts w:eastAsia="Calibri" w:cs="Times New Roman"/>
          <w:szCs w:val="28"/>
        </w:rPr>
        <w:t>)</w:t>
      </w:r>
    </w:p>
    <w:p w:rsidR="00336759" w:rsidRPr="00CF0571" w:rsidRDefault="00336759" w:rsidP="00336759">
      <w:pPr>
        <w:rPr>
          <w:rFonts w:eastAsia="Calibri" w:cs="Times New Roman"/>
          <w:szCs w:val="28"/>
        </w:rPr>
      </w:pPr>
    </w:p>
    <w:p w:rsidR="00336759" w:rsidRPr="00CF0571" w:rsidRDefault="00336759" w:rsidP="00336759">
      <w:pPr>
        <w:rPr>
          <w:rFonts w:eastAsia="Calibri" w:cs="Times New Roman"/>
          <w:szCs w:val="28"/>
        </w:rPr>
      </w:pPr>
      <w:proofErr w:type="gramStart"/>
      <w:r w:rsidRPr="00CF0571">
        <w:rPr>
          <w:rFonts w:eastAsia="Calibri" w:cs="Times New Roman"/>
          <w:szCs w:val="28"/>
        </w:rPr>
        <w:t xml:space="preserve">где  </w:t>
      </w:r>
      <w:proofErr w:type="spellStart"/>
      <w:r w:rsidRPr="00CF0571">
        <w:rPr>
          <w:rFonts w:eastAsia="Calibri" w:cs="Times New Roman"/>
          <w:szCs w:val="28"/>
        </w:rPr>
        <w:t>С</w:t>
      </w:r>
      <w:r w:rsidRPr="00CF0571">
        <w:rPr>
          <w:rFonts w:eastAsia="Calibri" w:cs="Times New Roman"/>
          <w:szCs w:val="28"/>
          <w:vertAlign w:val="subscript"/>
        </w:rPr>
        <w:t>ч</w:t>
      </w:r>
      <w:proofErr w:type="gramEnd"/>
      <w:r w:rsidRPr="00CF0571">
        <w:rPr>
          <w:rFonts w:eastAsia="Calibri" w:cs="Times New Roman"/>
          <w:szCs w:val="28"/>
          <w:vertAlign w:val="subscript"/>
          <w:lang w:val="en-US"/>
        </w:rPr>
        <w:t>i</w:t>
      </w:r>
      <w:proofErr w:type="spellEnd"/>
      <w:r w:rsidRPr="00CF0571">
        <w:rPr>
          <w:rFonts w:eastAsia="Calibri" w:cs="Times New Roman"/>
          <w:szCs w:val="28"/>
        </w:rPr>
        <w:t xml:space="preserve"> - часовая тарифная ставка разработчика  </w:t>
      </w:r>
      <w:proofErr w:type="spellStart"/>
      <w:r w:rsidRPr="00CF0571">
        <w:rPr>
          <w:rFonts w:eastAsia="Calibri" w:cs="Times New Roman"/>
          <w:szCs w:val="28"/>
          <w:lang w:val="en-US"/>
        </w:rPr>
        <w:t>i</w:t>
      </w:r>
      <w:proofErr w:type="spellEnd"/>
      <w:r w:rsidRPr="00CF0571">
        <w:rPr>
          <w:rFonts w:eastAsia="Calibri" w:cs="Times New Roman"/>
          <w:szCs w:val="28"/>
        </w:rPr>
        <w:t xml:space="preserve"> – й категории; </w:t>
      </w:r>
    </w:p>
    <w:p w:rsidR="00336759" w:rsidRPr="00CF0571" w:rsidRDefault="00336759" w:rsidP="00336759">
      <w:pPr>
        <w:rPr>
          <w:rFonts w:eastAsia="Calibri" w:cs="Times New Roman"/>
          <w:szCs w:val="28"/>
        </w:rPr>
      </w:pPr>
      <w:r w:rsidRPr="00CF0571">
        <w:rPr>
          <w:rFonts w:eastAsia="Calibri" w:cs="Times New Roman"/>
          <w:szCs w:val="28"/>
        </w:rPr>
        <w:lastRenderedPageBreak/>
        <w:t xml:space="preserve">        </w:t>
      </w:r>
      <w:proofErr w:type="spellStart"/>
      <w:r w:rsidRPr="00CF0571">
        <w:rPr>
          <w:rFonts w:eastAsia="Calibri" w:cs="Times New Roman"/>
          <w:szCs w:val="28"/>
          <w:lang w:val="en-US"/>
        </w:rPr>
        <w:t>n</w:t>
      </w:r>
      <w:r w:rsidRPr="00CF0571">
        <w:rPr>
          <w:rFonts w:eastAsia="Calibri" w:cs="Times New Roman"/>
          <w:szCs w:val="28"/>
          <w:vertAlign w:val="subscript"/>
          <w:lang w:val="en-US"/>
        </w:rPr>
        <w:t>i</w:t>
      </w:r>
      <w:proofErr w:type="spellEnd"/>
      <w:r w:rsidRPr="00CF0571">
        <w:rPr>
          <w:rFonts w:eastAsia="Calibri" w:cs="Times New Roman"/>
          <w:szCs w:val="28"/>
        </w:rPr>
        <w:t xml:space="preserve"> – количество разработчиков </w:t>
      </w:r>
      <w:proofErr w:type="spellStart"/>
      <w:r w:rsidRPr="00CF0571">
        <w:rPr>
          <w:rFonts w:eastAsia="Calibri" w:cs="Times New Roman"/>
          <w:szCs w:val="28"/>
          <w:lang w:val="en-US"/>
        </w:rPr>
        <w:t>i</w:t>
      </w:r>
      <w:proofErr w:type="spellEnd"/>
      <w:r w:rsidRPr="00CF0571">
        <w:rPr>
          <w:rFonts w:eastAsia="Calibri" w:cs="Times New Roman"/>
          <w:szCs w:val="28"/>
        </w:rPr>
        <w:t>-й категории.</w:t>
      </w:r>
    </w:p>
    <w:p w:rsidR="00336759" w:rsidRPr="00CF0571" w:rsidRDefault="00336759" w:rsidP="00336759">
      <w:pPr>
        <w:rPr>
          <w:rFonts w:eastAsia="Calibri" w:cs="Times New Roman"/>
          <w:szCs w:val="28"/>
        </w:rPr>
      </w:pPr>
    </w:p>
    <w:p w:rsidR="00336759" w:rsidRPr="00CF0571" w:rsidRDefault="006000BB" w:rsidP="00D96AB2">
      <w:pPr>
        <w:jc w:val="center"/>
        <w:rPr>
          <w:rFonts w:eastAsia="Calibri" w:cs="Times New Roman"/>
          <w:szCs w:val="28"/>
        </w:rPr>
      </w:pPr>
      <m:oMathPara>
        <m:oMath>
          <m:sSub>
            <m:sSubPr>
              <m:ctrlPr>
                <w:rPr>
                  <w:rFonts w:ascii="Cambria Math" w:eastAsia="Calibri" w:hAnsi="Cambria Math" w:cs="Times New Roman"/>
                  <w:szCs w:val="28"/>
                </w:rPr>
              </m:ctrlPr>
            </m:sSubPr>
            <m:e>
              <m:r>
                <w:rPr>
                  <w:rFonts w:ascii="Cambria Math" w:eastAsia="Calibri" w:hAnsi="Cambria Math" w:cs="Times New Roman"/>
                  <w:szCs w:val="28"/>
                </w:rPr>
                <m:t>C</m:t>
              </m:r>
            </m:e>
            <m:sub>
              <m:r>
                <w:rPr>
                  <w:rFonts w:ascii="Cambria Math" w:eastAsia="Calibri" w:hAnsi="Cambria Math" w:cs="Times New Roman"/>
                  <w:szCs w:val="28"/>
                </w:rPr>
                <m:t>ч</m:t>
              </m:r>
            </m:sub>
          </m:sSub>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T</m:t>
              </m:r>
            </m:e>
            <m:sub>
              <m:r>
                <m:rPr>
                  <m:lit/>
                  <m:nor/>
                </m:rPr>
                <w:rPr>
                  <w:rFonts w:eastAsia="Calibri" w:cs="Times New Roman"/>
                  <w:szCs w:val="28"/>
                </w:rPr>
                <m:t>ст</m:t>
              </m:r>
            </m:sub>
          </m:sSub>
          <m:r>
            <w:rPr>
              <w:rFonts w:ascii="Cambria Math" w:eastAsia="Calibri" w:hAnsi="Cambria Math" w:cs="Times New Roman"/>
              <w:szCs w:val="28"/>
            </w:rPr>
            <m:t>×k</m:t>
          </m:r>
        </m:oMath>
      </m:oMathPara>
    </w:p>
    <w:p w:rsidR="00336759" w:rsidRPr="00CF0571" w:rsidRDefault="00336759" w:rsidP="00336759">
      <w:pPr>
        <w:rPr>
          <w:rFonts w:eastAsia="Calibri" w:cs="Times New Roman"/>
          <w:szCs w:val="28"/>
        </w:rPr>
      </w:pPr>
    </w:p>
    <w:p w:rsidR="00336759" w:rsidRPr="00CF0571" w:rsidRDefault="00336759" w:rsidP="00336759">
      <w:pPr>
        <w:rPr>
          <w:rFonts w:eastAsia="Calibri" w:cs="Times New Roman"/>
          <w:szCs w:val="28"/>
        </w:rPr>
      </w:pPr>
      <w:proofErr w:type="gramStart"/>
      <w:r w:rsidRPr="00CF0571">
        <w:rPr>
          <w:rFonts w:eastAsia="Calibri" w:cs="Times New Roman"/>
          <w:szCs w:val="28"/>
        </w:rPr>
        <w:t xml:space="preserve">где  </w:t>
      </w:r>
      <w:r w:rsidRPr="00CF0571">
        <w:rPr>
          <w:rFonts w:eastAsia="Calibri" w:cs="Times New Roman"/>
          <w:szCs w:val="28"/>
          <w:lang w:val="en-US"/>
        </w:rPr>
        <w:t>T</w:t>
      </w:r>
      <w:r w:rsidRPr="00CF0571">
        <w:rPr>
          <w:rFonts w:eastAsia="Calibri" w:cs="Times New Roman"/>
          <w:szCs w:val="28"/>
          <w:vertAlign w:val="subscript"/>
          <w:lang w:val="en-US"/>
        </w:rPr>
        <w:t>c</w:t>
      </w:r>
      <w:proofErr w:type="gramEnd"/>
      <w:r>
        <w:rPr>
          <w:rFonts w:eastAsia="Calibri" w:cs="Times New Roman"/>
          <w:szCs w:val="28"/>
          <w:vertAlign w:val="subscript"/>
        </w:rPr>
        <w:t>т</w:t>
      </w:r>
      <w:r w:rsidRPr="00CF0571">
        <w:rPr>
          <w:rFonts w:eastAsia="Calibri" w:cs="Times New Roman"/>
          <w:szCs w:val="28"/>
        </w:rPr>
        <w:t xml:space="preserve"> – </w:t>
      </w:r>
      <w:r>
        <w:rPr>
          <w:rFonts w:eastAsia="Calibri" w:cs="Times New Roman"/>
          <w:szCs w:val="28"/>
        </w:rPr>
        <w:t>базовая</w:t>
      </w:r>
      <w:r w:rsidRPr="00CF0571">
        <w:rPr>
          <w:rFonts w:eastAsia="Calibri" w:cs="Times New Roman"/>
          <w:szCs w:val="28"/>
        </w:rPr>
        <w:t xml:space="preserve"> </w:t>
      </w:r>
      <w:r>
        <w:rPr>
          <w:rFonts w:eastAsia="Calibri" w:cs="Times New Roman"/>
          <w:szCs w:val="28"/>
        </w:rPr>
        <w:t>ставка</w:t>
      </w:r>
      <w:r w:rsidRPr="00CF0571">
        <w:rPr>
          <w:rFonts w:eastAsia="Calibri" w:cs="Times New Roman"/>
          <w:szCs w:val="28"/>
        </w:rPr>
        <w:t xml:space="preserve">; </w:t>
      </w:r>
    </w:p>
    <w:p w:rsidR="00336759" w:rsidRPr="00CF0571" w:rsidRDefault="00336759" w:rsidP="00336759">
      <w:pPr>
        <w:rPr>
          <w:rFonts w:eastAsia="Calibri" w:cs="Times New Roman"/>
          <w:szCs w:val="28"/>
        </w:rPr>
      </w:pPr>
      <w:r w:rsidRPr="00CF0571">
        <w:rPr>
          <w:rFonts w:eastAsia="Calibri" w:cs="Times New Roman"/>
          <w:szCs w:val="28"/>
        </w:rPr>
        <w:t xml:space="preserve">        </w:t>
      </w:r>
      <w:r w:rsidRPr="00CF0571">
        <w:rPr>
          <w:rFonts w:eastAsia="Calibri" w:cs="Times New Roman"/>
          <w:szCs w:val="28"/>
          <w:lang w:val="en-US"/>
        </w:rPr>
        <w:t>k</w:t>
      </w:r>
      <w:r w:rsidRPr="00CF0571">
        <w:rPr>
          <w:rFonts w:eastAsia="Calibri" w:cs="Times New Roman"/>
          <w:szCs w:val="28"/>
        </w:rPr>
        <w:t xml:space="preserve"> – тарифный коэффициент.</w:t>
      </w:r>
    </w:p>
    <w:p w:rsidR="00336759" w:rsidRPr="00CF0571" w:rsidRDefault="00336759" w:rsidP="00336759">
      <w:pPr>
        <w:rPr>
          <w:rFonts w:eastAsia="Calibri" w:cs="Times New Roman"/>
          <w:szCs w:val="28"/>
        </w:rPr>
      </w:pPr>
    </w:p>
    <w:p w:rsidR="00336759" w:rsidRPr="00CF0571" w:rsidRDefault="006000BB" w:rsidP="00336759">
      <w:pPr>
        <w:jc w:val="center"/>
        <w:rPr>
          <w:rFonts w:eastAsia="Calibri" w:cs="Times New Roman"/>
          <w:szCs w:val="28"/>
        </w:rPr>
      </w:pPr>
      <m:oMath>
        <m:sSub>
          <m:sSubPr>
            <m:ctrlPr>
              <w:rPr>
                <w:rFonts w:ascii="Cambria Math" w:eastAsia="Calibri" w:hAnsi="Cambria Math" w:cs="Times New Roman"/>
                <w:szCs w:val="28"/>
              </w:rPr>
            </m:ctrlPr>
          </m:sSubPr>
          <m:e>
            <m:r>
              <w:rPr>
                <w:rFonts w:ascii="Cambria Math" w:eastAsia="Calibri" w:hAnsi="Cambria Math" w:cs="Times New Roman"/>
                <w:szCs w:val="28"/>
              </w:rPr>
              <m:t>С</m:t>
            </m:r>
          </m:e>
          <m:sub>
            <m:sSub>
              <m:sSubPr>
                <m:ctrlPr>
                  <w:rPr>
                    <w:rFonts w:ascii="Cambria Math" w:eastAsia="Calibri" w:hAnsi="Cambria Math" w:cs="Times New Roman"/>
                    <w:szCs w:val="28"/>
                  </w:rPr>
                </m:ctrlPr>
              </m:sSubPr>
              <m:e>
                <m:r>
                  <w:rPr>
                    <w:rFonts w:ascii="Cambria Math" w:eastAsia="Calibri" w:hAnsi="Cambria Math" w:cs="Times New Roman"/>
                    <w:szCs w:val="28"/>
                  </w:rPr>
                  <m:t>ср</m:t>
                </m:r>
              </m:e>
              <m:sub>
                <m:r>
                  <w:rPr>
                    <w:rFonts w:ascii="Cambria Math" w:eastAsia="Calibri" w:hAnsi="Cambria Math" w:cs="Times New Roman"/>
                    <w:szCs w:val="28"/>
                  </w:rPr>
                  <m:t>час</m:t>
                </m:r>
              </m:sub>
            </m:sSub>
          </m:sub>
        </m:sSub>
        <m:r>
          <w:rPr>
            <w:rFonts w:ascii="Cambria Math" w:eastAsia="Calibri" w:hAnsi="Cambria Math" w:cs="Times New Roman"/>
            <w:szCs w:val="28"/>
          </w:rPr>
          <m:t>=</m:t>
        </m:r>
        <m:sSub>
          <m:sSubPr>
            <m:ctrlPr>
              <w:rPr>
                <w:rFonts w:ascii="Cambria Math" w:eastAsia="Calibri" w:hAnsi="Cambria Math" w:cs="Times New Roman"/>
                <w:szCs w:val="28"/>
              </w:rPr>
            </m:ctrlPr>
          </m:sSubPr>
          <m:e>
            <m:r>
              <w:rPr>
                <w:rFonts w:ascii="Cambria Math" w:eastAsia="Calibri" w:hAnsi="Cambria Math" w:cs="Times New Roman"/>
                <w:szCs w:val="28"/>
              </w:rPr>
              <m:t>С</m:t>
            </m:r>
          </m:e>
          <m:sub>
            <m:r>
              <w:rPr>
                <w:rFonts w:ascii="Cambria Math" w:eastAsia="Calibri" w:hAnsi="Cambria Math" w:cs="Times New Roman"/>
                <w:szCs w:val="28"/>
              </w:rPr>
              <m:t>ч</m:t>
            </m:r>
          </m:sub>
        </m:sSub>
        <m:r>
          <w:rPr>
            <w:rFonts w:ascii="Cambria Math" w:eastAsia="Calibri" w:hAnsi="Cambria Math" w:cs="Times New Roman"/>
            <w:szCs w:val="28"/>
          </w:rPr>
          <m:t>=</m:t>
        </m:r>
        <m:f>
          <m:fPr>
            <m:ctrlPr>
              <w:rPr>
                <w:rFonts w:ascii="Cambria Math" w:eastAsia="Calibri" w:hAnsi="Cambria Math" w:cs="Times New Roman"/>
                <w:i/>
                <w:szCs w:val="28"/>
              </w:rPr>
            </m:ctrlPr>
          </m:fPr>
          <m:num>
            <m:r>
              <w:rPr>
                <w:rFonts w:ascii="Cambria Math" w:eastAsia="Calibri" w:hAnsi="Cambria Math" w:cs="Times New Roman"/>
                <w:szCs w:val="28"/>
              </w:rPr>
              <m:t>185*1,0</m:t>
            </m:r>
          </m:num>
          <m:den>
            <m:r>
              <w:rPr>
                <w:rFonts w:ascii="Cambria Math" w:eastAsia="Calibri" w:hAnsi="Cambria Math" w:cs="Times New Roman"/>
                <w:szCs w:val="28"/>
              </w:rPr>
              <m:t>168</m:t>
            </m:r>
          </m:den>
        </m:f>
        <m:r>
          <w:rPr>
            <w:rFonts w:ascii="Cambria Math" w:eastAsia="Calibri" w:hAnsi="Cambria Math" w:cs="Times New Roman"/>
            <w:szCs w:val="28"/>
          </w:rPr>
          <m:t>=1,1руб</m:t>
        </m:r>
      </m:oMath>
      <w:r w:rsidR="00336759" w:rsidRPr="00CF0571">
        <w:rPr>
          <w:rFonts w:eastAsia="Calibri" w:cs="Times New Roman"/>
          <w:szCs w:val="28"/>
        </w:rPr>
        <w:t>.</w:t>
      </w:r>
    </w:p>
    <w:p w:rsidR="00336759" w:rsidRPr="00CF0571" w:rsidRDefault="00336759" w:rsidP="00336759">
      <w:pPr>
        <w:rPr>
          <w:rFonts w:eastAsia="Calibri"/>
          <w:szCs w:val="28"/>
        </w:rPr>
      </w:pPr>
    </w:p>
    <w:p w:rsidR="00336759" w:rsidRPr="00CF0571" w:rsidRDefault="006000BB" w:rsidP="00336759">
      <w:pPr>
        <w:jc w:val="center"/>
        <w:rPr>
          <w:rFonts w:eastAsia="Calibri"/>
          <w:szCs w:val="28"/>
        </w:rPr>
      </w:pPr>
      <m:oMath>
        <m:sSub>
          <m:sSubPr>
            <m:ctrlPr>
              <w:rPr>
                <w:rFonts w:ascii="Cambria Math" w:eastAsia="Calibri" w:hAnsi="Cambria Math"/>
                <w:szCs w:val="28"/>
              </w:rPr>
            </m:ctrlPr>
          </m:sSubPr>
          <m:e>
            <m:r>
              <w:rPr>
                <w:rFonts w:ascii="Cambria Math" w:eastAsia="Calibri" w:hAnsi="Cambria Math"/>
                <w:szCs w:val="28"/>
              </w:rPr>
              <m:t>ЗП</m:t>
            </m:r>
          </m:e>
          <m:sub>
            <m:r>
              <w:rPr>
                <w:rFonts w:ascii="Cambria Math" w:eastAsia="Calibri" w:hAnsi="Cambria Math"/>
                <w:szCs w:val="28"/>
              </w:rPr>
              <m:t>осн</m:t>
            </m:r>
          </m:sub>
        </m:sSub>
        <m:r>
          <w:rPr>
            <w:rFonts w:ascii="Cambria Math" w:eastAsia="Calibri" w:hAnsi="Cambria Math"/>
            <w:szCs w:val="28"/>
          </w:rPr>
          <m:t>=1,1*131*8*1,5=1729,2руб</m:t>
        </m:r>
      </m:oMath>
      <w:r w:rsidR="00336759" w:rsidRPr="00CF0571">
        <w:rPr>
          <w:rFonts w:eastAsia="Calibri"/>
          <w:szCs w:val="28"/>
        </w:rPr>
        <w:t>.</w:t>
      </w:r>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Дополнительная заработная пл</w:t>
      </w:r>
      <w:r>
        <w:t>ат</w:t>
      </w:r>
      <w:r w:rsidR="00D96AB2">
        <w:t>а определяется по формуле (5.9</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544"/>
      </w:pP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доп</m:t>
                </m:r>
              </m:sub>
            </m:sSub>
          </m:num>
          <m:den>
            <m:r>
              <m:rPr>
                <m:sty m:val="p"/>
              </m:rPr>
              <w:rPr>
                <w:rFonts w:ascii="Cambria Math" w:hAnsi="Cambria Math"/>
              </w:rPr>
              <m:t>100%</m:t>
            </m:r>
          </m:den>
        </m:f>
      </m:oMath>
      <w:proofErr w:type="gramStart"/>
      <w:r w:rsidR="00336759">
        <w:rPr>
          <w:rFonts w:eastAsiaTheme="minorEastAsia"/>
        </w:rPr>
        <w:t xml:space="preserve">,   </w:t>
      </w:r>
      <w:proofErr w:type="gramEnd"/>
      <w:r w:rsidR="00336759">
        <w:rPr>
          <w:rFonts w:eastAsiaTheme="minorEastAsia"/>
        </w:rPr>
        <w:t xml:space="preserve">      </w:t>
      </w:r>
      <w:r w:rsidR="00D96AB2">
        <w:rPr>
          <w:rFonts w:eastAsiaTheme="minorEastAsia"/>
        </w:rPr>
        <w:t xml:space="preserve">                             (5.9</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Н</m:t>
            </m:r>
          </m:e>
          <m:sub>
            <m:r>
              <w:rPr>
                <w:rFonts w:ascii="Cambria Math" w:hAnsi="Cambria Math"/>
              </w:rPr>
              <m:t>доп</m:t>
            </m:r>
          </m:sub>
        </m:sSub>
      </m:oMath>
      <w:r w:rsidRPr="00CF0571">
        <w:t xml:space="preserve"> – норматив отчислений на дополнительную заработную плату разработчиков. </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ParaPr>
          <m:jc m:val="center"/>
        </m:oMathParaPr>
        <m:oMath>
          <m:sSubSup>
            <m:sSubSupPr>
              <m:ctrlPr>
                <w:rPr>
                  <w:rFonts w:ascii="Cambria Math" w:hAnsi="Cambria Math"/>
                </w:rPr>
              </m:ctrlPr>
            </m:sSubSupPr>
            <m:e>
              <m:r>
                <w:rPr>
                  <w:rFonts w:ascii="Cambria Math" w:hAnsi="Cambria Math"/>
                </w:rPr>
                <m:t>ЗП</m:t>
              </m:r>
            </m:e>
            <m:sub>
              <m:r>
                <w:rPr>
                  <w:rFonts w:ascii="Cambria Math" w:hAnsi="Cambria Math"/>
                </w:rPr>
                <m:t>доп</m:t>
              </m:r>
            </m:sub>
            <m:sup>
              <m:r>
                <w:rPr>
                  <w:rFonts w:ascii="Cambria Math" w:hAnsi="Cambria Math"/>
                </w:rPr>
                <m:t>мес</m:t>
              </m:r>
            </m:sup>
          </m:sSubSup>
          <m:r>
            <m:rPr>
              <m:sty m:val="p"/>
            </m:rPr>
            <w:rPr>
              <w:rFonts w:ascii="Cambria Math" w:hAnsi="Cambria Math"/>
            </w:rPr>
            <m:t>=</m:t>
          </m:r>
          <m:r>
            <w:rPr>
              <w:rFonts w:ascii="Cambria Math" w:hAnsi="Cambria Math"/>
            </w:rPr>
            <m:t>1729,2</m:t>
          </m:r>
          <m:r>
            <m:rPr>
              <m:sty m:val="p"/>
            </m:rPr>
            <w:rPr>
              <w:rFonts w:ascii="Cambria Math" w:hAnsi="Cambria Math"/>
            </w:rPr>
            <m:t>∙</m:t>
          </m:r>
          <m:r>
            <w:rPr>
              <w:rFonts w:ascii="Cambria Math" w:hAnsi="Cambria Math"/>
              <w:lang w:val="en-US"/>
            </w:rPr>
            <m:t>0,10</m:t>
          </m:r>
          <m:r>
            <m:rPr>
              <m:sty m:val="p"/>
            </m:rPr>
            <w:rPr>
              <w:rFonts w:ascii="Cambria Math" w:hAnsi="Cambria Math"/>
            </w:rPr>
            <m:t>=</m:t>
          </m:r>
          <m:r>
            <w:rPr>
              <w:rFonts w:ascii="Cambria Math" w:eastAsia="Calibri" w:hAnsi="Cambria Math"/>
            </w:rPr>
            <m:t>172,92</m:t>
          </m:r>
          <m:r>
            <m:rPr>
              <m:sty m:val="p"/>
            </m:rPr>
            <w:rPr>
              <w:rFonts w:ascii="Cambria Math" w:hAnsi="Cambria Math"/>
            </w:rPr>
            <m:t xml:space="preserve"> руб.</m:t>
          </m:r>
        </m:oMath>
      </m:oMathPara>
    </w:p>
    <w:p w:rsidR="00336759" w:rsidRPr="00CF0571" w:rsidRDefault="00336759" w:rsidP="00336759">
      <w:pPr>
        <w:pStyle w:val="af"/>
        <w:spacing w:line="240" w:lineRule="auto"/>
      </w:pPr>
    </w:p>
    <w:p w:rsidR="00336759" w:rsidRPr="00CF0571" w:rsidRDefault="006000BB" w:rsidP="00336759">
      <w:pPr>
        <w:pStyle w:val="af"/>
        <w:spacing w:line="240" w:lineRule="auto"/>
        <w:rPr>
          <w:i/>
          <w:lang w:val="en-US"/>
        </w:rPr>
      </w:pPr>
      <m:oMathPara>
        <m:oMathParaPr>
          <m:jc m:val="center"/>
        </m:oMathParaPr>
        <m:oMath>
          <m:sSup>
            <m:sSupPr>
              <m:ctrlPr>
                <w:rPr>
                  <w:rFonts w:ascii="Cambria Math" w:hAnsi="Cambria Math"/>
                </w:rPr>
              </m:ctrlPr>
            </m:sSupPr>
            <m:e>
              <m:r>
                <w:rPr>
                  <w:rFonts w:ascii="Cambria Math" w:hAnsi="Cambria Math"/>
                </w:rPr>
                <m:t>ЗП</m:t>
              </m:r>
            </m:e>
            <m:sup>
              <m:r>
                <w:rPr>
                  <w:rFonts w:ascii="Cambria Math" w:hAnsi="Cambria Math"/>
                </w:rPr>
                <m:t>мес</m:t>
              </m:r>
            </m:sup>
          </m:sSup>
          <m:r>
            <w:rPr>
              <w:rFonts w:ascii="Cambria Math" w:hAnsi="Cambria Math"/>
            </w:rPr>
            <m:t>=1729,2</m:t>
          </m:r>
          <m:r>
            <w:rPr>
              <w:rFonts w:ascii="Cambria Math" w:hAnsi="Cambria Math"/>
              <w:lang w:val="en-US"/>
            </w:rPr>
            <m:t>+</m:t>
          </m:r>
          <m:r>
            <w:rPr>
              <w:rFonts w:ascii="Cambria Math" w:eastAsia="Calibri" w:hAnsi="Cambria Math"/>
            </w:rPr>
            <m:t>172,92</m:t>
          </m:r>
          <m:r>
            <m:rPr>
              <m:sty m:val="p"/>
            </m:rPr>
            <w:rPr>
              <w:rFonts w:ascii="Cambria Math" w:hAnsi="Cambria Math"/>
            </w:rPr>
            <m:t xml:space="preserve"> </m:t>
          </m:r>
          <m:r>
            <w:rPr>
              <w:rFonts w:ascii="Cambria Math" w:hAnsi="Cambria Math"/>
              <w:lang w:val="en-US"/>
            </w:rPr>
            <m:t xml:space="preserve">=1902,12 </m:t>
          </m:r>
          <m:r>
            <w:rPr>
              <w:rFonts w:ascii="Cambria Math" w:hAnsi="Cambria Math"/>
            </w:rPr>
            <m:t>руб</m:t>
          </m:r>
          <m:r>
            <w:rPr>
              <w:rFonts w:ascii="Cambria Math" w:hAnsi="Cambria Math"/>
              <w:lang w:val="en-US"/>
            </w:rPr>
            <m:t>.</m:t>
          </m:r>
        </m:oMath>
      </m:oMathPara>
    </w:p>
    <w:p w:rsidR="00336759" w:rsidRPr="00CF0571" w:rsidRDefault="00336759" w:rsidP="00336759">
      <w:pPr>
        <w:pStyle w:val="af"/>
        <w:spacing w:line="240" w:lineRule="auto"/>
        <w:rPr>
          <w:i/>
        </w:rPr>
      </w:pPr>
    </w:p>
    <w:p w:rsidR="00336759" w:rsidRPr="00CF0571" w:rsidRDefault="00336759" w:rsidP="00336759">
      <w:pPr>
        <w:pStyle w:val="af"/>
        <w:spacing w:line="240" w:lineRule="auto"/>
      </w:pPr>
      <w:r w:rsidRPr="00CF0571">
        <w:t>Проводим сравнение с минимальной заработной платой (далее – МЗП) (375 руб.).</w:t>
      </w:r>
    </w:p>
    <w:p w:rsidR="00336759" w:rsidRPr="00CF0571" w:rsidRDefault="00336759" w:rsidP="00336759">
      <w:pPr>
        <w:pStyle w:val="af"/>
        <w:spacing w:line="240" w:lineRule="auto"/>
      </w:pPr>
    </w:p>
    <w:p w:rsidR="00336759" w:rsidRPr="00CF0571" w:rsidRDefault="006000BB" w:rsidP="00336759">
      <w:pPr>
        <w:pStyle w:val="af"/>
        <w:spacing w:line="240" w:lineRule="auto"/>
        <w:rPr>
          <w:i/>
        </w:rPr>
      </w:pPr>
      <m:oMathPara>
        <m:oMathParaPr>
          <m:jc m:val="center"/>
        </m:oMathParaPr>
        <m:oMath>
          <m:sSup>
            <m:sSupPr>
              <m:ctrlPr>
                <w:rPr>
                  <w:rFonts w:ascii="Cambria Math" w:hAnsi="Cambria Math"/>
                </w:rPr>
              </m:ctrlPr>
            </m:sSupPr>
            <m:e>
              <m:r>
                <w:rPr>
                  <w:rFonts w:ascii="Cambria Math" w:hAnsi="Cambria Math"/>
                </w:rPr>
                <m:t>ЗП</m:t>
              </m:r>
            </m:e>
            <m:sup>
              <m:r>
                <w:rPr>
                  <w:rFonts w:ascii="Cambria Math" w:hAnsi="Cambria Math"/>
                </w:rPr>
                <m:t>мес</m:t>
              </m:r>
            </m:sup>
          </m:sSup>
          <m:d>
            <m:dPr>
              <m:ctrlPr>
                <w:rPr>
                  <w:rFonts w:ascii="Cambria Math" w:hAnsi="Cambria Math"/>
                  <w:i/>
                </w:rPr>
              </m:ctrlPr>
            </m:dPr>
            <m:e>
              <m:r>
                <w:rPr>
                  <w:rFonts w:ascii="Cambria Math" w:hAnsi="Cambria Math"/>
                  <w:lang w:val="en-US"/>
                </w:rPr>
                <m:t xml:space="preserve">1902,12 </m:t>
              </m:r>
            </m:e>
          </m:d>
          <m:r>
            <w:rPr>
              <w:rFonts w:ascii="Cambria Math" w:hAnsi="Cambria Math"/>
              <w:lang w:val="en-US"/>
            </w:rPr>
            <m:t>&gt;</m:t>
          </m:r>
          <m:r>
            <w:rPr>
              <w:rFonts w:ascii="Cambria Math" w:hAnsi="Cambria Math"/>
            </w:rPr>
            <m:t>МЗП (375)</m:t>
          </m:r>
        </m:oMath>
      </m:oMathPara>
    </w:p>
    <w:p w:rsidR="00336759" w:rsidRPr="00CF0571" w:rsidRDefault="00336759" w:rsidP="00336759">
      <w:pPr>
        <w:pStyle w:val="af"/>
        <w:spacing w:line="240" w:lineRule="auto"/>
        <w:ind w:firstLine="0"/>
        <w:rPr>
          <w:rFonts w:eastAsia="Calibri"/>
        </w:rPr>
      </w:pPr>
    </w:p>
    <w:p w:rsidR="00336759" w:rsidRPr="00CF0571" w:rsidRDefault="00336759" w:rsidP="00336759">
      <w:pPr>
        <w:pStyle w:val="af"/>
        <w:spacing w:line="240" w:lineRule="auto"/>
      </w:pPr>
      <w:r>
        <w:t>Рассчитываем</w:t>
      </w:r>
      <w:r w:rsidRPr="00CF0571">
        <w:t xml:space="preserve"> </w:t>
      </w:r>
      <w:r>
        <w:t>оплату труда разработчиков с отчислениями за время</w:t>
      </w:r>
      <w:r w:rsidRPr="00CF0571">
        <w:t xml:space="preserve"> выполнения проекта (</w:t>
      </w:r>
      <m:oMath>
        <m:sSub>
          <m:sSubPr>
            <m:ctrlPr>
              <w:rPr>
                <w:rFonts w:ascii="Cambria Math" w:hAnsi="Cambria Math"/>
                <w:i/>
              </w:rPr>
            </m:ctrlPr>
          </m:sSubPr>
          <m:e>
            <m:r>
              <w:rPr>
                <w:rFonts w:ascii="Cambria Math" w:hAnsi="Cambria Math"/>
              </w:rPr>
              <m:t>ЗП</m:t>
            </m:r>
          </m:e>
          <m:sub>
            <m:r>
              <w:rPr>
                <w:rFonts w:ascii="Cambria Math" w:hAnsi="Cambria Math"/>
              </w:rPr>
              <m:t>пр</m:t>
            </m:r>
          </m:sub>
        </m:sSub>
      </m:oMath>
      <w:r w:rsidRPr="00CF0571">
        <w:t>).</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ЗП</m:t>
              </m:r>
            </m:e>
            <m:sub>
              <m:r>
                <w:rPr>
                  <w:rFonts w:ascii="Cambria Math" w:hAnsi="Cambria Math"/>
                  <w:lang w:val="en-US"/>
                </w:rPr>
                <m:t>пр</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ЗП</m:t>
                  </m:r>
                </m:e>
                <m:sub>
                  <m:r>
                    <w:rPr>
                      <w:rFonts w:ascii="Cambria Math" w:hAnsi="Cambria Math"/>
                      <w:lang w:val="en-US"/>
                    </w:rPr>
                    <m:t>осн</m:t>
                  </m:r>
                </m:sub>
                <m:sup>
                  <m:r>
                    <w:rPr>
                      <w:rFonts w:ascii="Cambria Math" w:hAnsi="Cambria Math"/>
                      <w:lang w:val="en-US"/>
                    </w:rPr>
                    <m:t>мес</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ЗП</m:t>
                  </m:r>
                </m:e>
                <m:sub>
                  <m:r>
                    <w:rPr>
                      <w:rFonts w:ascii="Cambria Math" w:hAnsi="Cambria Math"/>
                      <w:lang w:val="en-US"/>
                    </w:rPr>
                    <m:t>доп</m:t>
                  </m:r>
                </m:sub>
                <m:sup>
                  <m:r>
                    <w:rPr>
                      <w:rFonts w:ascii="Cambria Math" w:hAnsi="Cambria Math"/>
                      <w:lang w:val="en-US"/>
                    </w:rPr>
                    <m:t>мес</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ЗП</m:t>
                  </m:r>
                </m:e>
                <m:sub>
                  <m:r>
                    <w:rPr>
                      <w:rFonts w:ascii="Cambria Math" w:hAnsi="Cambria Math"/>
                      <w:lang w:val="en-US"/>
                    </w:rPr>
                    <m:t>доп</m:t>
                  </m:r>
                </m:sub>
                <m:sup>
                  <m:r>
                    <w:rPr>
                      <w:rFonts w:ascii="Cambria Math" w:hAnsi="Cambria Math"/>
                      <w:lang w:val="en-US"/>
                    </w:rPr>
                    <m:t>мес</m:t>
                  </m:r>
                </m:sup>
              </m:sSubSup>
            </m:e>
          </m:d>
          <m:r>
            <m:rPr>
              <m:sty m:val="p"/>
            </m:rPr>
            <w:rPr>
              <w:rFonts w:ascii="Cambria Math" w:hAnsi="Cambria Math"/>
            </w:rPr>
            <m:t>∙</m:t>
          </m:r>
          <m:f>
            <m:fPr>
              <m:ctrlPr>
                <w:rPr>
                  <w:rFonts w:ascii="Cambria Math" w:hAnsi="Cambria Math"/>
                  <w:i/>
                  <w:lang w:val="en-US"/>
                </w:rPr>
              </m:ctrlPr>
            </m:fPr>
            <m:num>
              <m:r>
                <w:rPr>
                  <w:rFonts w:ascii="Cambria Math" w:hAnsi="Cambria Math"/>
                  <w:lang w:val="en-US"/>
                </w:rPr>
                <m:t>131</m:t>
              </m:r>
            </m:num>
            <m:den>
              <m:r>
                <w:rPr>
                  <w:rFonts w:ascii="Cambria Math" w:hAnsi="Cambria Math"/>
                  <w:lang w:val="en-US"/>
                </w:rPr>
                <m:t>21</m:t>
              </m:r>
            </m:den>
          </m:f>
          <m:r>
            <w:rPr>
              <w:rFonts w:ascii="Cambria Math" w:hAnsi="Cambria Math"/>
              <w:lang w:val="en-US"/>
            </w:rPr>
            <m:t>=</m:t>
          </m:r>
        </m:oMath>
      </m:oMathPara>
    </w:p>
    <w:p w:rsidR="00336759" w:rsidRPr="00846320" w:rsidRDefault="00336759" w:rsidP="00336759">
      <w:pPr>
        <w:pStyle w:val="af"/>
        <w:spacing w:line="240" w:lineRule="auto"/>
        <w:rPr>
          <w:i/>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rPr>
                <m:t>1729,2</m:t>
              </m:r>
              <m:r>
                <w:rPr>
                  <w:rFonts w:ascii="Cambria Math" w:hAnsi="Cambria Math"/>
                  <w:lang w:val="en-US"/>
                </w:rPr>
                <m:t>+</m:t>
              </m:r>
              <m:r>
                <w:rPr>
                  <w:rFonts w:ascii="Cambria Math" w:eastAsia="Calibri" w:hAnsi="Cambria Math"/>
                </w:rPr>
                <m:t>172,92</m:t>
              </m:r>
              <m:r>
                <w:rPr>
                  <w:rFonts w:ascii="Cambria Math" w:hAnsi="Cambria Math"/>
                  <w:lang w:val="en-US"/>
                </w:rPr>
                <m:t>+</m:t>
              </m:r>
              <m:r>
                <w:rPr>
                  <w:rFonts w:ascii="Cambria Math" w:hAnsi="Cambria Math"/>
                </w:rPr>
                <m:t>0</m:t>
              </m:r>
            </m:e>
          </m:d>
          <m:r>
            <m:rPr>
              <m:sty m:val="p"/>
            </m:rPr>
            <w:rPr>
              <w:rFonts w:ascii="Cambria Math" w:hAnsi="Cambria Math"/>
            </w:rPr>
            <m:t>∙</m:t>
          </m:r>
          <m:f>
            <m:fPr>
              <m:ctrlPr>
                <w:rPr>
                  <w:rFonts w:ascii="Cambria Math" w:hAnsi="Cambria Math"/>
                  <w:i/>
                  <w:lang w:val="en-US"/>
                </w:rPr>
              </m:ctrlPr>
            </m:fPr>
            <m:num>
              <m:r>
                <w:rPr>
                  <w:rFonts w:ascii="Cambria Math" w:hAnsi="Cambria Math"/>
                  <w:lang w:val="en-US"/>
                </w:rPr>
                <m:t>131</m:t>
              </m:r>
            </m:num>
            <m:den>
              <m:r>
                <w:rPr>
                  <w:rFonts w:ascii="Cambria Math" w:hAnsi="Cambria Math"/>
                  <w:lang w:val="en-US"/>
                </w:rPr>
                <m:t>21</m:t>
              </m:r>
            </m:den>
          </m:f>
          <m:r>
            <w:rPr>
              <w:rFonts w:ascii="Cambria Math" w:hAnsi="Cambria Math"/>
              <w:lang w:val="en-US"/>
            </w:rPr>
            <m:t xml:space="preserve">=11865,61 </m:t>
          </m:r>
          <m:r>
            <w:rPr>
              <w:rFonts w:ascii="Cambria Math" w:hAnsi="Cambria Math"/>
            </w:rPr>
            <m:t>руб</m:t>
          </m:r>
          <m:r>
            <w:rPr>
              <w:rFonts w:ascii="Cambria Math" w:hAnsi="Cambria Math"/>
              <w:lang w:val="en-US"/>
            </w:rPr>
            <m:t>.</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Отчисления от основной и дополнительной заработной платы (отчисления на социальные нужды и обязательное страхование</w:t>
      </w:r>
      <w:r>
        <w:t xml:space="preserve">) </w:t>
      </w:r>
      <w:r w:rsidR="00D96AB2">
        <w:t>рассчитываются по формуле (5.10</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2977"/>
      </w:pPr>
      <m:oMath>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сн</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зп</m:t>
                </m:r>
              </m:sub>
            </m:sSub>
          </m:num>
          <m:den>
            <m:r>
              <m:rPr>
                <m:sty m:val="p"/>
              </m:rPr>
              <w:rPr>
                <w:rFonts w:ascii="Cambria Math" w:hAnsi="Cambria Math"/>
              </w:rPr>
              <m:t>100%</m:t>
            </m:r>
          </m:den>
        </m:f>
      </m:oMath>
      <w:proofErr w:type="gramStart"/>
      <w:r w:rsidR="00D96AB2">
        <w:rPr>
          <w:rFonts w:eastAsiaTheme="minorEastAsia"/>
        </w:rPr>
        <w:t xml:space="preserve">,   </w:t>
      </w:r>
      <w:proofErr w:type="gramEnd"/>
      <w:r w:rsidR="00D96AB2">
        <w:rPr>
          <w:rFonts w:eastAsiaTheme="minorEastAsia"/>
        </w:rPr>
        <w:t xml:space="preserve">                       (5.10</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lastRenderedPageBreak/>
        <w:t xml:space="preserve">где </w:t>
      </w:r>
      <w:r w:rsidRPr="00CF0571">
        <w:tab/>
      </w:r>
      <m:oMath>
        <m:sSub>
          <m:sSubPr>
            <m:ctrlPr>
              <w:rPr>
                <w:rFonts w:ascii="Cambria Math" w:hAnsi="Cambria Math"/>
                <w:i/>
              </w:rPr>
            </m:ctrlPr>
          </m:sSubPr>
          <m:e>
            <m:r>
              <w:rPr>
                <w:rFonts w:ascii="Cambria Math" w:hAnsi="Cambria Math"/>
              </w:rPr>
              <m:t>Н</m:t>
            </m:r>
          </m:e>
          <m:sub>
            <m:r>
              <w:rPr>
                <w:rFonts w:ascii="Cambria Math" w:hAnsi="Cambria Math"/>
              </w:rPr>
              <m:t>зп</m:t>
            </m:r>
          </m:sub>
        </m:sSub>
      </m:oMath>
      <w:r w:rsidRPr="00CF0571">
        <w:t xml:space="preserve"> –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hAnsi="Cambria Math"/>
                <w:i/>
              </w:rPr>
            </m:ctrlPr>
          </m:sSubPr>
          <m:e>
            <m:r>
              <w:rPr>
                <w:rFonts w:ascii="Cambria Math" w:hAnsi="Cambria Math"/>
              </w:rPr>
              <m:t>Н</m:t>
            </m:r>
          </m:e>
          <m:sub>
            <m:r>
              <w:rPr>
                <w:rFonts w:ascii="Cambria Math" w:hAnsi="Cambria Math"/>
              </w:rPr>
              <m:t>зп</m:t>
            </m:r>
          </m:sub>
        </m:sSub>
        <m:r>
          <m:rPr>
            <m:sty m:val="p"/>
          </m:rPr>
          <w:rPr>
            <w:rFonts w:ascii="Cambria Math" w:hAnsi="Cambria Math"/>
          </w:rPr>
          <m:t>= 34,6 %</m:t>
        </m:r>
      </m:oMath>
      <w:r w:rsidRPr="00CF0571">
        <w:t>).</w:t>
      </w:r>
    </w:p>
    <w:p w:rsidR="00336759" w:rsidRPr="00846320" w:rsidRDefault="006000BB" w:rsidP="00336759">
      <w:pPr>
        <w:pStyle w:val="af"/>
        <w:spacing w:line="240" w:lineRule="auto"/>
        <w:rPr>
          <w:rFonts w:eastAsia="Times New Roman"/>
          <w:i/>
          <w:lang w:val="en-US"/>
        </w:rPr>
      </w:pPr>
      <m:oMathPara>
        <m:oMathParaPr>
          <m:jc m:val="center"/>
        </m:oMathParaPr>
        <m:oMath>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сн</m:t>
              </m:r>
            </m:sub>
          </m:sSub>
          <m:r>
            <w:rPr>
              <w:rFonts w:ascii="Cambria Math" w:eastAsia="Times New Roman" w:hAnsi="Cambria Math"/>
            </w:rPr>
            <m:t>=</m:t>
          </m:r>
          <m:r>
            <w:rPr>
              <w:rFonts w:ascii="Cambria Math" w:hAnsi="Cambria Math"/>
              <w:lang w:val="en-US"/>
            </w:rPr>
            <m:t>1902,12</m:t>
          </m:r>
          <m:r>
            <m:rPr>
              <m:sty m:val="p"/>
            </m:rPr>
            <w:rPr>
              <w:rFonts w:ascii="Cambria Math" w:hAnsi="Cambria Math"/>
            </w:rPr>
            <m:t>∙</m:t>
          </m:r>
          <m:r>
            <w:rPr>
              <w:rFonts w:ascii="Cambria Math" w:eastAsia="Times New Roman" w:hAnsi="Cambria Math"/>
            </w:rPr>
            <m:t>0</m:t>
          </m:r>
          <m:r>
            <w:rPr>
              <w:rFonts w:ascii="Cambria Math" w:eastAsia="Times New Roman" w:hAnsi="Cambria Math"/>
              <w:lang w:val="en-US"/>
            </w:rPr>
            <m:t xml:space="preserve">,346=658,13 </m:t>
          </m:r>
          <m:r>
            <w:rPr>
              <w:rFonts w:ascii="Cambria Math" w:eastAsia="Times New Roman" w:hAnsi="Cambria Math"/>
            </w:rPr>
            <m:t>руб</m:t>
          </m:r>
          <m:r>
            <w:rPr>
              <w:rFonts w:ascii="Cambria Math" w:eastAsia="Times New Roman" w:hAnsi="Cambria Math"/>
              <w:lang w:val="en-US"/>
            </w:rPr>
            <m:t>.</m:t>
          </m:r>
        </m:oMath>
      </m:oMathPara>
    </w:p>
    <w:p w:rsidR="00336759" w:rsidRDefault="00336759" w:rsidP="00336759">
      <w:pPr>
        <w:pStyle w:val="af"/>
        <w:spacing w:line="240" w:lineRule="auto"/>
        <w:rPr>
          <w:rFonts w:eastAsia="Times New Roman"/>
          <w:i/>
          <w:lang w:val="en-US"/>
        </w:rPr>
      </w:pPr>
    </w:p>
    <w:p w:rsidR="00336759" w:rsidRPr="00846320" w:rsidRDefault="006000BB" w:rsidP="00336759">
      <w:pPr>
        <w:pStyle w:val="af"/>
        <w:spacing w:line="240" w:lineRule="auto"/>
        <w:rPr>
          <w:rFonts w:eastAsia="Times New Roman"/>
          <w:i/>
          <w:lang w:val="en-US"/>
        </w:rPr>
      </w:pPr>
      <m:oMathPara>
        <m:oMathParaPr>
          <m:jc m:val="center"/>
        </m:oMathParaPr>
        <m:oMath>
          <m:sSub>
            <m:sSubPr>
              <m:ctrlPr>
                <w:rPr>
                  <w:rFonts w:ascii="Cambria Math" w:hAnsi="Cambria Math"/>
                  <w:lang w:val="en-US"/>
                </w:rPr>
              </m:ctrlPr>
            </m:sSubPr>
            <m:e>
              <m:r>
                <m:rPr>
                  <m:sty m:val="p"/>
                </m:rPr>
                <w:rPr>
                  <w:rFonts w:ascii="Cambria Math" w:hAnsi="Cambria Math"/>
                </w:rPr>
                <m:t>З</m:t>
              </m:r>
            </m:e>
            <m:sub>
              <m:r>
                <m:rPr>
                  <m:sty m:val="p"/>
                </m:rPr>
                <w:rPr>
                  <w:rFonts w:ascii="Cambria Math" w:hAnsi="Cambria Math"/>
                </w:rPr>
                <m:t>тр</m:t>
              </m:r>
            </m:sub>
          </m:sSub>
          <m:r>
            <w:rPr>
              <w:rFonts w:ascii="Cambria Math" w:eastAsia="Times New Roman" w:hAnsi="Cambria Math"/>
            </w:rPr>
            <m:t>=</m:t>
          </m:r>
          <m:r>
            <w:rPr>
              <w:rFonts w:ascii="Cambria Math" w:hAnsi="Cambria Math"/>
            </w:rPr>
            <m:t>1729,2</m:t>
          </m:r>
          <m:r>
            <w:rPr>
              <w:rFonts w:ascii="Cambria Math" w:hAnsi="Cambria Math"/>
              <w:lang w:val="en-US"/>
            </w:rPr>
            <m:t>+</m:t>
          </m:r>
          <m:r>
            <w:rPr>
              <w:rFonts w:ascii="Cambria Math" w:eastAsia="Calibri" w:hAnsi="Cambria Math"/>
            </w:rPr>
            <m:t>172,92</m:t>
          </m:r>
          <m:r>
            <m:rPr>
              <m:sty m:val="p"/>
            </m:rPr>
            <w:rPr>
              <w:rFonts w:ascii="Cambria Math" w:hAnsi="Cambria Math"/>
            </w:rPr>
            <m:t>+</m:t>
          </m:r>
          <m:r>
            <w:rPr>
              <w:rFonts w:ascii="Cambria Math" w:eastAsia="Times New Roman" w:hAnsi="Cambria Math"/>
              <w:lang w:val="en-US"/>
            </w:rPr>
            <m:t xml:space="preserve">658,13 =2560,25 </m:t>
          </m:r>
          <m:r>
            <w:rPr>
              <w:rFonts w:ascii="Cambria Math" w:eastAsia="Times New Roman" w:hAnsi="Cambria Math"/>
            </w:rPr>
            <m:t>руб</m:t>
          </m:r>
          <m:r>
            <w:rPr>
              <w:rFonts w:ascii="Cambria Math" w:eastAsia="Times New Roman" w:hAnsi="Cambria Math"/>
              <w:lang w:val="en-US"/>
            </w:rPr>
            <m:t>.</m:t>
          </m:r>
        </m:oMath>
      </m:oMathPara>
    </w:p>
    <w:p w:rsidR="00336759" w:rsidRPr="00CF0571" w:rsidRDefault="00336759" w:rsidP="00336759">
      <w:pPr>
        <w:pStyle w:val="af"/>
        <w:spacing w:line="240" w:lineRule="auto"/>
        <w:ind w:firstLine="0"/>
        <w:rPr>
          <w:rFonts w:eastAsia="Times New Roman"/>
        </w:rPr>
      </w:pPr>
    </w:p>
    <w:p w:rsidR="00336759" w:rsidRPr="00CF0571" w:rsidRDefault="00336759" w:rsidP="00336759">
      <w:pPr>
        <w:pStyle w:val="af"/>
        <w:spacing w:line="240" w:lineRule="auto"/>
      </w:pPr>
      <w:r w:rsidRPr="00CF0571">
        <w:t>Затраты машинного врем</w:t>
      </w:r>
      <w:r>
        <w:t>ен</w:t>
      </w:r>
      <w:r w:rsidR="00D96AB2">
        <w:t>и определяются по формуле (5.11</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эвм</m:t>
            </m:r>
          </m:sub>
        </m:sSub>
      </m:oMath>
      <w:proofErr w:type="gramStart"/>
      <w:r w:rsidR="00336759">
        <w:rPr>
          <w:rFonts w:eastAsiaTheme="minorEastAsia"/>
        </w:rPr>
        <w:t xml:space="preserve">,   </w:t>
      </w:r>
      <w:proofErr w:type="gramEnd"/>
      <w:r w:rsidR="00336759">
        <w:rPr>
          <w:rFonts w:eastAsiaTheme="minorEastAsia"/>
        </w:rPr>
        <w:t xml:space="preserve">              </w:t>
      </w:r>
      <w:r w:rsidR="00D96AB2">
        <w:rPr>
          <w:rFonts w:eastAsiaTheme="minorEastAsia"/>
        </w:rPr>
        <w:t xml:space="preserve">                (5.11</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С</m:t>
            </m:r>
          </m:e>
          <m:sub>
            <m:r>
              <w:rPr>
                <w:rFonts w:ascii="Cambria Math" w:hAnsi="Cambria Math"/>
              </w:rPr>
              <m:t>ч</m:t>
            </m:r>
          </m:sub>
        </m:sSub>
      </m:oMath>
      <w:r w:rsidRPr="00CF0571">
        <w:t xml:space="preserve"> – стоимость 1 часа машинного времени (руб./ч.);</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К</m:t>
            </m:r>
          </m:e>
          <m:sub>
            <m:r>
              <w:rPr>
                <w:rFonts w:ascii="Cambria Math" w:hAnsi="Cambria Math"/>
              </w:rPr>
              <m:t>т</m:t>
            </m:r>
          </m:sub>
        </m:sSub>
      </m:oMath>
      <w:r w:rsidRPr="00CF0571">
        <w:t xml:space="preserve"> – коэффициент мультипрограммности, показывающий распределение времени работы ЭВМ в зависимости от количества пользователей ЭВМ; </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m:t>
            </m:r>
          </m:sub>
        </m:sSub>
      </m:oMath>
      <w:r w:rsidRPr="00CF0571">
        <w:t>=1;</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t</m:t>
            </m:r>
          </m:e>
          <m:sub>
            <m:r>
              <w:rPr>
                <w:rFonts w:ascii="Cambria Math" w:hAnsi="Cambria Math"/>
              </w:rPr>
              <m:t>эвм</m:t>
            </m:r>
          </m:sub>
        </m:sSub>
      </m:oMath>
      <w:r w:rsidRPr="00CF0571">
        <w:t xml:space="preserve"> – машинное время ЭВМ, необходимое для разработки и отладки проекта (ч.). </w:t>
      </w:r>
    </w:p>
    <w:p w:rsidR="00336759" w:rsidRPr="00CF0571" w:rsidRDefault="00336759" w:rsidP="00336759">
      <w:pPr>
        <w:pStyle w:val="af"/>
        <w:spacing w:line="240" w:lineRule="auto"/>
      </w:pPr>
      <w:r w:rsidRPr="00CF0571">
        <w:t>Стоимость машино-ча</w:t>
      </w:r>
      <w:r>
        <w:t>с</w:t>
      </w:r>
      <w:r w:rsidR="00D96AB2">
        <w:t>а определяется по формуле (5.12</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2835"/>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ч</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обсл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ВМ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ТР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m:t>
                </m:r>
              </m:sub>
            </m:sSub>
          </m:num>
          <m:den>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rPr>
                  <m:t>ЭВМ</m:t>
                </m:r>
              </m:sub>
            </m:sSub>
          </m:den>
        </m:f>
      </m:oMath>
      <w:proofErr w:type="gramStart"/>
      <w:r w:rsidR="00336759" w:rsidRPr="00CF0571">
        <w:rPr>
          <w:rFonts w:eastAsiaTheme="minorEastAsia"/>
        </w:rPr>
        <w:t xml:space="preserve">, </w:t>
      </w:r>
      <w:r w:rsidR="00D96AB2">
        <w:rPr>
          <w:rFonts w:eastAsiaTheme="minorEastAsia"/>
        </w:rPr>
        <w:t xml:space="preserve">  </w:t>
      </w:r>
      <w:proofErr w:type="gramEnd"/>
      <w:r w:rsidR="00D96AB2">
        <w:rPr>
          <w:rFonts w:eastAsiaTheme="minorEastAsia"/>
        </w:rPr>
        <w:t xml:space="preserve">                     (5.12</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ЗП</m:t>
            </m:r>
          </m:e>
          <m:sub>
            <m:r>
              <w:rPr>
                <w:rFonts w:ascii="Cambria Math" w:hAnsi="Cambria Math"/>
              </w:rPr>
              <m:t>обсл</m:t>
            </m:r>
          </m:sub>
        </m:sSub>
      </m:oMath>
      <w:r w:rsidRPr="00CF0571">
        <w:t xml:space="preserve"> – затраты на заработную плату обслуживающего персонала с учетом всех отчислений, (руб. в год);</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АР</m:t>
            </m:r>
          </m:sub>
        </m:sSub>
      </m:oMath>
      <w:r w:rsidRPr="00CF0571">
        <w:t xml:space="preserve"> – стоимость аренды помещения под размещение вычислительной техники, (руб. в год); </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АМ</m:t>
            </m:r>
          </m:sub>
        </m:sSub>
      </m:oMath>
      <w:r w:rsidRPr="00CF0571">
        <w:t xml:space="preserve"> – амортизационные отчисления за год, (руб. в год); </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ЭП</m:t>
            </m:r>
          </m:sub>
        </m:sSub>
      </m:oMath>
      <w:r w:rsidRPr="00CF0571">
        <w:t xml:space="preserve"> – затраты на электроэнергию, (руб. в год);</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ВМ</m:t>
            </m:r>
          </m:sub>
        </m:sSub>
      </m:oMath>
      <w:r w:rsidRPr="00CF0571">
        <w:t xml:space="preserve"> – затраты на материалы, необходимые для обеспечения нормальной работы ПЭВМ (вспомогательные), (руб. в год);</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ТР</m:t>
            </m:r>
          </m:sub>
        </m:sSub>
      </m:oMath>
      <w:r w:rsidRPr="00CF0571">
        <w:t xml:space="preserve"> – затраты на текущий и профилактический ремонт ЭВМ (руб. в год);</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ПР</m:t>
            </m:r>
          </m:sub>
        </m:sSub>
      </m:oMath>
      <w:r w:rsidRPr="00CF0571">
        <w:t xml:space="preserve"> – прочие затраты, связанные с эксплуатацией ПЭВМ (руб. в год);</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ЭВМ</m:t>
            </m:r>
          </m:sub>
        </m:sSub>
      </m:oMath>
      <w:r w:rsidRPr="00CF0571">
        <w:t xml:space="preserve"> – действительный фонд времени работы ЭВМ (час/год).</w:t>
      </w:r>
    </w:p>
    <w:p w:rsidR="00336759" w:rsidRPr="00CF0571" w:rsidRDefault="00336759" w:rsidP="00336759">
      <w:pPr>
        <w:pStyle w:val="af"/>
        <w:spacing w:line="240" w:lineRule="auto"/>
      </w:pPr>
      <w:r w:rsidRPr="00CF0571">
        <w:t>Все статьи затрат формируются в расчете на единицу ПЭВМ.</w:t>
      </w:r>
    </w:p>
    <w:p w:rsidR="00336759" w:rsidRPr="00CF0571" w:rsidRDefault="00336759" w:rsidP="00336759">
      <w:pPr>
        <w:pStyle w:val="af"/>
        <w:spacing w:line="240" w:lineRule="auto"/>
      </w:pPr>
      <w:r w:rsidRPr="00CF0571">
        <w:t>Затраты на заработную плату обслуживающего персонала (</w:t>
      </w: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обсл</m:t>
            </m:r>
          </m:sub>
        </m:sSub>
      </m:oMath>
      <w:r>
        <w:t>)</w:t>
      </w:r>
      <w:r w:rsidR="00D96AB2">
        <w:t xml:space="preserve"> определяются по формуле (5.13</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261"/>
        <w:rPr>
          <w:rFonts w:eastAsiaTheme="minorEastAsia"/>
        </w:rPr>
      </w:pP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обсл</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зп</m:t>
                </m:r>
              </m:sub>
            </m:sSub>
          </m:num>
          <m:den>
            <m:sSub>
              <m:sSubPr>
                <m:ctrlPr>
                  <w:rPr>
                    <w:rFonts w:ascii="Cambria Math" w:hAnsi="Cambria Math"/>
                  </w:rPr>
                </m:ctrlPr>
              </m:sSubPr>
              <m:e>
                <m:r>
                  <w:rPr>
                    <w:rFonts w:ascii="Cambria Math" w:hAnsi="Cambria Math"/>
                    <w:lang w:val="en-US"/>
                  </w:rPr>
                  <m:t>Q</m:t>
                </m:r>
              </m:e>
              <m:sub>
                <m:r>
                  <m:rPr>
                    <m:sty m:val="p"/>
                  </m:rPr>
                  <w:rPr>
                    <w:rFonts w:ascii="Cambria Math" w:hAnsi="Cambria Math"/>
                  </w:rPr>
                  <m:t>ЭВМ</m:t>
                </m:r>
              </m:sub>
            </m:sSub>
          </m:den>
        </m:f>
      </m:oMath>
      <w:proofErr w:type="gramStart"/>
      <w:r w:rsidR="00336759" w:rsidRPr="00CF0571">
        <w:rPr>
          <w:rFonts w:eastAsiaTheme="minorEastAsia"/>
        </w:rPr>
        <w:t xml:space="preserve">, </w:t>
      </w:r>
      <w:r w:rsidR="00336759">
        <w:rPr>
          <w:rFonts w:eastAsiaTheme="minorEastAsia"/>
        </w:rPr>
        <w:t xml:space="preserve">  </w:t>
      </w:r>
      <w:proofErr w:type="gramEnd"/>
      <w:r w:rsidR="00336759">
        <w:rPr>
          <w:rFonts w:eastAsiaTheme="minorEastAsia"/>
        </w:rPr>
        <w:t xml:space="preserve">  </w:t>
      </w:r>
      <w:r w:rsidR="00D96AB2">
        <w:rPr>
          <w:rFonts w:eastAsiaTheme="minorEastAsia"/>
        </w:rPr>
        <w:t xml:space="preserve">                            (5.13</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402"/>
      </w:pP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=12</m:t>
        </m:r>
        <m:nary>
          <m:naryPr>
            <m:chr m:val="∑"/>
            <m:limLoc m:val="undOvr"/>
            <m:ctrlPr>
              <w:rPr>
                <w:rFonts w:ascii="Cambria Math" w:hAnsi="Cambria Math"/>
              </w:rPr>
            </m:ctrlPr>
          </m:naryPr>
          <m:sub>
            <m:r>
              <w:rPr>
                <w:rFonts w:ascii="Cambria Math" w:hAnsi="Cambria Math"/>
                <w:lang w:val="en-US"/>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m:t>
                </m:r>
                <m:r>
                  <w:rPr>
                    <w:rFonts w:ascii="Cambria Math" w:hAnsi="Cambria Math"/>
                    <w:lang w:val="en-US"/>
                  </w:rPr>
                  <m:t>i</m:t>
                </m:r>
              </m:sub>
            </m:sSub>
          </m:e>
        </m:nary>
      </m:oMath>
      <w:r w:rsidR="00336759" w:rsidRPr="00CF0571">
        <w:rPr>
          <w:rFonts w:eastAsiaTheme="minorEastAsia"/>
        </w:rPr>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402"/>
      </w:pP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доп</m:t>
                </m:r>
              </m:sub>
            </m:sSub>
          </m:num>
          <m:den>
            <m:r>
              <m:rPr>
                <m:sty m:val="p"/>
              </m:rPr>
              <w:rPr>
                <w:rFonts w:ascii="Cambria Math" w:hAnsi="Cambria Math"/>
              </w:rPr>
              <m:t>100%</m:t>
            </m:r>
          </m:den>
        </m:f>
      </m:oMath>
      <w:r w:rsidR="00336759" w:rsidRPr="00CF0571">
        <w:rPr>
          <w:rFonts w:eastAsiaTheme="minorEastAsia"/>
        </w:rPr>
        <w:t>,</w:t>
      </w:r>
    </w:p>
    <w:p w:rsidR="00336759" w:rsidRPr="00CF0571" w:rsidRDefault="00336759" w:rsidP="00336759">
      <w:pPr>
        <w:pStyle w:val="af"/>
        <w:spacing w:line="240" w:lineRule="auto"/>
      </w:pPr>
    </w:p>
    <w:p w:rsidR="00336759" w:rsidRDefault="006000BB" w:rsidP="00336759">
      <w:pPr>
        <w:pStyle w:val="aff4"/>
        <w:spacing w:line="240" w:lineRule="auto"/>
        <w:ind w:left="2977"/>
        <w:rPr>
          <w:rFonts w:eastAsiaTheme="minorEastAsia"/>
        </w:rPr>
      </w:pPr>
      <m:oMath>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зп</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доп</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зп</m:t>
                </m:r>
              </m:sub>
            </m:sSub>
          </m:num>
          <m:den>
            <m:r>
              <m:rPr>
                <m:sty m:val="p"/>
              </m:rPr>
              <w:rPr>
                <w:rFonts w:ascii="Cambria Math" w:hAnsi="Cambria Math"/>
              </w:rPr>
              <m:t>100%</m:t>
            </m:r>
          </m:den>
        </m:f>
      </m:oMath>
      <w:r w:rsidR="00336759" w:rsidRPr="00CF0571">
        <w:rPr>
          <w:rFonts w:eastAsiaTheme="minorEastAsia"/>
        </w:rPr>
        <w:t>,</w:t>
      </w:r>
    </w:p>
    <w:p w:rsidR="00336759" w:rsidRPr="00846320"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ЗП</m:t>
            </m:r>
          </m:e>
          <m:sub>
            <m:r>
              <w:rPr>
                <w:rFonts w:ascii="Cambria Math" w:hAnsi="Cambria Math"/>
              </w:rPr>
              <m:t>осн</m:t>
            </m:r>
          </m:sub>
        </m:sSub>
      </m:oMath>
      <w:r w:rsidRPr="00CF0571">
        <w:t xml:space="preserve"> – основная заработная плата обслуживающего персонала, 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ЗП</m:t>
            </m:r>
          </m:e>
          <m:sub>
            <m:r>
              <w:rPr>
                <w:rFonts w:ascii="Cambria Math" w:hAnsi="Cambria Math"/>
              </w:rPr>
              <m:t>доп</m:t>
            </m:r>
          </m:sub>
        </m:sSub>
      </m:oMath>
      <w:r w:rsidRPr="00CF0571">
        <w:t xml:space="preserve"> –  дополнительная заработная плата обслуживающего персонала, 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ОТЧ</m:t>
            </m:r>
          </m:e>
          <m:sub>
            <m:r>
              <w:rPr>
                <w:rFonts w:ascii="Cambria Math" w:hAnsi="Cambria Math"/>
              </w:rPr>
              <m:t>зп</m:t>
            </m:r>
          </m:sub>
        </m:sSub>
      </m:oMath>
      <w:r w:rsidRPr="00CF0571">
        <w:t xml:space="preserve"> – сумма отчислений от заработной платы (социальные нужды, страхование от несчастных случаев), 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Q</m:t>
            </m:r>
          </m:e>
          <m:sub>
            <m:r>
              <w:rPr>
                <w:rFonts w:ascii="Cambria Math" w:hAnsi="Cambria Math"/>
              </w:rPr>
              <m:t>ЭВМ</m:t>
            </m:r>
          </m:sub>
        </m:sSub>
      </m:oMath>
      <w:r w:rsidRPr="00CF0571">
        <w:t xml:space="preserve"> – количество обслуживаемых ПЭВМ, шт.;</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Т</m:t>
            </m:r>
          </m:e>
          <m:sub>
            <m:r>
              <w:rPr>
                <w:rFonts w:ascii="Cambria Math" w:hAnsi="Cambria Math"/>
              </w:rPr>
              <m:t>сi</m:t>
            </m:r>
          </m:sub>
        </m:sSub>
      </m:oMath>
      <w:r w:rsidRPr="00CF0571">
        <w:t xml:space="preserve"> – месячная тарифная ставка </w:t>
      </w:r>
      <w:r w:rsidRPr="00CF0571">
        <w:rPr>
          <w:i/>
        </w:rPr>
        <w:t>i</w:t>
      </w:r>
      <w:r w:rsidRPr="00CF0571">
        <w:t>-</w:t>
      </w:r>
      <w:proofErr w:type="spellStart"/>
      <w:r w:rsidRPr="00CF0571">
        <w:t>го</w:t>
      </w:r>
      <w:proofErr w:type="spellEnd"/>
      <w:r w:rsidRPr="00CF0571">
        <w:t xml:space="preserve"> работника, руб.;</w:t>
      </w:r>
    </w:p>
    <w:p w:rsidR="00336759" w:rsidRPr="00CF0571" w:rsidRDefault="00336759" w:rsidP="00336759">
      <w:pPr>
        <w:pStyle w:val="aff6"/>
        <w:spacing w:line="240" w:lineRule="auto"/>
      </w:pPr>
      <w:r w:rsidRPr="00CF0571">
        <w:rPr>
          <w:rFonts w:eastAsiaTheme="minorEastAsia"/>
        </w:rPr>
        <w:tab/>
      </w:r>
      <m:oMath>
        <m:r>
          <w:rPr>
            <w:rFonts w:ascii="Cambria Math" w:hAnsi="Cambria Math"/>
            <w:lang w:val="en-US"/>
          </w:rPr>
          <m:t>n</m:t>
        </m:r>
      </m:oMath>
      <w:r w:rsidRPr="00CF0571">
        <w:t xml:space="preserve"> – численность обслуживающего персонала, чел.;</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Н</m:t>
            </m:r>
          </m:e>
          <m:sub>
            <m:r>
              <w:rPr>
                <w:rFonts w:ascii="Cambria Math" w:hAnsi="Cambria Math"/>
              </w:rPr>
              <m:t>доп</m:t>
            </m:r>
          </m:sub>
        </m:sSub>
      </m:oMath>
      <w:r w:rsidRPr="00CF0571">
        <w:t xml:space="preserve"> – процент дополнительной заработной платы обслуживающего персонала от основной;</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Н</m:t>
            </m:r>
          </m:e>
          <m:sub>
            <m:r>
              <w:rPr>
                <w:rFonts w:ascii="Cambria Math" w:hAnsi="Cambria Math"/>
              </w:rPr>
              <m:t>зп</m:t>
            </m:r>
          </m:sub>
        </m:sSub>
      </m:oMath>
      <w:r w:rsidRPr="00CF0571">
        <w:t xml:space="preserve"> – процент отчислений на социальные нужды и обязательное страхование от суммы основной и дополнительной заработной платы. </w:t>
      </w:r>
    </w:p>
    <w:p w:rsidR="00336759" w:rsidRPr="00CF0571" w:rsidRDefault="00336759" w:rsidP="00336759">
      <w:pPr>
        <w:pStyle w:val="af"/>
        <w:spacing w:line="240" w:lineRule="auto"/>
        <w:rPr>
          <w:rFonts w:eastAsia="Times New Roman"/>
        </w:rPr>
      </w:pPr>
      <w:r w:rsidRPr="00CF0571">
        <w:rPr>
          <w:rFonts w:eastAsia="Times New Roman"/>
        </w:rPr>
        <w:t>Тарифная ставка 5-го разряда обслуживающего персонала:</w:t>
      </w:r>
    </w:p>
    <w:p w:rsidR="00336759" w:rsidRPr="00CF0571" w:rsidRDefault="00336759" w:rsidP="00336759">
      <w:pPr>
        <w:pStyle w:val="af"/>
        <w:spacing w:line="240" w:lineRule="auto"/>
        <w:rPr>
          <w:rFonts w:eastAsia="Times New Roman"/>
        </w:rPr>
      </w:pPr>
    </w:p>
    <w:p w:rsidR="00336759" w:rsidRPr="00CF0571" w:rsidRDefault="006000BB" w:rsidP="00336759">
      <w:pPr>
        <w:pStyle w:val="af"/>
        <w:spacing w:line="240" w:lineRule="auto"/>
        <w:rPr>
          <w:rFonts w:eastAsiaTheme="minorEastAsia"/>
          <w:lang w:val="en-US"/>
        </w:rPr>
      </w:pPr>
      <m:oMathPara>
        <m:oMathParaPr>
          <m:jc m:val="center"/>
        </m:oMathPara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с5</m:t>
              </m:r>
            </m:sub>
          </m:sSub>
          <m:r>
            <m:rPr>
              <m:sty m:val="p"/>
            </m:rPr>
            <w:rPr>
              <w:rFonts w:ascii="Cambria Math" w:hAnsi="Cambria Math"/>
            </w:rPr>
            <m:t>=185∙</m:t>
          </m:r>
          <m:r>
            <m:rPr>
              <m:sty m:val="p"/>
            </m:rPr>
            <w:rPr>
              <w:rFonts w:ascii="Cambria Math" w:hAnsi="Cambria Math"/>
              <w:lang w:val="en-US"/>
            </w:rPr>
            <m:t xml:space="preserve">1,29=238,65 </m:t>
          </m:r>
          <m:r>
            <m:rPr>
              <m:sty m:val="p"/>
            </m:rPr>
            <w:rPr>
              <w:rFonts w:ascii="Cambria Math" w:hAnsi="Cambria Math"/>
            </w:rPr>
            <m:t>руб</m:t>
          </m:r>
          <m:r>
            <m:rPr>
              <m:sty m:val="p"/>
            </m:rPr>
            <w:rPr>
              <w:rFonts w:ascii="Cambria Math" w:hAnsi="Cambria Math"/>
              <w:lang w:val="en-US"/>
            </w:rPr>
            <m:t>.</m:t>
          </m:r>
        </m:oMath>
      </m:oMathPara>
    </w:p>
    <w:p w:rsidR="00336759" w:rsidRPr="00CF0571" w:rsidRDefault="00336759" w:rsidP="00336759">
      <w:pPr>
        <w:pStyle w:val="af"/>
        <w:spacing w:line="240" w:lineRule="auto"/>
        <w:rPr>
          <w:lang w:val="en-US"/>
        </w:rPr>
      </w:pPr>
    </w:p>
    <w:p w:rsidR="00336759" w:rsidRPr="00CF0571" w:rsidRDefault="006000BB" w:rsidP="00336759">
      <w:pPr>
        <w:pStyle w:val="af"/>
        <w:spacing w:line="240" w:lineRule="auto"/>
        <w:rPr>
          <w:lang w:val="en-US"/>
        </w:rPr>
      </w:pPr>
      <m:oMathPara>
        <m:oMathParaPr>
          <m:jc m:val="center"/>
        </m:oMathParaPr>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=12∙</m:t>
          </m:r>
          <m:r>
            <m:rPr>
              <m:sty m:val="p"/>
            </m:rPr>
            <w:rPr>
              <w:rFonts w:ascii="Cambria Math" w:hAnsi="Cambria Math"/>
              <w:lang w:val="en-US"/>
            </w:rPr>
            <m:t xml:space="preserve">238,65=2863,8 </m:t>
          </m:r>
          <m:r>
            <m:rPr>
              <m:sty m:val="p"/>
            </m:rPr>
            <w:rPr>
              <w:rFonts w:ascii="Cambria Math" w:hAnsi="Cambria Math"/>
            </w:rPr>
            <m:t>руб</m:t>
          </m:r>
          <m:r>
            <m:rPr>
              <m:sty m:val="p"/>
            </m:rPr>
            <w:rPr>
              <w:rFonts w:ascii="Cambria Math" w:hAnsi="Cambria Math"/>
              <w:lang w:val="en-US"/>
            </w:rPr>
            <m:t>.</m:t>
          </m:r>
        </m:oMath>
      </m:oMathPara>
    </w:p>
    <w:p w:rsidR="00336759" w:rsidRPr="00CF0571" w:rsidRDefault="00336759" w:rsidP="00336759">
      <w:pPr>
        <w:pStyle w:val="af"/>
        <w:spacing w:line="240" w:lineRule="auto"/>
        <w:rPr>
          <w:rFonts w:eastAsiaTheme="minorEastAsia"/>
        </w:rPr>
      </w:pPr>
    </w:p>
    <w:p w:rsidR="00336759" w:rsidRPr="00CF0571" w:rsidRDefault="006000BB" w:rsidP="00336759">
      <w:pPr>
        <w:pStyle w:val="af"/>
        <w:spacing w:line="240" w:lineRule="auto"/>
      </w:pPr>
      <m:oMathPara>
        <m:oMathParaPr>
          <m:jc m:val="center"/>
        </m:oMathParaPr>
        <m:oMath>
          <m:sSub>
            <m:sSubPr>
              <m:ctrlPr>
                <w:rPr>
                  <w:rFonts w:ascii="Cambria Math" w:eastAsia="Cambria Math" w:hAnsi="Cambria Math" w:cs="Cambria Math"/>
                </w:rPr>
              </m:ctrlPr>
            </m:sSubPr>
            <m:e>
              <m:r>
                <m:rPr>
                  <m:sty m:val="p"/>
                </m:rPr>
                <w:rPr>
                  <w:rFonts w:ascii="Cambria Math" w:eastAsia="Cambria Math" w:hAnsi="Cambria Math" w:cs="Cambria Math"/>
                </w:rPr>
                <m:t>ЗП</m:t>
              </m:r>
            </m:e>
            <m:sub>
              <m:r>
                <m:rPr>
                  <m:sty m:val="p"/>
                </m:rPr>
                <w:rPr>
                  <w:rFonts w:ascii="Cambria Math" w:eastAsia="Cambria Math" w:hAnsi="Cambria Math" w:cs="Cambria Math"/>
                </w:rPr>
                <m:t>доп</m:t>
              </m:r>
            </m:sub>
          </m:sSub>
          <m:r>
            <m:rPr>
              <m:sty m:val="p"/>
            </m:rPr>
            <w:rPr>
              <w:rFonts w:ascii="Cambria Math" w:eastAsia="Cambria Math" w:hAnsi="Cambria Math" w:cs="Cambria Math"/>
            </w:rPr>
            <m:t>=</m:t>
          </m:r>
          <m:r>
            <m:rPr>
              <m:sty m:val="p"/>
            </m:rPr>
            <w:rPr>
              <w:rFonts w:ascii="Cambria Math" w:hAnsi="Cambria Math"/>
              <w:lang w:val="en-US"/>
            </w:rPr>
            <m:t>286,38</m:t>
          </m:r>
          <m:r>
            <m:rPr>
              <m:sty m:val="p"/>
            </m:rPr>
            <w:rPr>
              <w:rFonts w:ascii="Cambria Math" w:eastAsia="Cambria Math" w:hAnsi="Cambria Math" w:cs="Cambria Math"/>
            </w:rPr>
            <m:t xml:space="preserve"> руб</m:t>
          </m:r>
          <m:r>
            <m:rPr>
              <m:sty m:val="p"/>
            </m:rPr>
            <w:rPr>
              <w:rFonts w:ascii="Cambria Math" w:eastAsia="Cambria Math" w:hAnsi="Cambria Math" w:cs="Cambria Math"/>
              <w:lang w:val="en-US"/>
            </w:rPr>
            <m:t>.</m:t>
          </m:r>
        </m:oMath>
      </m:oMathPara>
    </w:p>
    <w:p w:rsidR="00336759" w:rsidRPr="00CF0571" w:rsidRDefault="00336759" w:rsidP="00336759">
      <w:pPr>
        <w:pStyle w:val="af"/>
        <w:spacing w:line="240" w:lineRule="auto"/>
        <w:rPr>
          <w:rFonts w:eastAsiaTheme="minorEastAsia"/>
        </w:rPr>
      </w:pPr>
    </w:p>
    <w:p w:rsidR="00336759" w:rsidRPr="00846320" w:rsidRDefault="00336759" w:rsidP="00336759">
      <w:pPr>
        <w:pStyle w:val="af"/>
        <w:spacing w:line="240" w:lineRule="auto"/>
        <w:rPr>
          <w:lang w:val="en-US"/>
        </w:rPr>
      </w:pPr>
      <m:oMathPara>
        <m:oMath>
          <m:r>
            <w:rPr>
              <w:rFonts w:ascii="Cambria Math" w:hAnsi="Cambria Math"/>
            </w:rPr>
            <m:t>ЗП</m:t>
          </m:r>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w:rPr>
                  <w:rFonts w:ascii="Cambria Math" w:hAnsi="Cambria Math"/>
                </w:rPr>
                <m:t>осн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w:rPr>
                  <w:rFonts w:ascii="Cambria Math" w:hAnsi="Cambria Math"/>
                </w:rPr>
                <m:t>доп</m:t>
              </m:r>
            </m:sub>
          </m:sSub>
          <m:r>
            <m:rPr>
              <m:sty m:val="p"/>
            </m:rPr>
            <w:rPr>
              <w:rFonts w:ascii="Cambria Math" w:hAnsi="Cambria Math"/>
            </w:rPr>
            <m:t>=</m:t>
          </m:r>
          <m:r>
            <m:rPr>
              <m:sty m:val="p"/>
            </m:rPr>
            <w:rPr>
              <w:rFonts w:ascii="Cambria Math" w:hAnsi="Cambria Math"/>
              <w:lang w:val="en-US"/>
            </w:rPr>
            <m:t>2863,8</m:t>
          </m:r>
          <m:r>
            <m:rPr>
              <m:sty m:val="p"/>
            </m:rPr>
            <w:rPr>
              <w:rFonts w:ascii="Cambria Math" w:hAnsi="Cambria Math"/>
            </w:rPr>
            <m:t>+</m:t>
          </m:r>
          <m:r>
            <m:rPr>
              <m:sty m:val="p"/>
            </m:rPr>
            <w:rPr>
              <w:rFonts w:ascii="Cambria Math" w:hAnsi="Cambria Math"/>
              <w:lang w:val="en-US"/>
            </w:rPr>
            <m:t>286,38</m:t>
          </m:r>
          <m:r>
            <w:rPr>
              <w:rFonts w:ascii="Cambria Math" w:hAnsi="Cambria Math"/>
            </w:rPr>
            <m:t>=</m:t>
          </m:r>
          <m:r>
            <m:rPr>
              <m:sty m:val="p"/>
            </m:rPr>
            <w:rPr>
              <w:rFonts w:ascii="Cambria Math" w:hAnsi="Cambria Math"/>
            </w:rPr>
            <m:t>3150.18 руб</m:t>
          </m:r>
          <m:r>
            <m:rPr>
              <m:sty m:val="p"/>
            </m:rPr>
            <w:rPr>
              <w:rFonts w:ascii="Cambria Math" w:hAnsi="Cambria Math"/>
              <w:lang w:val="en-US"/>
            </w:rPr>
            <m:t>.</m:t>
          </m:r>
        </m:oMath>
      </m:oMathPara>
    </w:p>
    <w:p w:rsidR="00336759" w:rsidRPr="00CF0571" w:rsidRDefault="00336759" w:rsidP="00336759">
      <w:pPr>
        <w:pStyle w:val="af"/>
        <w:spacing w:line="240" w:lineRule="auto"/>
        <w:ind w:firstLine="0"/>
      </w:pPr>
    </w:p>
    <w:p w:rsidR="00336759" w:rsidRPr="00CF0571" w:rsidRDefault="006000BB" w:rsidP="00336759">
      <w:pPr>
        <w:pStyle w:val="af"/>
        <w:spacing w:line="240" w:lineRule="auto"/>
      </w:pPr>
      <m:oMathPara>
        <m:oMathParaPr>
          <m:jc m:val="center"/>
        </m:oMathParaPr>
        <m:oMath>
          <m:sSub>
            <m:sSubPr>
              <m:ctrlPr>
                <w:rPr>
                  <w:rFonts w:ascii="Cambria Math" w:hAnsi="Cambria Math"/>
                </w:rPr>
              </m:ctrlPr>
            </m:sSubPr>
            <m:e>
              <m:r>
                <m:rPr>
                  <m:sty m:val="p"/>
                </m:rPr>
                <w:rPr>
                  <w:rFonts w:ascii="Cambria Math" w:hAnsi="Cambria Math"/>
                </w:rPr>
                <m:t>ОТЧ</m:t>
              </m:r>
            </m:e>
            <m:sub>
              <m:r>
                <m:rPr>
                  <m:sty m:val="p"/>
                </m:rPr>
                <w:rPr>
                  <w:rFonts w:ascii="Cambria Math" w:hAnsi="Cambria Math"/>
                </w:rPr>
                <m:t>зп</m:t>
              </m:r>
            </m:sub>
          </m:sSub>
          <m:r>
            <m:rPr>
              <m:sty m:val="p"/>
            </m:rPr>
            <w:rPr>
              <w:rFonts w:ascii="Cambria Math" w:hAnsi="Cambria Math"/>
            </w:rPr>
            <m:t>=3150.18∙0</m:t>
          </m:r>
          <m:r>
            <m:rPr>
              <m:sty m:val="p"/>
            </m:rPr>
            <w:rPr>
              <w:rFonts w:ascii="Cambria Math" w:hAnsi="Cambria Math"/>
              <w:lang w:val="en-US"/>
            </w:rPr>
            <m:t>,</m:t>
          </m:r>
          <m:r>
            <m:rPr>
              <m:sty m:val="p"/>
            </m:rPr>
            <w:rPr>
              <w:rFonts w:ascii="Cambria Math" w:hAnsi="Cambria Math"/>
            </w:rPr>
            <m:t>346=1089,96 руб.</m:t>
          </m:r>
        </m:oMath>
      </m:oMathPara>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обсл</m:t>
              </m:r>
            </m:sub>
          </m:sSub>
          <m:r>
            <m:rPr>
              <m:sty m:val="p"/>
            </m:rPr>
            <w:rPr>
              <w:rFonts w:ascii="Cambria Math" w:hAnsi="Cambria Math"/>
            </w:rPr>
            <m:t>=3150.18+1089,96=4240,14 руб.</m:t>
          </m:r>
        </m:oMath>
      </m:oMathPara>
    </w:p>
    <w:p w:rsidR="00336759" w:rsidRPr="00CF0571" w:rsidRDefault="00336759" w:rsidP="00336759">
      <w:pPr>
        <w:rPr>
          <w:szCs w:val="28"/>
        </w:rPr>
      </w:pPr>
    </w:p>
    <w:p w:rsidR="00336759" w:rsidRPr="00CF0571" w:rsidRDefault="00336759" w:rsidP="00336759">
      <w:pPr>
        <w:pStyle w:val="af"/>
        <w:spacing w:line="240" w:lineRule="auto"/>
      </w:pPr>
      <w:r w:rsidRPr="00CF0571">
        <w:t>Годовые затраты на аренду помещения (</w:t>
      </w:r>
      <m:oMath>
        <m:sSub>
          <m:sSubPr>
            <m:ctrlPr>
              <w:rPr>
                <w:rFonts w:ascii="Cambria Math" w:hAnsi="Cambria Math"/>
                <w:i/>
              </w:rPr>
            </m:ctrlPr>
          </m:sSubPr>
          <m:e>
            <m:r>
              <w:rPr>
                <w:rFonts w:ascii="Cambria Math" w:hAnsi="Cambria Math"/>
              </w:rPr>
              <m:t>З</m:t>
            </m:r>
          </m:e>
          <m:sub>
            <m:r>
              <w:rPr>
                <w:rFonts w:ascii="Cambria Math" w:hAnsi="Cambria Math"/>
              </w:rPr>
              <m:t>АР</m:t>
            </m:r>
          </m:sub>
        </m:sSub>
      </m:oMath>
      <w:r>
        <w:t>)</w:t>
      </w:r>
      <w:r w:rsidR="00D96AB2">
        <w:t xml:space="preserve"> определяются по формуле (5.14</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rPr>
          <w:lang w:val="be-BY"/>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АР</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АР</m:t>
                </m:r>
              </m:sub>
            </m:sSub>
            <m:r>
              <m:rPr>
                <m:sty m:val="p"/>
              </m:rPr>
              <w:rPr>
                <w:rFonts w:ascii="Cambria Math" w:hAnsi="Cambria Math"/>
              </w:rPr>
              <m:t>∙</m:t>
            </m:r>
            <m:r>
              <w:rPr>
                <w:rFonts w:ascii="Cambria Math" w:hAnsi="Cambria Math"/>
                <w:lang w:val="en-US"/>
              </w:rPr>
              <m:t>S</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Q</m:t>
                </m:r>
                <m:ctrlPr>
                  <w:rPr>
                    <w:rFonts w:ascii="Cambria Math" w:hAnsi="Cambria Math"/>
                    <w:i/>
                  </w:rPr>
                </m:ctrlPr>
              </m:e>
              <m:sub>
                <m:r>
                  <w:rPr>
                    <w:rFonts w:ascii="Cambria Math" w:hAnsi="Cambria Math"/>
                  </w:rPr>
                  <m:t>ЭВМ</m:t>
                </m:r>
              </m:sub>
            </m:sSub>
          </m:den>
        </m:f>
      </m:oMath>
      <w:proofErr w:type="gramStart"/>
      <w:r w:rsidR="00336759" w:rsidRPr="00CF0571">
        <w:rPr>
          <w:rFonts w:eastAsiaTheme="minorEastAsia"/>
        </w:rPr>
        <w:t xml:space="preserve">,   </w:t>
      </w:r>
      <w:proofErr w:type="gramEnd"/>
      <w:r w:rsidR="00336759" w:rsidRPr="00CF0571">
        <w:rPr>
          <w:rFonts w:eastAsiaTheme="minorEastAsia"/>
        </w:rPr>
        <w:t xml:space="preserve">           </w:t>
      </w:r>
      <w:r w:rsidR="00336759">
        <w:rPr>
          <w:rFonts w:eastAsiaTheme="minorEastAsia"/>
        </w:rPr>
        <w:t xml:space="preserve">                           </w:t>
      </w:r>
      <w:r w:rsidR="00D96AB2">
        <w:rPr>
          <w:rFonts w:eastAsiaTheme="minorEastAsia"/>
        </w:rPr>
        <w:t xml:space="preserve">   </w:t>
      </w:r>
      <w:r w:rsidR="00336759">
        <w:rPr>
          <w:rFonts w:eastAsiaTheme="minorEastAsia"/>
        </w:rPr>
        <w:t xml:space="preserve">  </w:t>
      </w:r>
      <w:r w:rsidR="00D96AB2">
        <w:rPr>
          <w:rFonts w:eastAsiaTheme="minorEastAsia"/>
          <w:lang w:val="be-BY"/>
        </w:rPr>
        <w:t>(5.14</w:t>
      </w:r>
      <w:r w:rsidR="00336759" w:rsidRPr="00CF0571">
        <w:rPr>
          <w:rFonts w:eastAsiaTheme="minorEastAsia"/>
          <w:lang w:val="be-BY"/>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С</m:t>
            </m:r>
          </m:e>
          <m:sub>
            <m:r>
              <w:rPr>
                <w:rFonts w:ascii="Cambria Math" w:hAnsi="Cambria Math"/>
              </w:rPr>
              <m:t>АР</m:t>
            </m:r>
          </m:sub>
        </m:sSub>
      </m:oMath>
      <w:r w:rsidRPr="00CF0571">
        <w:t xml:space="preserve"> – средняя годовая ставка арендных платежей, руб./м</w:t>
      </w:r>
      <w:r w:rsidRPr="00CF0571">
        <w:rPr>
          <w:vertAlign w:val="superscript"/>
        </w:rPr>
        <w:t>2</w:t>
      </w:r>
      <w:r w:rsidRPr="00CF0571">
        <w:t>;</w:t>
      </w:r>
    </w:p>
    <w:p w:rsidR="00336759" w:rsidRPr="00CF0571" w:rsidRDefault="00336759" w:rsidP="00336759">
      <w:pPr>
        <w:pStyle w:val="aff6"/>
        <w:spacing w:line="240" w:lineRule="auto"/>
      </w:pPr>
      <w:r w:rsidRPr="00CF0571">
        <w:rPr>
          <w:rFonts w:eastAsiaTheme="minorEastAsia"/>
        </w:rPr>
        <w:tab/>
      </w:r>
      <m:oMath>
        <m:r>
          <w:rPr>
            <w:rFonts w:ascii="Cambria Math" w:hAnsi="Cambria Math"/>
            <w:lang w:val="en-US"/>
          </w:rPr>
          <m:t>S</m:t>
        </m:r>
      </m:oMath>
      <w:r w:rsidRPr="00CF0571">
        <w:t xml:space="preserve"> – площадь помещения, м</w:t>
      </w:r>
      <w:r w:rsidRPr="00CF0571">
        <w:rPr>
          <w:vertAlign w:val="superscript"/>
        </w:rPr>
        <w:t>2</w:t>
      </w:r>
      <w:r w:rsidRPr="00CF0571">
        <w:t>;</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Q</m:t>
            </m:r>
          </m:e>
          <m:sub>
            <m:r>
              <w:rPr>
                <w:rFonts w:ascii="Cambria Math" w:hAnsi="Cambria Math"/>
                <w:lang w:val="be-BY"/>
              </w:rPr>
              <m:t>ЭВМ</m:t>
            </m:r>
          </m:sub>
        </m:sSub>
      </m:oMath>
      <w:r w:rsidRPr="00CF0571">
        <w:rPr>
          <w:lang w:val="be-BY"/>
        </w:rPr>
        <w:t xml:space="preserve"> – </w:t>
      </w:r>
      <w:r w:rsidRPr="00CF0571">
        <w:t>количество ПЭВМ, шт.</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imes New Roman"/>
        </w:rPr>
      </w:pPr>
      <m:oMathPara>
        <m:oMathParaPr>
          <m:jc m:val="center"/>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АР</m:t>
              </m:r>
            </m:sub>
          </m:sSub>
          <m:r>
            <m:rPr>
              <m:sty m:val="p"/>
            </m:rPr>
            <w:rPr>
              <w:rFonts w:ascii="Cambria Math" w:hAnsi="Cambria Math"/>
            </w:rPr>
            <m:t>=</m:t>
          </m:r>
          <m:r>
            <m:rPr>
              <m:sty m:val="p"/>
            </m:rPr>
            <w:rPr>
              <w:rFonts w:ascii="Cambria Math" w:eastAsia="Calibri" w:hAnsi="Cambria Math"/>
            </w:rPr>
            <m:t>195,8</m:t>
          </m:r>
          <m:r>
            <m:rPr>
              <m:sty m:val="p"/>
            </m:rPr>
            <w:rPr>
              <w:rFonts w:ascii="Cambria Math" w:hAnsi="Cambria Math"/>
            </w:rPr>
            <m:t>∙9=1762,2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Times New Roman"/>
        </w:rPr>
      </w:pPr>
      <w:r w:rsidRPr="00CF0571">
        <w:rPr>
          <w:rFonts w:eastAsia="Times New Roman"/>
        </w:rPr>
        <w:t>Сумма годовых амортизационных отчислений (</w:t>
      </w:r>
      <m:oMath>
        <m:sSub>
          <m:sSubPr>
            <m:ctrlPr>
              <w:rPr>
                <w:rFonts w:ascii="Cambria Math" w:eastAsia="Times New Roman" w:hAnsi="Cambria Math"/>
              </w:rPr>
            </m:ctrlPr>
          </m:sSubPr>
          <m:e>
            <m:r>
              <m:rPr>
                <m:sty m:val="p"/>
              </m:rPr>
              <w:rPr>
                <w:rFonts w:ascii="Cambria Math" w:eastAsia="Times New Roman" w:hAnsi="Cambria Math"/>
              </w:rPr>
              <m:t>З</m:t>
            </m:r>
          </m:e>
          <m:sub>
            <m:r>
              <m:rPr>
                <m:sty m:val="p"/>
              </m:rPr>
              <w:rPr>
                <w:rFonts w:ascii="Cambria Math" w:eastAsia="Times New Roman" w:hAnsi="Cambria Math"/>
              </w:rPr>
              <m:t>АМ</m:t>
            </m:r>
          </m:sub>
        </m:sSub>
      </m:oMath>
      <w:r w:rsidRPr="00CF0571">
        <w:rPr>
          <w:rFonts w:eastAsia="Times New Roman"/>
        </w:rPr>
        <w:t>) определяется по формуле (5.</w:t>
      </w:r>
      <w:r w:rsidR="00D96AB2">
        <w:rPr>
          <w:rFonts w:eastAsia="Times New Roman"/>
          <w:lang w:val="be-BY"/>
        </w:rPr>
        <w:t>15</w:t>
      </w:r>
      <w:r w:rsidRPr="00CF0571">
        <w:rPr>
          <w:rFonts w:eastAsia="Times New Roman"/>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2977"/>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АМ</m:t>
            </m:r>
          </m:sub>
        </m:sSub>
      </m:oMath>
      <w:proofErr w:type="gramStart"/>
      <w:r w:rsidR="00336759" w:rsidRPr="00CF0571">
        <w:rPr>
          <w:rFonts w:eastAsiaTheme="minorEastAsia"/>
        </w:rPr>
        <w:t>,</w:t>
      </w:r>
      <w:r w:rsidR="00336759">
        <w:rPr>
          <w:rFonts w:eastAsiaTheme="minorEastAsia"/>
        </w:rPr>
        <w:t xml:space="preserve">   </w:t>
      </w:r>
      <w:proofErr w:type="gramEnd"/>
      <w:r w:rsidR="00336759">
        <w:rPr>
          <w:rFonts w:eastAsiaTheme="minorEastAsia"/>
        </w:rPr>
        <w:t xml:space="preserve">             </w:t>
      </w:r>
      <w:r w:rsidR="00D96AB2">
        <w:rPr>
          <w:rFonts w:eastAsiaTheme="minorEastAsia"/>
        </w:rPr>
        <w:t xml:space="preserve">          (5.15</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З</m:t>
            </m:r>
          </m:e>
          <m:sub>
            <m:r>
              <w:rPr>
                <w:rFonts w:ascii="Cambria Math" w:hAnsi="Cambria Math"/>
              </w:rPr>
              <m:t>приобр</m:t>
            </m:r>
          </m:sub>
        </m:sSub>
      </m:oMath>
      <w:r w:rsidRPr="00CF0571">
        <w:t>– затраты на приобретение (стоимость) единицы ПЭВМ, руб;</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К</m:t>
            </m:r>
          </m:e>
          <m:sub>
            <m:r>
              <w:rPr>
                <w:rFonts w:ascii="Cambria Math" w:hAnsi="Cambria Math"/>
              </w:rPr>
              <m:t>доп</m:t>
            </m:r>
          </m:sub>
        </m:sSub>
      </m:oMath>
      <w:r w:rsidRPr="00CF0571">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hAnsi="Cambria Math"/>
                <w:i/>
              </w:rPr>
            </m:ctrlPr>
          </m:sSubPr>
          <m:e>
            <m:r>
              <w:rPr>
                <w:rFonts w:ascii="Cambria Math" w:hAnsi="Cambria Math"/>
              </w:rPr>
              <m:t>К</m:t>
            </m:r>
          </m:e>
          <m:sub>
            <m:r>
              <w:rPr>
                <w:rFonts w:ascii="Cambria Math" w:hAnsi="Cambria Math"/>
              </w:rPr>
              <m:t>доп</m:t>
            </m:r>
          </m:sub>
        </m:sSub>
        <m:r>
          <m:rPr>
            <m:sty m:val="p"/>
          </m:rPr>
          <w:rPr>
            <w:rFonts w:ascii="Cambria Math" w:hAnsi="Cambria Math"/>
          </w:rPr>
          <m:t>= 12-13%</m:t>
        </m:r>
      </m:oMath>
      <w:r w:rsidRPr="00CF0571">
        <w:t xml:space="preserve"> от </w:t>
      </w:r>
      <m:oMath>
        <m:sSub>
          <m:sSubPr>
            <m:ctrlPr>
              <w:rPr>
                <w:rFonts w:ascii="Cambria Math" w:hAnsi="Cambria Math"/>
                <w:i/>
              </w:rPr>
            </m:ctrlPr>
          </m:sSubPr>
          <m:e>
            <m:r>
              <w:rPr>
                <w:rFonts w:ascii="Cambria Math" w:hAnsi="Cambria Math"/>
              </w:rPr>
              <m:t>З</m:t>
            </m:r>
          </m:e>
          <m:sub>
            <m:r>
              <w:rPr>
                <w:rFonts w:ascii="Cambria Math" w:hAnsi="Cambria Math"/>
              </w:rPr>
              <m:t>приобр</m:t>
            </m:r>
          </m:sub>
        </m:sSub>
      </m:oMath>
      <w:r w:rsidRPr="00CF0571">
        <w:t>;</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З</m:t>
            </m:r>
          </m:e>
          <m:sub>
            <m:r>
              <w:rPr>
                <w:rFonts w:ascii="Cambria Math" w:hAnsi="Cambria Math"/>
              </w:rPr>
              <m:t>приобр</m:t>
            </m:r>
          </m:sub>
        </m:sSub>
        <m:r>
          <m:rPr>
            <m:sty m:val="p"/>
          </m:rPr>
          <w:rPr>
            <w:rFonts w:ascii="Cambria Math" w:hAnsi="Cambria Math"/>
            <w:vertAlign w:val="subscript"/>
          </w:rPr>
          <m:t>*</m:t>
        </m:r>
        <m:r>
          <m:rPr>
            <m:sty m:val="p"/>
          </m:rPr>
          <w:rPr>
            <w:rFonts w:ascii="Cambria Math" w:hAnsi="Cambria Math"/>
          </w:rPr>
          <m:t xml:space="preserve">(1+ </m:t>
        </m:r>
        <m:sSub>
          <m:sSubPr>
            <m:ctrlPr>
              <w:rPr>
                <w:rFonts w:ascii="Cambria Math" w:hAnsi="Cambria Math"/>
                <w:i/>
              </w:rPr>
            </m:ctrlPr>
          </m:sSubPr>
          <m:e>
            <m:r>
              <w:rPr>
                <w:rFonts w:ascii="Cambria Math" w:hAnsi="Cambria Math"/>
              </w:rPr>
              <m:t>К</m:t>
            </m:r>
          </m:e>
          <m:sub>
            <m:r>
              <w:rPr>
                <w:rFonts w:ascii="Cambria Math" w:hAnsi="Cambria Math"/>
              </w:rPr>
              <m:t>доп</m:t>
            </m:r>
          </m:sub>
        </m:sSub>
        <m:r>
          <m:rPr>
            <m:sty m:val="p"/>
          </m:rPr>
          <w:rPr>
            <w:rFonts w:ascii="Cambria Math" w:hAnsi="Cambria Math"/>
          </w:rPr>
          <m:t>)</m:t>
        </m:r>
      </m:oMath>
      <w:r w:rsidRPr="00CF0571">
        <w:t xml:space="preserve"> – балансовая стоимость ЭВМ, руб;</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Н</m:t>
            </m:r>
          </m:e>
          <m:sub>
            <m:r>
              <w:rPr>
                <w:rFonts w:ascii="Cambria Math" w:hAnsi="Cambria Math"/>
              </w:rPr>
              <m:t>АМ</m:t>
            </m:r>
          </m:sub>
        </m:sSub>
      </m:oMath>
      <w:r w:rsidRPr="00CF0571">
        <w:t xml:space="preserve"> – норма амортизации, %.</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imes New Roman"/>
        </w:rPr>
      </w:pPr>
      <m:oMathPara>
        <m:oMathParaPr>
          <m:jc m:val="center"/>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АМ</m:t>
              </m:r>
            </m:sub>
          </m:sSub>
          <m:r>
            <m:rPr>
              <m:sty m:val="p"/>
            </m:rPr>
            <w:rPr>
              <w:rFonts w:ascii="Cambria Math" w:hAnsi="Cambria Math"/>
            </w:rPr>
            <m:t>=1600∙</m:t>
          </m:r>
          <m:d>
            <m:dPr>
              <m:ctrlPr>
                <w:rPr>
                  <w:rFonts w:ascii="Cambria Math" w:hAnsi="Cambria Math"/>
                </w:rPr>
              </m:ctrlPr>
            </m:dPr>
            <m:e>
              <m:r>
                <m:rPr>
                  <m:sty m:val="p"/>
                </m:rPr>
                <w:rPr>
                  <w:rFonts w:ascii="Cambria Math" w:hAnsi="Cambria Math"/>
                </w:rPr>
                <m:t>1+0,12</m:t>
              </m:r>
            </m:e>
          </m:d>
          <m:r>
            <m:rPr>
              <m:sty m:val="p"/>
            </m:rPr>
            <w:rPr>
              <w:rFonts w:ascii="Cambria Math" w:hAnsi="Cambria Math"/>
            </w:rPr>
            <m:t>∙0,125=224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Times New Roman"/>
        </w:rPr>
      </w:pPr>
      <w:r w:rsidRPr="00CF0571">
        <w:rPr>
          <w:rFonts w:eastAsia="Times New Roman"/>
        </w:rPr>
        <w:t>Стоимость электроэнергии, потребляемой за год, (З</w:t>
      </w:r>
      <w:r w:rsidRPr="00CF0571">
        <w:rPr>
          <w:rFonts w:eastAsia="Times New Roman"/>
          <w:vertAlign w:val="subscript"/>
        </w:rPr>
        <w:t>ЭП</w:t>
      </w:r>
      <w:r>
        <w:rPr>
          <w:rFonts w:eastAsia="Times New Roman"/>
        </w:rPr>
        <w:t>)</w:t>
      </w:r>
      <w:r w:rsidR="00F73B53">
        <w:rPr>
          <w:rFonts w:eastAsia="Times New Roman"/>
        </w:rPr>
        <w:t xml:space="preserve"> определяется по формуле (5.16</w:t>
      </w:r>
      <w:r w:rsidRPr="00CF0571">
        <w:rPr>
          <w:rFonts w:eastAsia="Times New Roman"/>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ЭП</m:t>
            </m:r>
          </m:sub>
        </m:sSub>
        <m:r>
          <m:rPr>
            <m:sty m:val="p"/>
          </m:rPr>
          <w:rPr>
            <w:rFonts w:ascii="Cambria Math" w:hAnsi="Cambria Math"/>
          </w:rPr>
          <m:t>=М∙</m:t>
        </m:r>
        <m:sSub>
          <m:sSubPr>
            <m:ctrlPr>
              <w:rPr>
                <w:rFonts w:ascii="Cambria Math" w:hAnsi="Cambria Math"/>
              </w:rPr>
            </m:ctrlPr>
          </m:sSubPr>
          <m:e>
            <m:r>
              <w:rPr>
                <w:rFonts w:ascii="Cambria Math" w:hAnsi="Cambria Math"/>
                <w:lang w:val="en-US"/>
              </w:rPr>
              <m:t>F</m:t>
            </m:r>
          </m:e>
          <m:sub>
            <m:r>
              <m:rPr>
                <m:sty m:val="p"/>
              </m:rPr>
              <w:rPr>
                <w:rFonts w:ascii="Cambria Math" w:hAnsi="Cambria Math"/>
              </w:rPr>
              <m:t>ЭВМ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эл</m:t>
            </m:r>
          </m:sub>
        </m:sSub>
        <m:r>
          <m:rPr>
            <m:sty m:val="p"/>
          </m:rPr>
          <w:rPr>
            <w:rFonts w:ascii="Cambria Math" w:hAnsi="Cambria Math"/>
          </w:rPr>
          <m:t>∙</m:t>
        </m:r>
        <m:r>
          <w:rPr>
            <w:rFonts w:ascii="Cambria Math" w:hAnsi="Cambria Math"/>
            <w:lang w:val="en-US"/>
          </w:rPr>
          <m:t>A</m:t>
        </m:r>
      </m:oMath>
      <w:proofErr w:type="gramStart"/>
      <w:r w:rsidR="00336759" w:rsidRPr="00CF0571">
        <w:rPr>
          <w:rFonts w:eastAsiaTheme="minorEastAsia"/>
        </w:rPr>
        <w:t>,</w:t>
      </w:r>
      <w:r w:rsidR="00F73B53">
        <w:rPr>
          <w:rFonts w:eastAsiaTheme="minorEastAsia"/>
        </w:rPr>
        <w:t xml:space="preserve">   </w:t>
      </w:r>
      <w:proofErr w:type="gramEnd"/>
      <w:r w:rsidR="00F73B53">
        <w:rPr>
          <w:rFonts w:eastAsiaTheme="minorEastAsia"/>
        </w:rPr>
        <w:t xml:space="preserve">                      (5.16</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t>М – паспортная мощность ПЭВМ, (кВт), М = 0,09 кВт;</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С</m:t>
            </m:r>
          </m:e>
          <m:sub>
            <m:r>
              <w:rPr>
                <w:rFonts w:ascii="Cambria Math" w:hAnsi="Cambria Math"/>
              </w:rPr>
              <m:t>эл</m:t>
            </m:r>
          </m:sub>
        </m:sSub>
      </m:oMath>
      <w:r w:rsidRPr="00CF0571">
        <w:t xml:space="preserve"> – стоимость одного кВт-часа электроэнергии, руб;</w:t>
      </w:r>
    </w:p>
    <w:p w:rsidR="00336759" w:rsidRPr="00CF0571" w:rsidRDefault="00336759" w:rsidP="00336759">
      <w:pPr>
        <w:pStyle w:val="aff6"/>
        <w:spacing w:line="240" w:lineRule="auto"/>
        <w:rPr>
          <w:i/>
        </w:rPr>
      </w:pPr>
      <w:r w:rsidRPr="00CF0571">
        <w:tab/>
      </w:r>
      <m:oMath>
        <m:sSub>
          <m:sSubPr>
            <m:ctrlPr>
              <w:rPr>
                <w:rFonts w:ascii="Cambria Math" w:hAnsi="Cambria Math"/>
                <w:i/>
              </w:rPr>
            </m:ctrlPr>
          </m:sSubPr>
          <m:e>
            <m:r>
              <w:rPr>
                <w:rFonts w:ascii="Cambria Math" w:hAnsi="Cambria Math"/>
              </w:rPr>
              <m:t>F</m:t>
            </m:r>
          </m:e>
          <m:sub>
            <m:r>
              <w:rPr>
                <w:rFonts w:ascii="Cambria Math" w:hAnsi="Cambria Math"/>
              </w:rPr>
              <m:t>ЭВМ</m:t>
            </m:r>
          </m:sub>
        </m:sSub>
      </m:oMath>
      <w:r w:rsidRPr="00CF0571">
        <w:t xml:space="preserve"> – действительный годовой фонд времени работы ПЭВМ, </w:t>
      </w:r>
      <m:oMath>
        <m:sSub>
          <m:sSubPr>
            <m:ctrlPr>
              <w:rPr>
                <w:rFonts w:ascii="Cambria Math" w:hAnsi="Cambria Math"/>
                <w:i/>
              </w:rPr>
            </m:ctrlPr>
          </m:sSubPr>
          <m:e>
            <m:r>
              <w:rPr>
                <w:rFonts w:ascii="Cambria Math" w:hAnsi="Cambria Math"/>
              </w:rPr>
              <m:t>F</m:t>
            </m:r>
          </m:e>
          <m:sub>
            <m:r>
              <w:rPr>
                <w:rFonts w:ascii="Cambria Math" w:hAnsi="Cambria Math"/>
              </w:rPr>
              <m:t>ЭВМ</m:t>
            </m:r>
          </m:sub>
        </m:sSub>
        <m:r>
          <w:rPr>
            <w:rFonts w:ascii="Cambria Math" w:hAnsi="Cambria Math"/>
          </w:rPr>
          <m:t>=2048 ч.</m:t>
        </m:r>
      </m:oMath>
      <w:r w:rsidRPr="00CF0571">
        <w:t>, согласно производственному календарю на 2020 год.</w:t>
      </w:r>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ЭП</m:t>
              </m:r>
            </m:sub>
          </m:sSub>
          <m:r>
            <m:rPr>
              <m:sty m:val="p"/>
            </m:rPr>
            <w:rPr>
              <w:rFonts w:ascii="Cambria Math" w:eastAsia="Calibri" w:hAnsi="Cambria Math"/>
            </w:rPr>
            <m:t>=0,09</m:t>
          </m:r>
          <m:r>
            <m:rPr>
              <m:sty m:val="p"/>
            </m:rPr>
            <w:rPr>
              <w:rFonts w:ascii="Cambria Math" w:hAnsi="Cambria Math"/>
            </w:rPr>
            <m:t>∙</m:t>
          </m:r>
          <m:r>
            <m:rPr>
              <m:sty m:val="p"/>
            </m:rPr>
            <w:rPr>
              <w:rFonts w:ascii="Cambria Math" w:eastAsia="Calibri" w:hAnsi="Cambria Math"/>
            </w:rPr>
            <m:t>2048</m:t>
          </m:r>
          <m:r>
            <m:rPr>
              <m:sty m:val="p"/>
            </m:rPr>
            <w:rPr>
              <w:rFonts w:ascii="Cambria Math" w:hAnsi="Cambria Math"/>
            </w:rPr>
            <m:t>∙</m:t>
          </m:r>
          <m:r>
            <m:rPr>
              <m:sty m:val="p"/>
            </m:rPr>
            <w:rPr>
              <w:rFonts w:ascii="Cambria Math" w:eastAsia="Calibri" w:hAnsi="Cambria Math"/>
            </w:rPr>
            <m:t>0,2909</m:t>
          </m:r>
          <m:r>
            <m:rPr>
              <m:sty m:val="p"/>
            </m:rPr>
            <w:rPr>
              <w:rFonts w:ascii="Cambria Math" w:hAnsi="Cambria Math"/>
            </w:rPr>
            <m:t>∙</m:t>
          </m:r>
          <m:r>
            <m:rPr>
              <m:sty m:val="p"/>
            </m:rPr>
            <w:rPr>
              <w:rFonts w:ascii="Cambria Math" w:eastAsia="Calibri" w:hAnsi="Cambria Math"/>
            </w:rPr>
            <m:t>0,9=3</m:t>
          </m:r>
          <m:r>
            <w:rPr>
              <w:rFonts w:ascii="Cambria Math" w:eastAsia="Calibri" w:hAnsi="Cambria Math"/>
            </w:rPr>
            <m:t>4.67</m:t>
          </m:r>
          <m:r>
            <m:rPr>
              <m:sty m:val="p"/>
            </m:rPr>
            <w:rPr>
              <w:rFonts w:ascii="Cambria Math" w:eastAsia="Calibri" w:hAnsi="Cambria Math"/>
            </w:rPr>
            <m:t xml:space="preserve">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Times New Roman"/>
        </w:rPr>
      </w:pPr>
      <w:r w:rsidRPr="00CF0571">
        <w:rPr>
          <w:rFonts w:eastAsia="Times New Roman"/>
        </w:rPr>
        <w:t>Затраты на материалы (</w:t>
      </w:r>
      <m:oMath>
        <m:sSub>
          <m:sSubPr>
            <m:ctrlPr>
              <w:rPr>
                <w:rFonts w:ascii="Cambria Math" w:eastAsia="Times New Roman" w:hAnsi="Cambria Math"/>
              </w:rPr>
            </m:ctrlPr>
          </m:sSubPr>
          <m:e>
            <m:r>
              <m:rPr>
                <m:sty m:val="p"/>
              </m:rPr>
              <w:rPr>
                <w:rFonts w:ascii="Cambria Math" w:eastAsia="Times New Roman" w:hAnsi="Cambria Math"/>
              </w:rPr>
              <m:t>З</m:t>
            </m:r>
          </m:e>
          <m:sub>
            <m:r>
              <m:rPr>
                <m:sty m:val="p"/>
              </m:rPr>
              <w:rPr>
                <w:rFonts w:ascii="Cambria Math" w:eastAsia="Times New Roman" w:hAnsi="Cambria Math"/>
              </w:rPr>
              <m:t>ВМ</m:t>
            </m:r>
          </m:sub>
        </m:sSub>
      </m:oMath>
      <w:r w:rsidRPr="00CF0571">
        <w:rPr>
          <w:rFonts w:eastAsia="Times New Roman"/>
        </w:rPr>
        <w:t>), необходимые для обеспечения нормальной работы ПЭВМ составляют около 1% от балансовой стоимости Э</w:t>
      </w:r>
      <w:r>
        <w:rPr>
          <w:rFonts w:eastAsia="Times New Roman"/>
        </w:rPr>
        <w:t>ВМ</w:t>
      </w:r>
      <w:r w:rsidR="00F73B53">
        <w:rPr>
          <w:rFonts w:eastAsia="Times New Roman"/>
        </w:rPr>
        <w:t xml:space="preserve"> и определяются формулой (5.17</w:t>
      </w:r>
      <w:r w:rsidRPr="00CF0571">
        <w:rPr>
          <w:rFonts w:eastAsia="Times New Roman"/>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2694"/>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ВМ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МЗ</m:t>
            </m:r>
          </m:sub>
        </m:sSub>
      </m:oMath>
      <w:proofErr w:type="gramStart"/>
      <w:r w:rsidR="00336759" w:rsidRPr="00CF0571">
        <w:rPr>
          <w:rFonts w:eastAsiaTheme="minorEastAsia"/>
        </w:rPr>
        <w:t>,</w:t>
      </w:r>
      <w:r w:rsidR="00336759">
        <w:rPr>
          <w:rFonts w:eastAsiaTheme="minorEastAsia"/>
        </w:rPr>
        <w:t xml:space="preserve">   </w:t>
      </w:r>
      <w:proofErr w:type="gramEnd"/>
      <w:r w:rsidR="00336759">
        <w:rPr>
          <w:rFonts w:eastAsiaTheme="minorEastAsia"/>
        </w:rPr>
        <w:t xml:space="preserve">                   </w:t>
      </w:r>
      <w:r w:rsidR="00F73B53">
        <w:rPr>
          <w:rFonts w:eastAsiaTheme="minorEastAsia"/>
        </w:rPr>
        <w:t xml:space="preserve">        (5.17</w:t>
      </w:r>
      <w:r w:rsidR="00336759" w:rsidRPr="00CF0571">
        <w:rPr>
          <w:rFonts w:eastAsiaTheme="minorEastAsia"/>
        </w:rPr>
        <w:t>)</w:t>
      </w:r>
    </w:p>
    <w:p w:rsidR="00336759" w:rsidRPr="00CF0571" w:rsidRDefault="00336759" w:rsidP="00336759">
      <w:pPr>
        <w:pStyle w:val="af"/>
        <w:spacing w:line="240" w:lineRule="auto"/>
        <w:rPr>
          <w:rFonts w:eastAsia="Calibri"/>
        </w:rPr>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oMath>
      <w:r w:rsidRPr="00CF0571">
        <w:t xml:space="preserve"> – затраты на приобретение (стоимость) ЭВМ,(руб);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oMath>
      <w:r w:rsidRPr="00CF0571">
        <w:t xml:space="preserve"> – коэффициент, характеризующий дополнительные затраты, связанные с доставкой, монтажом и наладкой оборудования,</w:t>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r>
          <m:rPr>
            <m:sty m:val="p"/>
          </m:rPr>
          <w:rPr>
            <w:rFonts w:ascii="Cambria Math" w:hAnsi="Cambria Math"/>
          </w:rPr>
          <m:t>= 12-13%</m:t>
        </m:r>
      </m:oMath>
      <w:r w:rsidRPr="00CF0571">
        <w:t xml:space="preserve"> от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oMath>
      <w:r w:rsidRPr="00CF0571">
        <w:t>;</w:t>
      </w:r>
    </w:p>
    <w:p w:rsidR="00336759" w:rsidRPr="00CF0571" w:rsidRDefault="00336759" w:rsidP="00336759">
      <w:pPr>
        <w:pStyle w:val="aff6"/>
        <w:spacing w:line="240" w:lineRule="auto"/>
      </w:pPr>
      <w:r w:rsidRPr="00CF0571">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мз</m:t>
            </m:r>
          </m:sub>
        </m:sSub>
      </m:oMath>
      <w:r w:rsidRPr="00CF0571">
        <w:t xml:space="preserve"> – коэффициент, характеризующий затраты на вспомогательные материалы (</w:t>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мз</m:t>
            </m:r>
          </m:sub>
        </m:sSub>
        <m:r>
          <m:rPr>
            <m:sty m:val="p"/>
          </m:rPr>
          <w:rPr>
            <w:rFonts w:ascii="Cambria Math" w:hAnsi="Cambria Math"/>
          </w:rPr>
          <m:t>= 0,01</m:t>
        </m:r>
      </m:oMath>
      <w:r w:rsidRPr="00CF0571">
        <w:t>).</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ВМ</m:t>
              </m:r>
            </m:sub>
          </m:sSub>
          <m:r>
            <m:rPr>
              <m:sty m:val="p"/>
            </m:rPr>
            <w:rPr>
              <w:rFonts w:ascii="Cambria Math" w:eastAsia="Calibri" w:hAnsi="Cambria Math"/>
            </w:rPr>
            <m:t>=1600</m:t>
          </m:r>
          <m:r>
            <m:rPr>
              <m:sty m:val="p"/>
            </m:rPr>
            <w:rPr>
              <w:rFonts w:ascii="Cambria Math" w:hAnsi="Cambria Math"/>
            </w:rPr>
            <m:t>∙</m:t>
          </m:r>
          <m:d>
            <m:dPr>
              <m:ctrlPr>
                <w:rPr>
                  <w:rFonts w:ascii="Cambria Math" w:eastAsia="Calibri" w:hAnsi="Cambria Math"/>
                </w:rPr>
              </m:ctrlPr>
            </m:dPr>
            <m:e>
              <m:r>
                <m:rPr>
                  <m:sty m:val="p"/>
                </m:rPr>
                <w:rPr>
                  <w:rFonts w:ascii="Cambria Math" w:eastAsia="Calibri" w:hAnsi="Cambria Math"/>
                </w:rPr>
                <m:t>1+0,12</m:t>
              </m:r>
            </m:e>
          </m:d>
          <m:r>
            <m:rPr>
              <m:sty m:val="p"/>
            </m:rPr>
            <w:rPr>
              <w:rFonts w:ascii="Cambria Math" w:hAnsi="Cambria Math"/>
            </w:rPr>
            <m:t>∙</m:t>
          </m:r>
          <m:r>
            <m:rPr>
              <m:sty m:val="p"/>
            </m:rPr>
            <w:rPr>
              <w:rFonts w:ascii="Cambria Math" w:eastAsia="Calibri" w:hAnsi="Cambria Math"/>
            </w:rPr>
            <m:t>0,01=17,92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Times New Roman"/>
        </w:rPr>
      </w:pPr>
      <w:r w:rsidRPr="00CF0571">
        <w:rPr>
          <w:rFonts w:eastAsia="Times New Roman"/>
        </w:rPr>
        <w:t>Затраты на текущий и профилактический ремонт (</w:t>
      </w:r>
      <m:oMath>
        <m:sSub>
          <m:sSubPr>
            <m:ctrlPr>
              <w:rPr>
                <w:rFonts w:ascii="Cambria Math" w:eastAsia="Times New Roman" w:hAnsi="Cambria Math"/>
              </w:rPr>
            </m:ctrlPr>
          </m:sSubPr>
          <m:e>
            <m:r>
              <m:rPr>
                <m:sty m:val="p"/>
              </m:rPr>
              <w:rPr>
                <w:rFonts w:ascii="Cambria Math" w:eastAsia="Times New Roman" w:hAnsi="Cambria Math"/>
              </w:rPr>
              <m:t>З</m:t>
            </m:r>
          </m:e>
          <m:sub>
            <m:r>
              <m:rPr>
                <m:sty m:val="p"/>
              </m:rPr>
              <w:rPr>
                <w:rFonts w:ascii="Cambria Math" w:eastAsia="Times New Roman" w:hAnsi="Cambria Math"/>
              </w:rPr>
              <m:t>ТР</m:t>
            </m:r>
          </m:sub>
        </m:sSub>
      </m:oMath>
      <w:r w:rsidRPr="00CF0571">
        <w:rPr>
          <w:rFonts w:eastAsia="Times New Roman"/>
        </w:rPr>
        <w:t>) принимаются равными 5% от балансовой стоимости ЭВМ и</w:t>
      </w:r>
      <w:r>
        <w:rPr>
          <w:rFonts w:eastAsia="Times New Roman"/>
        </w:rPr>
        <w:t xml:space="preserve"> р</w:t>
      </w:r>
      <w:r w:rsidR="00F73B53">
        <w:rPr>
          <w:rFonts w:eastAsia="Times New Roman"/>
        </w:rPr>
        <w:t>ассчитываются по формуле (5.18</w:t>
      </w:r>
      <w:r w:rsidRPr="00CF0571">
        <w:rPr>
          <w:rFonts w:eastAsia="Times New Roman"/>
        </w:rPr>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2977"/>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ТР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oMath>
      <w:proofErr w:type="gramStart"/>
      <w:r w:rsidR="00336759" w:rsidRPr="00CF0571">
        <w:rPr>
          <w:rFonts w:eastAsiaTheme="minorEastAsia"/>
        </w:rPr>
        <w:t>,</w:t>
      </w:r>
      <w:r w:rsidR="00F73B53">
        <w:rPr>
          <w:rFonts w:eastAsiaTheme="minorEastAsia"/>
        </w:rPr>
        <w:t xml:space="preserve">   </w:t>
      </w:r>
      <w:proofErr w:type="gramEnd"/>
      <w:r w:rsidR="00F73B53">
        <w:rPr>
          <w:rFonts w:eastAsiaTheme="minorEastAsia"/>
        </w:rPr>
        <w:t xml:space="preserve">                         (5.18</w:t>
      </w:r>
      <w:r w:rsidR="00336759" w:rsidRPr="00CF0571">
        <w:rPr>
          <w:rFonts w:eastAsiaTheme="minorEastAsia"/>
        </w:rPr>
        <w:t>)</w:t>
      </w:r>
    </w:p>
    <w:p w:rsidR="00336759" w:rsidRPr="00CF0571" w:rsidRDefault="00336759" w:rsidP="00336759">
      <w:pPr>
        <w:pStyle w:val="af"/>
        <w:spacing w:line="240" w:lineRule="auto"/>
        <w:rPr>
          <w:rFonts w:eastAsia="Calibri"/>
        </w:rPr>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oMath>
      <w:r w:rsidRPr="00CF0571">
        <w:t xml:space="preserve"> – коэффициент, характеризующий затраты на текущий и профилактический ремонт (</w:t>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мз</m:t>
            </m:r>
          </m:sub>
        </m:sSub>
        <m:r>
          <m:rPr>
            <m:sty m:val="p"/>
          </m:rPr>
          <w:rPr>
            <w:rFonts w:ascii="Cambria Math" w:hAnsi="Cambria Math"/>
          </w:rPr>
          <m:t>= 0,05</m:t>
        </m:r>
      </m:oMath>
      <w:r w:rsidRPr="00CF0571">
        <w:t>).</w:t>
      </w:r>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ТР</m:t>
              </m:r>
            </m:sub>
          </m:sSub>
          <m:r>
            <m:rPr>
              <m:sty m:val="p"/>
            </m:rPr>
            <w:rPr>
              <w:rFonts w:ascii="Cambria Math" w:eastAsia="Calibri" w:hAnsi="Cambria Math"/>
            </w:rPr>
            <m:t>=1600</m:t>
          </m:r>
          <m:r>
            <m:rPr>
              <m:sty m:val="p"/>
            </m:rPr>
            <w:rPr>
              <w:rFonts w:ascii="Cambria Math" w:hAnsi="Cambria Math"/>
            </w:rPr>
            <m:t>∙</m:t>
          </m:r>
          <m:d>
            <m:dPr>
              <m:ctrlPr>
                <w:rPr>
                  <w:rFonts w:ascii="Cambria Math" w:eastAsia="Calibri" w:hAnsi="Cambria Math"/>
                </w:rPr>
              </m:ctrlPr>
            </m:dPr>
            <m:e>
              <m:r>
                <m:rPr>
                  <m:sty m:val="p"/>
                </m:rPr>
                <w:rPr>
                  <w:rFonts w:ascii="Cambria Math" w:eastAsia="Calibri" w:hAnsi="Cambria Math"/>
                </w:rPr>
                <m:t>1+0,12</m:t>
              </m:r>
            </m:e>
          </m:d>
          <m:r>
            <m:rPr>
              <m:sty m:val="p"/>
            </m:rPr>
            <w:rPr>
              <w:rFonts w:ascii="Cambria Math" w:hAnsi="Cambria Math"/>
            </w:rPr>
            <m:t>∙</m:t>
          </m:r>
          <m:r>
            <m:rPr>
              <m:sty m:val="p"/>
            </m:rPr>
            <w:rPr>
              <w:rFonts w:ascii="Cambria Math" w:eastAsia="Calibri" w:hAnsi="Cambria Math"/>
            </w:rPr>
            <m:t>0,05=89,6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pPr>
      <w:r w:rsidRPr="00CF0571">
        <w:t>Прочие затраты, связанные с эксплуатацией ЭВМ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m:t>
            </m:r>
          </m:sub>
        </m:sSub>
      </m:oMath>
      <w:r w:rsidRPr="00CF0571">
        <w:t>), состоят из амортизационных отчислений на здания, стоимости услуг сторонних организаций, составляют 5 % от балансовой стоимости и</w:t>
      </w:r>
      <w:r>
        <w:t xml:space="preserve"> р</w:t>
      </w:r>
      <w:r w:rsidR="00F73B53">
        <w:t>ассчитываются по формуле (5.19</w:t>
      </w:r>
      <w:r w:rsidRPr="00CF0571">
        <w:t xml:space="preserve">): </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2835"/>
        <w:rPr>
          <w:rFonts w:eastAsia="Calibri"/>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oMath>
      <w:proofErr w:type="gramStart"/>
      <w:r w:rsidR="00336759" w:rsidRPr="00CF0571">
        <w:rPr>
          <w:rFonts w:eastAsiaTheme="minorEastAsia"/>
        </w:rPr>
        <w:t>,</w:t>
      </w:r>
      <w:r w:rsidR="00336759">
        <w:rPr>
          <w:rFonts w:eastAsiaTheme="minorEastAsia"/>
        </w:rPr>
        <w:t xml:space="preserve"> </w:t>
      </w:r>
      <w:r w:rsidR="00F73B53">
        <w:rPr>
          <w:rFonts w:eastAsiaTheme="minorEastAsia"/>
        </w:rPr>
        <w:t xml:space="preserve">  </w:t>
      </w:r>
      <w:proofErr w:type="gramEnd"/>
      <w:r w:rsidR="00F73B53">
        <w:rPr>
          <w:rFonts w:eastAsiaTheme="minorEastAsia"/>
        </w:rPr>
        <w:t xml:space="preserve">                          (5.19</w:t>
      </w:r>
      <w:r w:rsidR="00336759" w:rsidRPr="00CF0571">
        <w:rPr>
          <w:rFonts w:eastAsiaTheme="minorEastAsia"/>
        </w:rPr>
        <w:t>)</w:t>
      </w:r>
    </w:p>
    <w:p w:rsidR="00336759" w:rsidRPr="00CF0571" w:rsidRDefault="00336759" w:rsidP="00336759">
      <w:pPr>
        <w:pStyle w:val="af"/>
        <w:spacing w:line="240" w:lineRule="auto"/>
        <w:rPr>
          <w:rFonts w:eastAsia="Calibri"/>
        </w:rPr>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oMath>
      <w:r w:rsidRPr="00CF0571">
        <w:t xml:space="preserve"> – коэффициент, характеризующий размет прочих затрат, связанных с эксплуатацией ЭВМ (</w:t>
      </w: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 0,05</m:t>
        </m:r>
      </m:oMath>
      <w:r w:rsidRPr="00CF0571">
        <w:t>).</w:t>
      </w:r>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Times New Roman"/>
          <w:i/>
          <w:lang w:val="en-US"/>
        </w:rPr>
      </w:pPr>
      <m:oMathPara>
        <m:oMathParaPr>
          <m:jc m:val="center"/>
        </m:oMathParaPr>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=16</m:t>
          </m:r>
          <m:r>
            <w:rPr>
              <w:rFonts w:ascii="Cambria Math" w:eastAsia="Calibri" w:hAnsi="Cambria Math"/>
            </w:rPr>
            <m:t>00</m:t>
          </m:r>
          <m:r>
            <m:rPr>
              <m:sty m:val="p"/>
            </m:rPr>
            <w:rPr>
              <w:rFonts w:ascii="Cambria Math" w:hAnsi="Cambria Math"/>
            </w:rPr>
            <m:t>∙</m:t>
          </m:r>
          <m:d>
            <m:dPr>
              <m:ctrlPr>
                <w:rPr>
                  <w:rFonts w:ascii="Cambria Math" w:eastAsia="Calibri" w:hAnsi="Cambria Math"/>
                </w:rPr>
              </m:ctrlPr>
            </m:dPr>
            <m:e>
              <m:r>
                <m:rPr>
                  <m:sty m:val="p"/>
                </m:rPr>
                <w:rPr>
                  <w:rFonts w:ascii="Cambria Math" w:eastAsia="Calibri" w:hAnsi="Cambria Math"/>
                </w:rPr>
                <m:t>1+0,12</m:t>
              </m:r>
            </m:e>
          </m:d>
          <m:r>
            <m:rPr>
              <m:sty m:val="p"/>
            </m:rPr>
            <w:rPr>
              <w:rFonts w:ascii="Cambria Math" w:hAnsi="Cambria Math"/>
            </w:rPr>
            <m:t>∙</m:t>
          </m:r>
          <m:r>
            <m:rPr>
              <m:sty m:val="p"/>
            </m:rPr>
            <w:rPr>
              <w:rFonts w:ascii="Cambria Math" w:eastAsia="Calibri" w:hAnsi="Cambria Math"/>
            </w:rPr>
            <m:t>0,05=89,6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Calibri"/>
        </w:rPr>
      </w:pPr>
      <w:r w:rsidRPr="00CF0571">
        <w:rPr>
          <w:rFonts w:eastAsia="Calibri"/>
        </w:rPr>
        <w:t>Для расчета машинного времени ЭВМ (</w:t>
      </w:r>
      <m:oMath>
        <m:sSub>
          <m:sSubPr>
            <m:ctrlPr>
              <w:rPr>
                <w:rFonts w:ascii="Cambria Math" w:eastAsia="Calibri" w:hAnsi="Cambria Math"/>
                <w:i/>
              </w:rPr>
            </m:ctrlPr>
          </m:sSubPr>
          <m:e>
            <m:r>
              <w:rPr>
                <w:rFonts w:ascii="Cambria Math" w:eastAsia="Calibri" w:hAnsi="Cambria Math"/>
                <w:lang w:val="en-US"/>
              </w:rPr>
              <m:t>t</m:t>
            </m:r>
          </m:e>
          <m:sub>
            <m:r>
              <w:rPr>
                <w:rFonts w:ascii="Cambria Math" w:eastAsia="Calibri" w:hAnsi="Cambria Math"/>
              </w:rPr>
              <m:t>эвм</m:t>
            </m:r>
          </m:sub>
        </m:sSub>
      </m:oMath>
      <w:r w:rsidRPr="00CF0571">
        <w:rPr>
          <w:rFonts w:eastAsia="Calibri"/>
        </w:rPr>
        <w:t xml:space="preserve"> в часах), необходимого для разработки и отладки проекта, сл</w:t>
      </w:r>
      <w:r>
        <w:rPr>
          <w:rFonts w:eastAsia="Calibri"/>
        </w:rPr>
        <w:t>едует исполь</w:t>
      </w:r>
      <w:r w:rsidR="00F73B53">
        <w:rPr>
          <w:rFonts w:eastAsia="Calibri"/>
        </w:rPr>
        <w:t>зовать формулу (5.20</w:t>
      </w:r>
      <w:r w:rsidRPr="00CF0571">
        <w:rPr>
          <w:rFonts w:eastAsia="Calibri"/>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3119"/>
        <w:rPr>
          <w:rFonts w:eastAsia="Calibri"/>
        </w:rPr>
      </w:pPr>
      <m:oMath>
        <m:sSub>
          <m:sSubPr>
            <m:ctrlPr>
              <w:rPr>
                <w:rFonts w:ascii="Cambria Math" w:hAnsi="Cambria Math"/>
                <w:lang w:val="be-BY"/>
              </w:rPr>
            </m:ctrlPr>
          </m:sSubPr>
          <m:e>
            <m:r>
              <w:rPr>
                <w:rFonts w:ascii="Cambria Math" w:hAnsi="Cambria Math"/>
                <w:lang w:val="be-BY"/>
              </w:rPr>
              <m:t>t</m:t>
            </m:r>
          </m:e>
          <m:sub>
            <m:r>
              <m:rPr>
                <m:sty m:val="p"/>
              </m:rPr>
              <w:rPr>
                <w:rFonts w:ascii="Cambria Math" w:hAnsi="Cambria Math"/>
              </w:rPr>
              <m:t>эвм</m:t>
            </m:r>
          </m:sub>
        </m:sSub>
        <m:r>
          <m:rPr>
            <m:sty m:val="p"/>
          </m:rPr>
          <w:rPr>
            <w:rFonts w:ascii="Cambria Math" w:hAnsi="Cambria Math"/>
            <w:lang w:val="be-BY"/>
          </w:rPr>
          <m:t>=</m:t>
        </m:r>
        <m:d>
          <m:dPr>
            <m:ctrlPr>
              <w:rPr>
                <w:rFonts w:ascii="Cambria Math" w:hAnsi="Cambria Math"/>
                <w:lang w:val="be-BY"/>
              </w:rPr>
            </m:ctrlPr>
          </m:dPr>
          <m:e>
            <m:sSub>
              <m:sSubPr>
                <m:ctrlPr>
                  <w:rPr>
                    <w:rFonts w:ascii="Cambria Math" w:hAnsi="Cambria Math"/>
                    <w:lang w:val="en-US"/>
                  </w:rPr>
                </m:ctrlPr>
              </m:sSubPr>
              <m:e>
                <m:r>
                  <w:rPr>
                    <w:rFonts w:ascii="Cambria Math" w:hAnsi="Cambria Math"/>
                    <w:lang w:val="en-US"/>
                  </w:rPr>
                  <m:t>t</m:t>
                </m:r>
                <m:ctrlPr>
                  <w:rPr>
                    <w:rFonts w:ascii="Cambria Math" w:hAnsi="Cambria Math"/>
                    <w:lang w:val="be-BY"/>
                  </w:rPr>
                </m:ctrlPr>
              </m:e>
              <m:sub>
                <m:r>
                  <m:rPr>
                    <m:sty m:val="p"/>
                  </m:rPr>
                  <w:rPr>
                    <w:rFonts w:ascii="Cambria Math" w:hAnsi="Cambria Math"/>
                  </w:rPr>
                  <m:t>РП</m:t>
                </m:r>
              </m:sub>
            </m:sSub>
            <m:r>
              <m:rPr>
                <m:sty m:val="p"/>
              </m:rPr>
              <w:rPr>
                <w:rFonts w:ascii="Cambria Math" w:hAnsi="Cambria Math"/>
                <w:lang w:val="be-BY"/>
              </w:rPr>
              <m:t>+</m:t>
            </m:r>
            <m:sSub>
              <m:sSubPr>
                <m:ctrlPr>
                  <w:rPr>
                    <w:rFonts w:ascii="Cambria Math" w:hAnsi="Cambria Math"/>
                    <w:lang w:val="en-US"/>
                  </w:rPr>
                </m:ctrlPr>
              </m:sSubPr>
              <m:e>
                <m:r>
                  <w:rPr>
                    <w:rFonts w:ascii="Cambria Math" w:hAnsi="Cambria Math"/>
                    <w:lang w:val="en-US"/>
                  </w:rPr>
                  <m:t>t</m:t>
                </m:r>
                <m:ctrlPr>
                  <w:rPr>
                    <w:rFonts w:ascii="Cambria Math" w:hAnsi="Cambria Math"/>
                    <w:lang w:val="be-BY"/>
                  </w:rPr>
                </m:ctrlPr>
              </m:e>
              <m:sub>
                <m:r>
                  <m:rPr>
                    <m:sty m:val="p"/>
                  </m:rPr>
                  <w:rPr>
                    <w:rFonts w:ascii="Cambria Math" w:hAnsi="Cambria Math"/>
                  </w:rPr>
                  <m:t>ВН</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F</m:t>
            </m:r>
            <m:ctrlPr>
              <w:rPr>
                <w:rFonts w:ascii="Cambria Math" w:hAnsi="Cambria Math"/>
                <w:lang w:val="be-BY"/>
              </w:rPr>
            </m:ctrlPr>
          </m:e>
          <m:sub>
            <m:r>
              <m:rPr>
                <m:sty m:val="p"/>
              </m:rPr>
              <w:rPr>
                <w:rFonts w:ascii="Cambria Math" w:hAnsi="Cambria Math"/>
              </w:rPr>
              <m:t>см</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К</m:t>
            </m:r>
          </m:e>
          <m:sub>
            <m:r>
              <m:rPr>
                <m:sty m:val="p"/>
              </m:rPr>
              <w:rPr>
                <w:rFonts w:ascii="Cambria Math" w:hAnsi="Cambria Math"/>
              </w:rPr>
              <m:t>см</m:t>
            </m:r>
          </m:sub>
        </m:sSub>
      </m:oMath>
      <w:proofErr w:type="gramStart"/>
      <w:r w:rsidR="00336759" w:rsidRPr="00CF0571">
        <w:rPr>
          <w:rFonts w:eastAsiaTheme="minorEastAsia"/>
        </w:rPr>
        <w:t>,</w:t>
      </w:r>
      <w:r w:rsidR="00336759">
        <w:rPr>
          <w:rFonts w:eastAsiaTheme="minorEastAsia"/>
        </w:rPr>
        <w:t xml:space="preserve">   </w:t>
      </w:r>
      <w:proofErr w:type="gramEnd"/>
      <w:r w:rsidR="00F73B53">
        <w:rPr>
          <w:rFonts w:eastAsiaTheme="minorEastAsia"/>
        </w:rPr>
        <w:t xml:space="preserve">                            (5.20</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lang w:val="en-US"/>
              </w:rPr>
            </m:ctrlPr>
          </m:sSubPr>
          <m:e>
            <m:r>
              <w:rPr>
                <w:rFonts w:ascii="Cambria Math" w:hAnsi="Cambria Math"/>
              </w:rPr>
              <m:t>t</m:t>
            </m:r>
          </m:e>
          <m:sub>
            <m:r>
              <w:rPr>
                <w:rFonts w:ascii="Cambria Math" w:hAnsi="Cambria Math"/>
              </w:rPr>
              <m:t>РП</m:t>
            </m:r>
          </m:sub>
        </m:sSub>
      </m:oMath>
      <w:r w:rsidRPr="00CF0571">
        <w:t xml:space="preserve"> – срок реализации стадии «Рабочий проект» (РП), 8 дней;</w:t>
      </w:r>
    </w:p>
    <w:p w:rsidR="00336759" w:rsidRPr="00CF0571" w:rsidRDefault="00336759" w:rsidP="00336759">
      <w:pPr>
        <w:pStyle w:val="aff6"/>
        <w:spacing w:line="240" w:lineRule="auto"/>
      </w:pPr>
      <w:r w:rsidRPr="00CF0571">
        <w:tab/>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ВН</m:t>
            </m:r>
          </m:sub>
        </m:sSub>
      </m:oMath>
      <w:r w:rsidRPr="00CF0571">
        <w:t xml:space="preserve"> – срок реализации стадии «Ввод в действие» (ВП), 2 дня;</w:t>
      </w:r>
    </w:p>
    <w:p w:rsidR="00336759" w:rsidRPr="00CF0571" w:rsidRDefault="00336759" w:rsidP="00336759">
      <w:pPr>
        <w:pStyle w:val="aff6"/>
        <w:spacing w:line="240" w:lineRule="auto"/>
      </w:pPr>
      <w:r w:rsidRPr="00CF0571">
        <w:tab/>
      </w:r>
      <m:oMath>
        <m:sSub>
          <m:sSubPr>
            <m:ctrlPr>
              <w:rPr>
                <w:rFonts w:ascii="Cambria Math" w:hAnsi="Cambria Math"/>
                <w:i/>
                <w:lang w:val="en-US"/>
              </w:rPr>
            </m:ctrlPr>
          </m:sSubPr>
          <m:e>
            <m:r>
              <w:rPr>
                <w:rFonts w:ascii="Cambria Math" w:hAnsi="Cambria Math"/>
                <w:lang w:val="en-US"/>
              </w:rPr>
              <m:t>F</m:t>
            </m:r>
          </m:e>
          <m:sub>
            <m:r>
              <w:rPr>
                <w:rFonts w:ascii="Cambria Math" w:hAnsi="Cambria Math"/>
              </w:rPr>
              <m:t>см</m:t>
            </m:r>
          </m:sub>
        </m:sSub>
      </m:oMath>
      <w:r w:rsidRPr="00CF0571">
        <w:t xml:space="preserve"> – продолжительность рабочей смены, (ч.),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rPr>
              <m:t>см</m:t>
            </m:r>
          </m:sub>
        </m:sSub>
        <m:r>
          <w:rPr>
            <w:rFonts w:ascii="Cambria Math" w:hAnsi="Cambria Math"/>
          </w:rPr>
          <m:t xml:space="preserve"> = 8 ч.</m:t>
        </m:r>
      </m:oMath>
      <w:r w:rsidRPr="00CF0571">
        <w:t>;</w:t>
      </w:r>
    </w:p>
    <w:p w:rsidR="00336759" w:rsidRPr="00CF0571" w:rsidRDefault="00336759" w:rsidP="00336759">
      <w:pPr>
        <w:pStyle w:val="aff6"/>
        <w:spacing w:line="240" w:lineRule="auto"/>
      </w:pPr>
      <w:r w:rsidRPr="00CF0571">
        <w:tab/>
      </w:r>
      <m:oMath>
        <m:sSub>
          <m:sSubPr>
            <m:ctrlPr>
              <w:rPr>
                <w:rFonts w:ascii="Cambria Math" w:hAnsi="Cambria Math"/>
                <w:i/>
                <w:lang w:val="en-US"/>
              </w:rPr>
            </m:ctrlPr>
          </m:sSubPr>
          <m:e>
            <m:r>
              <w:rPr>
                <w:rFonts w:ascii="Cambria Math" w:hAnsi="Cambria Math"/>
              </w:rPr>
              <m:t>К</m:t>
            </m:r>
          </m:e>
          <m:sub>
            <m:r>
              <w:rPr>
                <w:rFonts w:ascii="Cambria Math" w:hAnsi="Cambria Math"/>
              </w:rPr>
              <m:t>см</m:t>
            </m:r>
          </m:sub>
        </m:sSub>
      </m:oMath>
      <w:r w:rsidRPr="00CF0571">
        <w:t xml:space="preserve"> – количество рабочих смен, </w:t>
      </w:r>
      <m:oMath>
        <m:sSub>
          <m:sSubPr>
            <m:ctrlPr>
              <w:rPr>
                <w:rFonts w:ascii="Cambria Math" w:hAnsi="Cambria Math"/>
                <w:i/>
              </w:rPr>
            </m:ctrlPr>
          </m:sSubPr>
          <m:e>
            <m:r>
              <w:rPr>
                <w:rFonts w:ascii="Cambria Math" w:hAnsi="Cambria Math"/>
              </w:rPr>
              <m:t>К</m:t>
            </m:r>
          </m:e>
          <m:sub>
            <m:r>
              <w:rPr>
                <w:rFonts w:ascii="Cambria Math" w:hAnsi="Cambria Math"/>
                <w:vertAlign w:val="subscript"/>
              </w:rPr>
              <m:t>см</m:t>
            </m:r>
          </m:sub>
        </m:sSub>
        <m:r>
          <w:rPr>
            <w:rFonts w:ascii="Cambria Math" w:hAnsi="Cambria Math"/>
          </w:rPr>
          <m:t>= 1</m:t>
        </m:r>
      </m:oMath>
      <w:r w:rsidRPr="00CF0571">
        <w:t>.</w:t>
      </w:r>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lang w:val="en-US"/>
                </w:rPr>
                <m:t>t</m:t>
              </m:r>
            </m:e>
            <m:sub>
              <m:r>
                <m:rPr>
                  <m:sty m:val="p"/>
                </m:rPr>
                <w:rPr>
                  <w:rFonts w:ascii="Cambria Math" w:eastAsia="Calibri" w:hAnsi="Cambria Math"/>
                </w:rPr>
                <m:t>эвм</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8+2</m:t>
              </m:r>
            </m:e>
          </m:d>
          <m:r>
            <m:rPr>
              <m:sty m:val="p"/>
            </m:rPr>
            <w:rPr>
              <w:rFonts w:ascii="Cambria Math" w:hAnsi="Cambria Math"/>
            </w:rPr>
            <m:t>∙</m:t>
          </m:r>
          <m:r>
            <m:rPr>
              <m:sty m:val="p"/>
            </m:rPr>
            <w:rPr>
              <w:rFonts w:ascii="Cambria Math" w:eastAsia="Calibri" w:hAnsi="Cambria Math"/>
            </w:rPr>
            <m:t>8</m:t>
          </m:r>
          <m:r>
            <m:rPr>
              <m:sty m:val="p"/>
            </m:rPr>
            <w:rPr>
              <w:rFonts w:ascii="Cambria Math" w:hAnsi="Cambria Math"/>
            </w:rPr>
            <m:t>∙</m:t>
          </m:r>
          <m:r>
            <m:rPr>
              <m:sty m:val="p"/>
            </m:rPr>
            <w:rPr>
              <w:rFonts w:ascii="Cambria Math" w:eastAsia="Calibri" w:hAnsi="Cambria Math"/>
            </w:rPr>
            <m:t>1=80 ч;</m:t>
          </m:r>
        </m:oMath>
      </m:oMathPara>
    </w:p>
    <w:p w:rsidR="00336759" w:rsidRPr="00CF0571" w:rsidRDefault="00336759" w:rsidP="00336759">
      <w:pPr>
        <w:pStyle w:val="af"/>
        <w:spacing w:line="240" w:lineRule="auto"/>
        <w:rPr>
          <w:rFonts w:eastAsia="Times New Roman"/>
        </w:rPr>
      </w:pPr>
    </w:p>
    <w:p w:rsidR="00336759" w:rsidRPr="00CF0571" w:rsidRDefault="00336759" w:rsidP="00336759">
      <w:pPr>
        <w:pStyle w:val="af"/>
        <w:spacing w:line="240" w:lineRule="auto"/>
        <w:rPr>
          <w:rFonts w:eastAsia="Times New Roman"/>
        </w:rPr>
      </w:pPr>
      <m:oMathPara>
        <m:oMath>
          <m:r>
            <m:rPr>
              <m:sty m:val="p"/>
            </m:rPr>
            <w:rPr>
              <w:rFonts w:ascii="Cambria Math" w:eastAsia="Calibri" w:hAnsi="Cambria Math"/>
            </w:rPr>
            <m:t xml:space="preserve">Сч= </m:t>
          </m:r>
          <m:f>
            <m:fPr>
              <m:ctrlPr>
                <w:rPr>
                  <w:rFonts w:ascii="Cambria Math" w:eastAsia="Calibri" w:hAnsi="Cambria Math"/>
                </w:rPr>
              </m:ctrlPr>
            </m:fPr>
            <m:num>
              <m:r>
                <m:rPr>
                  <m:sty m:val="p"/>
                </m:rPr>
                <w:rPr>
                  <w:rFonts w:ascii="Cambria Math" w:hAnsi="Cambria Math"/>
                </w:rPr>
                <m:t>4240,14</m:t>
              </m:r>
              <m:r>
                <w:rPr>
                  <w:rFonts w:ascii="Cambria Math" w:eastAsia="Calibri" w:hAnsi="Cambria Math"/>
                  <w:lang w:val="en-US"/>
                </w:rPr>
                <m:t>+</m:t>
              </m:r>
              <m:r>
                <m:rPr>
                  <m:sty m:val="p"/>
                </m:rPr>
                <w:rPr>
                  <w:rFonts w:ascii="Cambria Math" w:hAnsi="Cambria Math"/>
                </w:rPr>
                <m:t>1762,2</m:t>
              </m:r>
              <m:r>
                <w:rPr>
                  <w:rFonts w:ascii="Cambria Math" w:eastAsia="Calibri" w:hAnsi="Cambria Math"/>
                  <w:lang w:val="en-US"/>
                </w:rPr>
                <m:t>+</m:t>
              </m:r>
              <m:r>
                <m:rPr>
                  <m:sty m:val="p"/>
                </m:rPr>
                <w:rPr>
                  <w:rFonts w:ascii="Cambria Math" w:hAnsi="Cambria Math"/>
                </w:rPr>
                <m:t>224</m:t>
              </m:r>
              <m:r>
                <w:rPr>
                  <w:rFonts w:ascii="Cambria Math" w:eastAsia="Calibri" w:hAnsi="Cambria Math"/>
                  <w:lang w:val="en-US"/>
                </w:rPr>
                <m:t>+</m:t>
              </m:r>
              <m:r>
                <m:rPr>
                  <m:sty m:val="p"/>
                </m:rPr>
                <w:rPr>
                  <w:rFonts w:ascii="Cambria Math" w:eastAsia="Calibri" w:hAnsi="Cambria Math"/>
                </w:rPr>
                <m:t>3</m:t>
              </m:r>
              <m:r>
                <w:rPr>
                  <w:rFonts w:ascii="Cambria Math" w:eastAsia="Calibri" w:hAnsi="Cambria Math"/>
                </w:rPr>
                <m:t>4,67</m:t>
              </m:r>
              <m:r>
                <w:rPr>
                  <w:rFonts w:ascii="Cambria Math" w:eastAsia="Calibri" w:hAnsi="Cambria Math"/>
                  <w:lang w:val="en-US"/>
                </w:rPr>
                <m:t>+</m:t>
              </m:r>
              <m:r>
                <m:rPr>
                  <m:sty m:val="p"/>
                </m:rPr>
                <w:rPr>
                  <w:rFonts w:ascii="Cambria Math" w:eastAsia="Calibri" w:hAnsi="Cambria Math"/>
                </w:rPr>
                <m:t>17,92</m:t>
              </m:r>
              <m:r>
                <w:rPr>
                  <w:rFonts w:ascii="Cambria Math" w:eastAsia="Calibri" w:hAnsi="Cambria Math"/>
                  <w:lang w:val="en-US"/>
                </w:rPr>
                <m:t>+</m:t>
              </m:r>
              <m:r>
                <m:rPr>
                  <m:sty m:val="p"/>
                </m:rPr>
                <w:rPr>
                  <w:rFonts w:ascii="Cambria Math" w:eastAsia="Calibri" w:hAnsi="Cambria Math"/>
                </w:rPr>
                <m:t>89,6</m:t>
              </m:r>
              <m:r>
                <w:rPr>
                  <w:rFonts w:ascii="Cambria Math" w:eastAsia="Calibri" w:hAnsi="Cambria Math"/>
                  <w:lang w:val="en-US"/>
                </w:rPr>
                <m:t>+</m:t>
              </m:r>
              <m:r>
                <m:rPr>
                  <m:sty m:val="p"/>
                </m:rPr>
                <w:rPr>
                  <w:rFonts w:ascii="Cambria Math" w:eastAsia="Calibri" w:hAnsi="Cambria Math"/>
                </w:rPr>
                <m:t>89,6</m:t>
              </m:r>
            </m:num>
            <m:den>
              <m:r>
                <m:rPr>
                  <m:sty m:val="p"/>
                </m:rPr>
                <w:rPr>
                  <w:rFonts w:ascii="Cambria Math" w:eastAsia="Calibri" w:hAnsi="Cambria Math"/>
                </w:rPr>
                <m:t>2048</m:t>
              </m:r>
            </m:den>
          </m:f>
          <m:r>
            <m:rPr>
              <m:sty m:val="p"/>
            </m:rPr>
            <w:rPr>
              <w:rFonts w:ascii="Cambria Math" w:eastAsia="Calibri" w:hAnsi="Cambria Math"/>
            </w:rPr>
            <m:t>=</m:t>
          </m:r>
        </m:oMath>
      </m:oMathPara>
    </w:p>
    <w:p w:rsidR="00336759" w:rsidRPr="00CF0571" w:rsidRDefault="00336759" w:rsidP="00336759">
      <w:pPr>
        <w:pStyle w:val="af"/>
        <w:spacing w:line="240" w:lineRule="auto"/>
        <w:rPr>
          <w:rFonts w:eastAsia="Times New Roman"/>
        </w:rPr>
      </w:pPr>
      <m:oMathPara>
        <m:oMath>
          <m:r>
            <m:rPr>
              <m:sty m:val="p"/>
            </m:rPr>
            <w:rPr>
              <w:rFonts w:ascii="Cambria Math" w:eastAsia="Calibri" w:hAnsi="Cambria Math"/>
            </w:rPr>
            <m:t>=</m:t>
          </m:r>
          <m:f>
            <m:fPr>
              <m:ctrlPr>
                <w:rPr>
                  <w:rFonts w:ascii="Cambria Math" w:eastAsia="Calibri" w:hAnsi="Cambria Math"/>
                </w:rPr>
              </m:ctrlPr>
            </m:fPr>
            <m:num>
              <m:r>
                <m:rPr>
                  <m:sty m:val="p"/>
                </m:rPr>
                <w:rPr>
                  <w:rFonts w:ascii="Cambria Math" w:eastAsia="Calibri" w:hAnsi="Cambria Math"/>
                </w:rPr>
                <m:t>6458,13</m:t>
              </m:r>
            </m:num>
            <m:den>
              <m:r>
                <m:rPr>
                  <m:sty m:val="p"/>
                </m:rPr>
                <w:rPr>
                  <w:rFonts w:ascii="Cambria Math" w:eastAsia="Calibri" w:hAnsi="Cambria Math"/>
                </w:rPr>
                <m:t>2048</m:t>
              </m:r>
            </m:den>
          </m:f>
          <m:r>
            <m:rPr>
              <m:sty m:val="p"/>
            </m:rPr>
            <w:rPr>
              <w:rFonts w:ascii="Cambria Math" w:eastAsia="Calibri" w:hAnsi="Cambria Math"/>
            </w:rPr>
            <m:t>=3,15 руб/ч;</m:t>
          </m:r>
        </m:oMath>
      </m:oMathPara>
    </w:p>
    <w:p w:rsidR="00336759" w:rsidRPr="00CF0571" w:rsidRDefault="00336759" w:rsidP="00336759">
      <w:pPr>
        <w:pStyle w:val="af"/>
        <w:spacing w:line="240" w:lineRule="auto"/>
        <w:rPr>
          <w:rFonts w:eastAsia="Times New Roman"/>
        </w:rPr>
      </w:pPr>
    </w:p>
    <w:p w:rsidR="00336759" w:rsidRPr="00846320" w:rsidRDefault="006000BB" w:rsidP="00336759">
      <w:pPr>
        <w:pStyle w:val="af"/>
        <w:spacing w:line="240" w:lineRule="auto"/>
        <w:rPr>
          <w:rFonts w:eastAsia="Times New Roman"/>
        </w:rPr>
      </w:pPr>
      <m:oMathPara>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мв</m:t>
              </m:r>
            </m:sub>
          </m:sSub>
          <m:r>
            <m:rPr>
              <m:sty m:val="p"/>
            </m:rPr>
            <w:rPr>
              <w:rFonts w:ascii="Cambria Math" w:eastAsia="Calibri" w:hAnsi="Cambria Math"/>
            </w:rPr>
            <m:t xml:space="preserve">=3,15 </m:t>
          </m:r>
          <m:r>
            <m:rPr>
              <m:sty m:val="p"/>
            </m:rPr>
            <w:rPr>
              <w:rFonts w:ascii="Cambria Math" w:hAnsi="Cambria Math"/>
            </w:rPr>
            <m:t>∙</m:t>
          </m:r>
          <m:r>
            <m:rPr>
              <m:sty m:val="p"/>
            </m:rPr>
            <w:rPr>
              <w:rFonts w:ascii="Cambria Math" w:eastAsia="Calibri" w:hAnsi="Cambria Math"/>
            </w:rPr>
            <m:t>1</m:t>
          </m:r>
          <m:r>
            <m:rPr>
              <m:sty m:val="p"/>
            </m:rPr>
            <w:rPr>
              <w:rFonts w:ascii="Cambria Math" w:hAnsi="Cambria Math"/>
            </w:rPr>
            <m:t>∙</m:t>
          </m:r>
          <m:r>
            <m:rPr>
              <m:sty m:val="p"/>
            </m:rPr>
            <w:rPr>
              <w:rFonts w:ascii="Cambria Math" w:eastAsia="Calibri" w:hAnsi="Cambria Math"/>
            </w:rPr>
            <m:t>80=252,27 руб.</m:t>
          </m:r>
        </m:oMath>
      </m:oMathPara>
    </w:p>
    <w:p w:rsidR="00336759" w:rsidRPr="00846320" w:rsidRDefault="00336759" w:rsidP="00336759">
      <w:pPr>
        <w:pStyle w:val="af"/>
        <w:spacing w:line="240" w:lineRule="auto"/>
        <w:rPr>
          <w:rFonts w:eastAsia="Times New Roman"/>
        </w:rPr>
      </w:pPr>
    </w:p>
    <w:p w:rsidR="00336759" w:rsidRPr="00CF0571" w:rsidRDefault="00336759" w:rsidP="00336759">
      <w:pPr>
        <w:pStyle w:val="af"/>
        <w:spacing w:line="240" w:lineRule="auto"/>
        <w:rPr>
          <w:rFonts w:eastAsia="Calibri"/>
        </w:rPr>
      </w:pPr>
      <w:r w:rsidRPr="00CF0571">
        <w:t xml:space="preserve">При написании дипломной работы были использованы </w:t>
      </w:r>
      <w:r w:rsidRPr="00CF0571">
        <w:rPr>
          <w:lang w:val="en-US"/>
        </w:rPr>
        <w:t>Visual</w:t>
      </w:r>
      <w:r w:rsidRPr="00CF0571">
        <w:t xml:space="preserve"> </w:t>
      </w:r>
      <w:r w:rsidRPr="00CF0571">
        <w:rPr>
          <w:lang w:val="en-US"/>
        </w:rPr>
        <w:t>Studio</w:t>
      </w:r>
      <w:r w:rsidRPr="00CF0571">
        <w:t xml:space="preserve"> 2019 и </w:t>
      </w:r>
      <w:r w:rsidRPr="00CF0571">
        <w:rPr>
          <w:lang w:val="en-US"/>
        </w:rPr>
        <w:t>Microsoft</w:t>
      </w:r>
      <w:r w:rsidRPr="00CF0571">
        <w:t xml:space="preserve"> </w:t>
      </w:r>
      <w:r w:rsidRPr="00CF0571">
        <w:rPr>
          <w:lang w:val="en-US"/>
        </w:rPr>
        <w:t>SQL</w:t>
      </w:r>
      <w:r w:rsidRPr="00CF0571">
        <w:t xml:space="preserve"> </w:t>
      </w:r>
      <w:r w:rsidRPr="00CF0571">
        <w:rPr>
          <w:lang w:val="en-US"/>
        </w:rPr>
        <w:t>Server</w:t>
      </w:r>
      <w:r w:rsidRPr="00CF0571">
        <w:t xml:space="preserve"> поэтому затраты на технологию (</w:t>
      </w:r>
      <m:oMath>
        <m:sSub>
          <m:sSubPr>
            <m:ctrlPr>
              <w:rPr>
                <w:rFonts w:ascii="Cambria Math" w:eastAsia="Calibri" w:hAnsi="Cambria Math"/>
                <w:lang w:val="en-US"/>
              </w:rPr>
            </m:ctrlPr>
          </m:sSubPr>
          <m:e>
            <m:r>
              <m:rPr>
                <m:sty m:val="p"/>
              </m:rPr>
              <w:rPr>
                <w:rFonts w:ascii="Cambria Math" w:eastAsia="Calibri" w:hAnsi="Cambria Math"/>
              </w:rPr>
              <m:t>З</m:t>
            </m:r>
          </m:e>
          <m:sub>
            <m:r>
              <m:rPr>
                <m:sty m:val="p"/>
              </m:rPr>
              <w:rPr>
                <w:rFonts w:ascii="Cambria Math" w:eastAsia="Calibri" w:hAnsi="Cambria Math"/>
              </w:rPr>
              <m:t>тех</m:t>
            </m:r>
          </m:sub>
        </m:sSub>
      </m:oMath>
      <w:r w:rsidRPr="00CF0571">
        <w:t xml:space="preserve">) и </w:t>
      </w:r>
      <w:r w:rsidRPr="00CF0571">
        <w:rPr>
          <w:rFonts w:eastAsia="Calibri"/>
        </w:rPr>
        <w:t>изготовление эталонного экземпляра (</w:t>
      </w:r>
      <m:oMath>
        <m:sSub>
          <m:sSubPr>
            <m:ctrlPr>
              <w:rPr>
                <w:rFonts w:ascii="Cambria Math" w:eastAsia="Calibri" w:hAnsi="Cambria Math"/>
              </w:rPr>
            </m:ctrlPr>
          </m:sSubPr>
          <m:e>
            <m:r>
              <m:rPr>
                <m:sty m:val="p"/>
              </m:rPr>
              <w:rPr>
                <w:rFonts w:ascii="Cambria Math" w:eastAsia="Calibri" w:hAnsi="Cambria Math"/>
              </w:rPr>
              <m:t>З</m:t>
            </m:r>
          </m:e>
          <m:sub>
            <m:r>
              <m:rPr>
                <m:sty m:val="p"/>
              </m:rPr>
              <w:rPr>
                <w:rFonts w:ascii="Cambria Math" w:eastAsia="Calibri" w:hAnsi="Cambria Math"/>
              </w:rPr>
              <m:t>эт</m:t>
            </m:r>
          </m:sub>
        </m:sSub>
      </m:oMath>
      <w:r w:rsidRPr="00CF0571">
        <w:rPr>
          <w:rFonts w:eastAsia="Calibri"/>
        </w:rPr>
        <w:t>)</w:t>
      </w:r>
      <w:r w:rsidRPr="00CF0571">
        <w:t xml:space="preserve"> будут нулевыми.</w:t>
      </w:r>
    </w:p>
    <w:p w:rsidR="00336759" w:rsidRPr="00CF0571" w:rsidRDefault="00336759" w:rsidP="00336759">
      <w:pPr>
        <w:pStyle w:val="af"/>
        <w:spacing w:line="240" w:lineRule="auto"/>
        <w:rPr>
          <w:rFonts w:eastAsia="Calibri"/>
        </w:rPr>
      </w:pPr>
      <w:r w:rsidRPr="00CF0571">
        <w:rPr>
          <w:rFonts w:eastAsia="Calibri"/>
        </w:rPr>
        <w:t>Затраты на материалы (носители информации и пр.), необходимые для обеспечения нормальной работы ПЭВМ</w:t>
      </w:r>
      <w:r>
        <w:rPr>
          <w:rFonts w:eastAsia="Calibri"/>
        </w:rPr>
        <w:t xml:space="preserve"> р</w:t>
      </w:r>
      <w:r w:rsidR="00F73B53">
        <w:rPr>
          <w:rFonts w:eastAsia="Calibri"/>
        </w:rPr>
        <w:t>ассчитываются по формуле (5.21</w:t>
      </w:r>
      <w:r w:rsidRPr="00CF0571">
        <w:rPr>
          <w:rFonts w:eastAsia="Calibri"/>
        </w:rPr>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2977"/>
        <w:rPr>
          <w:rFonts w:eastAsia="Calibri"/>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мт</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приобр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доп</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МЗ</m:t>
            </m:r>
          </m:sub>
        </m:sSub>
      </m:oMath>
      <w:proofErr w:type="gramStart"/>
      <w:r w:rsidR="00336759" w:rsidRPr="00CF0571">
        <w:rPr>
          <w:rFonts w:eastAsia="Calibri"/>
        </w:rPr>
        <w:t xml:space="preserve">,   </w:t>
      </w:r>
      <w:proofErr w:type="gramEnd"/>
      <w:r w:rsidR="00336759" w:rsidRPr="00CF0571">
        <w:rPr>
          <w:rFonts w:eastAsia="Calibri"/>
        </w:rPr>
        <w:t xml:space="preserve">        </w:t>
      </w:r>
      <w:r w:rsidR="00F73B53">
        <w:rPr>
          <w:rFonts w:eastAsia="Calibri"/>
        </w:rPr>
        <w:t xml:space="preserve">                (5.21</w:t>
      </w:r>
      <w:r w:rsidR="00336759" w:rsidRPr="00CF0571">
        <w:rPr>
          <w:rFonts w:eastAsia="Calibri"/>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где</w:t>
      </w:r>
      <w:r w:rsidRPr="00CF0571">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приобр</m:t>
            </m:r>
          </m:sub>
        </m:sSub>
      </m:oMath>
      <w:r w:rsidRPr="00CF0571">
        <w:t xml:space="preserve"> – затраты на приобретение ЭВМ, руб;</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К</m:t>
            </m:r>
          </m:e>
          <m:sub>
            <m:r>
              <w:rPr>
                <w:rFonts w:ascii="Cambria Math" w:hAnsi="Cambria Math"/>
              </w:rPr>
              <m:t>доп</m:t>
            </m:r>
          </m:sub>
        </m:sSub>
      </m:oMath>
      <w:r w:rsidRPr="00CF0571">
        <w:t xml:space="preserve"> – коэффициент, характеризующий дополнительные затраты, связанные с доставкой, монтажом и наладкой оборудования,</w:t>
      </w:r>
      <m:oMath>
        <m:sSub>
          <m:sSubPr>
            <m:ctrlPr>
              <w:rPr>
                <w:rFonts w:ascii="Cambria Math" w:hAnsi="Cambria Math"/>
                <w:i/>
              </w:rPr>
            </m:ctrlPr>
          </m:sSubPr>
          <m:e>
            <m:r>
              <w:rPr>
                <w:rFonts w:ascii="Cambria Math" w:hAnsi="Cambria Math"/>
              </w:rPr>
              <m:t>К</m:t>
            </m:r>
          </m:e>
          <m:sub>
            <m:r>
              <w:rPr>
                <w:rFonts w:ascii="Cambria Math" w:hAnsi="Cambria Math"/>
              </w:rPr>
              <m:t>доп</m:t>
            </m:r>
          </m:sub>
        </m:sSub>
        <m:r>
          <m:rPr>
            <m:sty m:val="p"/>
          </m:rPr>
          <w:rPr>
            <w:rFonts w:ascii="Cambria Math" w:hAnsi="Cambria Math"/>
          </w:rPr>
          <m:t>= 12-13 %</m:t>
        </m:r>
      </m:oMath>
      <w:r w:rsidRPr="00CF0571">
        <w:t xml:space="preserve"> от </w:t>
      </w:r>
      <m:oMath>
        <m:sSub>
          <m:sSubPr>
            <m:ctrlPr>
              <w:rPr>
                <w:rFonts w:ascii="Cambria Math" w:hAnsi="Cambria Math"/>
                <w:i/>
              </w:rPr>
            </m:ctrlPr>
          </m:sSubPr>
          <m:e>
            <m:r>
              <w:rPr>
                <w:rFonts w:ascii="Cambria Math" w:hAnsi="Cambria Math"/>
              </w:rPr>
              <m:t>З</m:t>
            </m:r>
          </m:e>
          <m:sub>
            <m:r>
              <w:rPr>
                <w:rFonts w:ascii="Cambria Math" w:hAnsi="Cambria Math"/>
              </w:rPr>
              <m:t>приобр</m:t>
            </m:r>
          </m:sub>
        </m:sSub>
      </m:oMath>
      <w:r w:rsidRPr="00CF0571">
        <w:t>;</w:t>
      </w:r>
    </w:p>
    <w:p w:rsidR="00336759" w:rsidRPr="00CF0571" w:rsidRDefault="00336759" w:rsidP="00336759">
      <w:pPr>
        <w:pStyle w:val="aff6"/>
        <w:spacing w:line="240" w:lineRule="auto"/>
      </w:pPr>
      <w:r w:rsidRPr="00CF0571">
        <w:rPr>
          <w:rFonts w:eastAsiaTheme="minorEastAsia"/>
        </w:rPr>
        <w:tab/>
      </w:r>
      <m:oMath>
        <m:sSub>
          <m:sSubPr>
            <m:ctrlPr>
              <w:rPr>
                <w:rFonts w:ascii="Cambria Math" w:hAnsi="Cambria Math"/>
                <w:i/>
              </w:rPr>
            </m:ctrlPr>
          </m:sSubPr>
          <m:e>
            <m:r>
              <w:rPr>
                <w:rFonts w:ascii="Cambria Math" w:hAnsi="Cambria Math"/>
              </w:rPr>
              <m:t>К</m:t>
            </m:r>
          </m:e>
          <m:sub>
            <m:r>
              <w:rPr>
                <w:rFonts w:ascii="Cambria Math" w:hAnsi="Cambria Math"/>
              </w:rPr>
              <m:t>мз</m:t>
            </m:r>
          </m:sub>
        </m:sSub>
      </m:oMath>
      <w:r w:rsidRPr="00CF0571">
        <w:t xml:space="preserve"> – коэффициент, характеризующий затраты материалы (</w:t>
      </w:r>
      <m:oMath>
        <m:sSub>
          <m:sSubPr>
            <m:ctrlPr>
              <w:rPr>
                <w:rFonts w:ascii="Cambria Math" w:hAnsi="Cambria Math"/>
                <w:i/>
              </w:rPr>
            </m:ctrlPr>
          </m:sSubPr>
          <m:e>
            <m:r>
              <w:rPr>
                <w:rFonts w:ascii="Cambria Math" w:hAnsi="Cambria Math"/>
              </w:rPr>
              <m:t>К</m:t>
            </m:r>
          </m:e>
          <m:sub>
            <m:r>
              <w:rPr>
                <w:rFonts w:ascii="Cambria Math" w:hAnsi="Cambria Math"/>
              </w:rPr>
              <m:t>мз</m:t>
            </m:r>
          </m:sub>
        </m:sSub>
        <m:r>
          <m:rPr>
            <m:sty m:val="p"/>
          </m:rPr>
          <w:rPr>
            <w:rFonts w:ascii="Cambria Math" w:hAnsi="Cambria Math"/>
          </w:rPr>
          <m:t>= 0,01</m:t>
        </m:r>
      </m:oMath>
      <w:r w:rsidRPr="00CF0571">
        <w:t>).</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мт</m:t>
              </m:r>
            </m:sub>
          </m:sSub>
          <m:r>
            <m:rPr>
              <m:sty m:val="p"/>
            </m:rPr>
            <w:rPr>
              <w:rFonts w:ascii="Cambria Math" w:hAnsi="Cambria Math"/>
            </w:rPr>
            <m:t>=1600∙</m:t>
          </m:r>
          <m:d>
            <m:dPr>
              <m:ctrlPr>
                <w:rPr>
                  <w:rFonts w:ascii="Cambria Math" w:hAnsi="Cambria Math"/>
                </w:rPr>
              </m:ctrlPr>
            </m:dPr>
            <m:e>
              <m:r>
                <m:rPr>
                  <m:sty m:val="p"/>
                </m:rPr>
                <w:rPr>
                  <w:rFonts w:ascii="Cambria Math" w:hAnsi="Cambria Math"/>
                </w:rPr>
                <m:t>1+0,12</m:t>
              </m:r>
            </m:e>
          </m:d>
          <m:r>
            <m:rPr>
              <m:sty m:val="p"/>
            </m:rPr>
            <w:rPr>
              <w:rFonts w:ascii="Cambria Math" w:hAnsi="Cambria Math"/>
            </w:rPr>
            <m:t>∙0,01=17,92 руб.</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Общепроизводственные затраты</w:t>
      </w:r>
      <w:r>
        <w:t xml:space="preserve"> р</w:t>
      </w:r>
      <w:r w:rsidR="00F73B53">
        <w:t>ассчитываются по формуле (5.22</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544"/>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общ пр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ЗП</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доп</m:t>
                </m:r>
              </m:sub>
            </m:sSub>
          </m:num>
          <m:den>
            <m:r>
              <m:rPr>
                <m:sty m:val="p"/>
              </m:rPr>
              <w:rPr>
                <w:rFonts w:ascii="Cambria Math" w:hAnsi="Cambria Math"/>
              </w:rPr>
              <m:t>100%</m:t>
            </m:r>
          </m:den>
        </m:f>
      </m:oMath>
      <w:proofErr w:type="gramStart"/>
      <w:r w:rsidR="00336759" w:rsidRPr="00CF0571">
        <w:rPr>
          <w:rFonts w:eastAsiaTheme="minorEastAsia"/>
        </w:rPr>
        <w:t xml:space="preserve">,   </w:t>
      </w:r>
      <w:proofErr w:type="gramEnd"/>
      <w:r w:rsidR="00336759">
        <w:rPr>
          <w:rFonts w:eastAsiaTheme="minorEastAsia"/>
        </w:rPr>
        <w:t xml:space="preserve">    </w:t>
      </w:r>
      <w:r w:rsidR="00F73B53">
        <w:rPr>
          <w:rFonts w:eastAsiaTheme="minorEastAsia"/>
        </w:rPr>
        <w:t xml:space="preserve">                            (5.22</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Н</m:t>
            </m:r>
          </m:e>
          <m:sub>
            <m:r>
              <w:rPr>
                <w:rFonts w:ascii="Cambria Math" w:hAnsi="Cambria Math"/>
              </w:rPr>
              <m:t>доп</m:t>
            </m:r>
          </m:sub>
        </m:sSub>
      </m:oMath>
      <w:r w:rsidRPr="00CF0571">
        <w:t xml:space="preserve"> – норматив общепроизводственных затрат. </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общ пр</m:t>
              </m:r>
            </m:sub>
          </m:sSub>
          <m:r>
            <m:rPr>
              <m:sty m:val="p"/>
            </m:rPr>
            <w:rPr>
              <w:rFonts w:ascii="Cambria Math" w:hAnsi="Cambria Math"/>
            </w:rPr>
            <m:t>=</m:t>
          </m:r>
          <m:d>
            <m:dPr>
              <m:ctrlPr>
                <w:rPr>
                  <w:rFonts w:ascii="Cambria Math" w:hAnsi="Cambria Math"/>
                </w:rPr>
              </m:ctrlPr>
            </m:dPr>
            <m:e>
              <m:r>
                <w:rPr>
                  <w:rFonts w:ascii="Cambria Math" w:eastAsia="Calibri" w:hAnsi="Cambria Math"/>
                </w:rPr>
                <m:t>1729,2</m:t>
              </m:r>
              <m:r>
                <m:rPr>
                  <m:sty m:val="p"/>
                </m:rPr>
                <w:rPr>
                  <w:rFonts w:ascii="Cambria Math" w:hAnsi="Cambria Math"/>
                </w:rPr>
                <m:t>∙</m:t>
              </m:r>
              <m:f>
                <m:fPr>
                  <m:ctrlPr>
                    <w:rPr>
                      <w:rFonts w:ascii="Cambria Math" w:hAnsi="Cambria Math"/>
                    </w:rPr>
                  </m:ctrlPr>
                </m:fPr>
                <m:num>
                  <m:r>
                    <m:rPr>
                      <m:sty m:val="p"/>
                    </m:rPr>
                    <w:rPr>
                      <w:rFonts w:ascii="Cambria Math" w:hAnsi="Cambria Math"/>
                    </w:rPr>
                    <m:t>131</m:t>
                  </m:r>
                </m:num>
                <m:den>
                  <m:r>
                    <m:rPr>
                      <m:sty m:val="p"/>
                    </m:rPr>
                    <w:rPr>
                      <w:rFonts w:ascii="Cambria Math" w:hAnsi="Cambria Math"/>
                    </w:rPr>
                    <m:t>21</m:t>
                  </m:r>
                </m:den>
              </m:f>
            </m:e>
          </m:d>
          <m:r>
            <m:rPr>
              <m:sty m:val="p"/>
            </m:rPr>
            <w:rPr>
              <w:rFonts w:ascii="Cambria Math" w:hAnsi="Cambria Math"/>
            </w:rPr>
            <m:t>∙0,5=5392,83 руб.</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Непроизводственные затраты рассчитываются по формуле (5.2</w:t>
      </w:r>
      <w:r w:rsidR="00F73B53">
        <w:t>3</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непр</m:t>
            </m:r>
          </m:sub>
        </m:sSub>
        <m:r>
          <m:rPr>
            <m:sty m:val="p"/>
          </m:rPr>
          <w:rPr>
            <w:rFonts w:ascii="Cambria Math" w:hAnsi="Cambria Math"/>
          </w:rPr>
          <m:t>=З</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осн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непр</m:t>
                </m:r>
              </m:sub>
            </m:sSub>
          </m:num>
          <m:den>
            <m:r>
              <m:rPr>
                <m:sty m:val="p"/>
              </m:rPr>
              <w:rPr>
                <w:rFonts w:ascii="Cambria Math" w:hAnsi="Cambria Math"/>
              </w:rPr>
              <m:t>100%</m:t>
            </m:r>
          </m:den>
        </m:f>
      </m:oMath>
      <w:proofErr w:type="gramStart"/>
      <w:r w:rsidR="00336759" w:rsidRPr="00CF0571">
        <w:rPr>
          <w:rFonts w:eastAsiaTheme="minorEastAsia"/>
        </w:rPr>
        <w:t>,</w:t>
      </w:r>
      <w:r w:rsidR="00336759">
        <w:rPr>
          <w:rFonts w:eastAsiaTheme="minorEastAsia"/>
        </w:rPr>
        <w:t xml:space="preserve">  </w:t>
      </w:r>
      <w:r w:rsidR="00F73B53">
        <w:rPr>
          <w:rFonts w:eastAsiaTheme="minorEastAsia"/>
        </w:rPr>
        <w:t xml:space="preserve"> </w:t>
      </w:r>
      <w:proofErr w:type="gramEnd"/>
      <w:r w:rsidR="00F73B53">
        <w:rPr>
          <w:rFonts w:eastAsiaTheme="minorEastAsia"/>
        </w:rPr>
        <w:t xml:space="preserve">                           (5.23</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Н</m:t>
            </m:r>
          </m:e>
          <m:sub>
            <m:r>
              <w:rPr>
                <w:rFonts w:ascii="Cambria Math" w:hAnsi="Cambria Math"/>
              </w:rPr>
              <m:t>непр</m:t>
            </m:r>
          </m:sub>
        </m:sSub>
      </m:oMath>
      <w:r w:rsidRPr="00CF0571">
        <w:t xml:space="preserve"> – норматив непроизводственных затрат.</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непр</m:t>
              </m:r>
            </m:sub>
          </m:sSub>
          <m:r>
            <m:rPr>
              <m:sty m:val="p"/>
            </m:rPr>
            <w:rPr>
              <w:rFonts w:ascii="Cambria Math" w:hAnsi="Cambria Math"/>
            </w:rPr>
            <m:t>=</m:t>
          </m:r>
          <m:d>
            <m:dPr>
              <m:ctrlPr>
                <w:rPr>
                  <w:rFonts w:ascii="Cambria Math" w:hAnsi="Cambria Math"/>
                </w:rPr>
              </m:ctrlPr>
            </m:dPr>
            <m:e>
              <m:r>
                <w:rPr>
                  <w:rFonts w:ascii="Cambria Math" w:eastAsia="Calibri" w:hAnsi="Cambria Math"/>
                </w:rPr>
                <m:t>1729,2</m:t>
              </m:r>
              <m:r>
                <m:rPr>
                  <m:sty m:val="p"/>
                </m:rPr>
                <w:rPr>
                  <w:rFonts w:ascii="Cambria Math" w:hAnsi="Cambria Math"/>
                </w:rPr>
                <m:t>∙</m:t>
              </m:r>
              <m:f>
                <m:fPr>
                  <m:ctrlPr>
                    <w:rPr>
                      <w:rFonts w:ascii="Cambria Math" w:hAnsi="Cambria Math"/>
                    </w:rPr>
                  </m:ctrlPr>
                </m:fPr>
                <m:num>
                  <m:r>
                    <m:rPr>
                      <m:sty m:val="p"/>
                    </m:rPr>
                    <w:rPr>
                      <w:rFonts w:ascii="Cambria Math" w:hAnsi="Cambria Math"/>
                    </w:rPr>
                    <m:t>131</m:t>
                  </m:r>
                </m:num>
                <m:den>
                  <m:r>
                    <m:rPr>
                      <m:sty m:val="p"/>
                    </m:rPr>
                    <w:rPr>
                      <w:rFonts w:ascii="Cambria Math" w:hAnsi="Cambria Math"/>
                    </w:rPr>
                    <m:t>21</m:t>
                  </m:r>
                </m:den>
              </m:f>
            </m:e>
          </m:d>
          <m:r>
            <m:rPr>
              <m:sty m:val="p"/>
            </m:rPr>
            <w:rPr>
              <w:rFonts w:ascii="Cambria Math" w:hAnsi="Cambria Math"/>
            </w:rPr>
            <m:t>∙0,7=7549,97 руб.</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Итого получаем суммарные затраты на разработку:</w:t>
      </w:r>
    </w:p>
    <w:p w:rsidR="00336759" w:rsidRPr="00CF0571" w:rsidRDefault="00336759" w:rsidP="00336759">
      <w:pPr>
        <w:pStyle w:val="af"/>
        <w:spacing w:line="240" w:lineRule="auto"/>
      </w:pPr>
    </w:p>
    <w:p w:rsidR="00336759" w:rsidRPr="00846320" w:rsidRDefault="006000BB" w:rsidP="00336759">
      <w:pPr>
        <w:pStyle w:val="af"/>
        <w:spacing w:line="240" w:lineRule="auto"/>
        <w:rPr>
          <w:rFonts w:eastAsiaTheme="minorEastAsia"/>
        </w:rPr>
      </w:pPr>
      <m:oMathPara>
        <m:oMathParaPr>
          <m:jc m:val="center"/>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r>
            <w:rPr>
              <w:rFonts w:ascii="Cambria Math" w:eastAsia="Times New Roman" w:hAnsi="Cambria Math"/>
              <w:lang w:val="en-US"/>
            </w:rPr>
            <m:t>2560,25</m:t>
          </m:r>
          <m:r>
            <m:rPr>
              <m:sty m:val="p"/>
            </m:rPr>
            <w:rPr>
              <w:rFonts w:ascii="Cambria Math" w:hAnsi="Cambria Math"/>
            </w:rPr>
            <m:t>+0+0+</m:t>
          </m:r>
          <m:r>
            <m:rPr>
              <m:sty m:val="p"/>
            </m:rPr>
            <w:rPr>
              <w:rFonts w:ascii="Cambria Math" w:eastAsia="Calibri" w:hAnsi="Cambria Math"/>
            </w:rPr>
            <m:t>252,27</m:t>
          </m:r>
          <m:r>
            <m:rPr>
              <m:sty m:val="p"/>
            </m:rPr>
            <w:rPr>
              <w:rFonts w:ascii="Cambria Math" w:hAnsi="Cambria Math"/>
            </w:rPr>
            <m:t>+17,92+5392,83+7549,97=15773,24 руб.</m:t>
          </m:r>
        </m:oMath>
      </m:oMathPara>
    </w:p>
    <w:p w:rsidR="00336759" w:rsidRPr="00846320" w:rsidRDefault="00336759" w:rsidP="00336759">
      <w:pPr>
        <w:pStyle w:val="af"/>
        <w:spacing w:line="240" w:lineRule="auto"/>
        <w:rPr>
          <w:rFonts w:eastAsiaTheme="minorEastAsia"/>
        </w:rPr>
      </w:pPr>
    </w:p>
    <w:p w:rsidR="00336759" w:rsidRPr="00CF0571" w:rsidRDefault="00336759" w:rsidP="00336759">
      <w:pPr>
        <w:pStyle w:val="af"/>
        <w:spacing w:line="240" w:lineRule="auto"/>
      </w:pPr>
      <w:r w:rsidRPr="00CF0571">
        <w:t>Результаты р</w:t>
      </w:r>
      <w:r>
        <w:t>асчетов приведены в приложении Д</w:t>
      </w:r>
      <w:r w:rsidRPr="00CF0571">
        <w:t xml:space="preserve">. </w:t>
      </w:r>
    </w:p>
    <w:p w:rsidR="00336759" w:rsidRPr="00CF0571" w:rsidRDefault="00336759" w:rsidP="00336759">
      <w:pPr>
        <w:pStyle w:val="af"/>
        <w:spacing w:line="240" w:lineRule="auto"/>
      </w:pPr>
    </w:p>
    <w:p w:rsidR="00336759" w:rsidRPr="00CF0571" w:rsidRDefault="00336759" w:rsidP="00EF40E3">
      <w:pPr>
        <w:pStyle w:val="af1"/>
        <w:numPr>
          <w:ilvl w:val="1"/>
          <w:numId w:val="1"/>
        </w:numPr>
        <w:spacing w:line="240" w:lineRule="auto"/>
      </w:pPr>
      <w:bookmarkStart w:id="37" w:name="_Toc516827232"/>
      <w:bookmarkStart w:id="38" w:name="_Toc42791344"/>
      <w:r w:rsidRPr="00CF0571">
        <w:t>Формирование цены при создании программного обеспечения</w:t>
      </w:r>
      <w:bookmarkEnd w:id="37"/>
      <w:bookmarkEnd w:id="38"/>
    </w:p>
    <w:p w:rsidR="00336759" w:rsidRPr="00CF0571" w:rsidRDefault="00336759" w:rsidP="00336759">
      <w:pPr>
        <w:pStyle w:val="af"/>
        <w:spacing w:line="240" w:lineRule="auto"/>
      </w:pPr>
    </w:p>
    <w:p w:rsidR="00336759" w:rsidRPr="00CF0571" w:rsidRDefault="00336759" w:rsidP="00336759">
      <w:pPr>
        <w:pStyle w:val="af"/>
        <w:spacing w:line="240" w:lineRule="auto"/>
        <w:rPr>
          <w:rFonts w:eastAsia="Times New Roman"/>
        </w:rPr>
      </w:pPr>
      <w:r w:rsidRPr="00CF0571">
        <w:rPr>
          <w:rFonts w:eastAsia="Times New Roman"/>
        </w:rPr>
        <w:t>Оптовая цена ПО (</w:t>
      </w:r>
      <m:oMath>
        <m:sSub>
          <m:sSubPr>
            <m:ctrlPr>
              <w:rPr>
                <w:rFonts w:ascii="Cambria Math" w:eastAsia="Times New Roman" w:hAnsi="Cambria Math"/>
                <w:i/>
              </w:rPr>
            </m:ctrlPr>
          </m:sSubPr>
          <m:e>
            <m:r>
              <w:rPr>
                <w:rFonts w:ascii="Cambria Math" w:eastAsia="Times New Roman" w:hAnsi="Cambria Math"/>
              </w:rPr>
              <m:t>Ц</m:t>
            </m:r>
          </m:e>
          <m:sub>
            <m:r>
              <w:rPr>
                <w:rFonts w:ascii="Cambria Math" w:eastAsia="Times New Roman" w:hAnsi="Cambria Math"/>
              </w:rPr>
              <m:t>опт</m:t>
            </m:r>
          </m:sub>
        </m:sSub>
      </m:oMath>
      <w:r w:rsidRPr="00CF0571">
        <w:rPr>
          <w:rFonts w:eastAsia="Times New Roman"/>
        </w:rPr>
        <w:t>) опред</w:t>
      </w:r>
      <w:r>
        <w:rPr>
          <w:rFonts w:eastAsia="Times New Roman"/>
        </w:rPr>
        <w:t>е</w:t>
      </w:r>
      <w:r w:rsidR="00F73B53">
        <w:rPr>
          <w:rFonts w:eastAsia="Times New Roman"/>
        </w:rPr>
        <w:t>ляется следующей формулой (5.24</w:t>
      </w:r>
      <w:r w:rsidRPr="00CF0571">
        <w:rPr>
          <w:rFonts w:eastAsia="Times New Roman"/>
        </w:rPr>
        <w:t>):</w:t>
      </w:r>
    </w:p>
    <w:p w:rsidR="00336759" w:rsidRPr="00CF0571" w:rsidRDefault="00336759" w:rsidP="00336759">
      <w:pPr>
        <w:pStyle w:val="af"/>
        <w:spacing w:line="240" w:lineRule="auto"/>
        <w:rPr>
          <w:rFonts w:eastAsia="Times New Roman"/>
        </w:rPr>
      </w:pPr>
    </w:p>
    <w:p w:rsidR="00336759" w:rsidRPr="00CF0571" w:rsidRDefault="006000BB" w:rsidP="00336759">
      <w:pPr>
        <w:pStyle w:val="aff4"/>
        <w:spacing w:line="240" w:lineRule="auto"/>
        <w:ind w:left="3969"/>
      </w:pP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опт</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oMath>
      <w:proofErr w:type="gramStart"/>
      <w:r w:rsidR="00336759" w:rsidRPr="00CF0571">
        <w:rPr>
          <w:rFonts w:eastAsiaTheme="minorEastAsia"/>
        </w:rPr>
        <w:t xml:space="preserve">,   </w:t>
      </w:r>
      <w:proofErr w:type="gramEnd"/>
      <w:r w:rsidR="00336759" w:rsidRPr="00CF0571">
        <w:rPr>
          <w:rFonts w:eastAsiaTheme="minorEastAsia"/>
        </w:rPr>
        <w:t xml:space="preserve">     </w:t>
      </w:r>
      <w:r w:rsidR="00336759">
        <w:rPr>
          <w:rFonts w:eastAsiaTheme="minorEastAsia"/>
        </w:rPr>
        <w:t xml:space="preserve">                             </w:t>
      </w:r>
      <w:r w:rsidR="00F73B53">
        <w:rPr>
          <w:rFonts w:eastAsiaTheme="minorEastAsia"/>
        </w:rPr>
        <w:t xml:space="preserve">   </w:t>
      </w:r>
      <w:r w:rsidR="00336759" w:rsidRPr="00CF0571">
        <w:rPr>
          <w:rFonts w:eastAsiaTheme="minorEastAsia"/>
        </w:rPr>
        <w:t>(5.</w:t>
      </w:r>
      <w:r w:rsidR="00F73B53">
        <w:rPr>
          <w:rFonts w:eastAsiaTheme="minorEastAsia"/>
        </w:rPr>
        <w:t>24</w:t>
      </w:r>
      <w:r w:rsidR="00336759" w:rsidRPr="00CF0571">
        <w:rPr>
          <w:rFonts w:eastAsiaTheme="minorEastAsia"/>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pP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У</m:t>
                </m:r>
              </m:e>
              <m:sub>
                <m:r>
                  <m:rPr>
                    <m:sty m:val="p"/>
                  </m:rPr>
                  <w:rPr>
                    <w:rFonts w:ascii="Cambria Math" w:hAnsi="Cambria Math"/>
                  </w:rPr>
                  <m:t>р</m:t>
                </m:r>
              </m:sub>
            </m:sSub>
          </m:num>
          <m:den>
            <m:r>
              <m:rPr>
                <m:sty m:val="p"/>
              </m:rPr>
              <w:rPr>
                <w:rFonts w:ascii="Cambria Math" w:hAnsi="Cambria Math"/>
              </w:rPr>
              <m:t>100</m:t>
            </m:r>
          </m:den>
        </m:f>
      </m:oMath>
      <w:r w:rsidR="00336759" w:rsidRPr="00CF0571">
        <w:rPr>
          <w:rFonts w:eastAsiaTheme="minorEastAsia"/>
        </w:rPr>
        <w:t>,</w:t>
      </w:r>
    </w:p>
    <w:p w:rsidR="00336759" w:rsidRPr="00CF0571" w:rsidRDefault="00336759" w:rsidP="00336759">
      <w:pPr>
        <w:pStyle w:val="af"/>
        <w:spacing w:line="240" w:lineRule="auto"/>
        <w:rPr>
          <w:rFonts w:eastAsia="Times New Roman"/>
        </w:rPr>
      </w:pPr>
    </w:p>
    <w:p w:rsidR="00336759" w:rsidRPr="00CF0571" w:rsidRDefault="00336759" w:rsidP="00336759">
      <w:pPr>
        <w:pStyle w:val="aff6"/>
        <w:spacing w:line="240" w:lineRule="auto"/>
      </w:pPr>
      <w:r w:rsidRPr="00CF0571">
        <w:t>где</w:t>
      </w:r>
      <w:r w:rsidRPr="00CF0571">
        <w:tab/>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CF0571">
        <w:t xml:space="preserve"> – себестоимость ПО, руб.;</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П</m:t>
            </m:r>
          </m:e>
          <m:sub>
            <m:r>
              <w:rPr>
                <w:rFonts w:ascii="Cambria Math" w:hAnsi="Cambria Math"/>
              </w:rPr>
              <m:t>р</m:t>
            </m:r>
          </m:sub>
        </m:sSub>
      </m:oMath>
      <w:r w:rsidRPr="00CF0571">
        <w:t xml:space="preserve"> – прибыль от реализации ПО, руб.; </w:t>
      </w:r>
    </w:p>
    <w:p w:rsidR="00336759" w:rsidRPr="00CF0571" w:rsidRDefault="00336759" w:rsidP="00336759">
      <w:pPr>
        <w:pStyle w:val="aff6"/>
        <w:spacing w:line="240" w:lineRule="auto"/>
      </w:pPr>
      <w:r w:rsidRPr="00CF0571">
        <w:tab/>
      </w:r>
      <m:oMath>
        <m:sSub>
          <m:sSubPr>
            <m:ctrlPr>
              <w:rPr>
                <w:rFonts w:ascii="Cambria Math" w:hAnsi="Cambria Math"/>
                <w:i/>
              </w:rPr>
            </m:ctrlPr>
          </m:sSubPr>
          <m:e>
            <m:r>
              <w:rPr>
                <w:rFonts w:ascii="Cambria Math" w:hAnsi="Cambria Math"/>
              </w:rPr>
              <m:t>У</m:t>
            </m:r>
          </m:e>
          <m:sub>
            <m:r>
              <w:rPr>
                <w:rFonts w:ascii="Cambria Math" w:hAnsi="Cambria Math"/>
              </w:rPr>
              <m:t>р</m:t>
            </m:r>
          </m:sub>
        </m:sSub>
      </m:oMath>
      <w:r w:rsidRPr="00CF0571">
        <w:t xml:space="preserve"> – уровень рентабельности ПО, % (</w:t>
      </w:r>
      <m:oMath>
        <m:sSub>
          <m:sSubPr>
            <m:ctrlPr>
              <w:rPr>
                <w:rFonts w:ascii="Cambria Math" w:hAnsi="Cambria Math"/>
                <w:i/>
              </w:rPr>
            </m:ctrlPr>
          </m:sSubPr>
          <m:e>
            <m:r>
              <w:rPr>
                <w:rFonts w:ascii="Cambria Math" w:hAnsi="Cambria Math"/>
              </w:rPr>
              <m:t>У</m:t>
            </m:r>
          </m:e>
          <m:sub>
            <m:r>
              <w:rPr>
                <w:rFonts w:ascii="Cambria Math" w:hAnsi="Cambria Math"/>
              </w:rPr>
              <m:t>р</m:t>
            </m:r>
          </m:sub>
        </m:sSub>
        <m:r>
          <w:rPr>
            <w:rFonts w:ascii="Cambria Math" w:hAnsi="Cambria Math"/>
          </w:rPr>
          <m:t xml:space="preserve"> = 30 %</m:t>
        </m:r>
      </m:oMath>
      <w:r w:rsidRPr="00CF0571">
        <w:t>).</w:t>
      </w:r>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Calibri"/>
        </w:rPr>
      </w:pPr>
      <m:oMathPara>
        <m:oMath>
          <m:sSub>
            <m:sSubPr>
              <m:ctrlPr>
                <w:rPr>
                  <w:rFonts w:ascii="Cambria Math" w:eastAsia="Calibri" w:hAnsi="Cambria Math"/>
                  <w:i/>
                </w:rPr>
              </m:ctrlPr>
            </m:sSubPr>
            <m:e>
              <m:r>
                <w:rPr>
                  <w:rFonts w:ascii="Cambria Math" w:eastAsia="Calibri" w:hAnsi="Cambria Math"/>
                </w:rPr>
                <m:t>П</m:t>
              </m:r>
            </m:e>
            <m:sub>
              <m:r>
                <w:rPr>
                  <w:rFonts w:ascii="Cambria Math" w:eastAsia="Calibri" w:hAnsi="Cambria Math"/>
                </w:rPr>
                <m:t>р</m:t>
              </m:r>
            </m:sub>
          </m:sSub>
          <m:r>
            <w:rPr>
              <w:rFonts w:ascii="Cambria Math" w:eastAsia="Calibri" w:hAnsi="Cambria Math"/>
            </w:rPr>
            <m:t>=</m:t>
          </m:r>
          <m:f>
            <m:fPr>
              <m:ctrlPr>
                <w:rPr>
                  <w:rFonts w:ascii="Cambria Math" w:eastAsia="Calibri" w:hAnsi="Cambria Math"/>
                  <w:i/>
                </w:rPr>
              </m:ctrlPr>
            </m:fPr>
            <m:num>
              <m:r>
                <m:rPr>
                  <m:sty m:val="p"/>
                </m:rPr>
                <w:rPr>
                  <w:rFonts w:ascii="Cambria Math" w:hAnsi="Cambria Math"/>
                </w:rPr>
                <m:t>15773,24  ∙</m:t>
              </m:r>
              <m:r>
                <w:rPr>
                  <w:rFonts w:ascii="Cambria Math" w:eastAsia="Calibri" w:hAnsi="Cambria Math"/>
                </w:rPr>
                <m:t>30</m:t>
              </m:r>
            </m:num>
            <m:den>
              <m:r>
                <w:rPr>
                  <w:rFonts w:ascii="Cambria Math" w:eastAsia="Calibri" w:hAnsi="Cambria Math"/>
                </w:rPr>
                <m:t>100</m:t>
              </m:r>
            </m:den>
          </m:f>
          <m:r>
            <w:rPr>
              <w:rFonts w:ascii="Cambria Math" w:eastAsia="Calibri" w:hAnsi="Cambria Math"/>
            </w:rPr>
            <m:t>=4731,97 руб.</m:t>
          </m:r>
        </m:oMath>
      </m:oMathPara>
    </w:p>
    <w:p w:rsidR="00336759" w:rsidRPr="00CF0571" w:rsidRDefault="00336759" w:rsidP="00336759">
      <w:pPr>
        <w:pStyle w:val="af"/>
        <w:spacing w:line="240" w:lineRule="auto"/>
        <w:rPr>
          <w:rFonts w:eastAsia="Calibri"/>
        </w:rPr>
      </w:pPr>
    </w:p>
    <w:p w:rsidR="00336759" w:rsidRPr="00CF0571" w:rsidRDefault="006000BB" w:rsidP="00336759">
      <w:pPr>
        <w:pStyle w:val="af"/>
        <w:spacing w:line="240" w:lineRule="auto"/>
        <w:rPr>
          <w:rFonts w:eastAsia="Calibri"/>
        </w:rPr>
      </w:pPr>
      <m:oMathPara>
        <m:oMath>
          <m:sSub>
            <m:sSubPr>
              <m:ctrlPr>
                <w:rPr>
                  <w:rFonts w:ascii="Cambria Math" w:eastAsia="Calibri" w:hAnsi="Cambria Math"/>
                  <w:i/>
                </w:rPr>
              </m:ctrlPr>
            </m:sSubPr>
            <m:e>
              <m:r>
                <w:rPr>
                  <w:rFonts w:ascii="Cambria Math" w:eastAsia="Calibri" w:hAnsi="Cambria Math"/>
                </w:rPr>
                <m:t>Ц</m:t>
              </m:r>
            </m:e>
            <m:sub>
              <m:r>
                <w:rPr>
                  <w:rFonts w:ascii="Cambria Math" w:eastAsia="Calibri" w:hAnsi="Cambria Math"/>
                </w:rPr>
                <m:t>опт</m:t>
              </m:r>
            </m:sub>
          </m:sSub>
          <m:r>
            <w:rPr>
              <w:rFonts w:ascii="Cambria Math" w:eastAsia="Calibri" w:hAnsi="Cambria Math"/>
            </w:rPr>
            <m:t>=</m:t>
          </m:r>
          <m:r>
            <m:rPr>
              <m:sty m:val="p"/>
            </m:rPr>
            <w:rPr>
              <w:rFonts w:ascii="Cambria Math" w:hAnsi="Cambria Math"/>
            </w:rPr>
            <m:t xml:space="preserve">15773,24 </m:t>
          </m:r>
          <m:r>
            <m:rPr>
              <m:sty m:val="p"/>
            </m:rPr>
            <w:rPr>
              <w:rFonts w:ascii="Cambria Math" w:eastAsia="Calibri" w:hAnsi="Cambria Math"/>
            </w:rPr>
            <m:t>+</m:t>
          </m:r>
          <m:r>
            <w:rPr>
              <w:rFonts w:ascii="Cambria Math" w:eastAsia="Calibri" w:hAnsi="Cambria Math"/>
            </w:rPr>
            <m:t>4731,97=20505,21 руб.</m:t>
          </m:r>
        </m:oMath>
      </m:oMathPara>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rPr>
          <w:rFonts w:eastAsia="Calibri"/>
        </w:rPr>
      </w:pPr>
      <w:r w:rsidRPr="00CF0571">
        <w:rPr>
          <w:rFonts w:eastAsia="Calibri"/>
        </w:rPr>
        <w:t>Прогнозируемая отпускная цена ПО с НД</w:t>
      </w:r>
      <w:r>
        <w:rPr>
          <w:rFonts w:eastAsia="Calibri"/>
        </w:rPr>
        <w:t xml:space="preserve">С </w:t>
      </w:r>
      <w:r w:rsidR="00F73B53">
        <w:rPr>
          <w:rFonts w:eastAsia="Calibri"/>
        </w:rPr>
        <w:t>рассчитывается по формуле (5.25</w:t>
      </w:r>
      <w:r w:rsidRPr="00CF0571">
        <w:rPr>
          <w:rFonts w:eastAsia="Calibri"/>
        </w:rPr>
        <w:t>):</w:t>
      </w:r>
    </w:p>
    <w:p w:rsidR="00336759" w:rsidRPr="00CF0571" w:rsidRDefault="00336759" w:rsidP="00336759">
      <w:pPr>
        <w:pStyle w:val="af"/>
        <w:spacing w:line="240" w:lineRule="auto"/>
        <w:rPr>
          <w:rFonts w:eastAsia="Calibri"/>
        </w:rPr>
      </w:pPr>
    </w:p>
    <w:p w:rsidR="00336759" w:rsidRPr="00CF0571" w:rsidRDefault="006000BB" w:rsidP="00336759">
      <w:pPr>
        <w:pStyle w:val="aff4"/>
        <w:spacing w:line="240" w:lineRule="auto"/>
        <w:ind w:left="3544"/>
      </w:pP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отп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ндс</m:t>
            </m:r>
          </m:sub>
        </m:sSub>
      </m:oMath>
      <w:proofErr w:type="gramStart"/>
      <w:r w:rsidR="00336759" w:rsidRPr="00CF0571">
        <w:rPr>
          <w:rFonts w:eastAsiaTheme="minorEastAsia"/>
        </w:rPr>
        <w:t xml:space="preserve">,   </w:t>
      </w:r>
      <w:proofErr w:type="gramEnd"/>
      <w:r w:rsidR="00336759" w:rsidRPr="00CF0571">
        <w:rPr>
          <w:rFonts w:eastAsiaTheme="minorEastAsia"/>
        </w:rPr>
        <w:t xml:space="preserve">                 </w:t>
      </w:r>
      <w:r w:rsidR="00F73B53">
        <w:rPr>
          <w:rFonts w:eastAsiaTheme="minorEastAsia"/>
        </w:rPr>
        <w:t xml:space="preserve">              (5.25</w:t>
      </w:r>
      <w:r w:rsidR="00336759" w:rsidRPr="00CF0571">
        <w:rPr>
          <w:rFonts w:eastAsiaTheme="minorEastAsia"/>
        </w:rPr>
        <w:t>)</w:t>
      </w:r>
    </w:p>
    <w:p w:rsidR="00336759" w:rsidRPr="00CF0571" w:rsidRDefault="00336759" w:rsidP="00336759">
      <w:pPr>
        <w:pStyle w:val="af"/>
        <w:spacing w:line="240" w:lineRule="auto"/>
        <w:rPr>
          <w:rFonts w:eastAsia="Calibri"/>
        </w:rPr>
      </w:pPr>
    </w:p>
    <w:p w:rsidR="00336759" w:rsidRPr="00CF0571" w:rsidRDefault="00336759" w:rsidP="00336759">
      <w:pPr>
        <w:pStyle w:val="af"/>
        <w:spacing w:line="240" w:lineRule="auto"/>
      </w:pPr>
      <w:r w:rsidRPr="00CF0571">
        <w:t>Налог на добавленную стоимость (</w:t>
      </w:r>
      <m:oMath>
        <m:sSub>
          <m:sSubPr>
            <m:ctrlPr>
              <w:rPr>
                <w:rFonts w:ascii="Cambria Math" w:hAnsi="Cambria Math"/>
                <w:i/>
              </w:rPr>
            </m:ctrlPr>
          </m:sSubPr>
          <m:e>
            <m:r>
              <w:rPr>
                <w:rFonts w:ascii="Cambria Math" w:hAnsi="Cambria Math"/>
              </w:rPr>
              <m:t>Р</m:t>
            </m:r>
          </m:e>
          <m:sub>
            <m:r>
              <w:rPr>
                <w:rFonts w:ascii="Cambria Math" w:hAnsi="Cambria Math"/>
              </w:rPr>
              <m:t>ндс</m:t>
            </m:r>
          </m:sub>
        </m:sSub>
      </m:oMath>
      <w:r w:rsidRPr="00CF0571">
        <w:t>)</w:t>
      </w:r>
      <w:r>
        <w:t xml:space="preserve"> </w:t>
      </w:r>
      <w:r w:rsidR="00F73B53">
        <w:t>рассчитывается по формуле (5.26</w:t>
      </w:r>
      <w:r w:rsidRPr="00CF0571">
        <w:t>):</w:t>
      </w:r>
    </w:p>
    <w:p w:rsidR="00336759" w:rsidRPr="00CF0571" w:rsidRDefault="00336759" w:rsidP="00336759">
      <w:pPr>
        <w:pStyle w:val="af"/>
        <w:spacing w:line="240" w:lineRule="auto"/>
      </w:pPr>
    </w:p>
    <w:p w:rsidR="00336759" w:rsidRPr="00CF0571" w:rsidRDefault="006000BB" w:rsidP="00336759">
      <w:pPr>
        <w:pStyle w:val="aff4"/>
        <w:spacing w:line="240" w:lineRule="auto"/>
        <w:ind w:left="3402"/>
      </w:pPr>
      <m:oMath>
        <m:sSub>
          <m:sSubPr>
            <m:ctrlPr>
              <w:rPr>
                <w:rFonts w:ascii="Cambria Math" w:hAnsi="Cambria Math"/>
                <w:i/>
              </w:rPr>
            </m:ctrlPr>
          </m:sSubPr>
          <m:e>
            <m:r>
              <w:rPr>
                <w:rFonts w:ascii="Cambria Math" w:hAnsi="Cambria Math"/>
              </w:rPr>
              <m:t>Р</m:t>
            </m:r>
          </m:e>
          <m:sub>
            <m:r>
              <w:rPr>
                <w:rFonts w:ascii="Cambria Math" w:hAnsi="Cambria Math"/>
              </w:rPr>
              <m:t>ндс</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р</m:t>
                </m:r>
              </m:sub>
            </m:sSub>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ндс</m:t>
                </m:r>
              </m:sub>
            </m:sSub>
          </m:num>
          <m:den>
            <m:r>
              <w:rPr>
                <w:rFonts w:ascii="Cambria Math" w:hAnsi="Cambria Math"/>
              </w:rPr>
              <m:t>100</m:t>
            </m:r>
          </m:den>
        </m:f>
      </m:oMath>
      <w:proofErr w:type="gramStart"/>
      <w:r w:rsidR="00336759" w:rsidRPr="00CF0571">
        <w:rPr>
          <w:rFonts w:eastAsiaTheme="minorEastAsia"/>
        </w:rPr>
        <w:t xml:space="preserve">,   </w:t>
      </w:r>
      <w:proofErr w:type="gramEnd"/>
      <w:r w:rsidR="00336759" w:rsidRPr="00CF0571">
        <w:rPr>
          <w:rFonts w:eastAsiaTheme="minorEastAsia"/>
        </w:rPr>
        <w:t xml:space="preserve"> </w:t>
      </w:r>
      <w:r w:rsidR="00336759">
        <w:rPr>
          <w:rFonts w:eastAsiaTheme="minorEastAsia"/>
        </w:rPr>
        <w:t xml:space="preserve">                      </w:t>
      </w:r>
      <w:r w:rsidR="00F73B53">
        <w:rPr>
          <w:rFonts w:eastAsiaTheme="minorEastAsia"/>
        </w:rPr>
        <w:t xml:space="preserve">          (5.26</w:t>
      </w:r>
      <w:r w:rsidR="00336759" w:rsidRPr="00CF0571">
        <w:rPr>
          <w:rFonts w:eastAsiaTheme="minorEastAsia"/>
        </w:rPr>
        <w:t>)</w:t>
      </w:r>
    </w:p>
    <w:p w:rsidR="00336759" w:rsidRPr="00CF0571" w:rsidRDefault="00336759" w:rsidP="00336759">
      <w:pPr>
        <w:pStyle w:val="af"/>
        <w:spacing w:line="240" w:lineRule="auto"/>
      </w:pPr>
    </w:p>
    <w:p w:rsidR="00336759" w:rsidRPr="00CF0571" w:rsidRDefault="00336759" w:rsidP="00336759">
      <w:pPr>
        <w:pStyle w:val="aff6"/>
        <w:spacing w:line="240" w:lineRule="auto"/>
      </w:pPr>
      <w:r w:rsidRPr="00CF0571">
        <w:t xml:space="preserve">где </w:t>
      </w:r>
      <w:r w:rsidRPr="00CF0571">
        <w:tab/>
      </w:r>
      <m:oMath>
        <m:sSub>
          <m:sSubPr>
            <m:ctrlPr>
              <w:rPr>
                <w:rFonts w:ascii="Cambria Math" w:hAnsi="Cambria Math"/>
                <w:i/>
              </w:rPr>
            </m:ctrlPr>
          </m:sSubPr>
          <m:e>
            <m:r>
              <w:rPr>
                <w:rFonts w:ascii="Cambria Math" w:hAnsi="Cambria Math"/>
              </w:rPr>
              <m:t>Н</m:t>
            </m:r>
          </m:e>
          <m:sub>
            <m:r>
              <w:rPr>
                <w:rFonts w:ascii="Cambria Math" w:hAnsi="Cambria Math"/>
              </w:rPr>
              <m:t>ндс</m:t>
            </m:r>
          </m:sub>
        </m:sSub>
      </m:oMath>
      <w:r w:rsidRPr="00CF0571">
        <w:t xml:space="preserve">– ставка налога на добавленную стоимость, %, </w:t>
      </w:r>
      <m:oMath>
        <m:sSub>
          <m:sSubPr>
            <m:ctrlPr>
              <w:rPr>
                <w:rFonts w:ascii="Cambria Math" w:hAnsi="Cambria Math"/>
                <w:i/>
              </w:rPr>
            </m:ctrlPr>
          </m:sSubPr>
          <m:e>
            <m:r>
              <w:rPr>
                <w:rFonts w:ascii="Cambria Math" w:hAnsi="Cambria Math"/>
              </w:rPr>
              <m:t>Н</m:t>
            </m:r>
          </m:e>
          <m:sub>
            <m:r>
              <w:rPr>
                <w:rFonts w:ascii="Cambria Math" w:hAnsi="Cambria Math"/>
              </w:rPr>
              <m:t>ндс</m:t>
            </m:r>
          </m:sub>
        </m:sSub>
        <m:r>
          <m:rPr>
            <m:sty m:val="p"/>
          </m:rPr>
          <w:rPr>
            <w:rFonts w:ascii="Cambria Math" w:hAnsi="Cambria Math"/>
          </w:rPr>
          <m:t>=20 %</m:t>
        </m:r>
      </m:oMath>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i/>
                </w:rPr>
              </m:ctrlPr>
            </m:sSubPr>
            <m:e>
              <m:r>
                <w:rPr>
                  <w:rFonts w:ascii="Cambria Math" w:hAnsi="Cambria Math"/>
                </w:rPr>
                <m:t>Р</m:t>
              </m:r>
            </m:e>
            <m:sub>
              <m:r>
                <w:rPr>
                  <w:rFonts w:ascii="Cambria Math" w:hAnsi="Cambria Math"/>
                </w:rPr>
                <m:t>ндс</m:t>
              </m:r>
            </m:sub>
          </m:sSub>
          <m:r>
            <w:rPr>
              <w:rFonts w:ascii="Cambria Math" w:hAnsi="Cambria Math"/>
            </w:rPr>
            <m:t>=</m:t>
          </m:r>
          <m:d>
            <m:dPr>
              <m:ctrlPr>
                <w:rPr>
                  <w:rFonts w:ascii="Cambria Math" w:hAnsi="Cambria Math"/>
                  <w:i/>
                </w:rPr>
              </m:ctrlPr>
            </m:dPr>
            <m:e>
              <m:r>
                <m:rPr>
                  <m:sty m:val="p"/>
                </m:rPr>
                <w:rPr>
                  <w:rFonts w:ascii="Cambria Math" w:hAnsi="Cambria Math"/>
                </w:rPr>
                <m:t xml:space="preserve">15773,24 </m:t>
              </m:r>
              <m:r>
                <m:rPr>
                  <m:sty m:val="p"/>
                </m:rPr>
                <w:rPr>
                  <w:rFonts w:ascii="Cambria Math" w:eastAsia="Calibri" w:hAnsi="Cambria Math"/>
                </w:rPr>
                <m:t>+</m:t>
              </m:r>
              <m:r>
                <w:rPr>
                  <w:rFonts w:ascii="Cambria Math" w:eastAsia="Calibri" w:hAnsi="Cambria Math"/>
                </w:rPr>
                <m:t>4731,97</m:t>
              </m:r>
            </m:e>
          </m:d>
          <m:r>
            <m:rPr>
              <m:sty m:val="p"/>
            </m:rPr>
            <w:rPr>
              <w:rFonts w:ascii="Cambria Math" w:hAnsi="Cambria Math"/>
            </w:rPr>
            <m:t>∙</m:t>
          </m:r>
          <m:r>
            <w:rPr>
              <w:rFonts w:ascii="Cambria Math" w:hAnsi="Cambria Math"/>
            </w:rPr>
            <m:t>0,2=4101,04 руб.</m:t>
          </m:r>
        </m:oMath>
      </m:oMathPara>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r>
            <m:rPr>
              <m:sty m:val="p"/>
            </m:rPr>
            <w:rPr>
              <w:rFonts w:ascii="Cambria Math" w:hAnsi="Cambria Math"/>
            </w:rPr>
            <m:t xml:space="preserve">15773,24 </m:t>
          </m:r>
          <m:r>
            <m:rPr>
              <m:sty m:val="p"/>
            </m:rPr>
            <w:rPr>
              <w:rFonts w:ascii="Cambria Math" w:eastAsia="Calibri" w:hAnsi="Cambria Math"/>
            </w:rPr>
            <m:t>+</m:t>
          </m:r>
          <m:r>
            <w:rPr>
              <w:rFonts w:ascii="Cambria Math" w:eastAsia="Calibri" w:hAnsi="Cambria Math"/>
            </w:rPr>
            <m:t>4731,97</m:t>
          </m:r>
          <m:r>
            <m:rPr>
              <m:sty m:val="p"/>
            </m:rPr>
            <w:rPr>
              <w:rFonts w:ascii="Cambria Math" w:hAnsi="Cambria Math"/>
            </w:rPr>
            <m:t>+</m:t>
          </m:r>
          <m:r>
            <w:rPr>
              <w:rFonts w:ascii="Cambria Math" w:hAnsi="Cambria Math"/>
            </w:rPr>
            <m:t>4101,04=24606,25 руб.</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Результаты расчетов формирования цены на разработку программы приведены в таблице 5.3</w:t>
      </w:r>
      <w:r w:rsidR="00F73B53">
        <w:t>.</w:t>
      </w:r>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Таблица 5.3 – Расчет формирования цены на разработку программы</w:t>
      </w:r>
    </w:p>
    <w:tbl>
      <w:tblPr>
        <w:tblW w:w="494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7"/>
        <w:gridCol w:w="2353"/>
      </w:tblGrid>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Наименование статьи расходов</w:t>
            </w:r>
          </w:p>
        </w:tc>
        <w:tc>
          <w:tcPr>
            <w:tcW w:w="1273" w:type="pct"/>
            <w:vAlign w:val="center"/>
          </w:tcPr>
          <w:p w:rsidR="00336759" w:rsidRPr="00CF0571" w:rsidRDefault="00336759" w:rsidP="00336759">
            <w:pPr>
              <w:pStyle w:val="af"/>
              <w:spacing w:line="240" w:lineRule="auto"/>
              <w:ind w:firstLine="0"/>
              <w:jc w:val="center"/>
            </w:pPr>
            <w:r w:rsidRPr="00CF0571">
              <w:t>Значение</w:t>
            </w:r>
          </w:p>
        </w:tc>
      </w:tr>
      <w:tr w:rsidR="00336759" w:rsidRPr="00CF0571" w:rsidTr="00336759">
        <w:trPr>
          <w:trHeight w:val="454"/>
        </w:trPr>
        <w:tc>
          <w:tcPr>
            <w:tcW w:w="3727" w:type="pct"/>
            <w:tcBorders>
              <w:bottom w:val="single" w:sz="4" w:space="0" w:color="auto"/>
            </w:tcBorders>
            <w:vAlign w:val="center"/>
          </w:tcPr>
          <w:p w:rsidR="00336759" w:rsidRPr="00CF0571" w:rsidRDefault="00336759" w:rsidP="00336759">
            <w:pPr>
              <w:pStyle w:val="af"/>
              <w:spacing w:line="240" w:lineRule="auto"/>
              <w:ind w:firstLine="0"/>
              <w:jc w:val="center"/>
            </w:pPr>
            <w:r w:rsidRPr="00CF0571">
              <w:t>Суммарные затраты на разработку ПО</w:t>
            </w:r>
          </w:p>
        </w:tc>
        <w:tc>
          <w:tcPr>
            <w:tcW w:w="1273" w:type="pct"/>
            <w:tcBorders>
              <w:bottom w:val="single" w:sz="4" w:space="0" w:color="auto"/>
            </w:tcBorders>
            <w:vAlign w:val="center"/>
          </w:tcPr>
          <w:p w:rsidR="00336759" w:rsidRPr="00CF0571" w:rsidRDefault="00336759" w:rsidP="00336759">
            <w:pPr>
              <w:pStyle w:val="af"/>
              <w:spacing w:line="240" w:lineRule="auto"/>
              <w:ind w:firstLine="0"/>
              <w:jc w:val="center"/>
            </w:pPr>
            <m:oMathPara>
              <m:oMath>
                <m:r>
                  <m:rPr>
                    <m:sty m:val="p"/>
                  </m:rPr>
                  <w:rPr>
                    <w:rFonts w:ascii="Cambria Math" w:hAnsi="Cambria Math"/>
                  </w:rPr>
                  <m:t xml:space="preserve">15773,24 </m:t>
                </m:r>
              </m:oMath>
            </m:oMathPara>
          </w:p>
        </w:tc>
      </w:tr>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Полная себестоимость</w:t>
            </w:r>
          </w:p>
        </w:tc>
        <w:tc>
          <w:tcPr>
            <w:tcW w:w="1273" w:type="pct"/>
            <w:vAlign w:val="center"/>
          </w:tcPr>
          <w:p w:rsidR="00336759" w:rsidRPr="00CF0571" w:rsidRDefault="00336759" w:rsidP="00336759">
            <w:pPr>
              <w:pStyle w:val="af"/>
              <w:spacing w:line="240" w:lineRule="auto"/>
              <w:ind w:firstLine="0"/>
              <w:jc w:val="center"/>
            </w:pPr>
            <m:oMathPara>
              <m:oMath>
                <m:r>
                  <m:rPr>
                    <m:sty m:val="p"/>
                  </m:rPr>
                  <w:rPr>
                    <w:rFonts w:ascii="Cambria Math" w:hAnsi="Cambria Math"/>
                  </w:rPr>
                  <m:t xml:space="preserve">15773,24 </m:t>
                </m:r>
              </m:oMath>
            </m:oMathPara>
          </w:p>
        </w:tc>
      </w:tr>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Прибыль от реализации ПО</w:t>
            </w:r>
          </w:p>
        </w:tc>
        <w:tc>
          <w:tcPr>
            <w:tcW w:w="1273" w:type="pct"/>
            <w:vAlign w:val="center"/>
          </w:tcPr>
          <w:p w:rsidR="00336759" w:rsidRPr="00CF0571" w:rsidRDefault="00336759" w:rsidP="00336759">
            <w:pPr>
              <w:pStyle w:val="af"/>
              <w:spacing w:line="240" w:lineRule="auto"/>
              <w:ind w:firstLine="0"/>
              <w:jc w:val="center"/>
            </w:pPr>
            <m:oMathPara>
              <m:oMath>
                <m:r>
                  <w:rPr>
                    <w:rFonts w:ascii="Cambria Math" w:eastAsia="Calibri" w:hAnsi="Cambria Math"/>
                  </w:rPr>
                  <m:t>4731,97</m:t>
                </m:r>
              </m:oMath>
            </m:oMathPara>
          </w:p>
        </w:tc>
      </w:tr>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Отпускная цена ПО без НДС</w:t>
            </w:r>
          </w:p>
        </w:tc>
        <w:tc>
          <w:tcPr>
            <w:tcW w:w="1273" w:type="pct"/>
            <w:vAlign w:val="center"/>
          </w:tcPr>
          <w:p w:rsidR="00336759" w:rsidRPr="00CF0571" w:rsidRDefault="00336759" w:rsidP="00336759">
            <w:pPr>
              <w:pStyle w:val="af"/>
              <w:spacing w:line="240" w:lineRule="auto"/>
              <w:ind w:firstLine="0"/>
              <w:jc w:val="center"/>
            </w:pPr>
            <m:oMathPara>
              <m:oMath>
                <m:r>
                  <w:rPr>
                    <w:rFonts w:ascii="Cambria Math" w:eastAsia="Calibri" w:hAnsi="Cambria Math"/>
                  </w:rPr>
                  <m:t>20505,21</m:t>
                </m:r>
              </m:oMath>
            </m:oMathPara>
          </w:p>
        </w:tc>
      </w:tr>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Налог на добавленную стоимость</w:t>
            </w:r>
          </w:p>
        </w:tc>
        <w:tc>
          <w:tcPr>
            <w:tcW w:w="1273" w:type="pct"/>
            <w:vAlign w:val="center"/>
          </w:tcPr>
          <w:p w:rsidR="00336759" w:rsidRPr="00CF0571" w:rsidRDefault="00336759" w:rsidP="00336759">
            <w:pPr>
              <w:pStyle w:val="af"/>
              <w:spacing w:line="240" w:lineRule="auto"/>
              <w:ind w:firstLine="0"/>
              <w:jc w:val="center"/>
            </w:pPr>
            <m:oMathPara>
              <m:oMath>
                <m:r>
                  <w:rPr>
                    <w:rFonts w:ascii="Cambria Math" w:hAnsi="Cambria Math"/>
                  </w:rPr>
                  <m:t>4101,04</m:t>
                </m:r>
              </m:oMath>
            </m:oMathPara>
          </w:p>
        </w:tc>
      </w:tr>
      <w:tr w:rsidR="00336759" w:rsidRPr="00CF0571" w:rsidTr="00336759">
        <w:trPr>
          <w:trHeight w:val="454"/>
        </w:trPr>
        <w:tc>
          <w:tcPr>
            <w:tcW w:w="3727" w:type="pct"/>
            <w:vAlign w:val="center"/>
          </w:tcPr>
          <w:p w:rsidR="00336759" w:rsidRPr="00CF0571" w:rsidRDefault="00336759" w:rsidP="00336759">
            <w:pPr>
              <w:pStyle w:val="af"/>
              <w:spacing w:line="240" w:lineRule="auto"/>
              <w:ind w:firstLine="0"/>
              <w:jc w:val="center"/>
            </w:pPr>
            <w:r w:rsidRPr="00CF0571">
              <w:t>Отпускная цена ПО с НДС</w:t>
            </w:r>
          </w:p>
        </w:tc>
        <w:tc>
          <w:tcPr>
            <w:tcW w:w="1273" w:type="pct"/>
            <w:vAlign w:val="center"/>
          </w:tcPr>
          <w:p w:rsidR="00336759" w:rsidRPr="00CF0571" w:rsidRDefault="00336759" w:rsidP="00336759">
            <w:pPr>
              <w:pStyle w:val="af"/>
              <w:spacing w:line="240" w:lineRule="auto"/>
              <w:ind w:firstLine="0"/>
              <w:jc w:val="center"/>
            </w:pPr>
            <m:oMathPara>
              <m:oMath>
                <m:r>
                  <w:rPr>
                    <w:rFonts w:ascii="Cambria Math" w:hAnsi="Cambria Math"/>
                  </w:rPr>
                  <m:t>24606,25</m:t>
                </m:r>
              </m:oMath>
            </m:oMathPara>
          </w:p>
        </w:tc>
      </w:tr>
    </w:tbl>
    <w:p w:rsidR="00336759" w:rsidRPr="00CF0571" w:rsidRDefault="00336759" w:rsidP="00336759">
      <w:pPr>
        <w:rPr>
          <w:szCs w:val="28"/>
        </w:rPr>
      </w:pPr>
    </w:p>
    <w:p w:rsidR="00336759" w:rsidRPr="00CF0571" w:rsidRDefault="00336759" w:rsidP="00EF40E3">
      <w:pPr>
        <w:pStyle w:val="af1"/>
        <w:numPr>
          <w:ilvl w:val="1"/>
          <w:numId w:val="1"/>
        </w:numPr>
        <w:tabs>
          <w:tab w:val="left" w:pos="1134"/>
        </w:tabs>
        <w:spacing w:line="240" w:lineRule="auto"/>
      </w:pPr>
      <w:bookmarkStart w:id="39" w:name="_Toc516827233"/>
      <w:bookmarkStart w:id="40" w:name="_Toc42791345"/>
      <w:r w:rsidRPr="00CF0571">
        <w:lastRenderedPageBreak/>
        <w:t>Расчет годового экономического эффекта от использования нового ПО</w:t>
      </w:r>
      <w:bookmarkEnd w:id="39"/>
      <w:bookmarkEnd w:id="40"/>
    </w:p>
    <w:p w:rsidR="00336759" w:rsidRPr="00CF0571" w:rsidRDefault="00336759" w:rsidP="00336759">
      <w:pPr>
        <w:pStyle w:val="af"/>
        <w:spacing w:line="240" w:lineRule="auto"/>
      </w:pPr>
    </w:p>
    <w:p w:rsidR="00336759" w:rsidRPr="00CF0571" w:rsidRDefault="00336759" w:rsidP="00336759">
      <w:pPr>
        <w:pStyle w:val="af"/>
        <w:spacing w:line="240" w:lineRule="auto"/>
      </w:pPr>
      <w:r w:rsidRPr="00CF0571">
        <w:t>Для того, чтобы рассчитать годовой экономический эффект от использования нового ПО необходимо такие параметры как заработная плата специалиста, работающего с программой, стоимость 1 часа работы этого специалиста и время, сэкономленное при использовании программы. Все параметры и расчеты приведены в таблице 5.4.</w:t>
      </w:r>
    </w:p>
    <w:p w:rsidR="00336759" w:rsidRPr="00CF0571" w:rsidRDefault="00336759" w:rsidP="00336759">
      <w:pPr>
        <w:pStyle w:val="af"/>
        <w:spacing w:line="240" w:lineRule="auto"/>
      </w:pPr>
    </w:p>
    <w:p w:rsidR="00336759" w:rsidRPr="00CF0571" w:rsidRDefault="00F73B53" w:rsidP="00336759">
      <w:pPr>
        <w:pStyle w:val="af"/>
        <w:spacing w:line="240" w:lineRule="auto"/>
      </w:pPr>
      <w:r>
        <w:t>Таблица 5.4</w:t>
      </w:r>
      <w:r w:rsidR="00336759" w:rsidRPr="00CF0571">
        <w:t xml:space="preserve"> – Расчет годового экономического эффекта от использования нового ПО</w:t>
      </w:r>
    </w:p>
    <w:tbl>
      <w:tblPr>
        <w:tblW w:w="9351" w:type="dxa"/>
        <w:tblLook w:val="04A0" w:firstRow="1" w:lastRow="0" w:firstColumn="1" w:lastColumn="0" w:noHBand="0" w:noVBand="1"/>
      </w:tblPr>
      <w:tblGrid>
        <w:gridCol w:w="5145"/>
        <w:gridCol w:w="1983"/>
        <w:gridCol w:w="2217"/>
        <w:gridCol w:w="6"/>
      </w:tblGrid>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Показатель</w:t>
            </w:r>
          </w:p>
        </w:tc>
        <w:tc>
          <w:tcPr>
            <w:tcW w:w="173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Базовый (до использования ПО)</w:t>
            </w:r>
          </w:p>
        </w:tc>
        <w:tc>
          <w:tcPr>
            <w:tcW w:w="2233"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Новый (при использовании ПО)</w:t>
            </w:r>
          </w:p>
        </w:tc>
      </w:tr>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Время подготовки исходных данных к электронной обработке (ввода в день), мин.</w:t>
            </w:r>
          </w:p>
        </w:tc>
        <w:tc>
          <w:tcPr>
            <w:tcW w:w="173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660</w:t>
            </w:r>
          </w:p>
        </w:tc>
        <w:tc>
          <w:tcPr>
            <w:tcW w:w="2233"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60</w:t>
            </w:r>
          </w:p>
        </w:tc>
      </w:tr>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Дневная экономия времени на ввод и обработку данных, мин.</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336759" w:rsidRPr="00CF4EE6" w:rsidRDefault="00CF4EE6" w:rsidP="00CF4EE6">
            <w:pPr>
              <w:jc w:val="center"/>
            </w:pPr>
            <m:oMathPara>
              <m:oMath>
                <m:r>
                  <w:rPr>
                    <w:rFonts w:ascii="Cambria Math" w:hAnsi="Cambria Math"/>
                  </w:rPr>
                  <m:t>660-60=600</m:t>
                </m:r>
              </m:oMath>
            </m:oMathPara>
          </w:p>
        </w:tc>
      </w:tr>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Заработная плата специалиста, работающего с программой   в месяц, руб.</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1800</w:t>
            </w:r>
          </w:p>
        </w:tc>
      </w:tr>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Стоимость 1 часа работы специалиста, руб.</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336759" w:rsidRPr="00CF4EE6" w:rsidRDefault="006000BB" w:rsidP="00CF4EE6">
            <w:pPr>
              <w:jc w:val="center"/>
            </w:pPr>
            <m:oMathPara>
              <m:oMath>
                <m:f>
                  <m:fPr>
                    <m:ctrlPr>
                      <w:rPr>
                        <w:rFonts w:ascii="Cambria Math" w:hAnsi="Cambria Math"/>
                        <w:i/>
                      </w:rPr>
                    </m:ctrlPr>
                  </m:fPr>
                  <m:num>
                    <m:r>
                      <w:rPr>
                        <w:rFonts w:ascii="Cambria Math" w:hAnsi="Cambria Math"/>
                      </w:rPr>
                      <m:t>1800</m:t>
                    </m:r>
                  </m:num>
                  <m:den>
                    <m:r>
                      <w:rPr>
                        <w:rFonts w:ascii="Cambria Math" w:hAnsi="Cambria Math"/>
                      </w:rPr>
                      <m:t>21</m:t>
                    </m:r>
                    <m:r>
                      <m:rPr>
                        <m:sty m:val="p"/>
                      </m:rPr>
                      <w:rPr>
                        <w:rFonts w:ascii="Cambria Math" w:hAnsi="Cambria Math"/>
                      </w:rPr>
                      <m:t>∙</m:t>
                    </m:r>
                    <m:r>
                      <w:rPr>
                        <w:rFonts w:ascii="Cambria Math" w:hAnsi="Cambria Math"/>
                      </w:rPr>
                      <m:t>8</m:t>
                    </m:r>
                  </m:den>
                </m:f>
                <m:r>
                  <w:rPr>
                    <w:rFonts w:ascii="Cambria Math" w:hAnsi="Cambria Math"/>
                  </w:rPr>
                  <m:t>=10,71</m:t>
                </m:r>
              </m:oMath>
            </m:oMathPara>
          </w:p>
        </w:tc>
      </w:tr>
      <w:tr w:rsidR="00336759" w:rsidRPr="00CF0571" w:rsidTr="00CF4EE6">
        <w:trPr>
          <w:gridAfter w:val="1"/>
          <w:wAfter w:w="6" w:type="dxa"/>
          <w:trHeight w:val="454"/>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Число пользователей, работающих с программой (например, преподаватель, выдающий студентам задания)</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1</w:t>
            </w:r>
          </w:p>
        </w:tc>
      </w:tr>
      <w:tr w:rsidR="00336759" w:rsidRPr="00CF0571" w:rsidTr="00CF4EE6">
        <w:trPr>
          <w:trHeight w:val="449"/>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Годовая экономия рабочего времени на ввод и обработку данных, часов</w:t>
            </w:r>
          </w:p>
        </w:tc>
        <w:tc>
          <w:tcPr>
            <w:tcW w:w="3970" w:type="dxa"/>
            <w:gridSpan w:val="3"/>
            <w:tcBorders>
              <w:top w:val="single" w:sz="4" w:space="0" w:color="auto"/>
              <w:left w:val="single" w:sz="4" w:space="0" w:color="auto"/>
              <w:bottom w:val="single" w:sz="4" w:space="0" w:color="auto"/>
              <w:right w:val="single" w:sz="4" w:space="0" w:color="auto"/>
            </w:tcBorders>
            <w:vAlign w:val="center"/>
          </w:tcPr>
          <w:p w:rsidR="00336759" w:rsidRPr="00CF4EE6" w:rsidRDefault="00CF4EE6" w:rsidP="00CF4EE6">
            <w:pPr>
              <w:jc w:val="center"/>
            </w:pPr>
            <m:oMathPara>
              <m:oMath>
                <m:r>
                  <m:rPr>
                    <m:sty m:val="p"/>
                  </m:rPr>
                  <w:rPr>
                    <w:rFonts w:ascii="Cambria Math" w:hAnsi="Cambria Math"/>
                  </w:rPr>
                  <m:t>10∙21∙12=2520</m:t>
                </m:r>
              </m:oMath>
            </m:oMathPara>
          </w:p>
        </w:tc>
      </w:tr>
      <w:tr w:rsidR="00336759" w:rsidRPr="00CF0571" w:rsidTr="00CF4EE6">
        <w:trPr>
          <w:trHeight w:val="449"/>
        </w:trPr>
        <w:tc>
          <w:tcPr>
            <w:tcW w:w="5381" w:type="dxa"/>
            <w:tcBorders>
              <w:top w:val="single" w:sz="4" w:space="0" w:color="auto"/>
              <w:left w:val="single" w:sz="4" w:space="0" w:color="auto"/>
              <w:bottom w:val="single" w:sz="4" w:space="0" w:color="auto"/>
              <w:right w:val="single" w:sz="4" w:space="0" w:color="auto"/>
            </w:tcBorders>
            <w:vAlign w:val="center"/>
          </w:tcPr>
          <w:p w:rsidR="00336759" w:rsidRPr="00CF4EE6" w:rsidRDefault="00336759" w:rsidP="00CF4EE6">
            <w:pPr>
              <w:jc w:val="center"/>
            </w:pPr>
            <w:r w:rsidRPr="00CF4EE6">
              <w:t>Годовая экономия средств на оплату труда, руб.</w:t>
            </w:r>
          </w:p>
        </w:tc>
        <w:tc>
          <w:tcPr>
            <w:tcW w:w="3970" w:type="dxa"/>
            <w:gridSpan w:val="3"/>
            <w:tcBorders>
              <w:top w:val="single" w:sz="4" w:space="0" w:color="auto"/>
              <w:left w:val="single" w:sz="4" w:space="0" w:color="auto"/>
              <w:bottom w:val="single" w:sz="4" w:space="0" w:color="auto"/>
              <w:right w:val="single" w:sz="4" w:space="0" w:color="auto"/>
            </w:tcBorders>
            <w:vAlign w:val="center"/>
          </w:tcPr>
          <w:p w:rsidR="00336759" w:rsidRPr="00CF4EE6" w:rsidRDefault="00CF4EE6" w:rsidP="00CF4EE6">
            <w:pPr>
              <w:jc w:val="center"/>
            </w:pPr>
            <m:oMathPara>
              <m:oMath>
                <m:r>
                  <m:rPr>
                    <m:sty m:val="p"/>
                  </m:rPr>
                  <w:rPr>
                    <w:rFonts w:ascii="Cambria Math" w:hAnsi="Cambria Math"/>
                  </w:rPr>
                  <m:t>2520∙10,71=26989,2</m:t>
                </m:r>
              </m:oMath>
            </m:oMathPara>
          </w:p>
        </w:tc>
      </w:tr>
    </w:tbl>
    <w:p w:rsidR="00336759" w:rsidRPr="00CF0571" w:rsidRDefault="00336759" w:rsidP="00336759">
      <w:pPr>
        <w:pStyle w:val="af"/>
        <w:spacing w:line="240" w:lineRule="auto"/>
      </w:pPr>
    </w:p>
    <w:p w:rsidR="00336759" w:rsidRPr="00CF0571" w:rsidRDefault="00336759" w:rsidP="00336759">
      <w:pPr>
        <w:ind w:firstLine="709"/>
        <w:jc w:val="both"/>
        <w:rPr>
          <w:rFonts w:eastAsia="Calibri" w:cs="Times New Roman"/>
          <w:szCs w:val="28"/>
        </w:rPr>
      </w:pPr>
      <w:r w:rsidRPr="00CF0571">
        <w:rPr>
          <w:rFonts w:eastAsia="Calibri" w:cs="Times New Roman"/>
          <w:szCs w:val="28"/>
        </w:rPr>
        <w:t>Возможность приобретения и использования аналогичного ПО предполагает необходимость ежемесячного обновления программных модулей и ежегодное приобретение лицензий. Таким образом совокупная стоимость использования аналогичного ПО в течении 5 лет составит следующую сумму:</w:t>
      </w:r>
    </w:p>
    <w:p w:rsidR="00336759" w:rsidRPr="00CF0571" w:rsidRDefault="00336759" w:rsidP="00336759">
      <w:pPr>
        <w:ind w:firstLine="709"/>
        <w:jc w:val="both"/>
        <w:rPr>
          <w:rFonts w:eastAsia="Calibri" w:cs="Times New Roman"/>
          <w:szCs w:val="28"/>
        </w:rPr>
      </w:pPr>
    </w:p>
    <w:p w:rsidR="00336759" w:rsidRPr="00CF0571" w:rsidRDefault="00336759" w:rsidP="00336759">
      <w:pPr>
        <w:pStyle w:val="af"/>
        <w:spacing w:line="240" w:lineRule="auto"/>
        <w:rPr>
          <w:rFonts w:eastAsiaTheme="minorEastAsia"/>
        </w:rPr>
      </w:pPr>
      <m:oMathPara>
        <m:oMath>
          <m:r>
            <m:rPr>
              <m:sty m:val="p"/>
            </m:rPr>
            <w:rPr>
              <w:rFonts w:ascii="Cambria Math" w:hAnsi="Cambria Math"/>
            </w:rPr>
            <m:t xml:space="preserve">2200 долл. ∙2,41 </m:t>
          </m:r>
          <m:f>
            <m:fPr>
              <m:ctrlPr>
                <w:rPr>
                  <w:rFonts w:ascii="Cambria Math" w:hAnsi="Cambria Math"/>
                </w:rPr>
              </m:ctrlPr>
            </m:fPr>
            <m:num>
              <m:r>
                <m:rPr>
                  <m:sty m:val="p"/>
                </m:rPr>
                <w:rPr>
                  <w:rFonts w:ascii="Cambria Math" w:hAnsi="Cambria Math"/>
                </w:rPr>
                <m:t>бел.руб.</m:t>
              </m:r>
            </m:num>
            <m:den>
              <m:r>
                <m:rPr>
                  <m:sty m:val="p"/>
                </m:rPr>
                <w:rPr>
                  <w:rFonts w:ascii="Cambria Math" w:hAnsi="Cambria Math"/>
                </w:rPr>
                <m:t>долл.</m:t>
              </m:r>
            </m:den>
          </m:f>
          <m:r>
            <m:rPr>
              <m:sty m:val="p"/>
            </m:rPr>
            <w:rPr>
              <w:rFonts w:ascii="Cambria Math" w:hAnsi="Cambria Math"/>
            </w:rPr>
            <m:t>∙5=26500 бел. руб</m:t>
          </m:r>
          <m:r>
            <w:rPr>
              <w:rFonts w:ascii="Cambria Math" w:eastAsiaTheme="minorEastAsia" w:hAnsi="Cambria Math"/>
            </w:rPr>
            <m:t>.</m:t>
          </m:r>
        </m:oMath>
      </m:oMathPara>
    </w:p>
    <w:p w:rsidR="00336759" w:rsidRPr="00CF0571" w:rsidRDefault="00336759" w:rsidP="00336759">
      <w:pPr>
        <w:pStyle w:val="af"/>
        <w:spacing w:line="240" w:lineRule="auto"/>
      </w:pPr>
    </w:p>
    <w:p w:rsidR="00336759" w:rsidRPr="00CF0571" w:rsidRDefault="00336759" w:rsidP="00336759">
      <w:pPr>
        <w:pStyle w:val="af"/>
        <w:spacing w:line="240" w:lineRule="auto"/>
        <w:rPr>
          <w:rFonts w:eastAsia="Calibri"/>
        </w:rPr>
      </w:pPr>
      <w:r w:rsidRPr="00CF0571">
        <w:rPr>
          <w:rFonts w:eastAsia="Calibri"/>
        </w:rPr>
        <w:t xml:space="preserve">Использование разработанного ПО предполагает </w:t>
      </w:r>
      <w:proofErr w:type="spellStart"/>
      <w:r w:rsidRPr="00CF0571">
        <w:rPr>
          <w:rFonts w:eastAsia="Calibri"/>
        </w:rPr>
        <w:t>единоразовый</w:t>
      </w:r>
      <w:proofErr w:type="spellEnd"/>
      <w:r w:rsidRPr="00CF0571">
        <w:rPr>
          <w:rFonts w:eastAsia="Calibri"/>
        </w:rPr>
        <w:t xml:space="preserve"> платеж с последующим автономным использованием, который составит </w:t>
      </w:r>
      <w:r w:rsidR="00CF4EE6">
        <w:rPr>
          <w:rFonts w:eastAsia="Calibri"/>
        </w:rPr>
        <w:t>24606,25</w:t>
      </w:r>
      <w:r w:rsidRPr="00CF0571">
        <w:t xml:space="preserve"> </w:t>
      </w:r>
      <w:r w:rsidRPr="00CF0571">
        <w:rPr>
          <w:rFonts w:eastAsia="Calibri"/>
        </w:rPr>
        <w:t>руб.</w:t>
      </w:r>
    </w:p>
    <w:p w:rsidR="00336759" w:rsidRPr="00CF0571" w:rsidRDefault="00336759" w:rsidP="00336759">
      <w:pPr>
        <w:pStyle w:val="af"/>
        <w:spacing w:line="240" w:lineRule="auto"/>
        <w:rPr>
          <w:rFonts w:eastAsia="Calibri"/>
        </w:rPr>
      </w:pPr>
      <w:r w:rsidRPr="00CF0571">
        <w:rPr>
          <w:rFonts w:eastAsia="Calibri"/>
        </w:rPr>
        <w:lastRenderedPageBreak/>
        <w:t xml:space="preserve">Таким образом, экономия на цене приобретения в течении 5 лет составит </w:t>
      </w:r>
      <m:oMath>
        <m:r>
          <m:rPr>
            <m:sty m:val="p"/>
          </m:rPr>
          <w:rPr>
            <w:rFonts w:ascii="Cambria Math" w:hAnsi="Cambria Math"/>
          </w:rPr>
          <m:t xml:space="preserve">26500 </m:t>
        </m:r>
        <m:r>
          <w:rPr>
            <w:rFonts w:ascii="Cambria Math" w:eastAsia="Calibri" w:hAnsi="Cambria Math"/>
          </w:rPr>
          <m:t>-</m:t>
        </m:r>
        <m:r>
          <w:rPr>
            <w:rFonts w:ascii="Cambria Math" w:hAnsi="Cambria Math"/>
          </w:rPr>
          <m:t>24606,25</m:t>
        </m:r>
        <m:r>
          <m:rPr>
            <m:sty m:val="p"/>
          </m:rPr>
          <w:rPr>
            <w:rFonts w:ascii="Cambria Math" w:hAnsi="Cambria Math"/>
          </w:rPr>
          <m:t xml:space="preserve">  </m:t>
        </m:r>
        <m:r>
          <w:rPr>
            <w:rFonts w:ascii="Cambria Math" w:eastAsia="Calibri" w:hAnsi="Cambria Math"/>
          </w:rPr>
          <m:t>=1893,75 руб.</m:t>
        </m:r>
      </m:oMath>
      <w:r w:rsidRPr="00CF0571">
        <w:rPr>
          <w:rFonts w:eastAsia="Calibri"/>
        </w:rPr>
        <w:t xml:space="preserve">, а 1 года </w:t>
      </w:r>
      <m:oMath>
        <m:f>
          <m:fPr>
            <m:ctrlPr>
              <w:rPr>
                <w:rFonts w:ascii="Cambria Math" w:eastAsia="Calibri" w:hAnsi="Cambria Math"/>
                <w:i/>
              </w:rPr>
            </m:ctrlPr>
          </m:fPr>
          <m:num>
            <m:r>
              <w:rPr>
                <w:rFonts w:ascii="Cambria Math" w:eastAsia="Calibri" w:hAnsi="Cambria Math"/>
              </w:rPr>
              <m:t>1893,75</m:t>
            </m:r>
          </m:num>
          <m:den>
            <m:r>
              <w:rPr>
                <w:rFonts w:ascii="Cambria Math" w:eastAsia="Calibri" w:hAnsi="Cambria Math"/>
              </w:rPr>
              <m:t>5</m:t>
            </m:r>
          </m:den>
        </m:f>
        <m:r>
          <w:rPr>
            <w:rFonts w:ascii="Cambria Math" w:eastAsia="Calibri" w:hAnsi="Cambria Math"/>
          </w:rPr>
          <m:t>=378,75 руб.</m:t>
        </m:r>
      </m:oMath>
    </w:p>
    <w:p w:rsidR="00336759" w:rsidRPr="00CF0571" w:rsidRDefault="00336759" w:rsidP="00336759">
      <w:pPr>
        <w:pStyle w:val="af"/>
        <w:spacing w:line="240" w:lineRule="auto"/>
        <w:rPr>
          <w:rFonts w:eastAsia="Calibri"/>
        </w:rPr>
      </w:pPr>
      <w:r w:rsidRPr="00CF0571">
        <w:rPr>
          <w:rFonts w:eastAsia="Calibri"/>
        </w:rPr>
        <w:t>Далее, на основе полученной годовой экономии от использования ПО, рассчитаем срок окупаемости с учетом экономии в цене приобретения и без неё.</w:t>
      </w:r>
    </w:p>
    <w:p w:rsidR="00336759" w:rsidRPr="00CF0571" w:rsidRDefault="00336759" w:rsidP="00336759">
      <w:pPr>
        <w:pStyle w:val="af"/>
        <w:spacing w:line="240" w:lineRule="auto"/>
      </w:pPr>
      <w:r w:rsidRPr="00CF0571">
        <w:t>С учетом экономии в цене приобретения срок окупаемости составит:</w:t>
      </w:r>
    </w:p>
    <w:p w:rsidR="00336759" w:rsidRPr="00CF0571" w:rsidRDefault="00336759" w:rsidP="00336759">
      <w:pPr>
        <w:pStyle w:val="af"/>
        <w:spacing w:line="240" w:lineRule="auto"/>
      </w:pPr>
    </w:p>
    <w:p w:rsidR="00336759" w:rsidRPr="00CF0571" w:rsidRDefault="006000BB" w:rsidP="00336759">
      <w:pPr>
        <w:pStyle w:val="af"/>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ок</m:t>
              </m:r>
            </m:sub>
          </m:sSub>
          <m:r>
            <m:rPr>
              <m:sty m:val="p"/>
            </m:rPr>
            <w:rPr>
              <w:rFonts w:ascii="Cambria Math" w:hAnsi="Cambria Math"/>
            </w:rPr>
            <m:t>=</m:t>
          </m:r>
          <m:f>
            <m:fPr>
              <m:ctrlPr>
                <w:rPr>
                  <w:rFonts w:ascii="Cambria Math" w:hAnsi="Cambria Math"/>
                </w:rPr>
              </m:ctrlPr>
            </m:fPr>
            <m:num>
              <m:r>
                <w:rPr>
                  <w:rFonts w:ascii="Cambria Math" w:hAnsi="Cambria Math"/>
                </w:rPr>
                <m:t>24606,25</m:t>
              </m:r>
              <m:r>
                <m:rPr>
                  <m:sty m:val="p"/>
                </m:rPr>
                <w:rPr>
                  <w:rFonts w:ascii="Cambria Math" w:hAnsi="Cambria Math"/>
                </w:rPr>
                <m:t xml:space="preserve"> -</m:t>
              </m:r>
              <m:r>
                <w:rPr>
                  <w:rFonts w:ascii="Cambria Math" w:eastAsia="Calibri" w:hAnsi="Cambria Math"/>
                </w:rPr>
                <m:t>378,75</m:t>
              </m:r>
            </m:num>
            <m:den>
              <m:r>
                <m:rPr>
                  <m:sty m:val="p"/>
                </m:rPr>
                <w:rPr>
                  <w:rFonts w:ascii="Cambria Math" w:hAnsi="Cambria Math"/>
                </w:rPr>
                <m:t>26989,2</m:t>
              </m:r>
            </m:den>
          </m:f>
          <m:r>
            <m:rPr>
              <m:sty m:val="p"/>
            </m:rPr>
            <w:rPr>
              <w:rFonts w:ascii="Cambria Math" w:hAnsi="Cambria Math"/>
            </w:rPr>
            <m:t>=0,9 года=10,8 месяцев</m:t>
          </m:r>
          <m:r>
            <w:rPr>
              <w:rFonts w:ascii="Cambria Math" w:eastAsiaTheme="minorEastAsia" w:hAnsi="Cambria Math"/>
            </w:rPr>
            <m:t>.</m:t>
          </m:r>
        </m:oMath>
      </m:oMathPara>
    </w:p>
    <w:p w:rsidR="00336759" w:rsidRPr="00CF0571" w:rsidRDefault="00336759" w:rsidP="00336759">
      <w:pPr>
        <w:pStyle w:val="af"/>
        <w:spacing w:line="240" w:lineRule="auto"/>
        <w:rPr>
          <w:rFonts w:eastAsiaTheme="minorEastAsia"/>
        </w:rPr>
      </w:pPr>
    </w:p>
    <w:p w:rsidR="00336759" w:rsidRPr="00CF0571" w:rsidRDefault="00336759" w:rsidP="00336759">
      <w:pPr>
        <w:pStyle w:val="af"/>
        <w:spacing w:line="240" w:lineRule="auto"/>
      </w:pPr>
      <w:r w:rsidRPr="00CF0571">
        <w:t>Без учета экономии в цене приобретения срок окупаемости будет следующим:</w:t>
      </w:r>
    </w:p>
    <w:p w:rsidR="00336759" w:rsidRPr="00CF0571" w:rsidRDefault="00336759" w:rsidP="00336759">
      <w:pPr>
        <w:pStyle w:val="af"/>
        <w:spacing w:line="240" w:lineRule="auto"/>
      </w:pPr>
    </w:p>
    <w:p w:rsidR="00336759" w:rsidRPr="00CF0571" w:rsidRDefault="006000BB" w:rsidP="00336759">
      <w:pPr>
        <w:pStyle w:val="af"/>
        <w:spacing w:line="240" w:lineRule="auto"/>
      </w:pPr>
      <m:oMathPara>
        <m:oMath>
          <m:sSub>
            <m:sSubPr>
              <m:ctrlPr>
                <w:rPr>
                  <w:rFonts w:ascii="Cambria Math" w:hAnsi="Cambria Math"/>
                  <w:i/>
                </w:rPr>
              </m:ctrlPr>
            </m:sSubPr>
            <m:e>
              <m:r>
                <w:rPr>
                  <w:rFonts w:ascii="Cambria Math" w:hAnsi="Cambria Math"/>
                </w:rPr>
                <m:t>Т</m:t>
              </m:r>
            </m:e>
            <m:sub>
              <m:r>
                <w:rPr>
                  <w:rFonts w:ascii="Cambria Math" w:hAnsi="Cambria Math"/>
                </w:rPr>
                <m:t>ок</m:t>
              </m:r>
            </m:sub>
          </m:sSub>
          <m:r>
            <w:rPr>
              <w:rFonts w:ascii="Cambria Math" w:hAnsi="Cambria Math"/>
            </w:rPr>
            <m:t>=</m:t>
          </m:r>
          <m:f>
            <m:fPr>
              <m:ctrlPr>
                <w:rPr>
                  <w:rFonts w:ascii="Cambria Math" w:hAnsi="Cambria Math"/>
                  <w:i/>
                </w:rPr>
              </m:ctrlPr>
            </m:fPr>
            <m:num>
              <m:r>
                <w:rPr>
                  <w:rFonts w:ascii="Cambria Math" w:hAnsi="Cambria Math"/>
                </w:rPr>
                <m:t>24606,25</m:t>
              </m:r>
              <m:r>
                <m:rPr>
                  <m:sty m:val="p"/>
                </m:rPr>
                <w:rPr>
                  <w:rFonts w:ascii="Cambria Math" w:hAnsi="Cambria Math"/>
                </w:rPr>
                <m:t xml:space="preserve"> </m:t>
              </m:r>
              <m:r>
                <w:rPr>
                  <w:rFonts w:ascii="Cambria Math" w:hAnsi="Cambria Math"/>
                </w:rPr>
                <m:t xml:space="preserve"> </m:t>
              </m:r>
            </m:num>
            <m:den>
              <m:r>
                <m:rPr>
                  <m:sty m:val="p"/>
                </m:rPr>
                <w:rPr>
                  <w:rFonts w:ascii="Cambria Math" w:hAnsi="Cambria Math"/>
                </w:rPr>
                <m:t>26989,2</m:t>
              </m:r>
            </m:den>
          </m:f>
          <m:r>
            <w:rPr>
              <w:rFonts w:ascii="Cambria Math" w:hAnsi="Cambria Math"/>
            </w:rPr>
            <m:t>=0,91 года=10,94 месяцев</m:t>
          </m:r>
          <m:r>
            <w:rPr>
              <w:rFonts w:ascii="Cambria Math" w:eastAsiaTheme="minorEastAsia" w:hAnsi="Cambria Math"/>
            </w:rPr>
            <m:t>.</m:t>
          </m:r>
        </m:oMath>
      </m:oMathPara>
    </w:p>
    <w:p w:rsidR="00336759" w:rsidRPr="00CF0571" w:rsidRDefault="00336759" w:rsidP="00336759">
      <w:pPr>
        <w:rPr>
          <w:szCs w:val="28"/>
        </w:rPr>
      </w:pPr>
    </w:p>
    <w:p w:rsidR="00336759" w:rsidRPr="00CF0571" w:rsidRDefault="00336759" w:rsidP="00EF40E3">
      <w:pPr>
        <w:pStyle w:val="af1"/>
        <w:numPr>
          <w:ilvl w:val="1"/>
          <w:numId w:val="1"/>
        </w:numPr>
        <w:spacing w:line="240" w:lineRule="auto"/>
      </w:pPr>
      <w:bookmarkStart w:id="41" w:name="_Toc516827234"/>
      <w:bookmarkStart w:id="42" w:name="_Toc42791346"/>
      <w:r w:rsidRPr="00CF0571">
        <w:t>Оценка конкурентоспособности программного продукта</w:t>
      </w:r>
      <w:bookmarkEnd w:id="41"/>
      <w:bookmarkEnd w:id="42"/>
    </w:p>
    <w:p w:rsidR="00336759" w:rsidRPr="00CF0571" w:rsidRDefault="00336759" w:rsidP="00336759">
      <w:pPr>
        <w:pStyle w:val="af"/>
        <w:spacing w:line="240" w:lineRule="auto"/>
      </w:pPr>
    </w:p>
    <w:p w:rsidR="00336759" w:rsidRPr="00CF0571" w:rsidRDefault="00336759" w:rsidP="00336759">
      <w:pPr>
        <w:pStyle w:val="af"/>
        <w:spacing w:line="240" w:lineRule="auto"/>
        <w:rPr>
          <w:rFonts w:eastAsia="Times New Roman"/>
        </w:rPr>
      </w:pPr>
      <w:r w:rsidRPr="00CF0571">
        <w:rPr>
          <w:rFonts w:eastAsia="Times New Roman"/>
        </w:rPr>
        <w:t>Конкурентоспособность товара – это степень его соответствия выбранному рынку по коммерческим, техническим и экономическим показателям, обеспечивающим возможность сбыта товара на этом рынке. Это те характеристики, которые выгодно отличают данный товар от товаров-конкурентов.</w:t>
      </w:r>
    </w:p>
    <w:p w:rsidR="00336759" w:rsidRPr="00CF0571" w:rsidRDefault="00336759" w:rsidP="00336759">
      <w:pPr>
        <w:pStyle w:val="af"/>
        <w:spacing w:line="240" w:lineRule="auto"/>
        <w:rPr>
          <w:rFonts w:eastAsia="Times New Roman"/>
        </w:rPr>
      </w:pPr>
      <w:r w:rsidRPr="00CF0571">
        <w:rPr>
          <w:rFonts w:eastAsia="Times New Roman"/>
        </w:rPr>
        <w:t>На момент разработки программного комплекса нет аналогов-конкурентов, поэтому не требуется оценка конкурентоспособности.</w:t>
      </w:r>
    </w:p>
    <w:p w:rsidR="00336759" w:rsidRPr="00CF0571" w:rsidRDefault="00336759" w:rsidP="00336759">
      <w:pPr>
        <w:pStyle w:val="af"/>
        <w:spacing w:line="240" w:lineRule="auto"/>
      </w:pPr>
      <w:r w:rsidRPr="00CF0571">
        <w:t xml:space="preserve">Все данные </w:t>
      </w:r>
      <w:r>
        <w:t>пр</w:t>
      </w:r>
      <w:r w:rsidR="00F73B53">
        <w:t>иведены в итоговой таблице 5.5.</w:t>
      </w:r>
    </w:p>
    <w:p w:rsidR="00336759" w:rsidRPr="00CF0571" w:rsidRDefault="00336759" w:rsidP="00336759">
      <w:pPr>
        <w:pStyle w:val="af"/>
        <w:spacing w:line="240" w:lineRule="auto"/>
      </w:pPr>
    </w:p>
    <w:p w:rsidR="00336759" w:rsidRPr="00CF0571" w:rsidRDefault="00F73B53" w:rsidP="00336759">
      <w:pPr>
        <w:pStyle w:val="af"/>
        <w:spacing w:line="240" w:lineRule="auto"/>
      </w:pPr>
      <w:r>
        <w:t>Таблица 5.</w:t>
      </w:r>
      <w:r w:rsidR="00336759" w:rsidRPr="00CF0571">
        <w:t xml:space="preserve"> – Технико-экономические показатели проекта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9"/>
        <w:gridCol w:w="5641"/>
        <w:gridCol w:w="29"/>
        <w:gridCol w:w="1531"/>
        <w:gridCol w:w="28"/>
        <w:gridCol w:w="1531"/>
      </w:tblGrid>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Наименование показателя</w:t>
            </w:r>
          </w:p>
        </w:tc>
        <w:tc>
          <w:tcPr>
            <w:tcW w:w="1560" w:type="dxa"/>
            <w:gridSpan w:val="2"/>
            <w:vAlign w:val="center"/>
          </w:tcPr>
          <w:p w:rsidR="00336759" w:rsidRPr="00CF0571" w:rsidRDefault="00336759" w:rsidP="00336759">
            <w:pPr>
              <w:jc w:val="center"/>
              <w:rPr>
                <w:rFonts w:cs="Times New Roman"/>
                <w:szCs w:val="28"/>
              </w:rPr>
            </w:pPr>
            <w:r w:rsidRPr="00CF0571">
              <w:rPr>
                <w:rFonts w:cs="Times New Roman"/>
                <w:szCs w:val="28"/>
              </w:rPr>
              <w:t>Единица измерения</w:t>
            </w:r>
          </w:p>
        </w:tc>
        <w:tc>
          <w:tcPr>
            <w:tcW w:w="1559" w:type="dxa"/>
            <w:gridSpan w:val="2"/>
            <w:vAlign w:val="center"/>
          </w:tcPr>
          <w:p w:rsidR="00336759" w:rsidRPr="00CF0571" w:rsidRDefault="00336759" w:rsidP="00336759">
            <w:pPr>
              <w:jc w:val="center"/>
              <w:rPr>
                <w:rFonts w:cs="Times New Roman"/>
                <w:szCs w:val="28"/>
              </w:rPr>
            </w:pPr>
            <w:r w:rsidRPr="00CF0571">
              <w:rPr>
                <w:rFonts w:cs="Times New Roman"/>
                <w:szCs w:val="28"/>
              </w:rPr>
              <w:t>Проектный вариант</w:t>
            </w:r>
          </w:p>
        </w:tc>
      </w:tr>
      <w:tr w:rsidR="00336759" w:rsidRPr="00CF0571" w:rsidTr="00CF4EE6">
        <w:trPr>
          <w:trHeight w:val="454"/>
        </w:trPr>
        <w:tc>
          <w:tcPr>
            <w:tcW w:w="9464" w:type="dxa"/>
            <w:gridSpan w:val="7"/>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Показатели затрат на разработку</w:t>
            </w:r>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2</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Общая трудоемкость разработки ПО</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 xml:space="preserve">чел.- </w:t>
            </w:r>
            <w:proofErr w:type="spellStart"/>
            <w:r w:rsidRPr="00CF0571">
              <w:rPr>
                <w:rFonts w:cs="Times New Roman"/>
                <w:kern w:val="3"/>
                <w:szCs w:val="28"/>
              </w:rPr>
              <w:t>дн</w:t>
            </w:r>
            <w:proofErr w:type="spellEnd"/>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131</w:t>
            </w:r>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Затраты на разработку программы</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cs="Times New Roman"/>
                    <w:kern w:val="3"/>
                    <w:szCs w:val="28"/>
                  </w:rPr>
                  <m:t>2958,34</m:t>
                </m:r>
              </m:oMath>
            </m:oMathPara>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3.1</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Затраты на оплату труда разработчиков</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6C440F" w:rsidRDefault="00336759" w:rsidP="00336759">
            <w:pPr>
              <w:widowControl w:val="0"/>
              <w:autoSpaceDN w:val="0"/>
              <w:jc w:val="center"/>
              <w:textAlignment w:val="baseline"/>
              <w:rPr>
                <w:rFonts w:cs="Times New Roman"/>
                <w:kern w:val="3"/>
                <w:szCs w:val="28"/>
              </w:rPr>
            </w:pPr>
            <m:oMathPara>
              <m:oMath>
                <m:r>
                  <w:rPr>
                    <w:rFonts w:ascii="Cambria Math" w:eastAsia="Times New Roman" w:hAnsi="Cambria Math"/>
                    <w:szCs w:val="28"/>
                    <w:lang w:val="en-US"/>
                  </w:rPr>
                  <m:t xml:space="preserve">2560,25 </m:t>
                </m:r>
              </m:oMath>
            </m:oMathPara>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3.2</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Затраты машинного времени</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6C440F"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szCs w:val="28"/>
                  </w:rPr>
                  <m:t>252,27</m:t>
                </m:r>
              </m:oMath>
            </m:oMathPara>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3.3</w:t>
            </w:r>
          </w:p>
        </w:tc>
        <w:tc>
          <w:tcPr>
            <w:tcW w:w="5670" w:type="dxa"/>
            <w:gridSpan w:val="2"/>
            <w:vAlign w:val="center"/>
          </w:tcPr>
          <w:p w:rsidR="00336759" w:rsidRPr="00CF0571" w:rsidRDefault="00336759" w:rsidP="00336759">
            <w:pPr>
              <w:jc w:val="center"/>
              <w:rPr>
                <w:rFonts w:cs="Times New Roman"/>
                <w:szCs w:val="28"/>
              </w:rPr>
            </w:pPr>
            <w:r w:rsidRPr="00CF0571">
              <w:rPr>
                <w:rFonts w:cs="Times New Roman"/>
                <w:szCs w:val="28"/>
              </w:rPr>
              <w:t>Затраты на изготовление эталонного экземпляра</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0</w:t>
            </w:r>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3.4</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Затраты на технологию</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0</w:t>
            </w:r>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3.5</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Затраты на материалы</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szCs w:val="28"/>
                  </w:rPr>
                  <m:t>17,92</m:t>
                </m:r>
              </m:oMath>
            </m:oMathPara>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3.6</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Общепроизводственные затраты</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6C440F"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szCs w:val="28"/>
                  </w:rPr>
                  <m:t>5392,83</m:t>
                </m:r>
              </m:oMath>
            </m:oMathPara>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lastRenderedPageBreak/>
              <w:t>3.7</w:t>
            </w:r>
          </w:p>
        </w:tc>
        <w:tc>
          <w:tcPr>
            <w:tcW w:w="5670" w:type="dxa"/>
            <w:gridSpan w:val="2"/>
            <w:vAlign w:val="center"/>
          </w:tcPr>
          <w:p w:rsidR="00336759" w:rsidRPr="00CF0571" w:rsidRDefault="00336759" w:rsidP="00336759">
            <w:pPr>
              <w:jc w:val="center"/>
              <w:rPr>
                <w:rFonts w:cs="Times New Roman"/>
                <w:szCs w:val="28"/>
              </w:rPr>
            </w:pPr>
            <w:r w:rsidRPr="00CF0571">
              <w:rPr>
                <w:rFonts w:cs="Times New Roman"/>
                <w:szCs w:val="28"/>
              </w:rPr>
              <w:t>Непроизводственные (коммерческие) затраты</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6C440F"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szCs w:val="28"/>
                  </w:rPr>
                  <m:t>7549,97</m:t>
                </m:r>
              </m:oMath>
            </m:oMathPara>
          </w:p>
        </w:tc>
      </w:tr>
      <w:tr w:rsidR="00336759" w:rsidRPr="00CF0571" w:rsidTr="00CF4EE6">
        <w:trPr>
          <w:trHeight w:val="454"/>
        </w:trPr>
        <w:tc>
          <w:tcPr>
            <w:tcW w:w="9464" w:type="dxa"/>
            <w:gridSpan w:val="7"/>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Показатели стоимости</w:t>
            </w:r>
          </w:p>
        </w:tc>
      </w:tr>
      <w:tr w:rsidR="00336759" w:rsidRPr="00CF0571" w:rsidTr="00CF4EE6">
        <w:trPr>
          <w:trHeight w:val="454"/>
        </w:trPr>
        <w:tc>
          <w:tcPr>
            <w:tcW w:w="675" w:type="dxa"/>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4</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Отпускная цена ПО с НДС</w:t>
            </w:r>
          </w:p>
        </w:tc>
        <w:tc>
          <w:tcPr>
            <w:tcW w:w="156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59" w:type="dxa"/>
            <w:gridSpan w:val="2"/>
            <w:vAlign w:val="center"/>
          </w:tcPr>
          <w:p w:rsidR="00336759" w:rsidRPr="006C440F" w:rsidRDefault="00336759" w:rsidP="00336759">
            <w:pPr>
              <w:widowControl w:val="0"/>
              <w:autoSpaceDN w:val="0"/>
              <w:jc w:val="center"/>
              <w:textAlignment w:val="baseline"/>
              <w:rPr>
                <w:rFonts w:cs="Times New Roman"/>
                <w:kern w:val="3"/>
                <w:szCs w:val="28"/>
              </w:rPr>
            </w:pPr>
            <m:oMathPara>
              <m:oMath>
                <m:r>
                  <w:rPr>
                    <w:rFonts w:ascii="Cambria Math" w:hAnsi="Cambria Math"/>
                    <w:szCs w:val="28"/>
                  </w:rPr>
                  <m:t>24606,25</m:t>
                </m:r>
              </m:oMath>
            </m:oMathPara>
          </w:p>
        </w:tc>
      </w:tr>
      <w:tr w:rsidR="00336759" w:rsidRPr="00CF0571" w:rsidTr="00CF4EE6">
        <w:trPr>
          <w:trHeight w:val="454"/>
        </w:trPr>
        <w:tc>
          <w:tcPr>
            <w:tcW w:w="9464" w:type="dxa"/>
            <w:gridSpan w:val="7"/>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Показатели экономической эффективности</w:t>
            </w:r>
          </w:p>
        </w:tc>
      </w:tr>
      <w:tr w:rsidR="00336759" w:rsidRPr="00CF0571" w:rsidTr="00CF4EE6">
        <w:trPr>
          <w:trHeight w:val="454"/>
        </w:trPr>
        <w:tc>
          <w:tcPr>
            <w:tcW w:w="704"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5</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Экономия в цене приобретения в год</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31" w:type="dxa"/>
            <w:vAlign w:val="center"/>
          </w:tcPr>
          <w:p w:rsidR="00336759" w:rsidRPr="00850F50" w:rsidRDefault="00336759" w:rsidP="00336759">
            <w:pPr>
              <w:widowControl w:val="0"/>
              <w:autoSpaceDN w:val="0"/>
              <w:jc w:val="center"/>
              <w:textAlignment w:val="baseline"/>
              <w:rPr>
                <w:rFonts w:cs="Times New Roman"/>
                <w:kern w:val="3"/>
                <w:szCs w:val="28"/>
              </w:rPr>
            </w:pPr>
            <m:oMathPara>
              <m:oMath>
                <m:r>
                  <w:rPr>
                    <w:rFonts w:ascii="Cambria Math" w:hAnsi="Cambria Math"/>
                    <w:szCs w:val="28"/>
                  </w:rPr>
                  <m:t xml:space="preserve">378,75 </m:t>
                </m:r>
              </m:oMath>
            </m:oMathPara>
          </w:p>
        </w:tc>
      </w:tr>
      <w:tr w:rsidR="00336759" w:rsidRPr="00CF0571" w:rsidTr="00CF4EE6">
        <w:trPr>
          <w:trHeight w:val="454"/>
        </w:trPr>
        <w:tc>
          <w:tcPr>
            <w:tcW w:w="704"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6</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Годовая экономия от использования ПО</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руб.</w:t>
            </w:r>
          </w:p>
        </w:tc>
        <w:tc>
          <w:tcPr>
            <w:tcW w:w="1531" w:type="dxa"/>
            <w:vAlign w:val="center"/>
          </w:tcPr>
          <w:p w:rsidR="00336759" w:rsidRPr="00CF0571"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cs="Times New Roman"/>
                    <w:szCs w:val="28"/>
                  </w:rPr>
                  <m:t>26989,2</m:t>
                </m:r>
              </m:oMath>
            </m:oMathPara>
          </w:p>
        </w:tc>
      </w:tr>
      <w:tr w:rsidR="00336759" w:rsidRPr="00CF0571" w:rsidTr="00CF4EE6">
        <w:trPr>
          <w:trHeight w:val="454"/>
        </w:trPr>
        <w:tc>
          <w:tcPr>
            <w:tcW w:w="704"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7</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Простой срок окупаемости</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лет</w:t>
            </w:r>
          </w:p>
        </w:tc>
        <w:tc>
          <w:tcPr>
            <w:tcW w:w="1531" w:type="dxa"/>
            <w:vAlign w:val="center"/>
          </w:tcPr>
          <w:p w:rsidR="00336759" w:rsidRPr="006C440F" w:rsidRDefault="00336759" w:rsidP="00336759">
            <w:pPr>
              <w:widowControl w:val="0"/>
              <w:autoSpaceDN w:val="0"/>
              <w:jc w:val="center"/>
              <w:textAlignment w:val="baseline"/>
              <w:rPr>
                <w:rFonts w:cs="Times New Roman"/>
                <w:kern w:val="3"/>
                <w:szCs w:val="28"/>
              </w:rPr>
            </w:pPr>
            <m:oMathPara>
              <m:oMath>
                <m:r>
                  <w:rPr>
                    <w:rFonts w:ascii="Cambria Math" w:hAnsi="Cambria Math"/>
                    <w:szCs w:val="28"/>
                  </w:rPr>
                  <m:t>0,91</m:t>
                </m:r>
              </m:oMath>
            </m:oMathPara>
          </w:p>
        </w:tc>
      </w:tr>
      <w:tr w:rsidR="00336759" w:rsidRPr="00CF0571" w:rsidTr="00CF4EE6">
        <w:trPr>
          <w:trHeight w:val="454"/>
        </w:trPr>
        <w:tc>
          <w:tcPr>
            <w:tcW w:w="704"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8</w:t>
            </w:r>
          </w:p>
        </w:tc>
        <w:tc>
          <w:tcPr>
            <w:tcW w:w="5670"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Простой срок окупаемости с у</w:t>
            </w:r>
            <w:r>
              <w:rPr>
                <w:rFonts w:cs="Times New Roman"/>
                <w:kern w:val="3"/>
                <w:szCs w:val="28"/>
              </w:rPr>
              <w:t>чё</w:t>
            </w:r>
            <w:r w:rsidRPr="00CF0571">
              <w:rPr>
                <w:rFonts w:cs="Times New Roman"/>
                <w:kern w:val="3"/>
                <w:szCs w:val="28"/>
              </w:rPr>
              <w:t>том экономии на приобретении</w:t>
            </w:r>
          </w:p>
        </w:tc>
        <w:tc>
          <w:tcPr>
            <w:tcW w:w="1559" w:type="dxa"/>
            <w:gridSpan w:val="2"/>
            <w:vAlign w:val="center"/>
          </w:tcPr>
          <w:p w:rsidR="00336759" w:rsidRPr="00CF0571" w:rsidRDefault="00336759" w:rsidP="00336759">
            <w:pPr>
              <w:widowControl w:val="0"/>
              <w:autoSpaceDN w:val="0"/>
              <w:jc w:val="center"/>
              <w:textAlignment w:val="baseline"/>
              <w:rPr>
                <w:rFonts w:cs="Times New Roman"/>
                <w:kern w:val="3"/>
                <w:szCs w:val="28"/>
              </w:rPr>
            </w:pPr>
            <w:r w:rsidRPr="00CF0571">
              <w:rPr>
                <w:rFonts w:cs="Times New Roman"/>
                <w:kern w:val="3"/>
                <w:szCs w:val="28"/>
              </w:rPr>
              <w:t>лет</w:t>
            </w:r>
          </w:p>
        </w:tc>
        <w:tc>
          <w:tcPr>
            <w:tcW w:w="1531" w:type="dxa"/>
            <w:vAlign w:val="center"/>
          </w:tcPr>
          <w:p w:rsidR="00336759" w:rsidRPr="006C440F" w:rsidRDefault="00336759" w:rsidP="00336759">
            <w:pPr>
              <w:widowControl w:val="0"/>
              <w:autoSpaceDN w:val="0"/>
              <w:jc w:val="center"/>
              <w:textAlignment w:val="baseline"/>
              <w:rPr>
                <w:rFonts w:cs="Times New Roman"/>
                <w:kern w:val="3"/>
                <w:szCs w:val="28"/>
              </w:rPr>
            </w:pPr>
            <m:oMathPara>
              <m:oMath>
                <m:r>
                  <m:rPr>
                    <m:sty m:val="p"/>
                  </m:rPr>
                  <w:rPr>
                    <w:rFonts w:ascii="Cambria Math" w:hAnsi="Cambria Math"/>
                    <w:szCs w:val="28"/>
                  </w:rPr>
                  <m:t xml:space="preserve">0,9 </m:t>
                </m:r>
              </m:oMath>
            </m:oMathPara>
          </w:p>
        </w:tc>
      </w:tr>
    </w:tbl>
    <w:p w:rsidR="00336759" w:rsidRDefault="00336759" w:rsidP="00336759">
      <w:pPr>
        <w:pStyle w:val="af"/>
        <w:tabs>
          <w:tab w:val="left" w:pos="1134"/>
        </w:tabs>
        <w:spacing w:line="240" w:lineRule="auto"/>
        <w:ind w:firstLine="0"/>
      </w:pPr>
    </w:p>
    <w:p w:rsidR="00336759" w:rsidRDefault="00336759" w:rsidP="00336759">
      <w:pPr>
        <w:ind w:firstLine="720"/>
        <w:rPr>
          <w:rFonts w:eastAsia="Calibri" w:cs="Times New Roman"/>
          <w:szCs w:val="28"/>
        </w:rPr>
      </w:pPr>
      <w:r w:rsidRPr="00850F50">
        <w:rPr>
          <w:rFonts w:eastAsia="Calibri" w:cs="Times New Roman"/>
          <w:szCs w:val="28"/>
        </w:rPr>
        <w:t>Таким образом, по результатам проведенной мною оценки установлено, что реализация проекта обоснована и является экономически целесо</w:t>
      </w:r>
      <w:r>
        <w:rPr>
          <w:rFonts w:eastAsia="Calibri" w:cs="Times New Roman"/>
          <w:szCs w:val="28"/>
        </w:rPr>
        <w:t>образной. Об этом свидетельствуе</w:t>
      </w:r>
      <w:r w:rsidRPr="00850F50">
        <w:rPr>
          <w:rFonts w:eastAsia="Calibri" w:cs="Times New Roman"/>
          <w:szCs w:val="28"/>
        </w:rPr>
        <w:t>т</w:t>
      </w:r>
      <w:r>
        <w:rPr>
          <w:rFonts w:eastAsia="Calibri" w:cs="Times New Roman"/>
          <w:szCs w:val="28"/>
        </w:rPr>
        <w:t xml:space="preserve"> простой</w:t>
      </w:r>
      <w:r w:rsidRPr="00850F50">
        <w:rPr>
          <w:rFonts w:eastAsia="Calibri" w:cs="Times New Roman"/>
          <w:szCs w:val="28"/>
        </w:rPr>
        <w:t xml:space="preserve"> </w:t>
      </w:r>
      <w:r>
        <w:rPr>
          <w:rFonts w:eastAsia="Calibri" w:cs="Times New Roman"/>
          <w:szCs w:val="28"/>
        </w:rPr>
        <w:t>срок окупаемости 0,9</w:t>
      </w:r>
      <w:r w:rsidRPr="00850F50">
        <w:rPr>
          <w:rFonts w:eastAsia="Calibri" w:cs="Times New Roman"/>
          <w:szCs w:val="28"/>
        </w:rPr>
        <w:t xml:space="preserve"> года</w:t>
      </w:r>
      <w:r>
        <w:rPr>
          <w:rFonts w:eastAsia="Calibri" w:cs="Times New Roman"/>
          <w:szCs w:val="28"/>
        </w:rPr>
        <w:t xml:space="preserve"> или с учётом экономии на приобретении 0,91 года.</w:t>
      </w:r>
    </w:p>
    <w:p w:rsidR="00336759" w:rsidRDefault="00336759">
      <w:pPr>
        <w:spacing w:after="160" w:line="259" w:lineRule="auto"/>
        <w:rPr>
          <w:rFonts w:eastAsia="Calibri" w:cs="Times New Roman"/>
          <w:szCs w:val="28"/>
        </w:rPr>
      </w:pPr>
      <w:r>
        <w:rPr>
          <w:rFonts w:eastAsia="Calibri" w:cs="Times New Roman"/>
          <w:szCs w:val="28"/>
        </w:rPr>
        <w:br w:type="page"/>
      </w:r>
    </w:p>
    <w:p w:rsidR="00336759" w:rsidRDefault="00336759" w:rsidP="00EB5FF2">
      <w:pPr>
        <w:pStyle w:val="1"/>
        <w:numPr>
          <w:ilvl w:val="0"/>
          <w:numId w:val="24"/>
        </w:numPr>
        <w:spacing w:before="0"/>
        <w:jc w:val="both"/>
        <w:rPr>
          <w:rFonts w:ascii="Times New Roman" w:eastAsia="Times New Roman" w:hAnsi="Times New Roman" w:cs="Times New Roman"/>
          <w:b/>
          <w:i/>
          <w:color w:val="auto"/>
          <w:sz w:val="28"/>
          <w:szCs w:val="28"/>
        </w:rPr>
      </w:pPr>
      <w:bookmarkStart w:id="43" w:name="_Toc42791347"/>
      <w:r>
        <w:rPr>
          <w:rFonts w:ascii="Times New Roman" w:eastAsia="Times New Roman" w:hAnsi="Times New Roman" w:cs="Times New Roman"/>
          <w:b/>
          <w:color w:val="auto"/>
          <w:sz w:val="28"/>
          <w:szCs w:val="28"/>
        </w:rPr>
        <w:lastRenderedPageBreak/>
        <w:t>ОХРАНА ТРУДА И ТЕХНИКА БЕЗОПАСНОСТИ</w:t>
      </w:r>
      <w:bookmarkEnd w:id="43"/>
    </w:p>
    <w:p w:rsidR="00336759" w:rsidRDefault="00336759" w:rsidP="00336759">
      <w:pPr>
        <w:jc w:val="both"/>
        <w:rPr>
          <w:lang w:eastAsia="ru-RU"/>
        </w:rPr>
      </w:pPr>
    </w:p>
    <w:p w:rsidR="00336759" w:rsidRPr="00376FC9" w:rsidRDefault="00336759" w:rsidP="00336759">
      <w:pPr>
        <w:ind w:firstLine="709"/>
        <w:jc w:val="both"/>
      </w:pPr>
      <w:r w:rsidRPr="00376FC9">
        <w:t>Согла</w:t>
      </w:r>
      <w:r>
        <w:t xml:space="preserve">сно Закону Республики Беларусь «Об охране труда», </w:t>
      </w:r>
      <w:r w:rsidRPr="00376FC9">
        <w:t>охрана труда –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санитарно-гигиенические, лечебно-профилактические, реабилитационные и иные мер</w:t>
      </w:r>
      <w:r>
        <w:t xml:space="preserve">оприятия и средства, где </w:t>
      </w:r>
      <w:r w:rsidRPr="00376FC9">
        <w:t xml:space="preserve">работающие – граждане Республики Беларусь, иностранные граждане и лица без гражданства, работающие по трудовым договорам и (или) гражданско-правовым договорам, на основе членства (участия) в юридических лицах любых организационно-правовых форм, а также привлекаемые к выполнению работ (оказанию услуг) юридическими лицами в порядке и на условиях, </w:t>
      </w:r>
      <w:r>
        <w:t>установленных законодательством [9</w:t>
      </w:r>
      <w:r w:rsidRPr="00376FC9">
        <w:t>].</w:t>
      </w:r>
    </w:p>
    <w:p w:rsidR="00336759" w:rsidRPr="00376FC9" w:rsidRDefault="00336759" w:rsidP="00336759">
      <w:pPr>
        <w:jc w:val="both"/>
      </w:pPr>
    </w:p>
    <w:p w:rsidR="00336759" w:rsidRPr="00376FC9" w:rsidRDefault="00336759" w:rsidP="005C0499">
      <w:pPr>
        <w:pStyle w:val="2"/>
        <w:numPr>
          <w:ilvl w:val="1"/>
          <w:numId w:val="24"/>
        </w:numPr>
        <w:tabs>
          <w:tab w:val="left" w:pos="6075"/>
        </w:tabs>
        <w:jc w:val="both"/>
        <w:rPr>
          <w:rFonts w:ascii="Times New Roman" w:eastAsia="Times New Roman" w:hAnsi="Times New Roman" w:cs="Times New Roman"/>
          <w:b/>
          <w:color w:val="auto"/>
          <w:sz w:val="28"/>
          <w:szCs w:val="28"/>
        </w:rPr>
      </w:pPr>
      <w:bookmarkStart w:id="44" w:name="_Toc42791348"/>
      <w:r>
        <w:rPr>
          <w:rFonts w:ascii="Times New Roman" w:eastAsia="Times New Roman" w:hAnsi="Times New Roman" w:cs="Times New Roman"/>
          <w:b/>
          <w:color w:val="auto"/>
          <w:sz w:val="28"/>
          <w:szCs w:val="28"/>
        </w:rPr>
        <w:t>Общие положения инструкции по оказанию первой доврачебной помощи</w:t>
      </w:r>
      <w:bookmarkEnd w:id="44"/>
      <w:r>
        <w:rPr>
          <w:rFonts w:ascii="Times New Roman" w:eastAsia="Times New Roman" w:hAnsi="Times New Roman" w:cs="Times New Roman"/>
          <w:b/>
          <w:color w:val="auto"/>
          <w:sz w:val="28"/>
          <w:szCs w:val="28"/>
        </w:rPr>
        <w:t xml:space="preserve"> </w:t>
      </w:r>
    </w:p>
    <w:p w:rsidR="00336759" w:rsidRPr="00376FC9" w:rsidRDefault="00336759" w:rsidP="00336759">
      <w:pPr>
        <w:ind w:firstLine="709"/>
        <w:jc w:val="both"/>
      </w:pPr>
    </w:p>
    <w:p w:rsidR="00336759" w:rsidRDefault="00336759" w:rsidP="00336759">
      <w:pPr>
        <w:ind w:firstLine="709"/>
        <w:jc w:val="both"/>
      </w:pPr>
      <w:r w:rsidRPr="00376FC9">
        <w:t>Первая доврачебная помощь — это комплекс мероприятий, направленных на восстановление или сохранение жизни и здоровья пострадавшего. Её должен оказывать тот, кто находится рядом с пострадавшим (взаимопомощь), или сам пострадавший (самопомощь) до прибытия медицинского работника.</w:t>
      </w:r>
      <w:r>
        <w:tab/>
      </w:r>
      <w:r w:rsidRPr="00376FC9">
        <w:t>Ответственность за организацию обучения по оказанию первой доврачебной помощи в оздоровительной организации возлагается на руководителя и/ил</w:t>
      </w:r>
      <w:r>
        <w:t>и ответственных должностных лиц.</w:t>
      </w:r>
    </w:p>
    <w:p w:rsidR="00336759" w:rsidRDefault="00336759" w:rsidP="00336759">
      <w:pPr>
        <w:ind w:firstLine="709"/>
        <w:jc w:val="both"/>
      </w:pPr>
      <w:r w:rsidRPr="00376FC9">
        <w:t>Для того чтобы первая доврачебная помощь была эффективной, в оздоровительной организации должны быть:</w:t>
      </w:r>
    </w:p>
    <w:p w:rsidR="00336759" w:rsidRDefault="00336759" w:rsidP="00EB5FF2">
      <w:pPr>
        <w:pStyle w:val="a4"/>
        <w:numPr>
          <w:ilvl w:val="0"/>
          <w:numId w:val="25"/>
        </w:numPr>
        <w:spacing w:after="160"/>
        <w:jc w:val="both"/>
      </w:pPr>
      <w:r w:rsidRPr="00376FC9">
        <w:t>аптечки с набором необходимых медикаментов и медицинских средств для оказания первой доврачебной помощи;</w:t>
      </w:r>
    </w:p>
    <w:p w:rsidR="00336759" w:rsidRDefault="00336759" w:rsidP="00EB5FF2">
      <w:pPr>
        <w:pStyle w:val="a4"/>
        <w:numPr>
          <w:ilvl w:val="0"/>
          <w:numId w:val="25"/>
        </w:numPr>
        <w:jc w:val="both"/>
      </w:pPr>
      <w:r w:rsidRPr="00376FC9">
        <w:t>плакаты, изображающие приемы оказания первой доврачебной помощи пострадавшим при несчастных случаях и проведении искусственного дыхания и наружного массажа сердца.</w:t>
      </w:r>
    </w:p>
    <w:p w:rsidR="00336759" w:rsidRDefault="00336759" w:rsidP="00336759">
      <w:pPr>
        <w:ind w:firstLine="709"/>
        <w:jc w:val="both"/>
      </w:pPr>
      <w:r w:rsidRPr="00376FC9">
        <w:t>Оказывающий помощь должен знать основные признаки нарушения жизненно важных функций организма человека, а также уметь освободить пострадавшего от действия опасных и вредных факторов, оценить состояние пострадавшего, определить последовательность применяемых приемов первой доврачебной помощи, при необходимости использовать подручные средства при оказании помощи и транспортировке пострадавшего.</w:t>
      </w:r>
    </w:p>
    <w:p w:rsidR="00336759" w:rsidRDefault="00336759" w:rsidP="00336759">
      <w:pPr>
        <w:ind w:firstLine="709"/>
        <w:jc w:val="both"/>
      </w:pPr>
      <w:r w:rsidRPr="00803ABA">
        <w:t>Последовательность действий при оказании первой помощи пострадавшему:</w:t>
      </w:r>
    </w:p>
    <w:p w:rsidR="00336759" w:rsidRDefault="00336759" w:rsidP="00EB5FF2">
      <w:pPr>
        <w:pStyle w:val="a4"/>
        <w:numPr>
          <w:ilvl w:val="0"/>
          <w:numId w:val="26"/>
        </w:numPr>
        <w:jc w:val="both"/>
      </w:pPr>
      <w:r w:rsidRPr="00803ABA">
        <w:t>устранение воздействия на организм пострадавшего опасных и вредных факторов (освобождение его от действия электрического тока, гашение горящей одежды, извлечение из воды и т. д.);</w:t>
      </w:r>
    </w:p>
    <w:p w:rsidR="00336759" w:rsidRPr="00803ABA" w:rsidRDefault="00336759" w:rsidP="00EB5FF2">
      <w:pPr>
        <w:pStyle w:val="a4"/>
        <w:numPr>
          <w:ilvl w:val="0"/>
          <w:numId w:val="26"/>
        </w:numPr>
        <w:spacing w:after="160"/>
        <w:jc w:val="both"/>
      </w:pPr>
      <w:r w:rsidRPr="00376FC9">
        <w:lastRenderedPageBreak/>
        <w:t>оценка состояния пострадавшего;</w:t>
      </w:r>
    </w:p>
    <w:p w:rsidR="00336759" w:rsidRDefault="00336759" w:rsidP="00EB5FF2">
      <w:pPr>
        <w:pStyle w:val="a4"/>
        <w:numPr>
          <w:ilvl w:val="0"/>
          <w:numId w:val="26"/>
        </w:numPr>
        <w:spacing w:after="160"/>
        <w:jc w:val="both"/>
      </w:pPr>
      <w:r w:rsidRPr="00803ABA">
        <w:t>определение характера травмы, создающей наибольшую угрозу для жизни пострадавшего, и последовательности действий по его спасению;</w:t>
      </w:r>
    </w:p>
    <w:p w:rsidR="00336759" w:rsidRDefault="00336759" w:rsidP="00EB5FF2">
      <w:pPr>
        <w:pStyle w:val="a4"/>
        <w:numPr>
          <w:ilvl w:val="0"/>
          <w:numId w:val="26"/>
        </w:numPr>
        <w:spacing w:after="160"/>
        <w:jc w:val="both"/>
      </w:pPr>
      <w:r w:rsidRPr="00803ABA">
        <w:t>выполнение необходимых мероприятий по спасению пострадавшего в порядке срочности (восстановление проходимости дыхательных путей; проведение искусственного дыхания, наружного массажа сердца; остановка кровотечения; иммобилизация места перелома; наложение повязки и т. п.);</w:t>
      </w:r>
    </w:p>
    <w:p w:rsidR="00336759" w:rsidRPr="00803ABA" w:rsidRDefault="00336759" w:rsidP="00EB5FF2">
      <w:pPr>
        <w:pStyle w:val="a4"/>
        <w:numPr>
          <w:ilvl w:val="0"/>
          <w:numId w:val="26"/>
        </w:numPr>
        <w:spacing w:after="160"/>
        <w:jc w:val="both"/>
      </w:pPr>
      <w:r w:rsidRPr="00803ABA">
        <w:t>поддержание основных жизненных функций пострадавшего до прибытия медицинского персонала;</w:t>
      </w:r>
    </w:p>
    <w:p w:rsidR="00336759" w:rsidRDefault="00336759" w:rsidP="00EB5FF2">
      <w:pPr>
        <w:pStyle w:val="a4"/>
        <w:numPr>
          <w:ilvl w:val="0"/>
          <w:numId w:val="26"/>
        </w:numPr>
        <w:jc w:val="both"/>
      </w:pPr>
      <w:r w:rsidRPr="00803ABA">
        <w:t>вызов скорой медицинской помощи или врача либо принятие мер для транспортировки пострадавшего в ближайшую медицинскую организацию.</w:t>
      </w:r>
    </w:p>
    <w:p w:rsidR="00336759" w:rsidRPr="00803ABA" w:rsidRDefault="00336759" w:rsidP="00336759">
      <w:pPr>
        <w:ind w:firstLine="709"/>
        <w:jc w:val="both"/>
      </w:pPr>
      <w:r w:rsidRPr="00803ABA">
        <w:t xml:space="preserve">В случае невозможности вызова медицинского персонала на место происшествия необходимо обеспечить транспортировку пострадавшего в ближайшую медицинскую организацию. </w:t>
      </w:r>
      <w:r w:rsidRPr="00F25137">
        <w:t>Перевозить пострадавшего можно только при устойчивом дыхании и пульсе.</w:t>
      </w:r>
    </w:p>
    <w:p w:rsidR="00336759" w:rsidRPr="00803ABA" w:rsidRDefault="00336759" w:rsidP="00336759">
      <w:pPr>
        <w:ind w:firstLine="709"/>
        <w:jc w:val="both"/>
      </w:pPr>
      <w:r w:rsidRPr="00803ABA">
        <w:t>В том случае, когда состояние пострадавшего не позволяет его транспортировать, необходимо поддерживать его основные жизненные функции до прибытия медицинского работника</w:t>
      </w:r>
      <w:r>
        <w:t xml:space="preserve"> [10</w:t>
      </w:r>
      <w:r w:rsidRPr="00803ABA">
        <w:t>].</w:t>
      </w:r>
    </w:p>
    <w:p w:rsidR="00336759" w:rsidRDefault="00336759" w:rsidP="00336759">
      <w:pPr>
        <w:jc w:val="both"/>
      </w:pPr>
    </w:p>
    <w:p w:rsidR="00336759" w:rsidRPr="00376FC9" w:rsidRDefault="00336759" w:rsidP="005C0499">
      <w:pPr>
        <w:pStyle w:val="2"/>
        <w:numPr>
          <w:ilvl w:val="1"/>
          <w:numId w:val="24"/>
        </w:numPr>
        <w:tabs>
          <w:tab w:val="left" w:pos="6075"/>
        </w:tabs>
        <w:spacing w:before="0"/>
        <w:jc w:val="both"/>
        <w:rPr>
          <w:rFonts w:ascii="Times New Roman" w:eastAsia="Times New Roman" w:hAnsi="Times New Roman" w:cs="Times New Roman"/>
          <w:b/>
          <w:color w:val="auto"/>
          <w:sz w:val="28"/>
          <w:szCs w:val="28"/>
        </w:rPr>
      </w:pPr>
      <w:bookmarkStart w:id="45" w:name="_Toc42791349"/>
      <w:r>
        <w:rPr>
          <w:rFonts w:ascii="Times New Roman" w:eastAsia="Times New Roman" w:hAnsi="Times New Roman" w:cs="Times New Roman"/>
          <w:b/>
          <w:color w:val="auto"/>
          <w:sz w:val="28"/>
          <w:szCs w:val="28"/>
        </w:rPr>
        <w:t>Признаки для определения состояния здоровья пострадавшего</w:t>
      </w:r>
      <w:bookmarkEnd w:id="45"/>
      <w:r>
        <w:rPr>
          <w:rFonts w:ascii="Times New Roman" w:eastAsia="Times New Roman" w:hAnsi="Times New Roman" w:cs="Times New Roman"/>
          <w:b/>
          <w:color w:val="auto"/>
          <w:sz w:val="28"/>
          <w:szCs w:val="28"/>
        </w:rPr>
        <w:t xml:space="preserve"> </w:t>
      </w:r>
    </w:p>
    <w:p w:rsidR="00336759" w:rsidRDefault="00336759" w:rsidP="00336759">
      <w:pPr>
        <w:jc w:val="both"/>
      </w:pPr>
    </w:p>
    <w:p w:rsidR="00336759" w:rsidRDefault="00336759" w:rsidP="00336759">
      <w:pPr>
        <w:ind w:firstLine="709"/>
        <w:jc w:val="both"/>
      </w:pPr>
      <w:r w:rsidRPr="00803ABA">
        <w:t>Признаки, по которым можно быстро определить состояние здоровья пострадавшего, следующие:</w:t>
      </w:r>
    </w:p>
    <w:p w:rsidR="00336759" w:rsidRDefault="00336759" w:rsidP="00EB5FF2">
      <w:pPr>
        <w:pStyle w:val="a4"/>
        <w:numPr>
          <w:ilvl w:val="0"/>
          <w:numId w:val="27"/>
        </w:numPr>
        <w:jc w:val="both"/>
      </w:pPr>
      <w:r w:rsidRPr="00803ABA">
        <w:t>сознание: ясное, отсутствует, нарушено (пострадавший заторможен или возбужден);</w:t>
      </w:r>
    </w:p>
    <w:p w:rsidR="00336759" w:rsidRDefault="00336759" w:rsidP="00EB5FF2">
      <w:pPr>
        <w:pStyle w:val="a4"/>
        <w:numPr>
          <w:ilvl w:val="0"/>
          <w:numId w:val="27"/>
        </w:numPr>
        <w:jc w:val="both"/>
      </w:pPr>
      <w:r w:rsidRPr="00803ABA">
        <w:t>цвет кожных покровов и видимых слизистых оболочек (губ, глаз): розовые, синюшные, бледные.</w:t>
      </w:r>
    </w:p>
    <w:p w:rsidR="00336759" w:rsidRPr="00803ABA" w:rsidRDefault="00336759" w:rsidP="00EB5FF2">
      <w:pPr>
        <w:pStyle w:val="a4"/>
        <w:numPr>
          <w:ilvl w:val="0"/>
          <w:numId w:val="27"/>
        </w:numPr>
        <w:jc w:val="both"/>
      </w:pPr>
      <w:r w:rsidRPr="00803ABA">
        <w:t>дыхание: нормальное, отсутствует, нарушено (неправильное, поверхностное, хрипящее);</w:t>
      </w:r>
    </w:p>
    <w:p w:rsidR="00336759" w:rsidRDefault="00336759" w:rsidP="00EB5FF2">
      <w:pPr>
        <w:pStyle w:val="a4"/>
        <w:numPr>
          <w:ilvl w:val="0"/>
          <w:numId w:val="27"/>
        </w:numPr>
        <w:jc w:val="both"/>
      </w:pPr>
      <w:r w:rsidRPr="00803ABA">
        <w:t>пульс на сонных артериях: хорошо определяется (ритм правильный или неправильный), плохо определяется, отсутствует;</w:t>
      </w:r>
    </w:p>
    <w:p w:rsidR="00336759" w:rsidRDefault="00336759" w:rsidP="00EB5FF2">
      <w:pPr>
        <w:pStyle w:val="a4"/>
        <w:numPr>
          <w:ilvl w:val="0"/>
          <w:numId w:val="27"/>
        </w:numPr>
        <w:jc w:val="both"/>
      </w:pPr>
      <w:r w:rsidRPr="00803ABA">
        <w:t>зрачки: расширенные, суженные</w:t>
      </w:r>
      <w:r>
        <w:t xml:space="preserve"> [10]</w:t>
      </w:r>
      <w:r w:rsidRPr="00803ABA">
        <w:t>.</w:t>
      </w:r>
    </w:p>
    <w:p w:rsidR="00336759" w:rsidRPr="00803ABA" w:rsidRDefault="00336759" w:rsidP="00336759">
      <w:pPr>
        <w:jc w:val="both"/>
      </w:pPr>
    </w:p>
    <w:p w:rsidR="00336759" w:rsidRDefault="00336759" w:rsidP="005C0499">
      <w:pPr>
        <w:pStyle w:val="2"/>
        <w:numPr>
          <w:ilvl w:val="1"/>
          <w:numId w:val="24"/>
        </w:numPr>
        <w:tabs>
          <w:tab w:val="left" w:pos="6075"/>
        </w:tabs>
        <w:spacing w:before="0"/>
        <w:jc w:val="both"/>
        <w:rPr>
          <w:rFonts w:ascii="Times New Roman" w:eastAsia="Times New Roman" w:hAnsi="Times New Roman" w:cs="Times New Roman"/>
          <w:b/>
          <w:color w:val="auto"/>
          <w:sz w:val="28"/>
          <w:szCs w:val="28"/>
        </w:rPr>
      </w:pPr>
      <w:bookmarkStart w:id="46" w:name="_Toc42791350"/>
      <w:r>
        <w:rPr>
          <w:rFonts w:ascii="Times New Roman" w:eastAsia="Times New Roman" w:hAnsi="Times New Roman" w:cs="Times New Roman"/>
          <w:b/>
          <w:color w:val="auto"/>
          <w:sz w:val="28"/>
          <w:szCs w:val="28"/>
        </w:rPr>
        <w:t>Комплекс реанимационных мероприятий</w:t>
      </w:r>
      <w:bookmarkEnd w:id="46"/>
    </w:p>
    <w:p w:rsidR="00336759" w:rsidRDefault="00336759" w:rsidP="00336759">
      <w:pPr>
        <w:jc w:val="both"/>
      </w:pPr>
    </w:p>
    <w:p w:rsidR="00336759" w:rsidRPr="005F1BA7" w:rsidRDefault="00336759" w:rsidP="00336759">
      <w:pPr>
        <w:ind w:firstLine="709"/>
        <w:jc w:val="both"/>
      </w:pPr>
      <w:r w:rsidRPr="00803ABA">
        <w:t xml:space="preserve">Если у пострадавшего отсутствуют сознание, дыхание, пульс, кожный покров синюшный, а зрачки расширенные, следует немедленно приступить к восстановлению жизненно важных функций организма путем проведения искусственного дыхания и наружного массажа сердца. </w:t>
      </w:r>
      <w:r w:rsidRPr="005F1BA7">
        <w:t xml:space="preserve">Требуется заметить время остановки дыхания и кровообращения у пострадавшего, время начала проведения искусственного дыхания и наружного массажа сердца, а также </w:t>
      </w:r>
      <w:r w:rsidRPr="005F1BA7">
        <w:lastRenderedPageBreak/>
        <w:t>продолжительность реанимационных мероприятий и сообщить эти сведения прибывшему медицинскому персоналу</w:t>
      </w:r>
      <w:r>
        <w:t xml:space="preserve"> [10</w:t>
      </w:r>
      <w:r w:rsidRPr="005F1BA7">
        <w:t>].</w:t>
      </w:r>
    </w:p>
    <w:p w:rsidR="00336759" w:rsidRPr="005F1BA7" w:rsidRDefault="00336759" w:rsidP="00336759">
      <w:pPr>
        <w:ind w:firstLine="709"/>
        <w:jc w:val="both"/>
      </w:pPr>
    </w:p>
    <w:p w:rsidR="00336759" w:rsidRDefault="00336759" w:rsidP="005C0499">
      <w:pPr>
        <w:pStyle w:val="2"/>
        <w:numPr>
          <w:ilvl w:val="2"/>
          <w:numId w:val="24"/>
        </w:numPr>
        <w:tabs>
          <w:tab w:val="left" w:pos="6075"/>
        </w:tabs>
        <w:spacing w:before="0"/>
        <w:jc w:val="both"/>
        <w:rPr>
          <w:rFonts w:ascii="Times New Roman" w:eastAsia="Times New Roman" w:hAnsi="Times New Roman" w:cs="Times New Roman"/>
          <w:b/>
          <w:color w:val="auto"/>
          <w:sz w:val="28"/>
          <w:szCs w:val="28"/>
        </w:rPr>
      </w:pPr>
      <w:bookmarkStart w:id="47" w:name="_Toc42791351"/>
      <w:r>
        <w:rPr>
          <w:rFonts w:ascii="Times New Roman" w:eastAsia="Times New Roman" w:hAnsi="Times New Roman" w:cs="Times New Roman"/>
          <w:b/>
          <w:color w:val="auto"/>
          <w:sz w:val="28"/>
          <w:szCs w:val="28"/>
        </w:rPr>
        <w:t>Искусственное дыхание</w:t>
      </w:r>
      <w:bookmarkEnd w:id="47"/>
    </w:p>
    <w:p w:rsidR="00336759" w:rsidRPr="00803ABA" w:rsidRDefault="00336759" w:rsidP="00336759">
      <w:pPr>
        <w:jc w:val="both"/>
      </w:pPr>
    </w:p>
    <w:p w:rsidR="00336759" w:rsidRPr="00803ABA" w:rsidRDefault="00336759" w:rsidP="00336759">
      <w:pPr>
        <w:jc w:val="both"/>
      </w:pPr>
      <w:r w:rsidRPr="00803ABA">
        <w:t>         Искусственное дыхание проводится в тех случаях, когда пострадавший не дышит или дышит очень плохо (редко, судорожно, как бы со всхлипыванием), а также если его дыхание постоянно ухудшается независимо от того, чем это вызвано: поражением электрическим током, отравлением, утоплением и т. д. Наиболее эффективным способом искусственного дыхания является способ «изо рта в рот» или «изо рта в нос», так как при этом обеспечивается поступление достаточного объема воздуха в легкие пострадавшего.</w:t>
      </w:r>
    </w:p>
    <w:p w:rsidR="00336759" w:rsidRPr="00F25137" w:rsidRDefault="00336759" w:rsidP="00336759">
      <w:pPr>
        <w:jc w:val="both"/>
      </w:pPr>
      <w:r w:rsidRPr="00803ABA">
        <w:t xml:space="preserve">         </w:t>
      </w:r>
      <w:r w:rsidRPr="00F25137">
        <w:t>Способ «изо рта в рот» или «изо рта в нос» основан на применении выдыхаемого оказывающим помощь воздуха, который насильно подается в дыхательные пути пострадавшего и физиологически пригоден для дыхания пострадавшего. Воздух можно вдувать через марлю, платок и т. п. Этот способ искусственного дыхания позволяет легко контролировать поступление воздуха в легкие пострадавшего по расширению грудной клетки после вдувания и последующему спаданию ее в результате пассивного выдоха.</w:t>
      </w:r>
    </w:p>
    <w:p w:rsidR="00336759" w:rsidRPr="00F25137" w:rsidRDefault="00336759" w:rsidP="00336759">
      <w:pPr>
        <w:jc w:val="both"/>
      </w:pPr>
      <w:r w:rsidRPr="00803ABA">
        <w:t>        </w:t>
      </w:r>
      <w:r w:rsidRPr="00F25137">
        <w:t xml:space="preserve"> Для проведения искусственного дыхания пострадавшего следует уложить на спину, расстегнуть стесняющую дыхание одежду и обеспечить проходимость верхних дыхательных путей, которые в положении на спине при бессознательном состоянии закрыты запавшим языком. Кроме того, в полости рта может находиться инородное содержимое (рвотные массы, песок, ил, трава и т. п.), которое необходимо удалить указательным пальцем, обернутым платком (тканью) или бинтом, повернув голову пострадавшего набок.</w:t>
      </w:r>
    </w:p>
    <w:p w:rsidR="00336759" w:rsidRPr="00F25137" w:rsidRDefault="00336759" w:rsidP="00336759">
      <w:pPr>
        <w:jc w:val="both"/>
      </w:pPr>
      <w:r w:rsidRPr="00803ABA">
        <w:t>        </w:t>
      </w:r>
      <w:r w:rsidRPr="00F25137">
        <w:t xml:space="preserve"> После этого оказывающий помощь располагается сбоку от головы пострадавшего, одну руку подсовывает под его шею, а ладонью другой руки надавливает на лоб, максимально запрокидывая голову. При этом корень языка поднимается и освобождает вход в гортань, а рот пострадавшего открывается. Оказывающий помощь наклоняется к лицу пострадавшего, делает глубокий вдох открытым ртом, затем полностью плотно охватывает губами открытый рот пострадавшего и делает энергичный выдох, с некоторым усилием вдувая воздух в его рот; одновременно он закрывает нос пострадавшего щекой или пальцами руки, находящейся на лбу. При этом обязательно следует наблюдать за грудной клеткой пострадавшего, которая должна подниматься. Как только грудная клетка поднялась, нагнетание воздуха приостанавливают, оказывающий помощь приподнимает свою голову, происходит пассивный выдох у пострадавшего. Для того чтобы выдох был более глубоким, можно несильным нажатием руки на грудную клетку помочь воздуху выйти из легких пострадавшего.</w:t>
      </w:r>
    </w:p>
    <w:p w:rsidR="00336759" w:rsidRPr="00F25137" w:rsidRDefault="00336759" w:rsidP="00336759">
      <w:pPr>
        <w:jc w:val="both"/>
      </w:pPr>
      <w:r w:rsidRPr="00803ABA">
        <w:lastRenderedPageBreak/>
        <w:t>        </w:t>
      </w:r>
      <w:r w:rsidRPr="00F25137">
        <w:t xml:space="preserve"> Если у пострадавшего хорошо определяется пульс и необходимо проводить только искусственное дыхание, то интервал между искусственными вдохами должен составлять 5 с, что соответствует частоте дыхания 12 раз в минуту.</w:t>
      </w:r>
    </w:p>
    <w:p w:rsidR="00336759" w:rsidRPr="00F25137" w:rsidRDefault="00336759" w:rsidP="00336759">
      <w:pPr>
        <w:jc w:val="both"/>
      </w:pPr>
      <w:r w:rsidRPr="00803ABA">
        <w:t>        </w:t>
      </w:r>
      <w:r w:rsidRPr="00F25137">
        <w:t xml:space="preserve"> Кроме расширения грудной клетки хорошим показателем эффективности искусственного дыхания может служить </w:t>
      </w:r>
      <w:proofErr w:type="spellStart"/>
      <w:r w:rsidRPr="00F25137">
        <w:t>порозовение</w:t>
      </w:r>
      <w:proofErr w:type="spellEnd"/>
      <w:r w:rsidRPr="00F25137">
        <w:t xml:space="preserve"> кожных покровов и слизистых оболочек, а также выхода пострадавшего из бессознательного состояния и появление у него самостоятельного дыхания.</w:t>
      </w:r>
    </w:p>
    <w:p w:rsidR="00336759" w:rsidRPr="00F25137" w:rsidRDefault="00336759" w:rsidP="00336759">
      <w:pPr>
        <w:jc w:val="both"/>
      </w:pPr>
      <w:r w:rsidRPr="00803ABA">
        <w:t>        </w:t>
      </w:r>
      <w:r w:rsidRPr="00F25137">
        <w:t xml:space="preserve"> При проведении искусственного дыхания оказывающий помощь должен следить за тем, чтобы вдуваемый воздух попадал в легкие, а не в желудок пострадавшего. При попадании воздуха в желудок, о чем свидетельствует вздутие живота «под ложечкой», осторожно надавливают ладонью на живот между грудиной и пупком. При этом может возникнуть рвота, поэтому необходимо повернуть голову и плечи пострадавшего набок (лучше налево), чтобы очистить его рот и глотку.</w:t>
      </w:r>
    </w:p>
    <w:p w:rsidR="00336759" w:rsidRPr="00F25137" w:rsidRDefault="00336759" w:rsidP="00336759">
      <w:pPr>
        <w:jc w:val="both"/>
      </w:pPr>
      <w:r w:rsidRPr="00803ABA">
        <w:t>        </w:t>
      </w:r>
      <w:r w:rsidRPr="00F25137">
        <w:t xml:space="preserve"> Если челюсти пострадавшего плотно стиснуты и открыть рот не удается, следует проводить искусственное дыхание по способу «изо рта в нос».</w:t>
      </w:r>
    </w:p>
    <w:p w:rsidR="00336759" w:rsidRPr="00F25137" w:rsidRDefault="00336759" w:rsidP="00336759">
      <w:pPr>
        <w:jc w:val="both"/>
      </w:pPr>
      <w:r w:rsidRPr="00803ABA">
        <w:t>        </w:t>
      </w:r>
      <w:r w:rsidRPr="00F25137">
        <w:t xml:space="preserve"> Маленьким детям вдувают воздух одновременно в рот и нос. Чем меньше ребенок, тем меньше воздуха нужно ему для вдоха и тем чаще следует производить вдувание по сравнению со взрослым человеком (до 15—18 раз </w:t>
      </w:r>
      <w:proofErr w:type="gramStart"/>
      <w:r w:rsidRPr="00F25137">
        <w:t>в мин</w:t>
      </w:r>
      <w:proofErr w:type="gramEnd"/>
      <w:r w:rsidRPr="00F25137">
        <w:t>).</w:t>
      </w:r>
    </w:p>
    <w:p w:rsidR="00336759" w:rsidRPr="00F25137" w:rsidRDefault="00336759" w:rsidP="00336759">
      <w:pPr>
        <w:jc w:val="both"/>
      </w:pPr>
      <w:r w:rsidRPr="00803ABA">
        <w:t>        </w:t>
      </w:r>
      <w:r w:rsidRPr="00F25137">
        <w:t xml:space="preserve"> При появлении первых слабых вдохов у пострадавшего следует приурочить проведение искусственного вдоха к моменту начала у него самостоятельного вдоха.</w:t>
      </w:r>
    </w:p>
    <w:p w:rsidR="00336759" w:rsidRPr="005F1BA7" w:rsidRDefault="00336759" w:rsidP="00336759">
      <w:pPr>
        <w:ind w:firstLine="720"/>
        <w:jc w:val="both"/>
      </w:pPr>
      <w:r w:rsidRPr="005F1BA7">
        <w:t>Прекращают искусственное дыхание после восстановления у пострадавшего достаточно глубокого и ритмичного самостоятельного дыхания.</w:t>
      </w:r>
    </w:p>
    <w:p w:rsidR="00336759" w:rsidRPr="00F25137" w:rsidRDefault="00336759" w:rsidP="00336759">
      <w:pPr>
        <w:jc w:val="both"/>
      </w:pPr>
      <w:r w:rsidRPr="00803ABA">
        <w:t>        </w:t>
      </w:r>
      <w:r w:rsidRPr="005F1BA7">
        <w:t xml:space="preserve"> </w:t>
      </w:r>
      <w:r w:rsidRPr="00F25137">
        <w:t xml:space="preserve">Нельзя отказываться от оказания помощи пострадавшему и считать его умершим при отсутствии таких признаков жизни, как дыхание или пульс. Делать вывод о смерти пострадавшего имеет право только медицинский </w:t>
      </w:r>
      <w:r w:rsidR="00CF4EE6" w:rsidRPr="00CF4EE6">
        <w:t xml:space="preserve"> </w:t>
      </w:r>
      <w:r w:rsidRPr="00F25137">
        <w:t>работник</w:t>
      </w:r>
      <w:r w:rsidRPr="00336759">
        <w:t>[10]</w:t>
      </w:r>
      <w:r w:rsidRPr="00F25137">
        <w:t>.</w:t>
      </w:r>
      <w:r w:rsidRPr="00F25137">
        <w:br/>
      </w:r>
    </w:p>
    <w:p w:rsidR="00336759" w:rsidRDefault="005C0499" w:rsidP="00EF40E3">
      <w:pPr>
        <w:pStyle w:val="2"/>
        <w:numPr>
          <w:ilvl w:val="2"/>
          <w:numId w:val="24"/>
        </w:numPr>
        <w:tabs>
          <w:tab w:val="left" w:pos="6075"/>
        </w:tabs>
        <w:spacing w:before="0"/>
        <w:jc w:val="both"/>
        <w:rPr>
          <w:rFonts w:ascii="Times New Roman" w:eastAsia="Times New Roman" w:hAnsi="Times New Roman" w:cs="Times New Roman"/>
          <w:b/>
          <w:color w:val="auto"/>
          <w:sz w:val="28"/>
          <w:szCs w:val="28"/>
        </w:rPr>
      </w:pPr>
      <w:bookmarkStart w:id="48" w:name="_Toc42791352"/>
      <w:r>
        <w:rPr>
          <w:rFonts w:ascii="Times New Roman" w:eastAsia="Times New Roman" w:hAnsi="Times New Roman" w:cs="Times New Roman"/>
          <w:b/>
          <w:color w:val="auto"/>
          <w:sz w:val="28"/>
          <w:szCs w:val="28"/>
        </w:rPr>
        <w:t>Наружный массаж сердца</w:t>
      </w:r>
      <w:bookmarkEnd w:id="48"/>
    </w:p>
    <w:p w:rsidR="00336759" w:rsidRDefault="00336759" w:rsidP="00336759">
      <w:pPr>
        <w:jc w:val="both"/>
      </w:pPr>
    </w:p>
    <w:p w:rsidR="00336759" w:rsidRPr="00F25137" w:rsidRDefault="00336759" w:rsidP="00336759">
      <w:pPr>
        <w:ind w:firstLine="709"/>
        <w:jc w:val="both"/>
      </w:pPr>
      <w:r w:rsidRPr="005F1BA7">
        <w:t xml:space="preserve">Показанием к проведению наружного массажа сердца является остановка сердечной деятельности, для которой характерно сочетание следующих признаков: бледность или </w:t>
      </w:r>
      <w:proofErr w:type="spellStart"/>
      <w:r w:rsidRPr="005F1BA7">
        <w:t>синюшность</w:t>
      </w:r>
      <w:proofErr w:type="spellEnd"/>
      <w:r w:rsidRPr="005F1BA7">
        <w:t xml:space="preserve"> кожных покровов, потеря сознания, отсутствие пульса на сонных артериях, прекращение дыхания или судорожные, неправильные вдохи. </w:t>
      </w:r>
      <w:r w:rsidRPr="00F25137">
        <w:t>При остановке сердца, не теряя ни секунды, пострадавшего надо уложить на ровное жесткое основание: скамью, пол, в крайнем случае подложить под спину доску.</w:t>
      </w:r>
    </w:p>
    <w:p w:rsidR="00336759" w:rsidRPr="00F25137" w:rsidRDefault="00336759" w:rsidP="00336759">
      <w:pPr>
        <w:ind w:firstLine="709"/>
        <w:jc w:val="both"/>
      </w:pPr>
      <w:r w:rsidRPr="005F1BA7">
        <w:t xml:space="preserve">Если помощь оказывает один человек, он располагается сбоку от пострадавшего и, наклонившись, делает два быстрых энергичных вдувания (по способу «изо рта в рот» или «изо рта в нос»), затем разгибается, оставаясь </w:t>
      </w:r>
      <w:r w:rsidRPr="005F1BA7">
        <w:lastRenderedPageBreak/>
        <w:t xml:space="preserve">на этой же стороне от пострадавшего, ладонь одной руки кладет на нижнюю половину грудины (отступив на два пальца выше от ее нижнего края), а пальцы приподнимает. </w:t>
      </w:r>
      <w:r w:rsidRPr="00F25137">
        <w:t>Ладонь второй руки он кладет поверх первой поперек или вдоль и надавливает, помогая наклоном своего корпуса. Руки при надавливании должны быть выпрямлены в локтевых суставах.</w:t>
      </w:r>
    </w:p>
    <w:p w:rsidR="00336759" w:rsidRPr="005F1BA7" w:rsidRDefault="00336759" w:rsidP="00336759">
      <w:pPr>
        <w:ind w:firstLine="709"/>
        <w:jc w:val="both"/>
      </w:pPr>
      <w:r w:rsidRPr="005F1BA7">
        <w:t>Надавливать следует быстрыми толчками так, чтобы смещать грудину на 4—5 см, продолжительность надавливания не более 0,5 с, интервал между отдельными надавливаниями не более 0,5 с.</w:t>
      </w:r>
    </w:p>
    <w:p w:rsidR="00336759" w:rsidRPr="005F1BA7" w:rsidRDefault="00336759" w:rsidP="00336759">
      <w:pPr>
        <w:ind w:firstLine="709"/>
        <w:jc w:val="both"/>
      </w:pPr>
      <w:r w:rsidRPr="005F1BA7">
        <w:t>В паузах руки с грудины не снимают (если помощь оказывают два человека), пальцы остаются приподнятыми, руки полностью выпрямленными в локтевых суставах.</w:t>
      </w:r>
    </w:p>
    <w:p w:rsidR="00336759" w:rsidRPr="005F1BA7" w:rsidRDefault="00336759" w:rsidP="00336759">
      <w:pPr>
        <w:ind w:firstLine="709"/>
        <w:jc w:val="both"/>
      </w:pPr>
      <w:r w:rsidRPr="005F1BA7">
        <w:t>Если оживление производит один человек, то на каждые два глубоких вдувания (вдоха) он производит 15 надавливаний на грудину, затем снова делает два вдувания и опять повторяет 15 надавливаний и т. д. За минуту необходимо сделать не менее 60 надавливаний и 12 вдуваний, т. е. выполнить 72 манипуляции, поэтому темп реанимационных мероприятий должен быть высоким.</w:t>
      </w:r>
    </w:p>
    <w:p w:rsidR="00336759" w:rsidRPr="00F25137" w:rsidRDefault="00336759" w:rsidP="00336759">
      <w:pPr>
        <w:ind w:firstLine="709"/>
        <w:jc w:val="both"/>
      </w:pPr>
      <w:r w:rsidRPr="005F1BA7">
        <w:t xml:space="preserve">Опыт показывает, что больше всего времени затрачивается на искусственное дыхание. </w:t>
      </w:r>
      <w:r w:rsidRPr="00F25137">
        <w:t>Нельзя затягивать вдувание: как только грудная клетка пострадавшего расширилась, его надо прекращать.</w:t>
      </w:r>
    </w:p>
    <w:p w:rsidR="00336759" w:rsidRPr="005F1BA7" w:rsidRDefault="00336759" w:rsidP="00336759">
      <w:pPr>
        <w:ind w:firstLine="709"/>
        <w:jc w:val="both"/>
      </w:pPr>
      <w:r w:rsidRPr="005F1BA7">
        <w:t>При правильном выполнении наружного массажа сердца каждое надавливание на грудину вызывает появление пульса в артериях.</w:t>
      </w:r>
    </w:p>
    <w:p w:rsidR="00336759" w:rsidRPr="00F25137" w:rsidRDefault="00336759" w:rsidP="00336759">
      <w:pPr>
        <w:ind w:firstLine="709"/>
        <w:jc w:val="both"/>
      </w:pPr>
      <w:r w:rsidRPr="005F1BA7">
        <w:t xml:space="preserve">Оказывающие помощь должны периодически контролировать правильность и эффективность наружного массажа сердца по появлению пульса на сонных или бедренных артериях. </w:t>
      </w:r>
      <w:r w:rsidRPr="00F25137">
        <w:t>При проведении реанимации одним человеком ему следует через каждые 2 мин прерывать массаж сердца на 2-3 сек. для определения пульса на сонной артерии.</w:t>
      </w:r>
    </w:p>
    <w:p w:rsidR="00336759" w:rsidRPr="00F25137" w:rsidRDefault="00336759" w:rsidP="00336759">
      <w:pPr>
        <w:ind w:firstLine="709"/>
        <w:jc w:val="both"/>
      </w:pPr>
      <w:r w:rsidRPr="005F1BA7">
        <w:t xml:space="preserve">Если в реанимации участвуют два человека, то пульс на сонной артерии контролирует тот, кто проводит искусственное дыхание. </w:t>
      </w:r>
      <w:r w:rsidRPr="00F25137">
        <w:t>Появление пульса во время перерыва массажа свидетельствует о восстановлении деятельности сердца (наличии кровообращения). При этом следует немедленно прекратить массаж сердца, но продолжать проведение искусственного дыхания до появления устойчивого самостоятельного дыхания. При отсутствии пульса необходимо продолжать делать массаж сердца.</w:t>
      </w:r>
    </w:p>
    <w:p w:rsidR="00336759" w:rsidRPr="005F1BA7" w:rsidRDefault="00336759" w:rsidP="00336759">
      <w:pPr>
        <w:ind w:firstLine="709"/>
        <w:jc w:val="both"/>
      </w:pPr>
      <w:r w:rsidRPr="005F1BA7">
        <w:t>Искусственное дыхание и наружный массаж сердца необходимо проводить до восстановления устойчивого самостоятельного дыхания и деятельности сердца у пострадавшего или до его передачи медицинскому персоналу.</w:t>
      </w:r>
    </w:p>
    <w:p w:rsidR="00DE380E" w:rsidRPr="00336759" w:rsidRDefault="00336759" w:rsidP="00336759">
      <w:pPr>
        <w:ind w:firstLine="709"/>
        <w:jc w:val="both"/>
      </w:pPr>
      <w:r w:rsidRPr="005F1BA7">
        <w:t xml:space="preserve">Длительное отсутствие пульса при появлении других признаков оживления организма (самостоятельное дыхание, сужение зрачков, попытки пострадавшего двигать руками и ногами и др.) служит признаком фибрилляции сердца. </w:t>
      </w:r>
      <w:r w:rsidRPr="00F25137">
        <w:t>В этих случаях необходимо продолжать делать искусственное дыхание и массаж сердца пострадавшему до передачи его медицинскому персоналу</w:t>
      </w:r>
      <w:r w:rsidR="00CF4EE6" w:rsidRPr="00CF4EE6">
        <w:t xml:space="preserve"> [10]</w:t>
      </w:r>
      <w:r w:rsidRPr="00F25137">
        <w:t>.</w:t>
      </w:r>
      <w:r w:rsidR="00DE380E">
        <w:rPr>
          <w:rFonts w:cs="Times New Roman"/>
          <w:szCs w:val="28"/>
        </w:rPr>
        <w:br w:type="page"/>
      </w:r>
    </w:p>
    <w:p w:rsidR="00C32181" w:rsidRDefault="00C32181" w:rsidP="00786D5C">
      <w:pPr>
        <w:pStyle w:val="1"/>
        <w:spacing w:line="286" w:lineRule="auto"/>
        <w:ind w:firstLine="709"/>
        <w:jc w:val="center"/>
        <w:rPr>
          <w:rFonts w:ascii="Times New Roman" w:hAnsi="Times New Roman" w:cs="Times New Roman"/>
          <w:b/>
          <w:color w:val="auto"/>
          <w:sz w:val="28"/>
          <w:szCs w:val="28"/>
        </w:rPr>
      </w:pPr>
      <w:bookmarkStart w:id="49" w:name="_Toc42791353"/>
      <w:r w:rsidRPr="0085135A">
        <w:rPr>
          <w:rFonts w:ascii="Times New Roman" w:hAnsi="Times New Roman" w:cs="Times New Roman"/>
          <w:b/>
          <w:color w:val="auto"/>
          <w:sz w:val="28"/>
          <w:szCs w:val="28"/>
        </w:rPr>
        <w:lastRenderedPageBreak/>
        <w:t>ЗАКЛЮЧЕНИЕ</w:t>
      </w:r>
      <w:bookmarkEnd w:id="49"/>
    </w:p>
    <w:p w:rsidR="00D30EE5" w:rsidRDefault="00D30EE5" w:rsidP="006000BB">
      <w:pPr>
        <w:spacing w:line="286" w:lineRule="auto"/>
        <w:jc w:val="both"/>
      </w:pPr>
    </w:p>
    <w:p w:rsidR="006000BB" w:rsidRDefault="006000BB" w:rsidP="006000BB">
      <w:pPr>
        <w:ind w:firstLine="708"/>
        <w:jc w:val="both"/>
        <w:rPr>
          <w:i/>
          <w:szCs w:val="28"/>
        </w:rPr>
      </w:pPr>
      <w:r>
        <w:rPr>
          <w:szCs w:val="28"/>
        </w:rPr>
        <w:t>В ходе выполнения данной дипломной работы были пройдены следующие важные этапы по созданию полноценного программного комплекса:</w:t>
      </w:r>
    </w:p>
    <w:p w:rsidR="006000BB" w:rsidRPr="0052396B" w:rsidRDefault="006000BB" w:rsidP="006000BB">
      <w:pPr>
        <w:pStyle w:val="a4"/>
        <w:numPr>
          <w:ilvl w:val="0"/>
          <w:numId w:val="35"/>
        </w:numPr>
        <w:tabs>
          <w:tab w:val="left" w:pos="993"/>
        </w:tabs>
        <w:spacing w:after="160"/>
        <w:ind w:left="0" w:firstLine="709"/>
        <w:jc w:val="both"/>
        <w:rPr>
          <w:szCs w:val="28"/>
        </w:rPr>
      </w:pPr>
      <w:r>
        <w:rPr>
          <w:rFonts w:cs="Times New Roman"/>
          <w:szCs w:val="28"/>
        </w:rPr>
        <w:t>аналитический обзор существующих аналогов,</w:t>
      </w:r>
      <w:r w:rsidR="00786D5C">
        <w:rPr>
          <w:rFonts w:cs="Times New Roman"/>
          <w:szCs w:val="28"/>
        </w:rPr>
        <w:t xml:space="preserve"> современных технологий и сред программирования,</w:t>
      </w:r>
      <w:r>
        <w:rPr>
          <w:rFonts w:cs="Times New Roman"/>
          <w:szCs w:val="28"/>
        </w:rPr>
        <w:t xml:space="preserve"> который позволил </w:t>
      </w:r>
      <w:r w:rsidR="00786D5C">
        <w:rPr>
          <w:rFonts w:cs="Times New Roman"/>
          <w:szCs w:val="28"/>
        </w:rPr>
        <w:t>получить необходимую информацию для разработки постановки</w:t>
      </w:r>
      <w:r>
        <w:rPr>
          <w:rFonts w:cs="Times New Roman"/>
          <w:szCs w:val="28"/>
        </w:rPr>
        <w:t xml:space="preserve"> задачи на проектирование, </w:t>
      </w:r>
      <w:r w:rsidR="00786D5C">
        <w:rPr>
          <w:rFonts w:cs="Times New Roman"/>
          <w:szCs w:val="28"/>
        </w:rPr>
        <w:t>выделить разработанный продукт среди аналогов</w:t>
      </w:r>
      <w:r w:rsidRPr="0052396B">
        <w:rPr>
          <w:rFonts w:cs="Times New Roman"/>
          <w:szCs w:val="28"/>
        </w:rPr>
        <w:t>;</w:t>
      </w:r>
    </w:p>
    <w:p w:rsidR="006000BB" w:rsidRPr="0052396B" w:rsidRDefault="00786D5C" w:rsidP="006000BB">
      <w:pPr>
        <w:pStyle w:val="a4"/>
        <w:numPr>
          <w:ilvl w:val="0"/>
          <w:numId w:val="35"/>
        </w:numPr>
        <w:tabs>
          <w:tab w:val="left" w:pos="993"/>
        </w:tabs>
        <w:spacing w:after="160"/>
        <w:ind w:left="0" w:firstLine="709"/>
        <w:jc w:val="both"/>
        <w:rPr>
          <w:szCs w:val="28"/>
        </w:rPr>
      </w:pPr>
      <w:r>
        <w:rPr>
          <w:rFonts w:cs="Times New Roman"/>
          <w:szCs w:val="28"/>
        </w:rPr>
        <w:t xml:space="preserve">анализ предметной области и </w:t>
      </w:r>
      <w:r w:rsidR="006000BB">
        <w:rPr>
          <w:rFonts w:cs="Times New Roman"/>
          <w:szCs w:val="28"/>
        </w:rPr>
        <w:t>разработка алгоритмов</w:t>
      </w:r>
      <w:r>
        <w:rPr>
          <w:rFonts w:cs="Times New Roman"/>
          <w:szCs w:val="28"/>
        </w:rPr>
        <w:t xml:space="preserve"> работы программного комплекса позволили</w:t>
      </w:r>
      <w:r w:rsidR="006000BB">
        <w:rPr>
          <w:rFonts w:cs="Times New Roman"/>
          <w:szCs w:val="28"/>
        </w:rPr>
        <w:t xml:space="preserve"> опре</w:t>
      </w:r>
      <w:r>
        <w:rPr>
          <w:rFonts w:cs="Times New Roman"/>
          <w:szCs w:val="28"/>
        </w:rPr>
        <w:t>делить необходимые инструменты и технологии в работе,</w:t>
      </w:r>
      <w:r w:rsidR="006000BB" w:rsidRPr="0052396B">
        <w:rPr>
          <w:rFonts w:cs="Times New Roman"/>
          <w:szCs w:val="28"/>
        </w:rPr>
        <w:t xml:space="preserve"> </w:t>
      </w:r>
      <w:r>
        <w:rPr>
          <w:rFonts w:cs="Times New Roman"/>
          <w:szCs w:val="28"/>
        </w:rPr>
        <w:t>способ хранения данных, архитектуру</w:t>
      </w:r>
      <w:r w:rsidR="006000BB">
        <w:rPr>
          <w:rFonts w:cs="Times New Roman"/>
          <w:szCs w:val="28"/>
        </w:rPr>
        <w:t xml:space="preserve"> программ</w:t>
      </w:r>
      <w:r>
        <w:rPr>
          <w:rFonts w:cs="Times New Roman"/>
          <w:szCs w:val="28"/>
        </w:rPr>
        <w:t>ного комплекса, его функционал и распределение</w:t>
      </w:r>
      <w:r w:rsidR="006000BB">
        <w:rPr>
          <w:rFonts w:cs="Times New Roman"/>
          <w:szCs w:val="28"/>
        </w:rPr>
        <w:t xml:space="preserve"> доступа к нему</w:t>
      </w:r>
      <w:r w:rsidR="006000BB" w:rsidRPr="0052396B">
        <w:rPr>
          <w:rFonts w:cs="Times New Roman"/>
          <w:szCs w:val="28"/>
        </w:rPr>
        <w:t>;</w:t>
      </w:r>
    </w:p>
    <w:p w:rsidR="006000BB" w:rsidRPr="00D87823" w:rsidRDefault="000064BF" w:rsidP="006000BB">
      <w:pPr>
        <w:pStyle w:val="a4"/>
        <w:numPr>
          <w:ilvl w:val="0"/>
          <w:numId w:val="35"/>
        </w:numPr>
        <w:tabs>
          <w:tab w:val="left" w:pos="993"/>
        </w:tabs>
        <w:spacing w:after="160"/>
        <w:ind w:left="0" w:firstLine="709"/>
        <w:jc w:val="both"/>
        <w:rPr>
          <w:szCs w:val="28"/>
        </w:rPr>
      </w:pPr>
      <w:r>
        <w:rPr>
          <w:rFonts w:cs="Times New Roman"/>
          <w:szCs w:val="28"/>
        </w:rPr>
        <w:t>программная реализация комплекса</w:t>
      </w:r>
      <w:r w:rsidR="006000BB">
        <w:rPr>
          <w:rFonts w:cs="Times New Roman"/>
          <w:szCs w:val="28"/>
        </w:rPr>
        <w:t xml:space="preserve">, </w:t>
      </w:r>
      <w:r>
        <w:rPr>
          <w:rFonts w:cs="Times New Roman"/>
          <w:szCs w:val="28"/>
        </w:rPr>
        <w:t xml:space="preserve">в результате завершения которой программный комплекс был разделён на 3 </w:t>
      </w:r>
      <w:proofErr w:type="spellStart"/>
      <w:r>
        <w:rPr>
          <w:rFonts w:cs="Times New Roman"/>
          <w:szCs w:val="28"/>
        </w:rPr>
        <w:t>разноуровневых</w:t>
      </w:r>
      <w:proofErr w:type="spellEnd"/>
      <w:r>
        <w:rPr>
          <w:rFonts w:cs="Times New Roman"/>
          <w:szCs w:val="28"/>
        </w:rPr>
        <w:t xml:space="preserve"> слоя, что дало возможность в будущем изменить способы реализации пользовательского интерфейса и получения данных</w:t>
      </w:r>
      <w:r w:rsidR="006000BB" w:rsidRPr="00D87823">
        <w:rPr>
          <w:rFonts w:cs="Times New Roman"/>
          <w:szCs w:val="28"/>
        </w:rPr>
        <w:t>;</w:t>
      </w:r>
    </w:p>
    <w:p w:rsidR="006000BB" w:rsidRPr="00D87823" w:rsidRDefault="006000BB" w:rsidP="006000BB">
      <w:pPr>
        <w:pStyle w:val="a4"/>
        <w:numPr>
          <w:ilvl w:val="0"/>
          <w:numId w:val="35"/>
        </w:numPr>
        <w:tabs>
          <w:tab w:val="left" w:pos="993"/>
        </w:tabs>
        <w:ind w:left="0" w:firstLine="709"/>
        <w:jc w:val="both"/>
        <w:rPr>
          <w:szCs w:val="28"/>
        </w:rPr>
      </w:pPr>
      <w:r>
        <w:rPr>
          <w:rFonts w:cs="Times New Roman"/>
          <w:szCs w:val="28"/>
        </w:rPr>
        <w:t>тести</w:t>
      </w:r>
      <w:r w:rsidR="000064BF">
        <w:rPr>
          <w:rFonts w:cs="Times New Roman"/>
          <w:szCs w:val="28"/>
        </w:rPr>
        <w:t>рование программного комплекса</w:t>
      </w:r>
      <w:r>
        <w:rPr>
          <w:rFonts w:cs="Times New Roman"/>
          <w:szCs w:val="28"/>
        </w:rPr>
        <w:t>, в</w:t>
      </w:r>
      <w:r w:rsidR="000064BF">
        <w:rPr>
          <w:rFonts w:cs="Times New Roman"/>
          <w:szCs w:val="28"/>
        </w:rPr>
        <w:t xml:space="preserve"> результате была проверена корректность и стабильность работы программного обеспечения</w:t>
      </w:r>
      <w:r>
        <w:rPr>
          <w:rFonts w:cs="Times New Roman"/>
          <w:szCs w:val="28"/>
        </w:rPr>
        <w:t xml:space="preserve"> в процессе его использования.</w:t>
      </w:r>
    </w:p>
    <w:p w:rsidR="006000BB" w:rsidRPr="005E7D7D" w:rsidRDefault="006000BB" w:rsidP="006000BB">
      <w:pPr>
        <w:tabs>
          <w:tab w:val="left" w:pos="993"/>
        </w:tabs>
        <w:ind w:firstLine="709"/>
        <w:jc w:val="both"/>
        <w:rPr>
          <w:i/>
          <w:szCs w:val="28"/>
        </w:rPr>
      </w:pPr>
      <w:r>
        <w:rPr>
          <w:szCs w:val="28"/>
        </w:rPr>
        <w:t>В результате выполнения работы было создано уникальное на данный момент программное обеспечение, реализующее функционал</w:t>
      </w:r>
      <w:r w:rsidR="00D70843">
        <w:rPr>
          <w:szCs w:val="28"/>
        </w:rPr>
        <w:t xml:space="preserve"> регистрации продукта, фиксирование результатов набора испытаний и вывод отчётности по результатам испытаний</w:t>
      </w:r>
      <w:r>
        <w:rPr>
          <w:szCs w:val="28"/>
        </w:rPr>
        <w:t xml:space="preserve">. Использование </w:t>
      </w:r>
      <w:r w:rsidR="00D70843">
        <w:rPr>
          <w:szCs w:val="28"/>
        </w:rPr>
        <w:t>данного программного комплекса позволит контролировать качество выпускаемой продукции на каждом его этапе производства и оперативно выяснять причину брака</w:t>
      </w:r>
      <w:r>
        <w:rPr>
          <w:szCs w:val="28"/>
        </w:rPr>
        <w:t>.</w:t>
      </w:r>
    </w:p>
    <w:p w:rsidR="006000BB" w:rsidRPr="00D87823" w:rsidRDefault="006000BB" w:rsidP="006000BB">
      <w:pPr>
        <w:tabs>
          <w:tab w:val="left" w:pos="993"/>
        </w:tabs>
        <w:ind w:firstLine="709"/>
        <w:jc w:val="both"/>
        <w:rPr>
          <w:i/>
          <w:szCs w:val="28"/>
        </w:rPr>
      </w:pPr>
      <w:r>
        <w:rPr>
          <w:szCs w:val="28"/>
        </w:rPr>
        <w:t>В дальнейшем планируется выполнять поддержку и улучшение функционала разработанного программного обеспечения</w:t>
      </w:r>
      <w:r w:rsidRPr="006729C3">
        <w:rPr>
          <w:szCs w:val="28"/>
        </w:rPr>
        <w:t>, а также</w:t>
      </w:r>
      <w:r w:rsidR="00D70843">
        <w:rPr>
          <w:szCs w:val="28"/>
        </w:rPr>
        <w:t xml:space="preserve"> добавление функционала, позволяющего отслеживать не только качество, но и сроки производства того или иного продукта для каждого заказчика</w:t>
      </w:r>
      <w:r>
        <w:rPr>
          <w:szCs w:val="28"/>
        </w:rPr>
        <w:t xml:space="preserve">. </w:t>
      </w:r>
    </w:p>
    <w:p w:rsidR="006000BB" w:rsidRDefault="006000BB" w:rsidP="006000BB">
      <w:pPr>
        <w:ind w:firstLine="708"/>
        <w:jc w:val="both"/>
        <w:rPr>
          <w:i/>
          <w:szCs w:val="28"/>
        </w:rPr>
      </w:pPr>
      <w:r>
        <w:rPr>
          <w:szCs w:val="28"/>
        </w:rPr>
        <w:t>Поставленные цели данной дипломной работы были полностью достигнуты путём выполнения всех поставленных задач.</w:t>
      </w:r>
    </w:p>
    <w:p w:rsidR="006000BB" w:rsidRPr="00D30EE5" w:rsidRDefault="006000BB" w:rsidP="006000BB">
      <w:pPr>
        <w:spacing w:line="286" w:lineRule="auto"/>
        <w:jc w:val="both"/>
        <w:rPr>
          <w:rFonts w:cs="Times New Roman"/>
          <w:szCs w:val="28"/>
        </w:rPr>
      </w:pPr>
    </w:p>
    <w:p w:rsidR="0085135A" w:rsidRDefault="0085135A">
      <w:pPr>
        <w:spacing w:after="160" w:line="259" w:lineRule="auto"/>
        <w:rPr>
          <w:rFonts w:eastAsiaTheme="majorEastAsia" w:cs="Times New Roman"/>
          <w:b/>
          <w:szCs w:val="28"/>
        </w:rPr>
      </w:pPr>
      <w:r>
        <w:rPr>
          <w:rFonts w:cs="Times New Roman"/>
          <w:b/>
          <w:szCs w:val="28"/>
        </w:rPr>
        <w:br w:type="page"/>
      </w:r>
    </w:p>
    <w:p w:rsidR="00C32181" w:rsidRDefault="00C32181" w:rsidP="0085135A">
      <w:pPr>
        <w:pStyle w:val="1"/>
        <w:ind w:firstLine="709"/>
        <w:rPr>
          <w:rFonts w:ascii="Times New Roman" w:hAnsi="Times New Roman" w:cs="Times New Roman"/>
          <w:b/>
          <w:color w:val="auto"/>
          <w:sz w:val="28"/>
          <w:szCs w:val="28"/>
        </w:rPr>
      </w:pPr>
      <w:bookmarkStart w:id="50" w:name="_Toc42791354"/>
      <w:r w:rsidRPr="0085135A">
        <w:rPr>
          <w:rFonts w:ascii="Times New Roman" w:hAnsi="Times New Roman" w:cs="Times New Roman"/>
          <w:b/>
          <w:color w:val="auto"/>
          <w:sz w:val="28"/>
          <w:szCs w:val="28"/>
        </w:rPr>
        <w:lastRenderedPageBreak/>
        <w:t>СПИСОК ИСПОЛЬЗОВАННОЙ ЛИТЕРАТУРЫ</w:t>
      </w:r>
      <w:bookmarkEnd w:id="50"/>
    </w:p>
    <w:p w:rsidR="00632848" w:rsidRPr="001715BD" w:rsidRDefault="00632848" w:rsidP="0051163E">
      <w:pPr>
        <w:jc w:val="both"/>
        <w:rPr>
          <w:rFonts w:cs="Times New Roman"/>
          <w:szCs w:val="28"/>
          <w:shd w:val="clear" w:color="auto" w:fill="FFFFFF"/>
        </w:rPr>
      </w:pPr>
    </w:p>
    <w:p w:rsidR="00282A32" w:rsidRPr="0010353D" w:rsidRDefault="00282A32" w:rsidP="0051163E">
      <w:pPr>
        <w:pStyle w:val="a4"/>
        <w:numPr>
          <w:ilvl w:val="0"/>
          <w:numId w:val="2"/>
        </w:numPr>
        <w:contextualSpacing w:val="0"/>
        <w:jc w:val="both"/>
        <w:rPr>
          <w:rFonts w:ascii="Arial" w:hAnsi="Arial"/>
          <w:color w:val="000000"/>
          <w:sz w:val="21"/>
          <w:szCs w:val="21"/>
          <w:shd w:val="clear" w:color="auto" w:fill="FFFFFF"/>
        </w:rPr>
      </w:pPr>
      <w:r w:rsidRPr="0010353D">
        <w:rPr>
          <w:rFonts w:cs="Times New Roman"/>
          <w:szCs w:val="28"/>
          <w:shd w:val="clear" w:color="auto" w:fill="FFFFFF"/>
        </w:rPr>
        <w:t xml:space="preserve">Официальный сайт </w:t>
      </w:r>
      <w:proofErr w:type="spellStart"/>
      <w:r w:rsidRPr="0010353D">
        <w:rPr>
          <w:rFonts w:cs="Times New Roman"/>
          <w:szCs w:val="28"/>
          <w:shd w:val="clear" w:color="auto" w:fill="FFFFFF"/>
        </w:rPr>
        <w:t>Индасофт</w:t>
      </w:r>
      <w:proofErr w:type="spellEnd"/>
      <w:r w:rsidRPr="0010353D">
        <w:rPr>
          <w:rFonts w:cs="Times New Roman"/>
          <w:szCs w:val="28"/>
          <w:shd w:val="clear" w:color="auto" w:fill="FFFFFF"/>
        </w:rPr>
        <w:t xml:space="preserve">. [Электронный ресурс] – Режим доступа: </w:t>
      </w:r>
      <w:hyperlink r:id="rId46" w:history="1">
        <w:r w:rsidRPr="0010353D">
          <w:rPr>
            <w:rStyle w:val="a7"/>
            <w:rFonts w:cs="Times New Roman"/>
            <w:color w:val="auto"/>
            <w:szCs w:val="28"/>
            <w:u w:val="none"/>
            <w:shd w:val="clear" w:color="auto" w:fill="FFFFFF"/>
          </w:rPr>
          <w:t>https://www.indusoft.ru/media/articles/2115/</w:t>
        </w:r>
      </w:hyperlink>
      <w:r w:rsidRPr="0010353D">
        <w:rPr>
          <w:rFonts w:cs="Times New Roman"/>
          <w:szCs w:val="28"/>
          <w:shd w:val="clear" w:color="auto" w:fill="FFFFFF"/>
        </w:rPr>
        <w:t>.</w:t>
      </w:r>
    </w:p>
    <w:p w:rsidR="006400D4" w:rsidRPr="00F14A6D" w:rsidRDefault="00B64F5B" w:rsidP="0051163E">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B64F5B">
        <w:rPr>
          <w:rFonts w:cs="Times New Roman"/>
          <w:szCs w:val="28"/>
          <w:shd w:val="clear" w:color="auto" w:fill="FFFFFF"/>
        </w:rPr>
        <w:t>learn-code.ru</w:t>
      </w:r>
      <w:r w:rsidR="00282A32">
        <w:rPr>
          <w:rFonts w:cs="Times New Roman"/>
          <w:szCs w:val="28"/>
          <w:shd w:val="clear" w:color="auto" w:fill="FFFFFF"/>
        </w:rPr>
        <w:t xml:space="preserve">. </w:t>
      </w:r>
      <w:r w:rsidR="00282A32" w:rsidRPr="00282A32">
        <w:rPr>
          <w:rFonts w:cs="Times New Roman"/>
          <w:szCs w:val="28"/>
          <w:shd w:val="clear" w:color="auto" w:fill="FFFFFF"/>
        </w:rPr>
        <w:t>[</w:t>
      </w:r>
      <w:r w:rsidR="00282A32">
        <w:rPr>
          <w:rFonts w:cs="Times New Roman"/>
          <w:szCs w:val="28"/>
          <w:shd w:val="clear" w:color="auto" w:fill="FFFFFF"/>
        </w:rPr>
        <w:t>Электронный ресурс</w:t>
      </w:r>
      <w:r w:rsidR="00282A32" w:rsidRPr="006400D4">
        <w:rPr>
          <w:rFonts w:cs="Times New Roman"/>
          <w:szCs w:val="28"/>
          <w:shd w:val="clear" w:color="auto" w:fill="FFFFFF"/>
        </w:rPr>
        <w:t>]</w:t>
      </w:r>
      <w:r w:rsidR="00282A32">
        <w:rPr>
          <w:rFonts w:cs="Times New Roman"/>
          <w:szCs w:val="28"/>
          <w:shd w:val="clear" w:color="auto" w:fill="FFFFFF"/>
        </w:rPr>
        <w:t xml:space="preserve"> – Режим доступа</w:t>
      </w:r>
      <w:r w:rsidR="006400D4">
        <w:rPr>
          <w:rFonts w:cs="Times New Roman"/>
          <w:szCs w:val="28"/>
          <w:shd w:val="clear" w:color="auto" w:fill="FFFFFF"/>
        </w:rPr>
        <w:t xml:space="preserve">: </w:t>
      </w:r>
      <w:hyperlink r:id="rId47" w:history="1">
        <w:r w:rsidRPr="00B64F5B">
          <w:rPr>
            <w:rStyle w:val="a7"/>
            <w:color w:val="auto"/>
            <w:u w:val="none"/>
          </w:rPr>
          <w:t>https://learn-code.ru/yazyki-programmirovaniya/c-sharp</w:t>
        </w:r>
      </w:hyperlink>
      <w:r w:rsidR="006400D4" w:rsidRPr="006400D4">
        <w:rPr>
          <w:rFonts w:cs="Times New Roman"/>
          <w:szCs w:val="28"/>
          <w:shd w:val="clear" w:color="auto" w:fill="FFFFFF"/>
        </w:rPr>
        <w:t>.</w:t>
      </w:r>
    </w:p>
    <w:p w:rsidR="00F14A6D" w:rsidRPr="0051163E" w:rsidRDefault="00F14A6D" w:rsidP="0051163E">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F14A6D">
        <w:rPr>
          <w:rFonts w:cs="Times New Roman"/>
          <w:szCs w:val="28"/>
          <w:shd w:val="clear" w:color="auto" w:fill="FFFFFF"/>
        </w:rPr>
        <w:t>open-file.ru</w:t>
      </w:r>
      <w:r>
        <w:rPr>
          <w:rFonts w:cs="Times New Roman"/>
          <w:szCs w:val="28"/>
          <w:shd w:val="clear" w:color="auto" w:fill="FFFFFF"/>
        </w:rPr>
        <w:t xml:space="preserve">. </w:t>
      </w:r>
      <w:r w:rsidRPr="00282A32">
        <w:rPr>
          <w:rFonts w:cs="Times New Roman"/>
          <w:szCs w:val="28"/>
          <w:shd w:val="clear" w:color="auto" w:fill="FFFFFF"/>
        </w:rPr>
        <w:t>[</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hyperlink r:id="rId48" w:history="1">
        <w:r w:rsidRPr="00F14A6D">
          <w:rPr>
            <w:rStyle w:val="a7"/>
            <w:color w:val="auto"/>
            <w:u w:val="none"/>
          </w:rPr>
          <w:t>https://open-file.ru/programs/microsoft-visual-studio</w:t>
        </w:r>
      </w:hyperlink>
      <w:r w:rsidRPr="006400D4">
        <w:rPr>
          <w:rFonts w:cs="Times New Roman"/>
          <w:szCs w:val="28"/>
          <w:shd w:val="clear" w:color="auto" w:fill="FFFFFF"/>
        </w:rPr>
        <w:t>.</w:t>
      </w:r>
    </w:p>
    <w:p w:rsidR="0051163E" w:rsidRPr="00697A0D" w:rsidRDefault="0051163E" w:rsidP="0051163E">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51163E">
        <w:rPr>
          <w:rFonts w:cs="Times New Roman"/>
          <w:szCs w:val="28"/>
          <w:shd w:val="clear" w:color="auto" w:fill="FFFFFF"/>
        </w:rPr>
        <w:t>docs.microsoft.com</w:t>
      </w:r>
      <w:r>
        <w:rPr>
          <w:rFonts w:cs="Times New Roman"/>
          <w:szCs w:val="28"/>
          <w:shd w:val="clear" w:color="auto" w:fill="FFFFFF"/>
        </w:rPr>
        <w:t xml:space="preserve">. </w:t>
      </w:r>
      <w:r w:rsidRPr="00282A32">
        <w:rPr>
          <w:rFonts w:cs="Times New Roman"/>
          <w:szCs w:val="28"/>
          <w:shd w:val="clear" w:color="auto" w:fill="FFFFFF"/>
        </w:rPr>
        <w:t>[</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hyperlink r:id="rId49" w:history="1">
        <w:r w:rsidRPr="0051163E">
          <w:rPr>
            <w:rStyle w:val="a7"/>
            <w:color w:val="auto"/>
            <w:u w:val="none"/>
          </w:rPr>
          <w:t>https://docs.microsoft.com/ru-ru/dotnet/framework/get-started/overview</w:t>
        </w:r>
      </w:hyperlink>
      <w:r w:rsidRPr="006400D4">
        <w:rPr>
          <w:rFonts w:cs="Times New Roman"/>
          <w:szCs w:val="28"/>
          <w:shd w:val="clear" w:color="auto" w:fill="FFFFFF"/>
        </w:rPr>
        <w:t>.</w:t>
      </w:r>
    </w:p>
    <w:p w:rsidR="00697A0D" w:rsidRPr="003F695C" w:rsidRDefault="00697A0D" w:rsidP="0051163E">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51163E">
        <w:rPr>
          <w:rFonts w:cs="Times New Roman"/>
          <w:szCs w:val="28"/>
          <w:shd w:val="clear" w:color="auto" w:fill="FFFFFF"/>
        </w:rPr>
        <w:t>docs.microsoft.com</w:t>
      </w:r>
      <w:r>
        <w:rPr>
          <w:rFonts w:cs="Times New Roman"/>
          <w:szCs w:val="28"/>
          <w:shd w:val="clear" w:color="auto" w:fill="FFFFFF"/>
        </w:rPr>
        <w:t xml:space="preserve">. </w:t>
      </w:r>
      <w:r w:rsidRPr="00282A32">
        <w:rPr>
          <w:rFonts w:cs="Times New Roman"/>
          <w:szCs w:val="28"/>
          <w:shd w:val="clear" w:color="auto" w:fill="FFFFFF"/>
        </w:rPr>
        <w:t>[</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hyperlink r:id="rId50" w:history="1">
        <w:r w:rsidRPr="00697A0D">
          <w:rPr>
            <w:rStyle w:val="a7"/>
            <w:color w:val="auto"/>
            <w:u w:val="none"/>
          </w:rPr>
          <w:t>https://docs.microsoft.com/ru-ru/dotnet/framework/winforms</w:t>
        </w:r>
      </w:hyperlink>
      <w:r w:rsidRPr="006400D4">
        <w:rPr>
          <w:rFonts w:cs="Times New Roman"/>
          <w:szCs w:val="28"/>
          <w:shd w:val="clear" w:color="auto" w:fill="FFFFFF"/>
        </w:rPr>
        <w:t>.</w:t>
      </w:r>
    </w:p>
    <w:p w:rsidR="003F695C" w:rsidRPr="003F695C" w:rsidRDefault="003F695C" w:rsidP="003F695C">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3F695C">
        <w:rPr>
          <w:rFonts w:cs="Times New Roman"/>
          <w:szCs w:val="28"/>
          <w:shd w:val="clear" w:color="auto" w:fill="FFFFFF"/>
        </w:rPr>
        <w:t>metanit.com</w:t>
      </w:r>
      <w:r>
        <w:rPr>
          <w:rFonts w:cs="Times New Roman"/>
          <w:szCs w:val="28"/>
          <w:shd w:val="clear" w:color="auto" w:fill="FFFFFF"/>
        </w:rPr>
        <w:t xml:space="preserve">. </w:t>
      </w:r>
      <w:r w:rsidRPr="00282A32">
        <w:rPr>
          <w:rFonts w:cs="Times New Roman"/>
          <w:szCs w:val="28"/>
          <w:shd w:val="clear" w:color="auto" w:fill="FFFFFF"/>
        </w:rPr>
        <w:t>[</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hyperlink r:id="rId51" w:history="1">
        <w:r w:rsidRPr="003F695C">
          <w:rPr>
            <w:rStyle w:val="a7"/>
            <w:color w:val="auto"/>
            <w:u w:val="none"/>
          </w:rPr>
          <w:t>https://metanit.com/sql/sqlserver/1.1.php</w:t>
        </w:r>
      </w:hyperlink>
      <w:r w:rsidRPr="006400D4">
        <w:rPr>
          <w:rFonts w:cs="Times New Roman"/>
          <w:szCs w:val="28"/>
          <w:shd w:val="clear" w:color="auto" w:fill="FFFFFF"/>
        </w:rPr>
        <w:t>.</w:t>
      </w:r>
    </w:p>
    <w:p w:rsidR="003F695C" w:rsidRPr="003F695C" w:rsidRDefault="003F695C" w:rsidP="003F695C">
      <w:pPr>
        <w:pStyle w:val="a4"/>
        <w:numPr>
          <w:ilvl w:val="0"/>
          <w:numId w:val="2"/>
        </w:numPr>
        <w:contextualSpacing w:val="0"/>
        <w:jc w:val="both"/>
        <w:rPr>
          <w:rFonts w:ascii="Arial" w:hAnsi="Arial"/>
          <w:color w:val="000000"/>
          <w:sz w:val="21"/>
          <w:szCs w:val="21"/>
          <w:shd w:val="clear" w:color="auto" w:fill="FFFFFF"/>
        </w:rPr>
      </w:pPr>
      <w:r>
        <w:rPr>
          <w:rFonts w:cs="Times New Roman"/>
          <w:szCs w:val="28"/>
          <w:shd w:val="clear" w:color="auto" w:fill="FFFFFF"/>
        </w:rPr>
        <w:t xml:space="preserve">Сайт </w:t>
      </w:r>
      <w:r w:rsidRPr="003F695C">
        <w:t>docs.micros</w:t>
      </w:r>
      <w:r>
        <w:t>oft.com</w:t>
      </w:r>
      <w:r>
        <w:rPr>
          <w:rFonts w:cs="Times New Roman"/>
          <w:szCs w:val="28"/>
          <w:shd w:val="clear" w:color="auto" w:fill="FFFFFF"/>
        </w:rPr>
        <w:t xml:space="preserve">. </w:t>
      </w:r>
      <w:r w:rsidRPr="00282A32">
        <w:rPr>
          <w:rFonts w:cs="Times New Roman"/>
          <w:szCs w:val="28"/>
          <w:shd w:val="clear" w:color="auto" w:fill="FFFFFF"/>
        </w:rPr>
        <w:t>[</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r w:rsidRPr="003F695C">
        <w:t>https://docs.micros</w:t>
      </w:r>
      <w:r>
        <w:t>oft.com/ru-ru/sql/tools</w:t>
      </w:r>
      <w:r w:rsidRPr="006400D4">
        <w:rPr>
          <w:rFonts w:cs="Times New Roman"/>
          <w:szCs w:val="28"/>
          <w:shd w:val="clear" w:color="auto" w:fill="FFFFFF"/>
        </w:rPr>
        <w:t>.</w:t>
      </w:r>
    </w:p>
    <w:p w:rsidR="006400D4" w:rsidRPr="00336759" w:rsidRDefault="006400D4" w:rsidP="0051163E">
      <w:pPr>
        <w:pStyle w:val="a4"/>
        <w:numPr>
          <w:ilvl w:val="0"/>
          <w:numId w:val="2"/>
        </w:numPr>
        <w:contextualSpacing w:val="0"/>
        <w:jc w:val="both"/>
        <w:rPr>
          <w:rFonts w:ascii="Arial" w:hAnsi="Arial"/>
          <w:sz w:val="21"/>
          <w:szCs w:val="21"/>
          <w:shd w:val="clear" w:color="auto" w:fill="FFFFFF"/>
        </w:rPr>
      </w:pPr>
      <w:r>
        <w:rPr>
          <w:rFonts w:cs="Times New Roman"/>
          <w:szCs w:val="28"/>
          <w:shd w:val="clear" w:color="auto" w:fill="FFFFFF"/>
        </w:rPr>
        <w:t xml:space="preserve">Сайт </w:t>
      </w:r>
      <w:proofErr w:type="spellStart"/>
      <w:r>
        <w:rPr>
          <w:rFonts w:cs="Times New Roman"/>
          <w:szCs w:val="28"/>
          <w:shd w:val="clear" w:color="auto" w:fill="FFFFFF"/>
          <w:lang w:val="en-US"/>
        </w:rPr>
        <w:t>kpms</w:t>
      </w:r>
      <w:proofErr w:type="spellEnd"/>
      <w:r>
        <w:rPr>
          <w:rFonts w:cs="Times New Roman"/>
          <w:szCs w:val="28"/>
          <w:shd w:val="clear" w:color="auto" w:fill="FFFFFF"/>
        </w:rPr>
        <w:t>.</w:t>
      </w:r>
      <w:proofErr w:type="spellStart"/>
      <w:r>
        <w:rPr>
          <w:rFonts w:cs="Times New Roman"/>
          <w:szCs w:val="28"/>
          <w:shd w:val="clear" w:color="auto" w:fill="FFFFFF"/>
          <w:lang w:val="en-US"/>
        </w:rPr>
        <w:t>ru</w:t>
      </w:r>
      <w:proofErr w:type="spellEnd"/>
      <w:r w:rsidRPr="006400D4">
        <w:rPr>
          <w:rFonts w:cs="Times New Roman"/>
          <w:szCs w:val="28"/>
          <w:shd w:val="clear" w:color="auto" w:fill="FFFFFF"/>
        </w:rPr>
        <w:t>. [</w:t>
      </w:r>
      <w:r>
        <w:rPr>
          <w:rFonts w:cs="Times New Roman"/>
          <w:szCs w:val="28"/>
          <w:shd w:val="clear" w:color="auto" w:fill="FFFFFF"/>
        </w:rPr>
        <w:t>Электронный ресурс</w:t>
      </w:r>
      <w:r w:rsidRPr="006400D4">
        <w:rPr>
          <w:rFonts w:cs="Times New Roman"/>
          <w:szCs w:val="28"/>
          <w:shd w:val="clear" w:color="auto" w:fill="FFFFFF"/>
        </w:rPr>
        <w:t>]</w:t>
      </w:r>
      <w:r>
        <w:rPr>
          <w:rFonts w:cs="Times New Roman"/>
          <w:szCs w:val="28"/>
          <w:shd w:val="clear" w:color="auto" w:fill="FFFFFF"/>
        </w:rPr>
        <w:t xml:space="preserve"> – Режим доступа: </w:t>
      </w:r>
      <w:hyperlink r:id="rId52" w:history="1">
        <w:r w:rsidRPr="006400D4">
          <w:rPr>
            <w:rStyle w:val="a7"/>
            <w:rFonts w:cs="Times New Roman"/>
            <w:color w:val="auto"/>
            <w:szCs w:val="28"/>
            <w:u w:val="none"/>
            <w:shd w:val="clear" w:color="auto" w:fill="FFFFFF"/>
          </w:rPr>
          <w:t>https://www.kpms.ru/Automatization/Rational_Rose.htm</w:t>
        </w:r>
      </w:hyperlink>
      <w:r w:rsidRPr="006400D4">
        <w:rPr>
          <w:rFonts w:cs="Times New Roman"/>
          <w:szCs w:val="28"/>
          <w:shd w:val="clear" w:color="auto" w:fill="FFFFFF"/>
        </w:rPr>
        <w:t>.</w:t>
      </w:r>
    </w:p>
    <w:p w:rsidR="00336759" w:rsidRPr="00336759" w:rsidRDefault="00336759" w:rsidP="0051163E">
      <w:pPr>
        <w:pStyle w:val="a4"/>
        <w:numPr>
          <w:ilvl w:val="0"/>
          <w:numId w:val="2"/>
        </w:numPr>
        <w:contextualSpacing w:val="0"/>
        <w:jc w:val="both"/>
        <w:rPr>
          <w:rFonts w:ascii="Arial" w:hAnsi="Arial"/>
          <w:sz w:val="21"/>
          <w:szCs w:val="21"/>
          <w:shd w:val="clear" w:color="auto" w:fill="FFFFFF"/>
        </w:rPr>
      </w:pPr>
      <w:r>
        <w:rPr>
          <w:rFonts w:cs="Times New Roman"/>
          <w:szCs w:val="28"/>
          <w:shd w:val="clear" w:color="auto" w:fill="FFFFFF"/>
        </w:rPr>
        <w:t>Сайт helper</w:t>
      </w:r>
      <w:r w:rsidRPr="00376FC9">
        <w:rPr>
          <w:rFonts w:cs="Times New Roman"/>
          <w:szCs w:val="28"/>
          <w:shd w:val="clear" w:color="auto" w:fill="FFFFFF"/>
        </w:rPr>
        <w:t>.</w:t>
      </w:r>
      <w:r>
        <w:rPr>
          <w:rFonts w:cs="Times New Roman"/>
          <w:szCs w:val="28"/>
          <w:shd w:val="clear" w:color="auto" w:fill="FFFFFF"/>
        </w:rPr>
        <w:t>by</w:t>
      </w:r>
      <w:r w:rsidRPr="00376FC9">
        <w:rPr>
          <w:rFonts w:cs="Times New Roman"/>
          <w:szCs w:val="28"/>
          <w:shd w:val="clear" w:color="auto" w:fill="FFFFFF"/>
        </w:rPr>
        <w:t xml:space="preserve">. [Электронный ресурс] – Режим доступа: </w:t>
      </w:r>
      <w:hyperlink r:id="rId53" w:history="1">
        <w:r w:rsidRPr="00336759">
          <w:rPr>
            <w:rStyle w:val="a7"/>
            <w:color w:val="auto"/>
            <w:u w:val="none"/>
          </w:rPr>
          <w:t>http://www.helper.by/chto-takoe-oxrana-truda-i-v-chem-sostoit-ee-socialno-ekonomicheskoe-znachenie.html</w:t>
        </w:r>
      </w:hyperlink>
      <w:r w:rsidRPr="00336759">
        <w:rPr>
          <w:rFonts w:cs="Times New Roman"/>
          <w:szCs w:val="28"/>
          <w:shd w:val="clear" w:color="auto" w:fill="FFFFFF"/>
        </w:rPr>
        <w:t>.</w:t>
      </w:r>
    </w:p>
    <w:p w:rsidR="00336759" w:rsidRPr="00CF4EE6" w:rsidRDefault="00336759" w:rsidP="0051163E">
      <w:pPr>
        <w:pStyle w:val="a4"/>
        <w:numPr>
          <w:ilvl w:val="0"/>
          <w:numId w:val="2"/>
        </w:numPr>
        <w:contextualSpacing w:val="0"/>
        <w:jc w:val="both"/>
        <w:rPr>
          <w:rStyle w:val="a7"/>
          <w:rFonts w:ascii="Arial" w:hAnsi="Arial"/>
          <w:color w:val="auto"/>
          <w:sz w:val="21"/>
          <w:szCs w:val="21"/>
          <w:u w:val="none"/>
          <w:shd w:val="clear" w:color="auto" w:fill="FFFFFF"/>
        </w:rPr>
      </w:pPr>
      <w:r>
        <w:rPr>
          <w:rFonts w:cs="Times New Roman"/>
          <w:szCs w:val="28"/>
          <w:shd w:val="clear" w:color="auto" w:fill="FFFFFF"/>
        </w:rPr>
        <w:t>Сайт dzhmao</w:t>
      </w:r>
      <w:r w:rsidRPr="005F1BA7">
        <w:rPr>
          <w:rFonts w:cs="Times New Roman"/>
          <w:szCs w:val="28"/>
          <w:shd w:val="clear" w:color="auto" w:fill="FFFFFF"/>
        </w:rPr>
        <w:t>.</w:t>
      </w:r>
      <w:r>
        <w:rPr>
          <w:rFonts w:cs="Times New Roman"/>
          <w:szCs w:val="28"/>
          <w:shd w:val="clear" w:color="auto" w:fill="FFFFFF"/>
        </w:rPr>
        <w:t>ru</w:t>
      </w:r>
      <w:r w:rsidRPr="005F1BA7">
        <w:rPr>
          <w:rFonts w:cs="Times New Roman"/>
          <w:szCs w:val="28"/>
          <w:shd w:val="clear" w:color="auto" w:fill="FFFFFF"/>
        </w:rPr>
        <w:t xml:space="preserve">. </w:t>
      </w:r>
      <w:r w:rsidRPr="00376FC9">
        <w:rPr>
          <w:rFonts w:cs="Times New Roman"/>
          <w:szCs w:val="28"/>
          <w:shd w:val="clear" w:color="auto" w:fill="FFFFFF"/>
        </w:rPr>
        <w:t>[Электронный ресурс] – Режим доступа:</w:t>
      </w:r>
      <w:r w:rsidRPr="005F1BA7">
        <w:rPr>
          <w:rFonts w:cs="Times New Roman"/>
          <w:szCs w:val="28"/>
          <w:shd w:val="clear" w:color="auto" w:fill="FFFFFF"/>
        </w:rPr>
        <w:t xml:space="preserve"> </w:t>
      </w:r>
      <w:hyperlink r:id="rId54" w:history="1">
        <w:r w:rsidRPr="00336759">
          <w:rPr>
            <w:rStyle w:val="a7"/>
            <w:color w:val="auto"/>
            <w:u w:val="none"/>
          </w:rPr>
          <w:t>https://www.dzhmao.ru/info/instruktsiya-po-okazaniyu-pervoy-dovrachebnoy-pomoshchi-.php</w:t>
        </w:r>
      </w:hyperlink>
      <w:r w:rsidRPr="00336759">
        <w:rPr>
          <w:rStyle w:val="a7"/>
          <w:color w:val="auto"/>
          <w:u w:val="none"/>
        </w:rPr>
        <w:t>.</w:t>
      </w:r>
    </w:p>
    <w:p w:rsidR="00CF4EE6" w:rsidRDefault="00CF4EE6" w:rsidP="00CF4EE6">
      <w:pPr>
        <w:pStyle w:val="a4"/>
        <w:ind w:left="1069"/>
        <w:contextualSpacing w:val="0"/>
        <w:jc w:val="both"/>
        <w:rPr>
          <w:rStyle w:val="a7"/>
          <w:color w:val="auto"/>
          <w:u w:val="none"/>
        </w:rPr>
      </w:pPr>
    </w:p>
    <w:p w:rsidR="00CF4EE6" w:rsidRPr="004C089C" w:rsidRDefault="00CF4EE6" w:rsidP="00CF4EE6">
      <w:pPr>
        <w:pStyle w:val="af7"/>
        <w:ind w:firstLine="0"/>
        <w:jc w:val="center"/>
      </w:pPr>
      <w:r>
        <w:rPr>
          <w:rStyle w:val="a7"/>
          <w:color w:val="auto"/>
          <w:u w:val="none"/>
        </w:rPr>
        <w:br w:type="page"/>
      </w:r>
      <w:bookmarkStart w:id="51" w:name="_Toc42791355"/>
      <w:r>
        <w:lastRenderedPageBreak/>
        <w:t xml:space="preserve">ПРИЛОЖЕНИЕ </w:t>
      </w:r>
      <w:r>
        <w:rPr>
          <w:lang w:val="en-US"/>
        </w:rPr>
        <w:t>A</w:t>
      </w:r>
      <w:bookmarkEnd w:id="51"/>
    </w:p>
    <w:p w:rsidR="00CF4EE6" w:rsidRPr="001E1960" w:rsidRDefault="00CF4EE6" w:rsidP="00CF4EE6">
      <w:pPr>
        <w:pStyle w:val="af5"/>
        <w:spacing w:line="276" w:lineRule="auto"/>
        <w:ind w:firstLine="0"/>
        <w:jc w:val="center"/>
      </w:pPr>
      <w:r w:rsidRPr="001E1960">
        <w:t>(обязательное)</w:t>
      </w:r>
    </w:p>
    <w:p w:rsidR="00CF4EE6" w:rsidRPr="001E1960" w:rsidRDefault="00CF4EE6" w:rsidP="00CF4EE6">
      <w:pPr>
        <w:pStyle w:val="af5"/>
        <w:spacing w:line="276" w:lineRule="auto"/>
        <w:ind w:firstLine="0"/>
        <w:jc w:val="center"/>
        <w:rPr>
          <w:b/>
        </w:rPr>
      </w:pPr>
      <w:r w:rsidRPr="001E1960">
        <w:rPr>
          <w:b/>
        </w:rPr>
        <w:t>Исходный код разработанного приложения</w:t>
      </w:r>
    </w:p>
    <w:p w:rsidR="00CF4EE6" w:rsidRPr="00CF4EE6" w:rsidRDefault="00CF4EE6" w:rsidP="00CF4EE6">
      <w:pPr>
        <w:pStyle w:val="af"/>
        <w:rPr>
          <w:lang w:eastAsia="ru-RU"/>
        </w:rPr>
      </w:pPr>
    </w:p>
    <w:p w:rsidR="00CF4EE6" w:rsidRPr="00CF4EE6" w:rsidRDefault="00CF4EE6">
      <w:pPr>
        <w:spacing w:after="160" w:line="259" w:lineRule="auto"/>
      </w:pPr>
      <w:r>
        <w:rPr>
          <w:rFonts w:ascii="Arial" w:hAnsi="Arial"/>
          <w:sz w:val="21"/>
          <w:szCs w:val="21"/>
          <w:shd w:val="clear" w:color="auto" w:fill="FFFFFF"/>
        </w:rPr>
        <w:br w:type="page"/>
      </w:r>
    </w:p>
    <w:p w:rsidR="00CF4EE6" w:rsidRPr="00CF0571" w:rsidRDefault="00CF4EE6" w:rsidP="00CF4EE6">
      <w:pPr>
        <w:pStyle w:val="af7"/>
        <w:ind w:firstLine="0"/>
        <w:jc w:val="center"/>
      </w:pPr>
      <w:bookmarkStart w:id="52" w:name="_Toc42791356"/>
      <w:r>
        <w:lastRenderedPageBreak/>
        <w:t>ПРИЛОЖЕНИЕ Б</w:t>
      </w:r>
      <w:bookmarkEnd w:id="52"/>
    </w:p>
    <w:p w:rsidR="00CF4EE6" w:rsidRPr="00CF0571" w:rsidRDefault="00CF4EE6" w:rsidP="00CF4EE6">
      <w:pPr>
        <w:pStyle w:val="af"/>
        <w:ind w:firstLine="0"/>
        <w:jc w:val="center"/>
      </w:pPr>
      <w:r w:rsidRPr="00CF0571">
        <w:t>(справочное)</w:t>
      </w:r>
    </w:p>
    <w:p w:rsidR="00CF4EE6" w:rsidRPr="00CF0571" w:rsidRDefault="00CF4EE6" w:rsidP="00CF4EE6">
      <w:pPr>
        <w:pStyle w:val="af"/>
        <w:ind w:firstLine="0"/>
        <w:jc w:val="center"/>
        <w:rPr>
          <w:b/>
        </w:rPr>
      </w:pPr>
      <w:r w:rsidRPr="00CF0571">
        <w:rPr>
          <w:b/>
        </w:rPr>
        <w:t>Каталог функций программного обеспечения</w:t>
      </w:r>
    </w:p>
    <w:p w:rsidR="00CF4EE6" w:rsidRPr="00CF0571" w:rsidRDefault="00CF4EE6" w:rsidP="00CF4EE6">
      <w:pPr>
        <w:jc w:val="center"/>
        <w:rPr>
          <w:rFonts w:cs="Times New Roman"/>
          <w:b/>
          <w:szCs w:val="28"/>
        </w:rPr>
      </w:pP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4276"/>
        <w:gridCol w:w="1680"/>
        <w:gridCol w:w="1671"/>
      </w:tblGrid>
      <w:tr w:rsidR="00CF4EE6" w:rsidRPr="00CF0571" w:rsidTr="00CF4EE6">
        <w:trPr>
          <w:trHeight w:val="454"/>
          <w:jc w:val="center"/>
        </w:trPr>
        <w:tc>
          <w:tcPr>
            <w:tcW w:w="1410" w:type="dxa"/>
            <w:vMerge w:val="restar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Код функций</w:t>
            </w:r>
          </w:p>
        </w:tc>
        <w:tc>
          <w:tcPr>
            <w:tcW w:w="4276" w:type="dxa"/>
            <w:vMerge w:val="restar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Наименование (содержание) функций</w:t>
            </w:r>
          </w:p>
        </w:tc>
        <w:tc>
          <w:tcPr>
            <w:tcW w:w="3351" w:type="dxa"/>
            <w:gridSpan w:val="2"/>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Объем функции строк исходного кода (LOC)</w:t>
            </w:r>
          </w:p>
        </w:tc>
      </w:tr>
      <w:tr w:rsidR="00CF4EE6" w:rsidRPr="00CF0571" w:rsidTr="00CF4EE6">
        <w:trPr>
          <w:trHeight w:val="454"/>
          <w:jc w:val="center"/>
        </w:trPr>
        <w:tc>
          <w:tcPr>
            <w:tcW w:w="1410" w:type="dxa"/>
            <w:vMerge/>
            <w:vAlign w:val="center"/>
          </w:tcPr>
          <w:p w:rsidR="00CF4EE6" w:rsidRPr="00CF0571" w:rsidRDefault="00CF4EE6" w:rsidP="00CF4EE6">
            <w:pPr>
              <w:ind w:firstLine="567"/>
              <w:jc w:val="center"/>
              <w:rPr>
                <w:rFonts w:eastAsia="Calibri" w:cs="Times New Roman"/>
                <w:szCs w:val="28"/>
              </w:rPr>
            </w:pPr>
          </w:p>
        </w:tc>
        <w:tc>
          <w:tcPr>
            <w:tcW w:w="4276" w:type="dxa"/>
            <w:vMerge/>
            <w:vAlign w:val="center"/>
          </w:tcPr>
          <w:p w:rsidR="00CF4EE6" w:rsidRPr="00CF0571" w:rsidRDefault="00CF4EE6" w:rsidP="00CF4EE6">
            <w:pPr>
              <w:ind w:firstLine="567"/>
              <w:jc w:val="center"/>
              <w:rPr>
                <w:rFonts w:eastAsia="Calibri" w:cs="Times New Roman"/>
                <w:szCs w:val="28"/>
              </w:rPr>
            </w:pP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По</w:t>
            </w:r>
            <w:r w:rsidRPr="00CF0571">
              <w:rPr>
                <w:rFonts w:eastAsia="Calibri" w:cs="Times New Roman"/>
                <w:szCs w:val="28"/>
                <w:lang w:val="en-US"/>
              </w:rPr>
              <w:t xml:space="preserve"> </w:t>
            </w:r>
            <w:r w:rsidRPr="00CF0571">
              <w:rPr>
                <w:rFonts w:eastAsia="Calibri" w:cs="Times New Roman"/>
                <w:szCs w:val="28"/>
              </w:rPr>
              <w:t>каталогу (</w:t>
            </w:r>
            <m:oMath>
              <m:sSub>
                <m:sSubPr>
                  <m:ctrlPr>
                    <w:rPr>
                      <w:rFonts w:ascii="Cambria Math" w:eastAsia="Calibri" w:hAnsi="Cambria Math" w:cs="Times New Roman"/>
                      <w:i/>
                      <w:szCs w:val="28"/>
                    </w:rPr>
                  </m:ctrlPr>
                </m:sSubPr>
                <m:e>
                  <m:r>
                    <w:rPr>
                      <w:rFonts w:ascii="Cambria Math" w:eastAsia="Calibri" w:hAnsi="Cambria Math" w:cs="Times New Roman"/>
                      <w:szCs w:val="28"/>
                    </w:rPr>
                    <m:t>V</m:t>
                  </m:r>
                </m:e>
                <m:sub>
                  <m:r>
                    <w:rPr>
                      <w:rFonts w:ascii="Cambria Math" w:eastAsia="Calibri" w:hAnsi="Cambria Math" w:cs="Times New Roman"/>
                      <w:szCs w:val="28"/>
                    </w:rPr>
                    <m:t>о</m:t>
                  </m:r>
                </m:sub>
              </m:sSub>
            </m:oMath>
            <w:r w:rsidRPr="00CF0571">
              <w:rPr>
                <w:rFonts w:eastAsia="Calibri" w:cs="Times New Roman"/>
                <w:szCs w:val="28"/>
              </w:rPr>
              <w:t>)</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уточненный (</w:t>
            </w:r>
            <m:oMath>
              <m:sSub>
                <m:sSubPr>
                  <m:ctrlPr>
                    <w:rPr>
                      <w:rFonts w:ascii="Cambria Math" w:eastAsia="Calibri" w:hAnsi="Cambria Math" w:cs="Times New Roman"/>
                      <w:i/>
                      <w:szCs w:val="28"/>
                    </w:rPr>
                  </m:ctrlPr>
                </m:sSubPr>
                <m:e>
                  <m:r>
                    <w:rPr>
                      <w:rFonts w:ascii="Cambria Math" w:eastAsia="Calibri" w:hAnsi="Cambria Math" w:cs="Times New Roman"/>
                      <w:szCs w:val="28"/>
                    </w:rPr>
                    <m:t>V</m:t>
                  </m:r>
                </m:e>
                <m:sub>
                  <m:r>
                    <w:rPr>
                      <w:rFonts w:ascii="Cambria Math" w:eastAsia="Calibri" w:hAnsi="Cambria Math" w:cs="Times New Roman"/>
                      <w:szCs w:val="28"/>
                    </w:rPr>
                    <m:t>у</m:t>
                  </m:r>
                </m:sub>
              </m:sSub>
            </m:oMath>
            <w:r w:rsidRPr="00CF0571">
              <w:rPr>
                <w:rFonts w:eastAsia="Calibri" w:cs="Times New Roman"/>
                <w:szCs w:val="28"/>
              </w:rPr>
              <w:t>)</w:t>
            </w:r>
          </w:p>
        </w:tc>
      </w:tr>
      <w:tr w:rsidR="00CF4EE6" w:rsidRPr="00CF0571" w:rsidTr="00CF4EE6">
        <w:trPr>
          <w:trHeight w:val="454"/>
          <w:jc w:val="center"/>
        </w:trPr>
        <w:tc>
          <w:tcPr>
            <w:tcW w:w="9037" w:type="dxa"/>
            <w:gridSpan w:val="4"/>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Ввод, анализ входной информации</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101</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Организация ввода информации</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60</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102</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Контроль, предварительная обработка и ввод информации</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490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300</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w:t>
            </w:r>
            <w:r w:rsidRPr="00CF0571">
              <w:rPr>
                <w:rFonts w:eastAsia="Calibri" w:cs="Times New Roman"/>
                <w:szCs w:val="28"/>
                <w:lang w:val="en-US"/>
              </w:rPr>
              <w:t>0</w:t>
            </w:r>
            <w:r w:rsidRPr="00CF0571">
              <w:rPr>
                <w:rFonts w:eastAsia="Calibri" w:cs="Times New Roman"/>
                <w:szCs w:val="28"/>
              </w:rPr>
              <w:t>9</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Управление вводом-выводом</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1970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lang w:val="en-US"/>
              </w:rPr>
              <w:t>50</w:t>
            </w:r>
          </w:p>
        </w:tc>
      </w:tr>
      <w:tr w:rsidR="00CF4EE6" w:rsidRPr="00CF0571" w:rsidTr="00CF4EE6">
        <w:trPr>
          <w:trHeight w:val="454"/>
          <w:jc w:val="center"/>
        </w:trPr>
        <w:tc>
          <w:tcPr>
            <w:tcW w:w="9037" w:type="dxa"/>
            <w:gridSpan w:val="4"/>
            <w:vAlign w:val="center"/>
          </w:tcPr>
          <w:p w:rsidR="00CF4EE6" w:rsidRPr="00CF0571" w:rsidRDefault="00CF4EE6" w:rsidP="00CF4EE6">
            <w:pPr>
              <w:ind w:firstLine="567"/>
              <w:jc w:val="center"/>
              <w:rPr>
                <w:rFonts w:eastAsia="Calibri" w:cs="Times New Roman"/>
                <w:szCs w:val="28"/>
              </w:rPr>
            </w:pPr>
            <w:r w:rsidRPr="00CF0571">
              <w:rPr>
                <w:rFonts w:eastAsia="Calibri" w:cs="Times New Roman"/>
                <w:szCs w:val="28"/>
              </w:rPr>
              <w:t>Формирование, ведение и обслуживание базы данных</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206</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Манипулирование данными</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7860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440</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207</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Организация поиска и поиск в базе данных</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4720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200</w:t>
            </w:r>
          </w:p>
        </w:tc>
      </w:tr>
      <w:tr w:rsidR="00CF4EE6" w:rsidRPr="00CF0571" w:rsidTr="00CF4EE6">
        <w:trPr>
          <w:trHeight w:val="454"/>
          <w:jc w:val="center"/>
        </w:trPr>
        <w:tc>
          <w:tcPr>
            <w:tcW w:w="9037" w:type="dxa"/>
            <w:gridSpan w:val="4"/>
            <w:vAlign w:val="center"/>
          </w:tcPr>
          <w:p w:rsidR="00CF4EE6" w:rsidRPr="00CF0571" w:rsidRDefault="00CF4EE6" w:rsidP="00CF4EE6">
            <w:pPr>
              <w:ind w:firstLine="567"/>
              <w:jc w:val="center"/>
              <w:rPr>
                <w:rFonts w:eastAsia="Calibri" w:cs="Times New Roman"/>
                <w:szCs w:val="28"/>
              </w:rPr>
            </w:pPr>
            <w:r w:rsidRPr="00CF0571">
              <w:rPr>
                <w:rFonts w:eastAsia="Calibri" w:cs="Times New Roman"/>
                <w:szCs w:val="28"/>
              </w:rPr>
              <w:t>Тестирование, проведение тестовых испытаний прикладных программ, вспомогательные программные функции</w:t>
            </w:r>
          </w:p>
        </w:tc>
      </w:tr>
      <w:tr w:rsidR="00CF4EE6" w:rsidRPr="00CF0571" w:rsidTr="00CF4EE6">
        <w:trPr>
          <w:trHeight w:val="454"/>
          <w:jc w:val="center"/>
        </w:trPr>
        <w:tc>
          <w:tcPr>
            <w:tcW w:w="1410" w:type="dxa"/>
            <w:vAlign w:val="center"/>
          </w:tcPr>
          <w:p w:rsidR="00CF4EE6" w:rsidRPr="00CF0571" w:rsidRDefault="00CF4EE6" w:rsidP="00991402">
            <w:pPr>
              <w:jc w:val="center"/>
              <w:rPr>
                <w:rFonts w:eastAsia="Calibri" w:cs="Times New Roman"/>
                <w:szCs w:val="28"/>
              </w:rPr>
            </w:pPr>
            <w:r w:rsidRPr="00CF0571">
              <w:rPr>
                <w:rFonts w:eastAsia="Calibri" w:cs="Times New Roman"/>
                <w:szCs w:val="28"/>
              </w:rPr>
              <w:t>601</w:t>
            </w:r>
          </w:p>
        </w:tc>
        <w:tc>
          <w:tcPr>
            <w:tcW w:w="4276"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Проведение тестовых испытаний прикладных программ в интерактивном режиме</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3780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1000</w:t>
            </w:r>
          </w:p>
        </w:tc>
      </w:tr>
      <w:tr w:rsidR="00CF4EE6" w:rsidRPr="00CF0571" w:rsidTr="00CF4EE6">
        <w:trPr>
          <w:trHeight w:val="454"/>
          <w:jc w:val="center"/>
        </w:trPr>
        <w:tc>
          <w:tcPr>
            <w:tcW w:w="1410" w:type="dxa"/>
            <w:vAlign w:val="center"/>
          </w:tcPr>
          <w:p w:rsidR="00CF4EE6" w:rsidRPr="00CF0571" w:rsidRDefault="00CF4EE6" w:rsidP="00CF4EE6">
            <w:pPr>
              <w:jc w:val="center"/>
              <w:rPr>
                <w:rFonts w:eastAsia="Calibri" w:cs="Times New Roman"/>
                <w:szCs w:val="28"/>
              </w:rPr>
            </w:pPr>
          </w:p>
        </w:tc>
        <w:tc>
          <w:tcPr>
            <w:tcW w:w="4276" w:type="dxa"/>
            <w:vAlign w:val="center"/>
          </w:tcPr>
          <w:p w:rsidR="00CF4EE6" w:rsidRPr="00CF0571" w:rsidRDefault="00CF4EE6" w:rsidP="00CF4EE6">
            <w:pPr>
              <w:jc w:val="center"/>
              <w:rPr>
                <w:rFonts w:eastAsia="Calibri" w:cs="Times New Roman"/>
                <w:szCs w:val="28"/>
                <w:lang w:val="en-US"/>
              </w:rPr>
            </w:pPr>
            <w:r w:rsidRPr="00CF0571">
              <w:rPr>
                <w:rFonts w:eastAsia="Calibri" w:cs="Times New Roman"/>
                <w:szCs w:val="28"/>
              </w:rPr>
              <w:t>Итого</w:t>
            </w:r>
            <w:r w:rsidRPr="00CF0571">
              <w:rPr>
                <w:rFonts w:eastAsia="Calibri" w:cs="Times New Roman"/>
                <w:szCs w:val="28"/>
                <w:lang w:val="en-US"/>
              </w:rPr>
              <w:t>:</w:t>
            </w:r>
          </w:p>
        </w:tc>
        <w:tc>
          <w:tcPr>
            <w:tcW w:w="1680"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18950</w:t>
            </w:r>
          </w:p>
        </w:tc>
        <w:tc>
          <w:tcPr>
            <w:tcW w:w="167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2050</w:t>
            </w:r>
          </w:p>
        </w:tc>
      </w:tr>
    </w:tbl>
    <w:p w:rsidR="00CF4EE6" w:rsidRDefault="00CF4EE6" w:rsidP="00CF4EE6">
      <w:pPr>
        <w:jc w:val="both"/>
        <w:rPr>
          <w:rFonts w:cs="Times New Roman"/>
          <w:szCs w:val="28"/>
          <w:shd w:val="clear" w:color="auto" w:fill="FFFFFF"/>
        </w:rPr>
      </w:pPr>
    </w:p>
    <w:p w:rsidR="00CF4EE6" w:rsidRDefault="00CF4EE6">
      <w:pPr>
        <w:spacing w:after="160" w:line="259" w:lineRule="auto"/>
        <w:rPr>
          <w:rFonts w:cs="Times New Roman"/>
          <w:szCs w:val="28"/>
          <w:shd w:val="clear" w:color="auto" w:fill="FFFFFF"/>
        </w:rPr>
      </w:pPr>
      <w:r>
        <w:rPr>
          <w:rFonts w:cs="Times New Roman"/>
          <w:szCs w:val="28"/>
          <w:shd w:val="clear" w:color="auto" w:fill="FFFFFF"/>
        </w:rPr>
        <w:br w:type="page"/>
      </w:r>
    </w:p>
    <w:p w:rsidR="00CF4EE6" w:rsidRPr="00CF0571" w:rsidRDefault="00CF4EE6" w:rsidP="00CF4EE6">
      <w:pPr>
        <w:pStyle w:val="af7"/>
        <w:ind w:firstLine="0"/>
        <w:jc w:val="center"/>
      </w:pPr>
      <w:bookmarkStart w:id="53" w:name="_Toc516827249"/>
      <w:bookmarkStart w:id="54" w:name="_Toc42791357"/>
      <w:r w:rsidRPr="00CF0571">
        <w:lastRenderedPageBreak/>
        <w:t xml:space="preserve">ПРИЛОЖЕНИЕ </w:t>
      </w:r>
      <w:bookmarkEnd w:id="53"/>
      <w:r>
        <w:t>В</w:t>
      </w:r>
      <w:bookmarkEnd w:id="54"/>
    </w:p>
    <w:p w:rsidR="00CF4EE6" w:rsidRPr="00CF0571" w:rsidRDefault="00CF4EE6" w:rsidP="00CF4EE6">
      <w:pPr>
        <w:pStyle w:val="af"/>
        <w:ind w:firstLine="0"/>
        <w:jc w:val="center"/>
      </w:pPr>
      <w:r w:rsidRPr="00CF0571">
        <w:t>(справочное)</w:t>
      </w:r>
    </w:p>
    <w:p w:rsidR="00CF4EE6" w:rsidRPr="00CF0571" w:rsidRDefault="00CF4EE6" w:rsidP="00CF4EE6">
      <w:pPr>
        <w:pStyle w:val="af"/>
        <w:ind w:firstLine="0"/>
        <w:jc w:val="center"/>
        <w:rPr>
          <w:b/>
        </w:rPr>
      </w:pPr>
      <w:r w:rsidRPr="00CF0571">
        <w:rPr>
          <w:b/>
        </w:rPr>
        <w:t>Расчет общей трудоемкости разработки ПО</w:t>
      </w:r>
    </w:p>
    <w:p w:rsidR="00CF4EE6" w:rsidRPr="00CF0571" w:rsidRDefault="00CF4EE6" w:rsidP="00CF4EE6">
      <w:pPr>
        <w:rPr>
          <w:rFonts w:cs="Times New Roman"/>
          <w:b/>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709"/>
        <w:gridCol w:w="709"/>
        <w:gridCol w:w="709"/>
        <w:gridCol w:w="708"/>
        <w:gridCol w:w="709"/>
        <w:gridCol w:w="992"/>
      </w:tblGrid>
      <w:tr w:rsidR="00CF4EE6" w:rsidRPr="00CF0571" w:rsidTr="00CF4EE6">
        <w:trPr>
          <w:trHeight w:val="454"/>
        </w:trPr>
        <w:tc>
          <w:tcPr>
            <w:tcW w:w="5211" w:type="dxa"/>
            <w:vMerge w:val="restar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Показатели</w:t>
            </w:r>
          </w:p>
        </w:tc>
        <w:tc>
          <w:tcPr>
            <w:tcW w:w="3544" w:type="dxa"/>
            <w:gridSpan w:val="5"/>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Стадии разработки</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Итого</w:t>
            </w:r>
          </w:p>
        </w:tc>
      </w:tr>
      <w:tr w:rsidR="00CF4EE6" w:rsidRPr="00CF0571" w:rsidTr="00CF4EE6">
        <w:trPr>
          <w:trHeight w:val="454"/>
        </w:trPr>
        <w:tc>
          <w:tcPr>
            <w:tcW w:w="5211" w:type="dxa"/>
            <w:vMerge/>
            <w:vAlign w:val="center"/>
          </w:tcPr>
          <w:p w:rsidR="00CF4EE6" w:rsidRPr="00CF0571" w:rsidRDefault="00CF4EE6" w:rsidP="00CF4EE6">
            <w:pPr>
              <w:jc w:val="center"/>
              <w:rPr>
                <w:rFonts w:eastAsia="Calibri" w:cs="Times New Roman"/>
                <w:szCs w:val="28"/>
              </w:rPr>
            </w:pP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ТЗ</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ЭП</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ТП</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РП</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ВН</w:t>
            </w:r>
          </w:p>
        </w:tc>
        <w:tc>
          <w:tcPr>
            <w:tcW w:w="992" w:type="dxa"/>
            <w:vAlign w:val="center"/>
          </w:tcPr>
          <w:p w:rsidR="00CF4EE6" w:rsidRPr="00CF0571" w:rsidRDefault="00CF4EE6" w:rsidP="00CF4EE6">
            <w:pPr>
              <w:jc w:val="center"/>
              <w:rPr>
                <w:rFonts w:eastAsia="Calibri" w:cs="Times New Roman"/>
                <w:szCs w:val="28"/>
              </w:rPr>
            </w:pP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3</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4</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5</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6</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7</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Общий объем ПО (</w:t>
            </w:r>
            <m:oMath>
              <m:sSub>
                <m:sSubPr>
                  <m:ctrlPr>
                    <w:rPr>
                      <w:rFonts w:ascii="Cambria Math" w:eastAsia="Calibri" w:hAnsi="Cambria Math" w:cs="Times New Roman"/>
                      <w:i/>
                      <w:szCs w:val="28"/>
                    </w:rPr>
                  </m:ctrlPr>
                </m:sSubPr>
                <m:e>
                  <m:r>
                    <w:rPr>
                      <w:rFonts w:ascii="Cambria Math" w:eastAsia="Calibri" w:hAnsi="Cambria Math" w:cs="Times New Roman"/>
                      <w:szCs w:val="28"/>
                      <w:lang w:val="en-US"/>
                    </w:rPr>
                    <m:t>V</m:t>
                  </m:r>
                </m:e>
                <m:sub>
                  <m:r>
                    <w:rPr>
                      <w:rFonts w:ascii="Cambria Math" w:eastAsia="Calibri" w:hAnsi="Cambria Math" w:cs="Times New Roman"/>
                      <w:szCs w:val="28"/>
                    </w:rPr>
                    <m:t>о</m:t>
                  </m:r>
                </m:sub>
              </m:sSub>
            </m:oMath>
            <w:r w:rsidRPr="00CF0571">
              <w:rPr>
                <w:rFonts w:eastAsia="Calibri" w:cs="Times New Roman"/>
                <w:szCs w:val="28"/>
              </w:rPr>
              <w:t>), кол-во строк LOC</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18950</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Общий уточненный объем ПО (</w:t>
            </w:r>
            <m:oMath>
              <m:sSub>
                <m:sSubPr>
                  <m:ctrlPr>
                    <w:rPr>
                      <w:rFonts w:ascii="Cambria Math" w:eastAsia="Calibri" w:hAnsi="Cambria Math" w:cs="Times New Roman"/>
                      <w:i/>
                      <w:szCs w:val="28"/>
                    </w:rPr>
                  </m:ctrlPr>
                </m:sSubPr>
                <m:e>
                  <m:r>
                    <w:rPr>
                      <w:rFonts w:ascii="Cambria Math" w:eastAsia="Calibri" w:hAnsi="Cambria Math" w:cs="Times New Roman"/>
                      <w:szCs w:val="28"/>
                    </w:rPr>
                    <m:t>V</m:t>
                  </m:r>
                </m:e>
                <m:sub>
                  <m:r>
                    <w:rPr>
                      <w:rFonts w:ascii="Cambria Math" w:eastAsia="Calibri" w:hAnsi="Cambria Math" w:cs="Times New Roman"/>
                      <w:szCs w:val="28"/>
                    </w:rPr>
                    <m:t>у</m:t>
                  </m:r>
                </m:sub>
              </m:sSub>
            </m:oMath>
            <w:r w:rsidRPr="00CF0571">
              <w:rPr>
                <w:rFonts w:eastAsia="Calibri" w:cs="Times New Roman"/>
                <w:szCs w:val="28"/>
              </w:rPr>
              <w:t>), кол-во строк LOC</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2050</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Категория сложности разрабатываемого ПО</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3</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Нормативная трудоемкость разработки ПО (</w:t>
            </w:r>
            <m:oMath>
              <m:sSub>
                <m:sSubPr>
                  <m:ctrlPr>
                    <w:rPr>
                      <w:rFonts w:ascii="Cambria Math" w:eastAsia="Calibri" w:hAnsi="Cambria Math" w:cs="Times New Roman"/>
                      <w:i/>
                      <w:szCs w:val="28"/>
                    </w:rPr>
                  </m:ctrlPr>
                </m:sSubPr>
                <m:e>
                  <m:r>
                    <w:rPr>
                      <w:rFonts w:ascii="Cambria Math" w:eastAsia="Calibri" w:hAnsi="Cambria Math" w:cs="Times New Roman"/>
                      <w:szCs w:val="28"/>
                    </w:rPr>
                    <m:t>Т</m:t>
                  </m:r>
                </m:e>
                <m:sub>
                  <m:r>
                    <w:rPr>
                      <w:rFonts w:ascii="Cambria Math" w:eastAsia="Calibri" w:hAnsi="Cambria Math" w:cs="Times New Roman"/>
                      <w:szCs w:val="28"/>
                    </w:rPr>
                    <m:t>н</m:t>
                  </m:r>
                </m:sub>
              </m:sSub>
            </m:oMath>
            <w:r w:rsidRPr="00CF0571">
              <w:rPr>
                <w:rFonts w:eastAsia="Calibri" w:cs="Times New Roman"/>
                <w:szCs w:val="28"/>
              </w:rPr>
              <w:t>), чел./дн.</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91</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Коэффициент повышения сложности ПО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с</m:t>
                  </m:r>
                </m:sub>
              </m:sSub>
            </m:oMath>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1,14</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1,14</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1,14</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1,14</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1,14</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Коэффициент, учитывающий новизну ПО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н</m:t>
                  </m:r>
                </m:sub>
              </m:sSub>
            </m:oMath>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Коэффициент, учитывающий степень использования стандартных модулей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т</m:t>
                  </m:r>
                </m:sub>
              </m:sSub>
            </m:oMath>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0,9</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0,9</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Коэффициент, учитывающий средства разработки ПО(</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ур</m:t>
                  </m:r>
                </m:sub>
              </m:sSub>
            </m:oMath>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w:t>
            </w:r>
            <w:r w:rsidRPr="00CF0571">
              <w:rPr>
                <w:rFonts w:eastAsia="Calibri" w:cs="Times New Roman"/>
                <w:szCs w:val="28"/>
                <w:lang w:val="en-US"/>
              </w:rPr>
              <w:t>,</w:t>
            </w:r>
            <w:r w:rsidRPr="00CF0571">
              <w:rPr>
                <w:rFonts w:eastAsia="Calibri" w:cs="Times New Roman"/>
                <w:szCs w:val="28"/>
              </w:rPr>
              <w:t>3</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Коэффициенты удельных весов трудоемкости стадий разработки ПО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тз</m:t>
                  </m:r>
                </m:sub>
              </m:sSub>
              <m:r>
                <w:rPr>
                  <w:rFonts w:ascii="Cambria Math" w:eastAsia="Calibri" w:hAnsi="Cambria Math" w:cs="Times New Roman"/>
                  <w:szCs w:val="28"/>
                </w:rPr>
                <m:t>)</m:t>
              </m:r>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эп</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тп</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рп</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вн</m:t>
                  </m:r>
                </m:sub>
              </m:sSub>
            </m:oMath>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0,12</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0,21</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0,32</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0,26</w:t>
            </w:r>
          </w:p>
        </w:tc>
        <w:tc>
          <w:tcPr>
            <w:tcW w:w="709" w:type="dxa"/>
            <w:vAlign w:val="center"/>
          </w:tcPr>
          <w:p w:rsidR="00CF4EE6" w:rsidRPr="00CF0571" w:rsidRDefault="00CF4EE6" w:rsidP="00CF4EE6">
            <w:pPr>
              <w:jc w:val="center"/>
              <w:rPr>
                <w:rFonts w:eastAsia="Calibri" w:cs="Times New Roman"/>
                <w:szCs w:val="28"/>
                <w:lang w:val="en-US"/>
              </w:rPr>
            </w:pPr>
            <w:r w:rsidRPr="00CF0571">
              <w:rPr>
                <w:rFonts w:eastAsia="Calibri" w:cs="Times New Roman"/>
                <w:szCs w:val="28"/>
              </w:rPr>
              <w:t>0,09</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 xml:space="preserve">Распределение скорректированной (с учетом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с</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н</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т</m:t>
                  </m:r>
                </m:sub>
              </m:sSub>
            </m:oMath>
            <w:r w:rsidRPr="00CF0571">
              <w:rPr>
                <w:rFonts w:eastAsia="Calibri" w:cs="Times New Roman"/>
                <w:szCs w:val="28"/>
              </w:rPr>
              <w:t xml:space="preserve">,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rPr>
                    <m:t>ур</m:t>
                  </m:r>
                </m:sub>
              </m:sSub>
            </m:oMath>
            <w:r w:rsidRPr="00CF0571">
              <w:rPr>
                <w:rFonts w:eastAsia="Calibri" w:cs="Times New Roman"/>
                <w:szCs w:val="28"/>
              </w:rPr>
              <w:t xml:space="preserve">) трудоемкости ПО </w:t>
            </w:r>
            <w:proofErr w:type="spellStart"/>
            <w:r w:rsidRPr="00CF0571">
              <w:rPr>
                <w:rFonts w:eastAsia="Calibri" w:cs="Times New Roman"/>
                <w:szCs w:val="28"/>
              </w:rPr>
              <w:t>по</w:t>
            </w:r>
            <w:proofErr w:type="spellEnd"/>
            <w:r w:rsidRPr="00CF0571">
              <w:rPr>
                <w:rFonts w:eastAsia="Calibri" w:cs="Times New Roman"/>
                <w:szCs w:val="28"/>
              </w:rPr>
              <w:t xml:space="preserve"> стадиям, чел./</w:t>
            </w:r>
            <w:proofErr w:type="spellStart"/>
            <w:r w:rsidRPr="00CF0571">
              <w:rPr>
                <w:rFonts w:eastAsia="Calibri" w:cs="Times New Roman"/>
                <w:szCs w:val="28"/>
              </w:rPr>
              <w:t>дн</w:t>
            </w:r>
            <w:proofErr w:type="spellEnd"/>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9</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16</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25</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18</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7</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r>
      <w:tr w:rsidR="00CF4EE6" w:rsidRPr="00CF0571" w:rsidTr="00CF4EE6">
        <w:trPr>
          <w:trHeight w:val="454"/>
        </w:trPr>
        <w:tc>
          <w:tcPr>
            <w:tcW w:w="5211"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Общая трудоемкость разработки ПО (</w:t>
            </w:r>
            <m:oMath>
              <m:sSub>
                <m:sSubPr>
                  <m:ctrlPr>
                    <w:rPr>
                      <w:rFonts w:ascii="Cambria Math" w:eastAsia="Calibri" w:hAnsi="Cambria Math" w:cs="Times New Roman"/>
                      <w:i/>
                      <w:szCs w:val="28"/>
                    </w:rPr>
                  </m:ctrlPr>
                </m:sSubPr>
                <m:e>
                  <m:r>
                    <w:rPr>
                      <w:rFonts w:ascii="Cambria Math" w:eastAsia="Calibri" w:hAnsi="Cambria Math" w:cs="Times New Roman"/>
                      <w:szCs w:val="28"/>
                    </w:rPr>
                    <m:t>Т</m:t>
                  </m:r>
                </m:e>
                <m:sub>
                  <m:r>
                    <w:rPr>
                      <w:rFonts w:ascii="Cambria Math" w:eastAsia="Calibri" w:hAnsi="Cambria Math" w:cs="Times New Roman"/>
                      <w:szCs w:val="28"/>
                    </w:rPr>
                    <m:t>о</m:t>
                  </m:r>
                </m:sub>
              </m:sSub>
            </m:oMath>
            <w:r w:rsidRPr="00CF0571">
              <w:rPr>
                <w:rFonts w:eastAsia="Calibri" w:cs="Times New Roman"/>
                <w:szCs w:val="28"/>
              </w:rPr>
              <w:t>), чел./дн.</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8"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709"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992" w:type="dxa"/>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131</w:t>
            </w:r>
          </w:p>
        </w:tc>
      </w:tr>
    </w:tbl>
    <w:p w:rsidR="00CF4EE6" w:rsidRDefault="00CF4EE6" w:rsidP="00CF4EE6">
      <w:pPr>
        <w:jc w:val="both"/>
        <w:rPr>
          <w:rFonts w:cs="Times New Roman"/>
          <w:szCs w:val="28"/>
          <w:shd w:val="clear" w:color="auto" w:fill="FFFFFF"/>
        </w:rPr>
      </w:pPr>
    </w:p>
    <w:p w:rsidR="00CF4EE6" w:rsidRDefault="00CF4EE6">
      <w:pPr>
        <w:spacing w:after="160" w:line="259" w:lineRule="auto"/>
        <w:rPr>
          <w:rFonts w:cs="Times New Roman"/>
          <w:szCs w:val="28"/>
          <w:shd w:val="clear" w:color="auto" w:fill="FFFFFF"/>
        </w:rPr>
      </w:pPr>
      <w:r>
        <w:rPr>
          <w:rFonts w:cs="Times New Roman"/>
          <w:szCs w:val="28"/>
          <w:shd w:val="clear" w:color="auto" w:fill="FFFFFF"/>
        </w:rPr>
        <w:br w:type="page"/>
      </w:r>
    </w:p>
    <w:p w:rsidR="00CF4EE6" w:rsidRPr="00CF0571" w:rsidRDefault="00CF4EE6" w:rsidP="00CF4EE6">
      <w:pPr>
        <w:pStyle w:val="af7"/>
        <w:ind w:firstLine="0"/>
        <w:jc w:val="center"/>
      </w:pPr>
      <w:bookmarkStart w:id="55" w:name="_Toc516827250"/>
      <w:bookmarkStart w:id="56" w:name="_Toc42791358"/>
      <w:r w:rsidRPr="00CF0571">
        <w:lastRenderedPageBreak/>
        <w:t xml:space="preserve">ПРИЛОЖЕНИЕ </w:t>
      </w:r>
      <w:bookmarkEnd w:id="55"/>
      <w:r>
        <w:t>Г</w:t>
      </w:r>
      <w:bookmarkEnd w:id="56"/>
    </w:p>
    <w:p w:rsidR="00CF4EE6" w:rsidRPr="00CF0571" w:rsidRDefault="00CF4EE6" w:rsidP="00CF4EE6">
      <w:pPr>
        <w:pStyle w:val="af"/>
        <w:ind w:firstLine="0"/>
        <w:jc w:val="center"/>
      </w:pPr>
      <w:r w:rsidRPr="00CF0571">
        <w:t>(справочное)</w:t>
      </w:r>
    </w:p>
    <w:p w:rsidR="00CF4EE6" w:rsidRPr="00CF0571" w:rsidRDefault="00CF4EE6" w:rsidP="00CF4EE6">
      <w:pPr>
        <w:pStyle w:val="af"/>
        <w:ind w:firstLine="0"/>
        <w:jc w:val="center"/>
        <w:rPr>
          <w:b/>
        </w:rPr>
      </w:pPr>
      <w:r w:rsidRPr="00CF0571">
        <w:rPr>
          <w:b/>
        </w:rPr>
        <w:t>Параметры для расчета производственных затрат на разработку ПО</w:t>
      </w:r>
    </w:p>
    <w:p w:rsidR="00CF4EE6" w:rsidRPr="00CF0571" w:rsidRDefault="00CF4EE6" w:rsidP="00CF4EE6">
      <w:pPr>
        <w:jc w:val="center"/>
        <w:rPr>
          <w:rFonts w:cs="Times New Roman"/>
          <w:b/>
          <w:szCs w:val="28"/>
        </w:rPr>
      </w:pP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0"/>
        <w:gridCol w:w="1662"/>
        <w:gridCol w:w="2034"/>
      </w:tblGrid>
      <w:tr w:rsidR="00CF4EE6" w:rsidRPr="00CF0571" w:rsidTr="00CF4EE6">
        <w:trPr>
          <w:trHeight w:val="454"/>
        </w:trPr>
        <w:tc>
          <w:tcPr>
            <w:tcW w:w="3050"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Параметр</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Единица измерения</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Значение</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Pr>
                <w:rFonts w:eastAsia="Calibri" w:cs="Times New Roman"/>
                <w:szCs w:val="28"/>
              </w:rPr>
              <w:t>Базовая ставка</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руб.</w:t>
            </w:r>
          </w:p>
        </w:tc>
        <w:tc>
          <w:tcPr>
            <w:tcW w:w="1073" w:type="pct"/>
            <w:vAlign w:val="center"/>
          </w:tcPr>
          <w:p w:rsidR="00CF4EE6" w:rsidRPr="00E43DEF" w:rsidRDefault="00CF4EE6" w:rsidP="00CF4EE6">
            <w:pPr>
              <w:jc w:val="center"/>
              <w:rPr>
                <w:rFonts w:eastAsia="Calibri" w:cs="Times New Roman"/>
                <w:szCs w:val="28"/>
              </w:rPr>
            </w:pPr>
            <w:r>
              <w:rPr>
                <w:rFonts w:eastAsia="Calibri" w:cs="Times New Roman"/>
                <w:szCs w:val="28"/>
              </w:rPr>
              <w:t>185</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Разряд разработчика</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Pr>
                <w:rFonts w:eastAsia="Calibri" w:cs="Times New Roman"/>
                <w:szCs w:val="28"/>
              </w:rPr>
              <w:t>1</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Тарифный коэффициент</w:t>
            </w:r>
            <w:r>
              <w:rPr>
                <w:rFonts w:eastAsia="Calibri" w:cs="Times New Roman"/>
                <w:szCs w:val="28"/>
              </w:rPr>
              <w:t xml:space="preserve"> 5-го разряда</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Pr>
                <w:rFonts w:eastAsia="Calibri" w:cs="Times New Roman"/>
                <w:szCs w:val="28"/>
              </w:rPr>
              <w:t>1,29</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 xml:space="preserve">Коэффициент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vertAlign w:val="subscript"/>
                    </w:rPr>
                    <m:t>ув</m:t>
                  </m:r>
                </m:sub>
              </m:sSub>
            </m:oMath>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1,79</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Норматив отчислений на доп. зарплату разработчиков (</w:t>
            </w:r>
            <m:oMath>
              <m:sSub>
                <m:sSubPr>
                  <m:ctrlPr>
                    <w:rPr>
                      <w:rFonts w:ascii="Cambria Math" w:eastAsia="Calibri" w:hAnsi="Cambria Math" w:cs="Times New Roman"/>
                      <w:i/>
                      <w:szCs w:val="28"/>
                    </w:rPr>
                  </m:ctrlPr>
                </m:sSubPr>
                <m:e>
                  <m:r>
                    <w:rPr>
                      <w:rFonts w:ascii="Cambria Math" w:eastAsia="Calibri" w:hAnsi="Cambria Math" w:cs="Times New Roman"/>
                      <w:szCs w:val="28"/>
                    </w:rPr>
                    <m:t>Н</m:t>
                  </m:r>
                </m:e>
                <m:sub>
                  <m:r>
                    <w:rPr>
                      <w:rFonts w:ascii="Cambria Math" w:eastAsia="Calibri" w:hAnsi="Cambria Math" w:cs="Times New Roman"/>
                      <w:szCs w:val="28"/>
                      <w:vertAlign w:val="subscript"/>
                    </w:rPr>
                    <m:t>доп</m:t>
                  </m:r>
                </m:sub>
              </m:sSub>
            </m:oMath>
            <w:r w:rsidRPr="00CF0571">
              <w:rPr>
                <w:rFonts w:eastAsia="Calibri" w:cs="Times New Roman"/>
                <w:szCs w:val="28"/>
              </w:rPr>
              <w:t>)</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10</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Численность обслуживающего персонала</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чел.</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Разряд обслуживающего персонала</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lang w:val="en-US"/>
              </w:rPr>
            </w:pPr>
            <w:r w:rsidRPr="00CF0571">
              <w:rPr>
                <w:rFonts w:eastAsia="Calibri" w:cs="Times New Roman"/>
                <w:szCs w:val="28"/>
                <w:lang w:val="en-US"/>
              </w:rPr>
              <w:t>5</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Pr>
                <w:rFonts w:eastAsia="Calibri" w:cs="Times New Roman"/>
                <w:szCs w:val="28"/>
              </w:rPr>
              <w:t>Базовая</w:t>
            </w:r>
            <w:r w:rsidRPr="00CF0571">
              <w:rPr>
                <w:rFonts w:eastAsia="Calibri" w:cs="Times New Roman"/>
                <w:szCs w:val="28"/>
              </w:rPr>
              <w:t xml:space="preserve"> ставка 5-го разряда</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159,63</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 xml:space="preserve">Коэффициент </w:t>
            </w:r>
            <m:oMath>
              <m:sSub>
                <m:sSubPr>
                  <m:ctrlPr>
                    <w:rPr>
                      <w:rFonts w:ascii="Cambria Math" w:eastAsia="Calibri" w:hAnsi="Cambria Math" w:cs="Times New Roman"/>
                      <w:i/>
                      <w:szCs w:val="28"/>
                    </w:rPr>
                  </m:ctrlPr>
                </m:sSubPr>
                <m:e>
                  <m:r>
                    <w:rPr>
                      <w:rFonts w:ascii="Cambria Math" w:eastAsia="Calibri" w:hAnsi="Cambria Math" w:cs="Times New Roman"/>
                      <w:szCs w:val="28"/>
                    </w:rPr>
                    <m:t>К</m:t>
                  </m:r>
                </m:e>
                <m:sub>
                  <m:r>
                    <w:rPr>
                      <w:rFonts w:ascii="Cambria Math" w:eastAsia="Calibri" w:hAnsi="Cambria Math" w:cs="Times New Roman"/>
                      <w:szCs w:val="28"/>
                      <w:vertAlign w:val="subscript"/>
                    </w:rPr>
                    <m:t>ув</m:t>
                  </m:r>
                </m:sub>
              </m:sSub>
            </m:oMath>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2,48</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Средняя годовая ставка арендных платежей (</w:t>
            </w:r>
            <m:oMath>
              <m:sSub>
                <m:sSubPr>
                  <m:ctrlPr>
                    <w:rPr>
                      <w:rFonts w:ascii="Cambria Math" w:eastAsia="Calibri" w:hAnsi="Cambria Math" w:cs="Times New Roman"/>
                      <w:i/>
                      <w:szCs w:val="28"/>
                      <w:lang w:val="en-US"/>
                    </w:rPr>
                  </m:ctrlPr>
                </m:sSubPr>
                <m:e>
                  <m:r>
                    <w:rPr>
                      <w:rFonts w:ascii="Cambria Math" w:eastAsia="Calibri" w:hAnsi="Cambria Math" w:cs="Times New Roman"/>
                      <w:szCs w:val="28"/>
                    </w:rPr>
                    <m:t>С</m:t>
                  </m:r>
                </m:e>
                <m:sub>
                  <m:r>
                    <w:rPr>
                      <w:rFonts w:ascii="Cambria Math" w:eastAsia="Calibri" w:hAnsi="Cambria Math" w:cs="Times New Roman"/>
                      <w:szCs w:val="28"/>
                      <w:vertAlign w:val="subscript"/>
                    </w:rPr>
                    <m:t>АР</m:t>
                  </m:r>
                </m:sub>
              </m:sSub>
            </m:oMath>
            <w:r w:rsidRPr="00CF0571">
              <w:rPr>
                <w:rFonts w:eastAsia="Calibri" w:cs="Times New Roman"/>
                <w:szCs w:val="28"/>
              </w:rPr>
              <w:t xml:space="preserve">) </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руб./м</w:t>
            </w:r>
            <w:r w:rsidRPr="00CF0571">
              <w:rPr>
                <w:rFonts w:eastAsia="Calibri" w:cs="Times New Roman"/>
                <w:szCs w:val="28"/>
                <w:vertAlign w:val="superscript"/>
              </w:rPr>
              <w:t>2</w:t>
            </w:r>
          </w:p>
        </w:tc>
        <w:tc>
          <w:tcPr>
            <w:tcW w:w="1073" w:type="pct"/>
            <w:vAlign w:val="center"/>
          </w:tcPr>
          <w:p w:rsidR="00CF4EE6" w:rsidRPr="00CF0571" w:rsidRDefault="00CF4EE6" w:rsidP="00CF4EE6">
            <w:pPr>
              <w:jc w:val="center"/>
              <w:rPr>
                <w:rFonts w:eastAsia="Calibri" w:cs="Times New Roman"/>
                <w:szCs w:val="28"/>
                <w:lang w:val="en-US"/>
              </w:rPr>
            </w:pPr>
            <w:r w:rsidRPr="00CF0571">
              <w:rPr>
                <w:rFonts w:eastAsia="Calibri" w:cs="Times New Roman"/>
                <w:szCs w:val="28"/>
                <w:lang w:val="en-US"/>
              </w:rPr>
              <w:t>195.8</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Площадь помещения (</w:t>
            </w:r>
            <m:oMath>
              <m:r>
                <w:rPr>
                  <w:rFonts w:ascii="Cambria Math" w:eastAsia="Calibri" w:hAnsi="Cambria Math" w:cs="Times New Roman"/>
                  <w:szCs w:val="28"/>
                  <w:lang w:val="en-US"/>
                </w:rPr>
                <m:t>S</m:t>
              </m:r>
            </m:oMath>
            <w:r w:rsidRPr="00CF0571">
              <w:rPr>
                <w:rFonts w:eastAsia="Calibri" w:cs="Times New Roman"/>
                <w:szCs w:val="28"/>
              </w:rPr>
              <w:t>)</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м</w:t>
            </w:r>
            <w:r w:rsidRPr="00CF0571">
              <w:rPr>
                <w:rFonts w:eastAsia="Calibri" w:cs="Times New Roman"/>
                <w:szCs w:val="28"/>
                <w:vertAlign w:val="superscript"/>
              </w:rPr>
              <w:t>2</w:t>
            </w:r>
          </w:p>
        </w:tc>
        <w:tc>
          <w:tcPr>
            <w:tcW w:w="1073" w:type="pct"/>
            <w:vAlign w:val="center"/>
          </w:tcPr>
          <w:p w:rsidR="00CF4EE6" w:rsidRPr="00CF0571" w:rsidRDefault="00CF4EE6" w:rsidP="00CF4EE6">
            <w:pPr>
              <w:jc w:val="center"/>
              <w:rPr>
                <w:rFonts w:eastAsia="Calibri" w:cs="Times New Roman"/>
                <w:szCs w:val="28"/>
                <w:lang w:val="en-US"/>
              </w:rPr>
            </w:pPr>
            <w:r>
              <w:rPr>
                <w:rFonts w:eastAsia="Calibri" w:cs="Times New Roman"/>
                <w:szCs w:val="28"/>
                <w:lang w:val="en-US"/>
              </w:rPr>
              <w:t>9</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Количество ПЭВМ (</w:t>
            </w:r>
            <m:oMath>
              <m:sSub>
                <m:sSubPr>
                  <m:ctrlPr>
                    <w:rPr>
                      <w:rFonts w:ascii="Cambria Math" w:eastAsia="Calibri" w:hAnsi="Cambria Math" w:cs="Times New Roman"/>
                      <w:i/>
                      <w:szCs w:val="28"/>
                      <w:lang w:val="en-US"/>
                    </w:rPr>
                  </m:ctrlPr>
                </m:sSubPr>
                <m:e>
                  <m:r>
                    <w:rPr>
                      <w:rFonts w:ascii="Cambria Math" w:eastAsia="Calibri" w:hAnsi="Cambria Math" w:cs="Times New Roman"/>
                      <w:szCs w:val="28"/>
                      <w:lang w:val="en-US"/>
                    </w:rPr>
                    <m:t>Q</m:t>
                  </m:r>
                </m:e>
                <m:sub>
                  <m:r>
                    <w:rPr>
                      <w:rFonts w:ascii="Cambria Math" w:eastAsia="Calibri" w:hAnsi="Cambria Math" w:cs="Times New Roman"/>
                      <w:szCs w:val="28"/>
                      <w:vertAlign w:val="subscript"/>
                    </w:rPr>
                    <m:t>ЭВМ</m:t>
                  </m:r>
                </m:sub>
              </m:sSub>
            </m:oMath>
            <w:r w:rsidRPr="00CF0571">
              <w:rPr>
                <w:rFonts w:eastAsia="Calibri" w:cs="Times New Roman"/>
                <w:szCs w:val="28"/>
              </w:rPr>
              <w:t>)</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шт.</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1</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Затраты на приобретение единицы ПЭВМ</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руб.</w:t>
            </w:r>
          </w:p>
        </w:tc>
        <w:tc>
          <w:tcPr>
            <w:tcW w:w="1073" w:type="pct"/>
            <w:vAlign w:val="center"/>
          </w:tcPr>
          <w:p w:rsidR="00CF4EE6" w:rsidRPr="00CF0571" w:rsidRDefault="00CF4EE6" w:rsidP="00CF4EE6">
            <w:pPr>
              <w:jc w:val="center"/>
              <w:rPr>
                <w:rFonts w:eastAsia="Calibri" w:cs="Times New Roman"/>
                <w:szCs w:val="28"/>
                <w:lang w:val="en-US"/>
              </w:rPr>
            </w:pPr>
            <w:r w:rsidRPr="00CF0571">
              <w:rPr>
                <w:rFonts w:eastAsia="Calibri" w:cs="Times New Roman"/>
                <w:szCs w:val="28"/>
                <w:lang w:val="en-US"/>
              </w:rPr>
              <w:t>1600</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Стоимость одного кВт-часа электроэнергии  (</w:t>
            </w:r>
            <m:oMath>
              <m:sSub>
                <m:sSubPr>
                  <m:ctrlPr>
                    <w:rPr>
                      <w:rFonts w:ascii="Cambria Math" w:eastAsia="Calibri" w:hAnsi="Cambria Math" w:cs="Times New Roman"/>
                      <w:i/>
                      <w:szCs w:val="28"/>
                    </w:rPr>
                  </m:ctrlPr>
                </m:sSubPr>
                <m:e>
                  <m:r>
                    <w:rPr>
                      <w:rFonts w:ascii="Cambria Math" w:eastAsia="Calibri" w:hAnsi="Cambria Math" w:cs="Times New Roman"/>
                      <w:szCs w:val="28"/>
                    </w:rPr>
                    <m:t>С</m:t>
                  </m:r>
                </m:e>
                <m:sub>
                  <m:r>
                    <w:rPr>
                      <w:rFonts w:ascii="Cambria Math" w:eastAsia="Calibri" w:hAnsi="Cambria Math" w:cs="Times New Roman"/>
                      <w:szCs w:val="28"/>
                      <w:vertAlign w:val="subscript"/>
                    </w:rPr>
                    <m:t>ЭЛ</m:t>
                  </m:r>
                </m:sub>
              </m:sSub>
            </m:oMath>
            <w:r w:rsidRPr="00CF0571">
              <w:rPr>
                <w:rFonts w:eastAsia="Calibri" w:cs="Times New Roman"/>
                <w:szCs w:val="28"/>
              </w:rPr>
              <w:t xml:space="preserve">) </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руб.</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0,2909</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Затраты на технологию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vertAlign w:val="subscript"/>
                    </w:rPr>
                    <m:t>тех</m:t>
                  </m:r>
                </m:sub>
              </m:sSub>
            </m:oMath>
            <w:r w:rsidRPr="00CF0571">
              <w:rPr>
                <w:rFonts w:eastAsia="Calibri" w:cs="Times New Roman"/>
                <w:szCs w:val="28"/>
              </w:rPr>
              <w:t>)</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руб.</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r>
      <w:tr w:rsidR="00CF4EE6" w:rsidRPr="00CF0571" w:rsidTr="00CF4EE6">
        <w:trPr>
          <w:trHeight w:val="454"/>
        </w:trPr>
        <w:tc>
          <w:tcPr>
            <w:tcW w:w="3050" w:type="pct"/>
            <w:vAlign w:val="center"/>
          </w:tcPr>
          <w:p w:rsidR="00CF4EE6" w:rsidRPr="00CF0571" w:rsidRDefault="00CF4EE6" w:rsidP="00CF4EE6">
            <w:pPr>
              <w:rPr>
                <w:rFonts w:eastAsia="Calibri" w:cs="Times New Roman"/>
                <w:szCs w:val="28"/>
              </w:rPr>
            </w:pPr>
            <w:r w:rsidRPr="00CF0571">
              <w:rPr>
                <w:rFonts w:eastAsia="Calibri" w:cs="Times New Roman"/>
                <w:szCs w:val="28"/>
              </w:rPr>
              <w:t>Норматив общепроизводственных затрат (</w:t>
            </w:r>
            <m:oMath>
              <m:sSub>
                <m:sSubPr>
                  <m:ctrlPr>
                    <w:rPr>
                      <w:rFonts w:ascii="Cambria Math" w:eastAsia="Calibri" w:hAnsi="Cambria Math" w:cs="Times New Roman"/>
                      <w:i/>
                      <w:szCs w:val="28"/>
                    </w:rPr>
                  </m:ctrlPr>
                </m:sSubPr>
                <m:e>
                  <m:r>
                    <w:rPr>
                      <w:rFonts w:ascii="Cambria Math" w:eastAsia="Calibri" w:hAnsi="Cambria Math" w:cs="Times New Roman"/>
                      <w:szCs w:val="28"/>
                    </w:rPr>
                    <m:t>Н</m:t>
                  </m:r>
                </m:e>
                <m:sub>
                  <m:r>
                    <w:rPr>
                      <w:rFonts w:ascii="Cambria Math" w:eastAsia="Calibri" w:hAnsi="Cambria Math" w:cs="Times New Roman"/>
                      <w:szCs w:val="28"/>
                      <w:vertAlign w:val="subscript"/>
                    </w:rPr>
                    <m:t>доп</m:t>
                  </m:r>
                </m:sub>
              </m:sSub>
            </m:oMath>
            <w:r w:rsidRPr="00CF0571">
              <w:rPr>
                <w:rFonts w:eastAsia="Calibri" w:cs="Times New Roman"/>
                <w:szCs w:val="28"/>
              </w:rPr>
              <w:t>)</w:t>
            </w:r>
          </w:p>
        </w:tc>
        <w:tc>
          <w:tcPr>
            <w:tcW w:w="877"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50</w:t>
            </w:r>
          </w:p>
        </w:tc>
      </w:tr>
      <w:tr w:rsidR="00CF4EE6" w:rsidRPr="00CF0571" w:rsidTr="00CF4EE6">
        <w:trPr>
          <w:trHeight w:val="454"/>
        </w:trPr>
        <w:tc>
          <w:tcPr>
            <w:tcW w:w="3050" w:type="pct"/>
            <w:shd w:val="clear" w:color="auto" w:fill="auto"/>
            <w:vAlign w:val="center"/>
          </w:tcPr>
          <w:p w:rsidR="00CF4EE6" w:rsidRPr="00CF0571" w:rsidRDefault="00CF4EE6" w:rsidP="00CF4EE6">
            <w:pPr>
              <w:rPr>
                <w:rFonts w:eastAsia="Calibri" w:cs="Times New Roman"/>
                <w:szCs w:val="28"/>
              </w:rPr>
            </w:pPr>
            <w:r w:rsidRPr="00CF0571">
              <w:rPr>
                <w:rFonts w:eastAsia="Calibri" w:cs="Times New Roman"/>
                <w:szCs w:val="28"/>
              </w:rPr>
              <w:t>Норматив непроизводственных затрат (</w:t>
            </w:r>
            <m:oMath>
              <m:sSub>
                <m:sSubPr>
                  <m:ctrlPr>
                    <w:rPr>
                      <w:rFonts w:ascii="Cambria Math" w:eastAsia="Calibri" w:hAnsi="Cambria Math" w:cs="Times New Roman"/>
                      <w:i/>
                      <w:szCs w:val="28"/>
                    </w:rPr>
                  </m:ctrlPr>
                </m:sSubPr>
                <m:e>
                  <m:r>
                    <w:rPr>
                      <w:rFonts w:ascii="Cambria Math" w:eastAsia="Calibri" w:hAnsi="Cambria Math" w:cs="Times New Roman"/>
                      <w:szCs w:val="28"/>
                    </w:rPr>
                    <m:t>Н</m:t>
                  </m:r>
                </m:e>
                <m:sub>
                  <m:r>
                    <w:rPr>
                      <w:rFonts w:ascii="Cambria Math" w:eastAsia="Calibri" w:hAnsi="Cambria Math" w:cs="Times New Roman"/>
                      <w:szCs w:val="28"/>
                      <w:vertAlign w:val="subscript"/>
                    </w:rPr>
                    <m:t>непр</m:t>
                  </m:r>
                </m:sub>
              </m:sSub>
            </m:oMath>
            <w:r w:rsidRPr="00CF0571">
              <w:rPr>
                <w:rFonts w:eastAsia="Calibri" w:cs="Times New Roman"/>
                <w:szCs w:val="28"/>
              </w:rPr>
              <w:t>)</w:t>
            </w:r>
          </w:p>
        </w:tc>
        <w:tc>
          <w:tcPr>
            <w:tcW w:w="877" w:type="pct"/>
            <w:shd w:val="clear" w:color="auto" w:fill="auto"/>
            <w:vAlign w:val="center"/>
          </w:tcPr>
          <w:p w:rsidR="00CF4EE6" w:rsidRPr="00CF0571" w:rsidRDefault="00CF4EE6" w:rsidP="00CF4EE6">
            <w:pPr>
              <w:jc w:val="center"/>
              <w:rPr>
                <w:rFonts w:eastAsia="Calibri" w:cs="Times New Roman"/>
                <w:szCs w:val="28"/>
              </w:rPr>
            </w:pPr>
            <w:r w:rsidRPr="00CF0571">
              <w:rPr>
                <w:rFonts w:eastAsia="Calibri" w:cs="Times New Roman"/>
                <w:szCs w:val="28"/>
              </w:rPr>
              <w:t>%</w:t>
            </w:r>
          </w:p>
        </w:tc>
        <w:tc>
          <w:tcPr>
            <w:tcW w:w="1073"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70</w:t>
            </w:r>
          </w:p>
        </w:tc>
      </w:tr>
    </w:tbl>
    <w:p w:rsidR="00CF4EE6" w:rsidRDefault="00CF4EE6" w:rsidP="00CF4EE6">
      <w:pPr>
        <w:jc w:val="both"/>
        <w:rPr>
          <w:rFonts w:cs="Times New Roman"/>
          <w:szCs w:val="28"/>
          <w:shd w:val="clear" w:color="auto" w:fill="FFFFFF"/>
        </w:rPr>
      </w:pPr>
    </w:p>
    <w:p w:rsidR="00CF4EE6" w:rsidRDefault="00CF4EE6">
      <w:pPr>
        <w:spacing w:after="160" w:line="259" w:lineRule="auto"/>
        <w:rPr>
          <w:rFonts w:cs="Times New Roman"/>
          <w:szCs w:val="28"/>
          <w:shd w:val="clear" w:color="auto" w:fill="FFFFFF"/>
        </w:rPr>
      </w:pPr>
      <w:r>
        <w:rPr>
          <w:rFonts w:cs="Times New Roman"/>
          <w:szCs w:val="28"/>
          <w:shd w:val="clear" w:color="auto" w:fill="FFFFFF"/>
        </w:rPr>
        <w:br w:type="page"/>
      </w:r>
    </w:p>
    <w:p w:rsidR="00CF4EE6" w:rsidRPr="00CF0571" w:rsidRDefault="00CF4EE6" w:rsidP="00CF4EE6">
      <w:pPr>
        <w:pStyle w:val="af7"/>
        <w:ind w:firstLine="0"/>
        <w:jc w:val="center"/>
      </w:pPr>
      <w:bookmarkStart w:id="57" w:name="_Toc42791359"/>
      <w:r w:rsidRPr="00CF0571">
        <w:lastRenderedPageBreak/>
        <w:t xml:space="preserve">ПРИЛОЖЕНИЕ </w:t>
      </w:r>
      <w:r>
        <w:t>Д</w:t>
      </w:r>
      <w:bookmarkEnd w:id="57"/>
    </w:p>
    <w:p w:rsidR="00CF4EE6" w:rsidRPr="00CF0571" w:rsidRDefault="00CF4EE6" w:rsidP="00CF4EE6">
      <w:pPr>
        <w:pStyle w:val="af"/>
        <w:ind w:firstLine="0"/>
        <w:jc w:val="center"/>
      </w:pPr>
      <w:r w:rsidRPr="00CF0571">
        <w:t>(справочное)</w:t>
      </w:r>
    </w:p>
    <w:p w:rsidR="00CF4EE6" w:rsidRPr="00CF0571" w:rsidRDefault="00CF4EE6" w:rsidP="00CF4EE6">
      <w:pPr>
        <w:jc w:val="center"/>
        <w:rPr>
          <w:rFonts w:cs="Times New Roman"/>
          <w:b/>
          <w:szCs w:val="28"/>
        </w:rPr>
      </w:pPr>
      <w:r w:rsidRPr="00CF0571">
        <w:rPr>
          <w:rStyle w:val="af0"/>
          <w:b/>
        </w:rPr>
        <w:t>Расчет суммарных затрат на разработку ПО</w:t>
      </w:r>
    </w:p>
    <w:p w:rsidR="00CF4EE6" w:rsidRPr="00CF0571" w:rsidRDefault="00CF4EE6" w:rsidP="00CF4EE6">
      <w:pPr>
        <w:jc w:val="center"/>
        <w:rPr>
          <w:rFonts w:cs="Times New Roman"/>
          <w:b/>
          <w:szCs w:val="28"/>
        </w:rPr>
      </w:pPr>
    </w:p>
    <w:tbl>
      <w:tblPr>
        <w:tblpPr w:leftFromText="180" w:rightFromText="180" w:vertAnchor="text" w:tblpXSpec="right" w:tblpY="1"/>
        <w:tblOverlap w:val="neve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0"/>
        <w:gridCol w:w="1895"/>
      </w:tblGrid>
      <w:tr w:rsidR="00CF4EE6" w:rsidRPr="00CF0571" w:rsidTr="00CF4EE6">
        <w:trPr>
          <w:trHeight w:val="454"/>
        </w:trPr>
        <w:tc>
          <w:tcPr>
            <w:tcW w:w="3974" w:type="pct"/>
            <w:vMerge w:val="restar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Статья затрат</w:t>
            </w:r>
          </w:p>
        </w:tc>
        <w:tc>
          <w:tcPr>
            <w:tcW w:w="1026" w:type="pct"/>
            <w:vMerge w:val="restar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Итого</w:t>
            </w:r>
          </w:p>
        </w:tc>
      </w:tr>
      <w:tr w:rsidR="00CF4EE6" w:rsidRPr="00CF0571" w:rsidTr="00CF4EE6">
        <w:trPr>
          <w:trHeight w:val="454"/>
        </w:trPr>
        <w:tc>
          <w:tcPr>
            <w:tcW w:w="3974" w:type="pct"/>
            <w:vMerge/>
            <w:vAlign w:val="center"/>
          </w:tcPr>
          <w:p w:rsidR="00CF4EE6" w:rsidRPr="00CF0571" w:rsidRDefault="00CF4EE6" w:rsidP="00CF4EE6">
            <w:pPr>
              <w:jc w:val="center"/>
              <w:rPr>
                <w:rFonts w:eastAsia="Calibri" w:cs="Times New Roman"/>
                <w:szCs w:val="28"/>
              </w:rPr>
            </w:pPr>
          </w:p>
        </w:tc>
        <w:tc>
          <w:tcPr>
            <w:tcW w:w="1026" w:type="pct"/>
            <w:vMerge/>
            <w:vAlign w:val="center"/>
          </w:tcPr>
          <w:p w:rsidR="00CF4EE6" w:rsidRPr="00CF0571" w:rsidRDefault="00CF4EE6" w:rsidP="00CF4EE6">
            <w:pPr>
              <w:jc w:val="center"/>
              <w:rPr>
                <w:rFonts w:eastAsia="Calibri" w:cs="Times New Roman"/>
                <w:szCs w:val="28"/>
              </w:rPr>
            </w:pPr>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на оплату труда разработчиков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тр</m:t>
                  </m:r>
                </m:sub>
              </m:sSub>
            </m:oMath>
            <w:r w:rsidRPr="00CF0571">
              <w:rPr>
                <w:rFonts w:eastAsia="Calibri" w:cs="Times New Roman"/>
                <w:szCs w:val="28"/>
              </w:rPr>
              <w:t>), руб.</w:t>
            </w:r>
          </w:p>
        </w:tc>
        <w:tc>
          <w:tcPr>
            <w:tcW w:w="1026" w:type="pct"/>
            <w:vAlign w:val="center"/>
          </w:tcPr>
          <w:p w:rsidR="00CF4EE6" w:rsidRPr="00850F50" w:rsidRDefault="00CF4EE6" w:rsidP="00CF4EE6">
            <w:pPr>
              <w:jc w:val="center"/>
              <w:rPr>
                <w:rFonts w:eastAsia="Calibri" w:cs="Times New Roman"/>
                <w:szCs w:val="28"/>
              </w:rPr>
            </w:pPr>
            <m:oMathPara>
              <m:oMath>
                <m:r>
                  <w:rPr>
                    <w:rFonts w:ascii="Cambria Math" w:eastAsia="Times New Roman" w:hAnsi="Cambria Math"/>
                    <w:szCs w:val="28"/>
                    <w:lang w:val="en-US"/>
                  </w:rPr>
                  <m:t xml:space="preserve">2560,25 </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машинного времени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мв</m:t>
                  </m:r>
                </m:sub>
              </m:sSub>
            </m:oMath>
            <w:r w:rsidRPr="00CF0571">
              <w:rPr>
                <w:rFonts w:eastAsia="Calibri" w:cs="Times New Roman"/>
                <w:szCs w:val="28"/>
              </w:rPr>
              <w:t>), руб.</w:t>
            </w:r>
          </w:p>
        </w:tc>
        <w:tc>
          <w:tcPr>
            <w:tcW w:w="1026" w:type="pct"/>
            <w:vAlign w:val="center"/>
          </w:tcPr>
          <w:p w:rsidR="00CF4EE6" w:rsidRPr="00850F50" w:rsidRDefault="00CF4EE6" w:rsidP="00CF4EE6">
            <w:pPr>
              <w:jc w:val="center"/>
              <w:rPr>
                <w:rFonts w:eastAsia="Calibri" w:cs="Times New Roman"/>
                <w:szCs w:val="28"/>
              </w:rPr>
            </w:pPr>
            <m:oMathPara>
              <m:oMath>
                <m:r>
                  <m:rPr>
                    <m:sty m:val="p"/>
                  </m:rPr>
                  <w:rPr>
                    <w:rFonts w:ascii="Cambria Math" w:eastAsia="Calibri" w:hAnsi="Cambria Math"/>
                    <w:szCs w:val="28"/>
                  </w:rPr>
                  <m:t>252,27</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 xml:space="preserve">Стоимость машино-часа, </w:t>
            </w:r>
            <w:proofErr w:type="spellStart"/>
            <w:r w:rsidRPr="00CF0571">
              <w:rPr>
                <w:rFonts w:eastAsia="Calibri" w:cs="Times New Roman"/>
                <w:szCs w:val="28"/>
              </w:rPr>
              <w:t>руб</w:t>
            </w:r>
            <w:proofErr w:type="spellEnd"/>
            <w:r w:rsidRPr="00CF0571">
              <w:rPr>
                <w:rFonts w:eastAsia="Calibri" w:cs="Times New Roman"/>
                <w:szCs w:val="28"/>
              </w:rPr>
              <w:t>/ч</w:t>
            </w:r>
          </w:p>
        </w:tc>
        <w:tc>
          <w:tcPr>
            <w:tcW w:w="1026" w:type="pct"/>
            <w:vAlign w:val="center"/>
          </w:tcPr>
          <w:p w:rsidR="00CF4EE6" w:rsidRPr="00850F50" w:rsidRDefault="00CF4EE6" w:rsidP="00CF4EE6">
            <w:pPr>
              <w:jc w:val="center"/>
              <w:rPr>
                <w:rFonts w:eastAsia="Calibri" w:cs="Times New Roman"/>
                <w:szCs w:val="28"/>
              </w:rPr>
            </w:pPr>
            <m:oMathPara>
              <m:oMath>
                <m:r>
                  <m:rPr>
                    <m:sty m:val="p"/>
                  </m:rPr>
                  <w:rPr>
                    <w:rFonts w:ascii="Cambria Math" w:eastAsia="Calibri" w:hAnsi="Cambria Math"/>
                    <w:szCs w:val="28"/>
                  </w:rPr>
                  <m:t>3,15</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Сумма годовых амортизационных отчислений, руб.</w:t>
            </w:r>
          </w:p>
        </w:tc>
        <w:tc>
          <w:tcPr>
            <w:tcW w:w="1026" w:type="pct"/>
            <w:vAlign w:val="center"/>
          </w:tcPr>
          <w:p w:rsidR="00CF4EE6" w:rsidRPr="00CF0571" w:rsidRDefault="00CF4EE6" w:rsidP="00CF4EE6">
            <w:pPr>
              <w:jc w:val="center"/>
              <w:rPr>
                <w:rFonts w:eastAsia="Calibri" w:cs="Times New Roman"/>
                <w:szCs w:val="28"/>
              </w:rPr>
            </w:pPr>
            <m:oMathPara>
              <m:oMath>
                <m:r>
                  <m:rPr>
                    <m:sty m:val="p"/>
                  </m:rPr>
                  <w:rPr>
                    <w:rFonts w:ascii="Cambria Math" w:hAnsi="Cambria Math"/>
                    <w:szCs w:val="28"/>
                  </w:rPr>
                  <m:t>224</m:t>
                </m:r>
              </m:oMath>
            </m:oMathPara>
          </w:p>
        </w:tc>
      </w:tr>
      <w:tr w:rsidR="00CF4EE6" w:rsidRPr="00CF0571" w:rsidTr="00CF4EE6">
        <w:trPr>
          <w:trHeight w:val="454"/>
        </w:trPr>
        <w:tc>
          <w:tcPr>
            <w:tcW w:w="3974"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 xml:space="preserve">Действительный годовой фонд времени работы ПЭВМ, </w:t>
            </w:r>
            <w:proofErr w:type="spellStart"/>
            <w:r w:rsidRPr="00CF0571">
              <w:rPr>
                <w:rFonts w:eastAsia="Calibri" w:cs="Times New Roman"/>
                <w:szCs w:val="28"/>
              </w:rPr>
              <w:t>дн</w:t>
            </w:r>
            <w:proofErr w:type="spellEnd"/>
            <w:r w:rsidRPr="00CF0571">
              <w:rPr>
                <w:rFonts w:eastAsia="Calibri" w:cs="Times New Roman"/>
                <w:szCs w:val="28"/>
              </w:rPr>
              <w:t>.</w:t>
            </w:r>
          </w:p>
        </w:tc>
        <w:tc>
          <w:tcPr>
            <w:tcW w:w="1026"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2048</w:t>
            </w:r>
          </w:p>
        </w:tc>
      </w:tr>
      <w:tr w:rsidR="00CF4EE6" w:rsidRPr="00CF0571" w:rsidTr="00CF4EE6">
        <w:trPr>
          <w:trHeight w:val="454"/>
        </w:trPr>
        <w:tc>
          <w:tcPr>
            <w:tcW w:w="3974"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на текущий и профилактический ремонт, руб.</w:t>
            </w:r>
          </w:p>
        </w:tc>
        <w:tc>
          <w:tcPr>
            <w:tcW w:w="1026"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50,4</w:t>
            </w:r>
          </w:p>
        </w:tc>
      </w:tr>
      <w:tr w:rsidR="00CF4EE6" w:rsidRPr="00CF0571" w:rsidTr="00CF4EE6">
        <w:trPr>
          <w:trHeight w:val="454"/>
        </w:trPr>
        <w:tc>
          <w:tcPr>
            <w:tcW w:w="3974"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Прочие затраты, связанные с эксплуатацией ЭВМ, руб.</w:t>
            </w:r>
          </w:p>
        </w:tc>
        <w:tc>
          <w:tcPr>
            <w:tcW w:w="1026" w:type="pct"/>
            <w:tcBorders>
              <w:top w:val="single" w:sz="4" w:space="0" w:color="auto"/>
            </w:tcBorders>
            <w:vAlign w:val="center"/>
          </w:tcPr>
          <w:p w:rsidR="00CF4EE6" w:rsidRPr="00CF0571" w:rsidRDefault="00CF4EE6" w:rsidP="00CF4EE6">
            <w:pPr>
              <w:jc w:val="center"/>
              <w:rPr>
                <w:rFonts w:eastAsia="Calibri" w:cs="Times New Roman"/>
                <w:szCs w:val="28"/>
              </w:rPr>
            </w:pPr>
            <w:r w:rsidRPr="00CF0571">
              <w:rPr>
                <w:rFonts w:eastAsia="Calibri" w:cs="Times New Roman"/>
                <w:szCs w:val="28"/>
              </w:rPr>
              <w:t>50,4</w:t>
            </w:r>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Машинное время ЭВМ, ч.</w:t>
            </w:r>
          </w:p>
        </w:tc>
        <w:tc>
          <w:tcPr>
            <w:tcW w:w="1026"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80</w:t>
            </w:r>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на изготовление эталонного экземпляра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эт</m:t>
                  </m:r>
                </m:sub>
              </m:sSub>
            </m:oMath>
            <w:r w:rsidRPr="00CF0571">
              <w:rPr>
                <w:rFonts w:eastAsia="Calibri" w:cs="Times New Roman"/>
                <w:szCs w:val="28"/>
              </w:rPr>
              <w:t>), руб.</w:t>
            </w:r>
          </w:p>
        </w:tc>
        <w:tc>
          <w:tcPr>
            <w:tcW w:w="1026"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w:t>
            </w:r>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на технологию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тех</m:t>
                  </m:r>
                </m:sub>
              </m:sSub>
            </m:oMath>
            <w:r w:rsidRPr="00CF0571">
              <w:rPr>
                <w:rFonts w:eastAsia="Calibri" w:cs="Times New Roman"/>
                <w:szCs w:val="28"/>
              </w:rPr>
              <w:t>), руб.</w:t>
            </w:r>
          </w:p>
        </w:tc>
        <w:tc>
          <w:tcPr>
            <w:tcW w:w="1026"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0</w:t>
            </w:r>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Общепроизводственные затраты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общ.пр</m:t>
                  </m:r>
                </m:sub>
              </m:sSub>
            </m:oMath>
            <w:r w:rsidRPr="00CF0571">
              <w:rPr>
                <w:rFonts w:eastAsia="Calibri" w:cs="Times New Roman"/>
                <w:szCs w:val="28"/>
              </w:rPr>
              <w:t>)</w:t>
            </w:r>
          </w:p>
        </w:tc>
        <w:tc>
          <w:tcPr>
            <w:tcW w:w="1026" w:type="pct"/>
            <w:vAlign w:val="center"/>
          </w:tcPr>
          <w:p w:rsidR="00CF4EE6" w:rsidRPr="00850F50" w:rsidRDefault="00CF4EE6" w:rsidP="00CF4EE6">
            <w:pPr>
              <w:jc w:val="center"/>
              <w:rPr>
                <w:rFonts w:eastAsia="Calibri" w:cs="Times New Roman"/>
                <w:szCs w:val="28"/>
              </w:rPr>
            </w:pPr>
            <m:oMathPara>
              <m:oMath>
                <m:r>
                  <m:rPr>
                    <m:sty m:val="p"/>
                  </m:rPr>
                  <w:rPr>
                    <w:rFonts w:ascii="Cambria Math" w:hAnsi="Cambria Math"/>
                    <w:szCs w:val="28"/>
                  </w:rPr>
                  <m:t>5392,83</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Непроизводственные (коммерческие) затраты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непр</m:t>
                  </m:r>
                </m:sub>
              </m:sSub>
            </m:oMath>
            <w:r w:rsidRPr="00CF0571">
              <w:rPr>
                <w:rFonts w:eastAsia="Calibri" w:cs="Times New Roman"/>
                <w:szCs w:val="28"/>
              </w:rPr>
              <w:t>)</w:t>
            </w:r>
          </w:p>
        </w:tc>
        <w:tc>
          <w:tcPr>
            <w:tcW w:w="1026" w:type="pct"/>
            <w:vAlign w:val="center"/>
          </w:tcPr>
          <w:p w:rsidR="00CF4EE6" w:rsidRPr="00850F50" w:rsidRDefault="00CF4EE6" w:rsidP="00CF4EE6">
            <w:pPr>
              <w:jc w:val="center"/>
              <w:rPr>
                <w:rFonts w:eastAsia="Calibri" w:cs="Times New Roman"/>
                <w:szCs w:val="28"/>
              </w:rPr>
            </w:pPr>
            <m:oMathPara>
              <m:oMath>
                <m:r>
                  <m:rPr>
                    <m:sty m:val="p"/>
                  </m:rPr>
                  <w:rPr>
                    <w:rFonts w:ascii="Cambria Math" w:hAnsi="Cambria Math"/>
                    <w:szCs w:val="28"/>
                  </w:rPr>
                  <m:t>7549,97</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Затраты на материалы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мат</m:t>
                  </m:r>
                </m:sub>
              </m:sSub>
            </m:oMath>
            <w:r w:rsidRPr="00CF0571">
              <w:rPr>
                <w:rFonts w:eastAsia="Calibri" w:cs="Times New Roman"/>
                <w:szCs w:val="28"/>
              </w:rPr>
              <w:t>), руб.</w:t>
            </w:r>
          </w:p>
        </w:tc>
        <w:tc>
          <w:tcPr>
            <w:tcW w:w="1026" w:type="pct"/>
            <w:vAlign w:val="center"/>
          </w:tcPr>
          <w:p w:rsidR="00CF4EE6" w:rsidRPr="00CF0571" w:rsidRDefault="00CF4EE6" w:rsidP="00CF4EE6">
            <w:pPr>
              <w:jc w:val="center"/>
              <w:rPr>
                <w:rFonts w:eastAsia="Calibri" w:cs="Times New Roman"/>
                <w:szCs w:val="28"/>
              </w:rPr>
            </w:pPr>
            <m:oMathPara>
              <m:oMath>
                <m:r>
                  <m:rPr>
                    <m:sty m:val="p"/>
                  </m:rPr>
                  <w:rPr>
                    <w:rFonts w:ascii="Cambria Math" w:hAnsi="Cambria Math"/>
                    <w:szCs w:val="28"/>
                  </w:rPr>
                  <m:t>17,92</m:t>
                </m:r>
              </m:oMath>
            </m:oMathPara>
          </w:p>
        </w:tc>
      </w:tr>
      <w:tr w:rsidR="00CF4EE6" w:rsidRPr="00CF0571" w:rsidTr="00CF4EE6">
        <w:trPr>
          <w:trHeight w:val="454"/>
        </w:trPr>
        <w:tc>
          <w:tcPr>
            <w:tcW w:w="3974" w:type="pct"/>
            <w:vAlign w:val="center"/>
          </w:tcPr>
          <w:p w:rsidR="00CF4EE6" w:rsidRPr="00CF0571" w:rsidRDefault="00CF4EE6" w:rsidP="00CF4EE6">
            <w:pPr>
              <w:jc w:val="center"/>
              <w:rPr>
                <w:rFonts w:eastAsia="Calibri" w:cs="Times New Roman"/>
                <w:szCs w:val="28"/>
              </w:rPr>
            </w:pPr>
            <w:r w:rsidRPr="00CF0571">
              <w:rPr>
                <w:rFonts w:eastAsia="Calibri" w:cs="Times New Roman"/>
                <w:szCs w:val="28"/>
              </w:rPr>
              <w:t>Суммарные затраты на разработку ПО (</w:t>
            </w:r>
            <m:oMath>
              <m:sSub>
                <m:sSubPr>
                  <m:ctrlPr>
                    <w:rPr>
                      <w:rFonts w:ascii="Cambria Math" w:eastAsia="Calibri" w:hAnsi="Cambria Math" w:cs="Times New Roman"/>
                      <w:i/>
                      <w:szCs w:val="28"/>
                    </w:rPr>
                  </m:ctrlPr>
                </m:sSubPr>
                <m:e>
                  <m:r>
                    <w:rPr>
                      <w:rFonts w:ascii="Cambria Math" w:eastAsia="Calibri" w:hAnsi="Cambria Math" w:cs="Times New Roman"/>
                      <w:szCs w:val="28"/>
                    </w:rPr>
                    <m:t>З</m:t>
                  </m:r>
                </m:e>
                <m:sub>
                  <m:r>
                    <w:rPr>
                      <w:rFonts w:ascii="Cambria Math" w:eastAsia="Calibri" w:hAnsi="Cambria Math" w:cs="Times New Roman"/>
                      <w:szCs w:val="28"/>
                    </w:rPr>
                    <m:t>р</m:t>
                  </m:r>
                </m:sub>
              </m:sSub>
            </m:oMath>
            <w:r w:rsidRPr="00CF0571">
              <w:rPr>
                <w:rFonts w:eastAsia="Calibri" w:cs="Times New Roman"/>
                <w:szCs w:val="28"/>
              </w:rPr>
              <w:t>)</w:t>
            </w:r>
          </w:p>
        </w:tc>
        <w:tc>
          <w:tcPr>
            <w:tcW w:w="1026" w:type="pct"/>
            <w:vAlign w:val="center"/>
          </w:tcPr>
          <w:p w:rsidR="00CF4EE6" w:rsidRPr="00850F50" w:rsidRDefault="00CF4EE6" w:rsidP="00CF4EE6">
            <w:pPr>
              <w:jc w:val="center"/>
              <w:rPr>
                <w:rFonts w:eastAsia="Calibri" w:cs="Times New Roman"/>
                <w:szCs w:val="28"/>
              </w:rPr>
            </w:pPr>
            <m:oMathPara>
              <m:oMath>
                <m:r>
                  <m:rPr>
                    <m:sty m:val="p"/>
                  </m:rPr>
                  <w:rPr>
                    <w:rFonts w:ascii="Cambria Math" w:hAnsi="Cambria Math"/>
                    <w:szCs w:val="28"/>
                  </w:rPr>
                  <m:t xml:space="preserve">15773,24 </m:t>
                </m:r>
              </m:oMath>
            </m:oMathPara>
          </w:p>
        </w:tc>
      </w:tr>
    </w:tbl>
    <w:p w:rsidR="00CF4EE6" w:rsidRPr="00CF4EE6" w:rsidRDefault="00CF4EE6" w:rsidP="00CF4EE6">
      <w:pPr>
        <w:jc w:val="both"/>
        <w:rPr>
          <w:rFonts w:cs="Times New Roman"/>
          <w:szCs w:val="28"/>
          <w:shd w:val="clear" w:color="auto" w:fill="FFFFFF"/>
        </w:rPr>
      </w:pPr>
    </w:p>
    <w:sectPr w:rsidR="00CF4EE6" w:rsidRPr="00CF4EE6" w:rsidSect="00E17D05">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799" w:rsidRDefault="00F61799" w:rsidP="00C138B1">
      <w:r>
        <w:separator/>
      </w:r>
    </w:p>
  </w:endnote>
  <w:endnote w:type="continuationSeparator" w:id="0">
    <w:p w:rsidR="00F61799" w:rsidRDefault="00F61799" w:rsidP="00C1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DejaVu Sans">
    <w:altName w:val="Verdana"/>
    <w:charset w:val="00"/>
    <w:family w:val="auto"/>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B" w:rsidRDefault="006000BB">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622619"/>
      <w:docPartObj>
        <w:docPartGallery w:val="Page Numbers (Bottom of Page)"/>
        <w:docPartUnique/>
      </w:docPartObj>
    </w:sdtPr>
    <w:sdtContent>
      <w:p w:rsidR="006000BB" w:rsidRDefault="006000BB">
        <w:pPr>
          <w:pStyle w:val="ad"/>
          <w:jc w:val="right"/>
        </w:pPr>
        <w:r>
          <w:fldChar w:fldCharType="begin"/>
        </w:r>
        <w:r>
          <w:instrText>PAGE   \* MERGEFORMAT</w:instrText>
        </w:r>
        <w:r>
          <w:fldChar w:fldCharType="separate"/>
        </w:r>
        <w:r w:rsidR="00D70843">
          <w:rPr>
            <w:noProof/>
          </w:rPr>
          <w:t>2</w:t>
        </w:r>
        <w:r>
          <w:fldChar w:fldCharType="end"/>
        </w:r>
      </w:p>
    </w:sdtContent>
  </w:sdt>
  <w:p w:rsidR="006000BB" w:rsidRDefault="006000BB">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B" w:rsidRDefault="006000BB">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799" w:rsidRDefault="00F61799" w:rsidP="00C138B1">
      <w:r>
        <w:separator/>
      </w:r>
    </w:p>
  </w:footnote>
  <w:footnote w:type="continuationSeparator" w:id="0">
    <w:p w:rsidR="00F61799" w:rsidRDefault="00F61799" w:rsidP="00C13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B" w:rsidRDefault="006000BB">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B" w:rsidRDefault="006000BB">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BB" w:rsidRDefault="006000BB">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487"/>
    <w:multiLevelType w:val="hybridMultilevel"/>
    <w:tmpl w:val="50AC46CE"/>
    <w:lvl w:ilvl="0" w:tplc="F2926CDE">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7934853"/>
    <w:multiLevelType w:val="hybridMultilevel"/>
    <w:tmpl w:val="BE9ACD3E"/>
    <w:lvl w:ilvl="0" w:tplc="F2926CD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A0A6221"/>
    <w:multiLevelType w:val="hybridMultilevel"/>
    <w:tmpl w:val="BDDAFA16"/>
    <w:lvl w:ilvl="0" w:tplc="F2926CDE">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C0C609A"/>
    <w:multiLevelType w:val="multilevel"/>
    <w:tmpl w:val="87B816C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 w15:restartNumberingAfterBreak="0">
    <w:nsid w:val="0D911479"/>
    <w:multiLevelType w:val="hybridMultilevel"/>
    <w:tmpl w:val="48101824"/>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2115391"/>
    <w:multiLevelType w:val="hybridMultilevel"/>
    <w:tmpl w:val="66A8A568"/>
    <w:lvl w:ilvl="0" w:tplc="F2926CDE">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5092EB4"/>
    <w:multiLevelType w:val="hybridMultilevel"/>
    <w:tmpl w:val="C826F4B0"/>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15DC5F5A"/>
    <w:multiLevelType w:val="hybridMultilevel"/>
    <w:tmpl w:val="40AA4B1E"/>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C842E94"/>
    <w:multiLevelType w:val="multilevel"/>
    <w:tmpl w:val="D49C1B1A"/>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2141B8E"/>
    <w:multiLevelType w:val="hybridMultilevel"/>
    <w:tmpl w:val="8CEEF08E"/>
    <w:lvl w:ilvl="0" w:tplc="F2926CD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EB76315"/>
    <w:multiLevelType w:val="multilevel"/>
    <w:tmpl w:val="87B816C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33895EDF"/>
    <w:multiLevelType w:val="hybridMultilevel"/>
    <w:tmpl w:val="959643BC"/>
    <w:lvl w:ilvl="0" w:tplc="F2926CDE">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37015C28"/>
    <w:multiLevelType w:val="hybridMultilevel"/>
    <w:tmpl w:val="4822BDA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89977C1"/>
    <w:multiLevelType w:val="hybridMultilevel"/>
    <w:tmpl w:val="484AB15C"/>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D855616"/>
    <w:multiLevelType w:val="hybridMultilevel"/>
    <w:tmpl w:val="BCD6D94A"/>
    <w:lvl w:ilvl="0" w:tplc="5F06DBC0">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FE041C4"/>
    <w:multiLevelType w:val="hybridMultilevel"/>
    <w:tmpl w:val="6780F084"/>
    <w:lvl w:ilvl="0" w:tplc="F2926CDE">
      <w:numFmt w:val="bullet"/>
      <w:lvlText w:val="–"/>
      <w:lvlJc w:val="left"/>
      <w:pPr>
        <w:ind w:left="1429" w:hanging="360"/>
      </w:pPr>
      <w:rPr>
        <w:rFonts w:ascii="Times New Roman" w:eastAsia="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1E469A"/>
    <w:multiLevelType w:val="hybridMultilevel"/>
    <w:tmpl w:val="8FF8B8A4"/>
    <w:lvl w:ilvl="0" w:tplc="E0F83E24">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5493D1A"/>
    <w:multiLevelType w:val="hybridMultilevel"/>
    <w:tmpl w:val="896C5E3A"/>
    <w:lvl w:ilvl="0" w:tplc="EDA2DEE4">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CD61B3"/>
    <w:multiLevelType w:val="hybridMultilevel"/>
    <w:tmpl w:val="805A7C0C"/>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4701316C"/>
    <w:multiLevelType w:val="multilevel"/>
    <w:tmpl w:val="B1767FDE"/>
    <w:lvl w:ilvl="0">
      <w:start w:val="6"/>
      <w:numFmt w:val="decimal"/>
      <w:lvlText w:val="%1"/>
      <w:lvlJc w:val="left"/>
      <w:pPr>
        <w:ind w:left="1069" w:hanging="360"/>
      </w:pPr>
      <w:rPr>
        <w:rFonts w:hint="default"/>
        <w:i w:val="0"/>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AF406C"/>
    <w:multiLevelType w:val="hybridMultilevel"/>
    <w:tmpl w:val="5156C2E2"/>
    <w:lvl w:ilvl="0" w:tplc="F2926CDE">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7F24526"/>
    <w:multiLevelType w:val="hybridMultilevel"/>
    <w:tmpl w:val="C480F3B8"/>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E860F3"/>
    <w:multiLevelType w:val="multilevel"/>
    <w:tmpl w:val="13CAAD06"/>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4BE54A8B"/>
    <w:multiLevelType w:val="hybridMultilevel"/>
    <w:tmpl w:val="18AC0678"/>
    <w:lvl w:ilvl="0" w:tplc="5F06DBC0">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4CA80840"/>
    <w:multiLevelType w:val="multilevel"/>
    <w:tmpl w:val="B1767FDE"/>
    <w:lvl w:ilvl="0">
      <w:start w:val="6"/>
      <w:numFmt w:val="decimal"/>
      <w:lvlText w:val="%1"/>
      <w:lvlJc w:val="left"/>
      <w:pPr>
        <w:ind w:left="1069" w:hanging="360"/>
      </w:pPr>
      <w:rPr>
        <w:rFonts w:hint="default"/>
        <w:i w:val="0"/>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0CC7637"/>
    <w:multiLevelType w:val="multilevel"/>
    <w:tmpl w:val="87B816C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6" w15:restartNumberingAfterBreak="0">
    <w:nsid w:val="53BB6527"/>
    <w:multiLevelType w:val="hybridMultilevel"/>
    <w:tmpl w:val="863AF2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8EA401F"/>
    <w:multiLevelType w:val="hybridMultilevel"/>
    <w:tmpl w:val="6CF8D5BE"/>
    <w:lvl w:ilvl="0" w:tplc="F2926CD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60B4269A"/>
    <w:multiLevelType w:val="hybridMultilevel"/>
    <w:tmpl w:val="E64C8D06"/>
    <w:lvl w:ilvl="0" w:tplc="B344AA88">
      <w:start w:val="1"/>
      <w:numFmt w:val="decimal"/>
      <w:lvlText w:val="%1."/>
      <w:lvlJc w:val="left"/>
      <w:pPr>
        <w:ind w:left="1069" w:hanging="360"/>
      </w:pPr>
      <w:rPr>
        <w:rFonts w:ascii="Times New Roman" w:hAnsi="Times New Roman" w:cs="Times New Roman" w:hint="default"/>
        <w:color w:val="00000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3631072"/>
    <w:multiLevelType w:val="hybridMultilevel"/>
    <w:tmpl w:val="35F8DA34"/>
    <w:lvl w:ilvl="0" w:tplc="F2926CDE">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67B42423"/>
    <w:multiLevelType w:val="hybridMultilevel"/>
    <w:tmpl w:val="15CECD18"/>
    <w:lvl w:ilvl="0" w:tplc="E0F83E24">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6EAD3C0F"/>
    <w:multiLevelType w:val="hybridMultilevel"/>
    <w:tmpl w:val="A70276B8"/>
    <w:lvl w:ilvl="0" w:tplc="F2926CD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23121D7"/>
    <w:multiLevelType w:val="hybridMultilevel"/>
    <w:tmpl w:val="F476F686"/>
    <w:lvl w:ilvl="0" w:tplc="5F06DBC0">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C534410"/>
    <w:multiLevelType w:val="hybridMultilevel"/>
    <w:tmpl w:val="C810B9B4"/>
    <w:lvl w:ilvl="0" w:tplc="F2926CDE">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28"/>
  </w:num>
  <w:num w:numId="3">
    <w:abstractNumId w:val="21"/>
  </w:num>
  <w:num w:numId="4">
    <w:abstractNumId w:val="7"/>
  </w:num>
  <w:num w:numId="5">
    <w:abstractNumId w:val="6"/>
  </w:num>
  <w:num w:numId="6">
    <w:abstractNumId w:val="33"/>
  </w:num>
  <w:num w:numId="7">
    <w:abstractNumId w:val="13"/>
  </w:num>
  <w:num w:numId="8">
    <w:abstractNumId w:val="18"/>
  </w:num>
  <w:num w:numId="9">
    <w:abstractNumId w:val="14"/>
  </w:num>
  <w:num w:numId="10">
    <w:abstractNumId w:val="23"/>
  </w:num>
  <w:num w:numId="11">
    <w:abstractNumId w:val="34"/>
  </w:num>
  <w:num w:numId="12">
    <w:abstractNumId w:val="2"/>
  </w:num>
  <w:num w:numId="13">
    <w:abstractNumId w:val="20"/>
  </w:num>
  <w:num w:numId="14">
    <w:abstractNumId w:val="29"/>
  </w:num>
  <w:num w:numId="15">
    <w:abstractNumId w:val="11"/>
  </w:num>
  <w:num w:numId="16">
    <w:abstractNumId w:val="4"/>
  </w:num>
  <w:num w:numId="17">
    <w:abstractNumId w:val="0"/>
  </w:num>
  <w:num w:numId="18">
    <w:abstractNumId w:val="12"/>
  </w:num>
  <w:num w:numId="19">
    <w:abstractNumId w:val="32"/>
  </w:num>
  <w:num w:numId="20">
    <w:abstractNumId w:val="8"/>
  </w:num>
  <w:num w:numId="21">
    <w:abstractNumId w:val="22"/>
  </w:num>
  <w:num w:numId="22">
    <w:abstractNumId w:val="5"/>
  </w:num>
  <w:num w:numId="23">
    <w:abstractNumId w:val="17"/>
  </w:num>
  <w:num w:numId="24">
    <w:abstractNumId w:val="24"/>
  </w:num>
  <w:num w:numId="25">
    <w:abstractNumId w:val="27"/>
  </w:num>
  <w:num w:numId="26">
    <w:abstractNumId w:val="1"/>
  </w:num>
  <w:num w:numId="27">
    <w:abstractNumId w:val="9"/>
  </w:num>
  <w:num w:numId="28">
    <w:abstractNumId w:val="26"/>
  </w:num>
  <w:num w:numId="29">
    <w:abstractNumId w:val="16"/>
  </w:num>
  <w:num w:numId="30">
    <w:abstractNumId w:val="30"/>
  </w:num>
  <w:num w:numId="31">
    <w:abstractNumId w:val="25"/>
  </w:num>
  <w:num w:numId="32">
    <w:abstractNumId w:val="19"/>
  </w:num>
  <w:num w:numId="33">
    <w:abstractNumId w:val="10"/>
  </w:num>
  <w:num w:numId="34">
    <w:abstractNumId w:val="31"/>
  </w:num>
  <w:num w:numId="35">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00"/>
    <w:rsid w:val="000064BF"/>
    <w:rsid w:val="00013B6F"/>
    <w:rsid w:val="00015B23"/>
    <w:rsid w:val="00022EC9"/>
    <w:rsid w:val="00031D34"/>
    <w:rsid w:val="00063709"/>
    <w:rsid w:val="00073D98"/>
    <w:rsid w:val="00074A8B"/>
    <w:rsid w:val="00082477"/>
    <w:rsid w:val="0008666D"/>
    <w:rsid w:val="000871C4"/>
    <w:rsid w:val="000874D2"/>
    <w:rsid w:val="000A4454"/>
    <w:rsid w:val="000A6FF2"/>
    <w:rsid w:val="000B0732"/>
    <w:rsid w:val="000C05F6"/>
    <w:rsid w:val="000C34AE"/>
    <w:rsid w:val="000D0A7C"/>
    <w:rsid w:val="000D3E5B"/>
    <w:rsid w:val="000D4900"/>
    <w:rsid w:val="000D5C00"/>
    <w:rsid w:val="00102874"/>
    <w:rsid w:val="0010353D"/>
    <w:rsid w:val="00112575"/>
    <w:rsid w:val="0012655C"/>
    <w:rsid w:val="00133E86"/>
    <w:rsid w:val="00140467"/>
    <w:rsid w:val="00147001"/>
    <w:rsid w:val="001715BD"/>
    <w:rsid w:val="00180A00"/>
    <w:rsid w:val="001A70F7"/>
    <w:rsid w:val="001D1789"/>
    <w:rsid w:val="001D7F35"/>
    <w:rsid w:val="002044DF"/>
    <w:rsid w:val="00223BCA"/>
    <w:rsid w:val="002255AE"/>
    <w:rsid w:val="00234237"/>
    <w:rsid w:val="00244E34"/>
    <w:rsid w:val="00257826"/>
    <w:rsid w:val="0026497E"/>
    <w:rsid w:val="00266069"/>
    <w:rsid w:val="00272268"/>
    <w:rsid w:val="00273D47"/>
    <w:rsid w:val="00282A32"/>
    <w:rsid w:val="00287061"/>
    <w:rsid w:val="002A1254"/>
    <w:rsid w:val="002A4E0E"/>
    <w:rsid w:val="002B5935"/>
    <w:rsid w:val="002E4211"/>
    <w:rsid w:val="002E4AC0"/>
    <w:rsid w:val="002F3DDC"/>
    <w:rsid w:val="0030218A"/>
    <w:rsid w:val="00310875"/>
    <w:rsid w:val="0031446A"/>
    <w:rsid w:val="00330EAC"/>
    <w:rsid w:val="00331B9B"/>
    <w:rsid w:val="00336759"/>
    <w:rsid w:val="00341CA3"/>
    <w:rsid w:val="0035749E"/>
    <w:rsid w:val="00361D79"/>
    <w:rsid w:val="00365DEC"/>
    <w:rsid w:val="00365FF5"/>
    <w:rsid w:val="00375F87"/>
    <w:rsid w:val="00380407"/>
    <w:rsid w:val="00390825"/>
    <w:rsid w:val="00391FDA"/>
    <w:rsid w:val="00394582"/>
    <w:rsid w:val="00394A14"/>
    <w:rsid w:val="003A7525"/>
    <w:rsid w:val="003C5504"/>
    <w:rsid w:val="003E6BDC"/>
    <w:rsid w:val="003F04C9"/>
    <w:rsid w:val="003F2C0F"/>
    <w:rsid w:val="003F695C"/>
    <w:rsid w:val="00405F70"/>
    <w:rsid w:val="004071A3"/>
    <w:rsid w:val="00410599"/>
    <w:rsid w:val="00410669"/>
    <w:rsid w:val="00412797"/>
    <w:rsid w:val="00423140"/>
    <w:rsid w:val="00432022"/>
    <w:rsid w:val="00441FEB"/>
    <w:rsid w:val="00461479"/>
    <w:rsid w:val="00461EA2"/>
    <w:rsid w:val="00475803"/>
    <w:rsid w:val="004B335A"/>
    <w:rsid w:val="004B3EDC"/>
    <w:rsid w:val="004C089C"/>
    <w:rsid w:val="004D653C"/>
    <w:rsid w:val="004E3739"/>
    <w:rsid w:val="004E4213"/>
    <w:rsid w:val="004E69A3"/>
    <w:rsid w:val="00500E3A"/>
    <w:rsid w:val="00505228"/>
    <w:rsid w:val="00506997"/>
    <w:rsid w:val="0051163E"/>
    <w:rsid w:val="00531A88"/>
    <w:rsid w:val="00532C3A"/>
    <w:rsid w:val="0055003B"/>
    <w:rsid w:val="00564694"/>
    <w:rsid w:val="005B4646"/>
    <w:rsid w:val="005C0499"/>
    <w:rsid w:val="005F1995"/>
    <w:rsid w:val="006000BB"/>
    <w:rsid w:val="006052EA"/>
    <w:rsid w:val="00605E99"/>
    <w:rsid w:val="00617314"/>
    <w:rsid w:val="00624204"/>
    <w:rsid w:val="0062638F"/>
    <w:rsid w:val="00626C14"/>
    <w:rsid w:val="00632848"/>
    <w:rsid w:val="006361E2"/>
    <w:rsid w:val="006400D4"/>
    <w:rsid w:val="00667839"/>
    <w:rsid w:val="00671EFE"/>
    <w:rsid w:val="0068325C"/>
    <w:rsid w:val="00684F6D"/>
    <w:rsid w:val="00697A0D"/>
    <w:rsid w:val="006B545C"/>
    <w:rsid w:val="006C798E"/>
    <w:rsid w:val="006E21DA"/>
    <w:rsid w:val="006F52BC"/>
    <w:rsid w:val="00732825"/>
    <w:rsid w:val="007340F6"/>
    <w:rsid w:val="00747750"/>
    <w:rsid w:val="007519E8"/>
    <w:rsid w:val="00756322"/>
    <w:rsid w:val="00767D3C"/>
    <w:rsid w:val="00773317"/>
    <w:rsid w:val="007802EC"/>
    <w:rsid w:val="007863D8"/>
    <w:rsid w:val="00786D5C"/>
    <w:rsid w:val="0078782F"/>
    <w:rsid w:val="00794CAD"/>
    <w:rsid w:val="007A4BB9"/>
    <w:rsid w:val="007F6235"/>
    <w:rsid w:val="00805C82"/>
    <w:rsid w:val="00806827"/>
    <w:rsid w:val="0082458D"/>
    <w:rsid w:val="00825BEF"/>
    <w:rsid w:val="00826B60"/>
    <w:rsid w:val="00845D22"/>
    <w:rsid w:val="00846E19"/>
    <w:rsid w:val="0085135A"/>
    <w:rsid w:val="008A03C2"/>
    <w:rsid w:val="008A3CD5"/>
    <w:rsid w:val="008B1815"/>
    <w:rsid w:val="008B3121"/>
    <w:rsid w:val="008B5D80"/>
    <w:rsid w:val="008C09D0"/>
    <w:rsid w:val="008C306B"/>
    <w:rsid w:val="008C5678"/>
    <w:rsid w:val="008F1236"/>
    <w:rsid w:val="008F1FEC"/>
    <w:rsid w:val="008F4CE5"/>
    <w:rsid w:val="00926E5F"/>
    <w:rsid w:val="00930164"/>
    <w:rsid w:val="00943B77"/>
    <w:rsid w:val="00962888"/>
    <w:rsid w:val="00963526"/>
    <w:rsid w:val="0097067D"/>
    <w:rsid w:val="009801DF"/>
    <w:rsid w:val="0099023B"/>
    <w:rsid w:val="00991402"/>
    <w:rsid w:val="009943A3"/>
    <w:rsid w:val="009A2C7F"/>
    <w:rsid w:val="009B0A6C"/>
    <w:rsid w:val="009C1538"/>
    <w:rsid w:val="009C791B"/>
    <w:rsid w:val="009D6E8C"/>
    <w:rsid w:val="009E163D"/>
    <w:rsid w:val="009E2F5B"/>
    <w:rsid w:val="009E64C2"/>
    <w:rsid w:val="009F0355"/>
    <w:rsid w:val="009F4B28"/>
    <w:rsid w:val="009F6DEA"/>
    <w:rsid w:val="00A33B06"/>
    <w:rsid w:val="00A3498F"/>
    <w:rsid w:val="00A50232"/>
    <w:rsid w:val="00A54029"/>
    <w:rsid w:val="00A54C08"/>
    <w:rsid w:val="00A779F6"/>
    <w:rsid w:val="00A96746"/>
    <w:rsid w:val="00AA0C89"/>
    <w:rsid w:val="00AA34A3"/>
    <w:rsid w:val="00AC06FC"/>
    <w:rsid w:val="00AC79E0"/>
    <w:rsid w:val="00AE408C"/>
    <w:rsid w:val="00B2097B"/>
    <w:rsid w:val="00B23AA8"/>
    <w:rsid w:val="00B3404B"/>
    <w:rsid w:val="00B41CB7"/>
    <w:rsid w:val="00B4390D"/>
    <w:rsid w:val="00B44740"/>
    <w:rsid w:val="00B5005D"/>
    <w:rsid w:val="00B52708"/>
    <w:rsid w:val="00B64F5B"/>
    <w:rsid w:val="00B66821"/>
    <w:rsid w:val="00B80FC3"/>
    <w:rsid w:val="00B866E4"/>
    <w:rsid w:val="00BA435A"/>
    <w:rsid w:val="00BA6F7D"/>
    <w:rsid w:val="00BC0214"/>
    <w:rsid w:val="00C110BB"/>
    <w:rsid w:val="00C138B1"/>
    <w:rsid w:val="00C14086"/>
    <w:rsid w:val="00C2582B"/>
    <w:rsid w:val="00C32181"/>
    <w:rsid w:val="00C33A8C"/>
    <w:rsid w:val="00C41D83"/>
    <w:rsid w:val="00C476D6"/>
    <w:rsid w:val="00C50903"/>
    <w:rsid w:val="00C5559B"/>
    <w:rsid w:val="00C75015"/>
    <w:rsid w:val="00CA6AE5"/>
    <w:rsid w:val="00CB0960"/>
    <w:rsid w:val="00CB2509"/>
    <w:rsid w:val="00CC7744"/>
    <w:rsid w:val="00CE2DFA"/>
    <w:rsid w:val="00CF416C"/>
    <w:rsid w:val="00CF4EE6"/>
    <w:rsid w:val="00D02868"/>
    <w:rsid w:val="00D25160"/>
    <w:rsid w:val="00D30EE5"/>
    <w:rsid w:val="00D31463"/>
    <w:rsid w:val="00D363E6"/>
    <w:rsid w:val="00D371F0"/>
    <w:rsid w:val="00D46190"/>
    <w:rsid w:val="00D62557"/>
    <w:rsid w:val="00D639AD"/>
    <w:rsid w:val="00D70843"/>
    <w:rsid w:val="00D76D8D"/>
    <w:rsid w:val="00D859FA"/>
    <w:rsid w:val="00D85E8A"/>
    <w:rsid w:val="00D95593"/>
    <w:rsid w:val="00D96AB2"/>
    <w:rsid w:val="00DB0919"/>
    <w:rsid w:val="00DB33E5"/>
    <w:rsid w:val="00DB58CF"/>
    <w:rsid w:val="00DC7EBA"/>
    <w:rsid w:val="00DD240E"/>
    <w:rsid w:val="00DD70A6"/>
    <w:rsid w:val="00DE380E"/>
    <w:rsid w:val="00E005CA"/>
    <w:rsid w:val="00E03388"/>
    <w:rsid w:val="00E061AB"/>
    <w:rsid w:val="00E0710B"/>
    <w:rsid w:val="00E07B5E"/>
    <w:rsid w:val="00E1119D"/>
    <w:rsid w:val="00E17D05"/>
    <w:rsid w:val="00E25195"/>
    <w:rsid w:val="00E2790D"/>
    <w:rsid w:val="00E37EE6"/>
    <w:rsid w:val="00E414A3"/>
    <w:rsid w:val="00E42AAE"/>
    <w:rsid w:val="00E52275"/>
    <w:rsid w:val="00E55903"/>
    <w:rsid w:val="00E61992"/>
    <w:rsid w:val="00E72B5E"/>
    <w:rsid w:val="00E74310"/>
    <w:rsid w:val="00E75CFF"/>
    <w:rsid w:val="00E827C4"/>
    <w:rsid w:val="00E86E37"/>
    <w:rsid w:val="00E90E46"/>
    <w:rsid w:val="00EA3284"/>
    <w:rsid w:val="00EA64CD"/>
    <w:rsid w:val="00EB446D"/>
    <w:rsid w:val="00EB5FF2"/>
    <w:rsid w:val="00EB624B"/>
    <w:rsid w:val="00EC0C0F"/>
    <w:rsid w:val="00EC371E"/>
    <w:rsid w:val="00EF40E3"/>
    <w:rsid w:val="00F04B2E"/>
    <w:rsid w:val="00F14A6D"/>
    <w:rsid w:val="00F2517C"/>
    <w:rsid w:val="00F3287C"/>
    <w:rsid w:val="00F47FAA"/>
    <w:rsid w:val="00F52639"/>
    <w:rsid w:val="00F61534"/>
    <w:rsid w:val="00F61799"/>
    <w:rsid w:val="00F72473"/>
    <w:rsid w:val="00F73B53"/>
    <w:rsid w:val="00FB2A03"/>
    <w:rsid w:val="00FB7EA9"/>
    <w:rsid w:val="00FC0745"/>
    <w:rsid w:val="00FC72C8"/>
    <w:rsid w:val="00FE57FB"/>
    <w:rsid w:val="00FF0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03BBA"/>
  <w15:chartTrackingRefBased/>
  <w15:docId w15:val="{EB46114E-0E26-4D39-B5A8-4BE00E53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6E5F"/>
    <w:pPr>
      <w:spacing w:after="0" w:line="240" w:lineRule="auto"/>
    </w:pPr>
  </w:style>
  <w:style w:type="paragraph" w:styleId="1">
    <w:name w:val="heading 1"/>
    <w:basedOn w:val="a0"/>
    <w:next w:val="a0"/>
    <w:link w:val="10"/>
    <w:uiPriority w:val="9"/>
    <w:qFormat/>
    <w:rsid w:val="00C321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3218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C3218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3218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1"/>
    <w:link w:val="2"/>
    <w:uiPriority w:val="9"/>
    <w:rsid w:val="00C3218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rsid w:val="00C32181"/>
    <w:rPr>
      <w:rFonts w:asciiTheme="majorHAnsi" w:eastAsiaTheme="majorEastAsia" w:hAnsiTheme="majorHAnsi" w:cstheme="majorBidi"/>
      <w:color w:val="1F4D78" w:themeColor="accent1" w:themeShade="7F"/>
      <w:sz w:val="24"/>
      <w:szCs w:val="24"/>
      <w:lang w:eastAsia="ru-RU"/>
    </w:rPr>
  </w:style>
  <w:style w:type="paragraph" w:styleId="a4">
    <w:name w:val="List Paragraph"/>
    <w:aliases w:val="Курсач"/>
    <w:basedOn w:val="a0"/>
    <w:link w:val="a5"/>
    <w:uiPriority w:val="99"/>
    <w:qFormat/>
    <w:rsid w:val="00B41CB7"/>
    <w:pPr>
      <w:ind w:left="720"/>
      <w:contextualSpacing/>
    </w:pPr>
  </w:style>
  <w:style w:type="character" w:customStyle="1" w:styleId="a5">
    <w:name w:val="Абзац списка Знак"/>
    <w:aliases w:val="Курсач Знак"/>
    <w:basedOn w:val="a1"/>
    <w:link w:val="a4"/>
    <w:uiPriority w:val="34"/>
    <w:locked/>
    <w:rsid w:val="008B3121"/>
  </w:style>
  <w:style w:type="paragraph" w:styleId="a6">
    <w:name w:val="TOC Heading"/>
    <w:basedOn w:val="1"/>
    <w:next w:val="a0"/>
    <w:uiPriority w:val="39"/>
    <w:unhideWhenUsed/>
    <w:qFormat/>
    <w:rsid w:val="0085135A"/>
    <w:pPr>
      <w:spacing w:line="259" w:lineRule="auto"/>
      <w:outlineLvl w:val="9"/>
    </w:pPr>
  </w:style>
  <w:style w:type="paragraph" w:styleId="11">
    <w:name w:val="toc 1"/>
    <w:basedOn w:val="a0"/>
    <w:next w:val="a0"/>
    <w:autoRedefine/>
    <w:uiPriority w:val="39"/>
    <w:unhideWhenUsed/>
    <w:rsid w:val="0085135A"/>
    <w:pPr>
      <w:spacing w:after="100"/>
    </w:pPr>
  </w:style>
  <w:style w:type="paragraph" w:styleId="21">
    <w:name w:val="toc 2"/>
    <w:basedOn w:val="a0"/>
    <w:next w:val="a0"/>
    <w:autoRedefine/>
    <w:uiPriority w:val="39"/>
    <w:unhideWhenUsed/>
    <w:rsid w:val="0085135A"/>
    <w:pPr>
      <w:spacing w:after="100"/>
      <w:ind w:left="200"/>
    </w:pPr>
  </w:style>
  <w:style w:type="paragraph" w:styleId="31">
    <w:name w:val="toc 3"/>
    <w:basedOn w:val="a0"/>
    <w:next w:val="a0"/>
    <w:autoRedefine/>
    <w:uiPriority w:val="39"/>
    <w:unhideWhenUsed/>
    <w:rsid w:val="0085135A"/>
    <w:pPr>
      <w:spacing w:after="100"/>
      <w:ind w:left="400"/>
    </w:pPr>
  </w:style>
  <w:style w:type="character" w:styleId="a7">
    <w:name w:val="Hyperlink"/>
    <w:basedOn w:val="a1"/>
    <w:uiPriority w:val="99"/>
    <w:unhideWhenUsed/>
    <w:rsid w:val="0085135A"/>
    <w:rPr>
      <w:color w:val="0563C1" w:themeColor="hyperlink"/>
      <w:u w:val="single"/>
    </w:rPr>
  </w:style>
  <w:style w:type="paragraph" w:styleId="a8">
    <w:name w:val="Normal (Web)"/>
    <w:basedOn w:val="a0"/>
    <w:link w:val="a9"/>
    <w:uiPriority w:val="99"/>
    <w:unhideWhenUsed/>
    <w:qFormat/>
    <w:rsid w:val="00E86E37"/>
    <w:pPr>
      <w:spacing w:before="100" w:beforeAutospacing="1" w:after="100" w:afterAutospacing="1"/>
    </w:pPr>
    <w:rPr>
      <w:rFonts w:eastAsia="Times New Roman" w:cs="Times New Roman"/>
      <w:sz w:val="24"/>
      <w:szCs w:val="24"/>
    </w:rPr>
  </w:style>
  <w:style w:type="character" w:customStyle="1" w:styleId="a9">
    <w:name w:val="Обычный (веб) Знак"/>
    <w:basedOn w:val="a1"/>
    <w:link w:val="a8"/>
    <w:uiPriority w:val="99"/>
    <w:locked/>
    <w:rsid w:val="00336759"/>
    <w:rPr>
      <w:rFonts w:eastAsia="Times New Roman" w:cs="Times New Roman"/>
      <w:sz w:val="24"/>
      <w:szCs w:val="24"/>
    </w:rPr>
  </w:style>
  <w:style w:type="character" w:styleId="aa">
    <w:name w:val="Strong"/>
    <w:basedOn w:val="a1"/>
    <w:uiPriority w:val="22"/>
    <w:qFormat/>
    <w:rsid w:val="00DD240E"/>
    <w:rPr>
      <w:b/>
      <w:bCs/>
    </w:rPr>
  </w:style>
  <w:style w:type="character" w:customStyle="1" w:styleId="noprint">
    <w:name w:val="noprint"/>
    <w:basedOn w:val="a1"/>
    <w:rsid w:val="00CB2509"/>
  </w:style>
  <w:style w:type="paragraph" w:styleId="ab">
    <w:name w:val="header"/>
    <w:basedOn w:val="a0"/>
    <w:link w:val="ac"/>
    <w:uiPriority w:val="99"/>
    <w:unhideWhenUsed/>
    <w:rsid w:val="00C138B1"/>
    <w:pPr>
      <w:tabs>
        <w:tab w:val="center" w:pos="4677"/>
        <w:tab w:val="right" w:pos="9355"/>
      </w:tabs>
    </w:pPr>
  </w:style>
  <w:style w:type="character" w:customStyle="1" w:styleId="ac">
    <w:name w:val="Верхний колонтитул Знак"/>
    <w:basedOn w:val="a1"/>
    <w:link w:val="ab"/>
    <w:uiPriority w:val="99"/>
    <w:rsid w:val="00C138B1"/>
    <w:rPr>
      <w:rFonts w:ascii="Calibri" w:eastAsia="Calibri" w:hAnsi="Calibri" w:cs="Arial"/>
      <w:sz w:val="20"/>
      <w:szCs w:val="20"/>
      <w:lang w:eastAsia="ru-RU"/>
    </w:rPr>
  </w:style>
  <w:style w:type="paragraph" w:styleId="ad">
    <w:name w:val="footer"/>
    <w:basedOn w:val="a0"/>
    <w:link w:val="ae"/>
    <w:uiPriority w:val="99"/>
    <w:unhideWhenUsed/>
    <w:rsid w:val="00C138B1"/>
    <w:pPr>
      <w:tabs>
        <w:tab w:val="center" w:pos="4677"/>
        <w:tab w:val="right" w:pos="9355"/>
      </w:tabs>
    </w:pPr>
  </w:style>
  <w:style w:type="character" w:customStyle="1" w:styleId="ae">
    <w:name w:val="Нижний колонтитул Знак"/>
    <w:basedOn w:val="a1"/>
    <w:link w:val="ad"/>
    <w:uiPriority w:val="99"/>
    <w:rsid w:val="00C138B1"/>
    <w:rPr>
      <w:rFonts w:ascii="Calibri" w:eastAsia="Calibri" w:hAnsi="Calibri" w:cs="Arial"/>
      <w:sz w:val="20"/>
      <w:szCs w:val="20"/>
      <w:lang w:eastAsia="ru-RU"/>
    </w:rPr>
  </w:style>
  <w:style w:type="character" w:customStyle="1" w:styleId="ipa">
    <w:name w:val="ipa"/>
    <w:basedOn w:val="a1"/>
    <w:rsid w:val="0031446A"/>
  </w:style>
  <w:style w:type="character" w:styleId="HTML">
    <w:name w:val="HTML Code"/>
    <w:basedOn w:val="a1"/>
    <w:uiPriority w:val="99"/>
    <w:semiHidden/>
    <w:unhideWhenUsed/>
    <w:rsid w:val="009A2C7F"/>
    <w:rPr>
      <w:rFonts w:ascii="Courier New" w:eastAsia="Times New Roman" w:hAnsi="Courier New" w:cs="Courier New"/>
      <w:sz w:val="20"/>
      <w:szCs w:val="20"/>
    </w:rPr>
  </w:style>
  <w:style w:type="paragraph" w:customStyle="1" w:styleId="af">
    <w:name w:val="Основной текст диплома"/>
    <w:basedOn w:val="a0"/>
    <w:link w:val="af0"/>
    <w:qFormat/>
    <w:rsid w:val="004E3739"/>
    <w:pPr>
      <w:spacing w:line="264" w:lineRule="auto"/>
      <w:ind w:firstLine="709"/>
      <w:contextualSpacing/>
      <w:jc w:val="both"/>
    </w:pPr>
    <w:rPr>
      <w:rFonts w:cs="Times New Roman"/>
      <w:color w:val="000000"/>
      <w:szCs w:val="28"/>
    </w:rPr>
  </w:style>
  <w:style w:type="character" w:customStyle="1" w:styleId="af0">
    <w:name w:val="Основной текст диплома Знак"/>
    <w:basedOn w:val="a1"/>
    <w:link w:val="af"/>
    <w:rsid w:val="004E3739"/>
    <w:rPr>
      <w:rFonts w:ascii="Times New Roman" w:hAnsi="Times New Roman" w:cs="Times New Roman"/>
      <w:color w:val="000000"/>
      <w:sz w:val="28"/>
      <w:szCs w:val="28"/>
      <w:lang w:eastAsia="ru-RU"/>
    </w:rPr>
  </w:style>
  <w:style w:type="paragraph" w:customStyle="1" w:styleId="af1">
    <w:name w:val="Подраздел диплома"/>
    <w:basedOn w:val="af"/>
    <w:next w:val="af"/>
    <w:link w:val="af2"/>
    <w:qFormat/>
    <w:rsid w:val="00D85E8A"/>
    <w:pPr>
      <w:contextualSpacing w:val="0"/>
      <w:outlineLvl w:val="1"/>
    </w:pPr>
    <w:rPr>
      <w:b/>
      <w:lang w:eastAsia="ru-RU"/>
    </w:rPr>
  </w:style>
  <w:style w:type="character" w:customStyle="1" w:styleId="af2">
    <w:name w:val="Подраздел диплома Знак"/>
    <w:basedOn w:val="af0"/>
    <w:link w:val="af1"/>
    <w:rsid w:val="00D85E8A"/>
    <w:rPr>
      <w:rFonts w:ascii="Times New Roman" w:hAnsi="Times New Roman" w:cs="Times New Roman"/>
      <w:b/>
      <w:color w:val="000000"/>
      <w:sz w:val="28"/>
      <w:szCs w:val="28"/>
      <w:lang w:eastAsia="ru-RU"/>
    </w:rPr>
  </w:style>
  <w:style w:type="table" w:styleId="af3">
    <w:name w:val="Table Grid"/>
    <w:basedOn w:val="a2"/>
    <w:rsid w:val="0062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курсовой ОПиУП Знак"/>
    <w:basedOn w:val="a1"/>
    <w:link w:val="af5"/>
    <w:locked/>
    <w:rsid w:val="00074A8B"/>
    <w:rPr>
      <w:rFonts w:cs="Times New Roman"/>
      <w:szCs w:val="28"/>
    </w:rPr>
  </w:style>
  <w:style w:type="paragraph" w:customStyle="1" w:styleId="af5">
    <w:name w:val="курсовой ОПиУП"/>
    <w:basedOn w:val="a0"/>
    <w:link w:val="af4"/>
    <w:qFormat/>
    <w:rsid w:val="00074A8B"/>
    <w:pPr>
      <w:spacing w:line="264" w:lineRule="auto"/>
      <w:ind w:firstLine="851"/>
      <w:jc w:val="both"/>
    </w:pPr>
    <w:rPr>
      <w:rFonts w:cs="Times New Roman"/>
      <w:szCs w:val="28"/>
    </w:rPr>
  </w:style>
  <w:style w:type="character" w:styleId="af6">
    <w:name w:val="Emphasis"/>
    <w:basedOn w:val="a1"/>
    <w:uiPriority w:val="20"/>
    <w:qFormat/>
    <w:rsid w:val="0051163E"/>
    <w:rPr>
      <w:i/>
      <w:iCs/>
    </w:rPr>
  </w:style>
  <w:style w:type="character" w:customStyle="1" w:styleId="b">
    <w:name w:val="b"/>
    <w:basedOn w:val="a1"/>
    <w:rsid w:val="00747750"/>
  </w:style>
  <w:style w:type="paragraph" w:customStyle="1" w:styleId="af7">
    <w:name w:val="Раздел диплома"/>
    <w:basedOn w:val="af"/>
    <w:next w:val="af"/>
    <w:link w:val="af8"/>
    <w:qFormat/>
    <w:rsid w:val="00336759"/>
    <w:pPr>
      <w:outlineLvl w:val="0"/>
    </w:pPr>
    <w:rPr>
      <w:b/>
      <w:caps/>
      <w:lang w:eastAsia="ru-RU"/>
    </w:rPr>
  </w:style>
  <w:style w:type="character" w:customStyle="1" w:styleId="af8">
    <w:name w:val="Раздел диплома Знак"/>
    <w:basedOn w:val="af0"/>
    <w:link w:val="af7"/>
    <w:rsid w:val="00336759"/>
    <w:rPr>
      <w:rFonts w:ascii="Times New Roman" w:hAnsi="Times New Roman" w:cs="Times New Roman"/>
      <w:b/>
      <w:caps/>
      <w:color w:val="000000"/>
      <w:sz w:val="28"/>
      <w:szCs w:val="28"/>
      <w:lang w:eastAsia="ru-RU"/>
    </w:rPr>
  </w:style>
  <w:style w:type="paragraph" w:customStyle="1" w:styleId="a">
    <w:name w:val="Ненумерованный список диплома"/>
    <w:basedOn w:val="a0"/>
    <w:link w:val="af9"/>
    <w:qFormat/>
    <w:rsid w:val="00336759"/>
    <w:pPr>
      <w:numPr>
        <w:numId w:val="23"/>
      </w:numPr>
      <w:tabs>
        <w:tab w:val="left" w:pos="993"/>
      </w:tabs>
      <w:spacing w:line="264" w:lineRule="auto"/>
      <w:contextualSpacing/>
      <w:jc w:val="both"/>
    </w:pPr>
    <w:rPr>
      <w:rFonts w:cs="Times New Roman"/>
      <w:color w:val="000000"/>
      <w:szCs w:val="28"/>
      <w:lang w:eastAsia="ru-RU"/>
    </w:rPr>
  </w:style>
  <w:style w:type="character" w:customStyle="1" w:styleId="af9">
    <w:name w:val="Ненумерованный список диплома Знак"/>
    <w:basedOn w:val="a1"/>
    <w:link w:val="a"/>
    <w:rsid w:val="00336759"/>
    <w:rPr>
      <w:rFonts w:cs="Times New Roman"/>
      <w:color w:val="000000"/>
      <w:szCs w:val="28"/>
      <w:lang w:eastAsia="ru-RU"/>
    </w:rPr>
  </w:style>
  <w:style w:type="paragraph" w:customStyle="1" w:styleId="afa">
    <w:name w:val="Подрисуночная надпись диплома"/>
    <w:basedOn w:val="af"/>
    <w:link w:val="afb"/>
    <w:qFormat/>
    <w:rsid w:val="00336759"/>
    <w:pPr>
      <w:jc w:val="center"/>
    </w:pPr>
    <w:rPr>
      <w:lang w:eastAsia="ru-RU"/>
    </w:rPr>
  </w:style>
  <w:style w:type="character" w:customStyle="1" w:styleId="afb">
    <w:name w:val="Подрисуночная надпись диплома Знак"/>
    <w:basedOn w:val="af0"/>
    <w:link w:val="afa"/>
    <w:rsid w:val="00336759"/>
    <w:rPr>
      <w:rFonts w:ascii="Times New Roman" w:hAnsi="Times New Roman" w:cs="Times New Roman"/>
      <w:color w:val="000000"/>
      <w:sz w:val="28"/>
      <w:szCs w:val="28"/>
      <w:lang w:eastAsia="ru-RU"/>
    </w:rPr>
  </w:style>
  <w:style w:type="character" w:customStyle="1" w:styleId="notranslate">
    <w:name w:val="notranslate"/>
    <w:basedOn w:val="a1"/>
    <w:rsid w:val="00336759"/>
  </w:style>
  <w:style w:type="paragraph" w:customStyle="1" w:styleId="Style6">
    <w:name w:val="Style6"/>
    <w:basedOn w:val="a0"/>
    <w:rsid w:val="00336759"/>
    <w:pPr>
      <w:widowControl w:val="0"/>
      <w:autoSpaceDE w:val="0"/>
      <w:autoSpaceDN w:val="0"/>
      <w:adjustRightInd w:val="0"/>
      <w:jc w:val="both"/>
    </w:pPr>
    <w:rPr>
      <w:rFonts w:eastAsia="Times New Roman" w:cs="Times New Roman"/>
      <w:sz w:val="24"/>
      <w:szCs w:val="24"/>
      <w:lang w:eastAsia="ru-RU"/>
    </w:rPr>
  </w:style>
  <w:style w:type="paragraph" w:customStyle="1" w:styleId="Style11">
    <w:name w:val="Style11"/>
    <w:basedOn w:val="a0"/>
    <w:rsid w:val="00336759"/>
    <w:pPr>
      <w:widowControl w:val="0"/>
      <w:autoSpaceDE w:val="0"/>
      <w:autoSpaceDN w:val="0"/>
      <w:adjustRightInd w:val="0"/>
      <w:jc w:val="center"/>
    </w:pPr>
    <w:rPr>
      <w:rFonts w:eastAsia="Times New Roman" w:cs="Times New Roman"/>
      <w:sz w:val="24"/>
      <w:szCs w:val="24"/>
      <w:lang w:eastAsia="ru-RU"/>
    </w:rPr>
  </w:style>
  <w:style w:type="paragraph" w:customStyle="1" w:styleId="Style13">
    <w:name w:val="Style13"/>
    <w:basedOn w:val="a0"/>
    <w:rsid w:val="00336759"/>
    <w:pPr>
      <w:widowControl w:val="0"/>
      <w:autoSpaceDE w:val="0"/>
      <w:autoSpaceDN w:val="0"/>
      <w:adjustRightInd w:val="0"/>
    </w:pPr>
    <w:rPr>
      <w:rFonts w:eastAsia="Times New Roman" w:cs="Times New Roman"/>
      <w:sz w:val="24"/>
      <w:szCs w:val="24"/>
      <w:lang w:eastAsia="ru-RU"/>
    </w:rPr>
  </w:style>
  <w:style w:type="character" w:customStyle="1" w:styleId="FontStyle26">
    <w:name w:val="Font Style26"/>
    <w:rsid w:val="00336759"/>
    <w:rPr>
      <w:rFonts w:ascii="Times New Roman" w:hAnsi="Times New Roman" w:cs="Times New Roman"/>
      <w:spacing w:val="10"/>
      <w:sz w:val="26"/>
      <w:szCs w:val="26"/>
    </w:rPr>
  </w:style>
  <w:style w:type="character" w:customStyle="1" w:styleId="FontStyle28">
    <w:name w:val="Font Style28"/>
    <w:rsid w:val="00336759"/>
    <w:rPr>
      <w:rFonts w:ascii="Times New Roman" w:hAnsi="Times New Roman" w:cs="Times New Roman"/>
      <w:b/>
      <w:bCs/>
      <w:spacing w:val="10"/>
      <w:sz w:val="24"/>
      <w:szCs w:val="24"/>
    </w:rPr>
  </w:style>
  <w:style w:type="character" w:customStyle="1" w:styleId="FontStyle30">
    <w:name w:val="Font Style30"/>
    <w:rsid w:val="00336759"/>
    <w:rPr>
      <w:rFonts w:ascii="Times New Roman" w:hAnsi="Times New Roman" w:cs="Times New Roman"/>
      <w:sz w:val="24"/>
      <w:szCs w:val="24"/>
    </w:rPr>
  </w:style>
  <w:style w:type="paragraph" w:customStyle="1" w:styleId="afc">
    <w:name w:val="Основной текст курсовой работы"/>
    <w:link w:val="afd"/>
    <w:qFormat/>
    <w:rsid w:val="00336759"/>
    <w:pPr>
      <w:spacing w:after="0" w:line="240" w:lineRule="auto"/>
      <w:ind w:firstLine="709"/>
      <w:jc w:val="both"/>
    </w:pPr>
    <w:rPr>
      <w:rFonts w:eastAsia="Calibri" w:cs="Times New Roman"/>
      <w:szCs w:val="22"/>
    </w:rPr>
  </w:style>
  <w:style w:type="character" w:customStyle="1" w:styleId="afd">
    <w:name w:val="Основной текст курсовой работы Знак"/>
    <w:link w:val="afc"/>
    <w:rsid w:val="00336759"/>
    <w:rPr>
      <w:rFonts w:eastAsia="Calibri" w:cs="Times New Roman"/>
      <w:szCs w:val="22"/>
    </w:rPr>
  </w:style>
  <w:style w:type="paragraph" w:customStyle="1" w:styleId="afe">
    <w:name w:val="Заголовок раздела курсовой работы"/>
    <w:next w:val="a0"/>
    <w:link w:val="aff"/>
    <w:qFormat/>
    <w:rsid w:val="00336759"/>
    <w:pPr>
      <w:spacing w:after="0" w:line="240" w:lineRule="auto"/>
      <w:ind w:left="709"/>
      <w:outlineLvl w:val="0"/>
    </w:pPr>
    <w:rPr>
      <w:rFonts w:eastAsia="Calibri" w:cs="Times New Roman"/>
      <w:b/>
      <w:caps/>
      <w:szCs w:val="22"/>
    </w:rPr>
  </w:style>
  <w:style w:type="character" w:customStyle="1" w:styleId="aff">
    <w:name w:val="Заголовок раздела курсовой работы Знак"/>
    <w:link w:val="afe"/>
    <w:rsid w:val="00336759"/>
    <w:rPr>
      <w:rFonts w:eastAsia="Calibri" w:cs="Times New Roman"/>
      <w:b/>
      <w:caps/>
      <w:szCs w:val="22"/>
    </w:rPr>
  </w:style>
  <w:style w:type="character" w:customStyle="1" w:styleId="aff0">
    <w:name w:val="Текст выноски Знак"/>
    <w:basedOn w:val="a1"/>
    <w:link w:val="aff1"/>
    <w:uiPriority w:val="99"/>
    <w:semiHidden/>
    <w:rsid w:val="00336759"/>
    <w:rPr>
      <w:rFonts w:ascii="Segoe UI" w:hAnsi="Segoe UI" w:cs="Segoe UI"/>
      <w:sz w:val="18"/>
      <w:szCs w:val="18"/>
    </w:rPr>
  </w:style>
  <w:style w:type="paragraph" w:styleId="aff1">
    <w:name w:val="Balloon Text"/>
    <w:basedOn w:val="a0"/>
    <w:link w:val="aff0"/>
    <w:uiPriority w:val="99"/>
    <w:semiHidden/>
    <w:unhideWhenUsed/>
    <w:rsid w:val="00336759"/>
    <w:rPr>
      <w:rFonts w:ascii="Segoe UI" w:hAnsi="Segoe UI" w:cs="Segoe UI"/>
      <w:sz w:val="18"/>
      <w:szCs w:val="18"/>
    </w:rPr>
  </w:style>
  <w:style w:type="paragraph" w:customStyle="1" w:styleId="aff2">
    <w:name w:val="Раздел диплома (не прописными)"/>
    <w:basedOn w:val="af7"/>
    <w:link w:val="aff3"/>
    <w:qFormat/>
    <w:rsid w:val="00336759"/>
    <w:pPr>
      <w:jc w:val="left"/>
    </w:pPr>
    <w:rPr>
      <w:caps w:val="0"/>
    </w:rPr>
  </w:style>
  <w:style w:type="character" w:customStyle="1" w:styleId="aff3">
    <w:name w:val="Раздел диплома (не прописными) Знак"/>
    <w:basedOn w:val="af8"/>
    <w:link w:val="aff2"/>
    <w:rsid w:val="00336759"/>
    <w:rPr>
      <w:rFonts w:ascii="Times New Roman" w:hAnsi="Times New Roman" w:cs="Times New Roman"/>
      <w:b/>
      <w:caps w:val="0"/>
      <w:color w:val="000000"/>
      <w:sz w:val="28"/>
      <w:szCs w:val="28"/>
      <w:lang w:eastAsia="ru-RU"/>
    </w:rPr>
  </w:style>
  <w:style w:type="paragraph" w:customStyle="1" w:styleId="aff4">
    <w:name w:val="Уравнение"/>
    <w:basedOn w:val="af"/>
    <w:next w:val="af"/>
    <w:link w:val="aff5"/>
    <w:qFormat/>
    <w:rsid w:val="00336759"/>
    <w:pPr>
      <w:tabs>
        <w:tab w:val="left" w:pos="8789"/>
      </w:tabs>
      <w:ind w:left="4111" w:firstLine="0"/>
      <w:jc w:val="left"/>
    </w:pPr>
    <w:rPr>
      <w:lang w:eastAsia="ru-RU"/>
    </w:rPr>
  </w:style>
  <w:style w:type="character" w:customStyle="1" w:styleId="aff5">
    <w:name w:val="Уравнение Знак"/>
    <w:basedOn w:val="af0"/>
    <w:link w:val="aff4"/>
    <w:rsid w:val="00336759"/>
    <w:rPr>
      <w:rFonts w:ascii="Times New Roman" w:hAnsi="Times New Roman" w:cs="Times New Roman"/>
      <w:color w:val="000000"/>
      <w:sz w:val="28"/>
      <w:szCs w:val="28"/>
      <w:lang w:eastAsia="ru-RU"/>
    </w:rPr>
  </w:style>
  <w:style w:type="paragraph" w:customStyle="1" w:styleId="aff6">
    <w:name w:val="Переменные уравнений"/>
    <w:basedOn w:val="af"/>
    <w:link w:val="aff7"/>
    <w:qFormat/>
    <w:rsid w:val="00336759"/>
    <w:pPr>
      <w:tabs>
        <w:tab w:val="left" w:pos="567"/>
      </w:tabs>
      <w:ind w:firstLine="0"/>
    </w:pPr>
    <w:rPr>
      <w:rFonts w:eastAsia="Calibri"/>
      <w:lang w:eastAsia="ru-RU"/>
    </w:rPr>
  </w:style>
  <w:style w:type="character" w:customStyle="1" w:styleId="aff7">
    <w:name w:val="Переменные уравнений Знак"/>
    <w:basedOn w:val="af0"/>
    <w:link w:val="aff6"/>
    <w:rsid w:val="00336759"/>
    <w:rPr>
      <w:rFonts w:ascii="Times New Roman" w:eastAsia="Calibri" w:hAnsi="Times New Roman" w:cs="Times New Roman"/>
      <w:color w:val="000000"/>
      <w:sz w:val="28"/>
      <w:szCs w:val="28"/>
      <w:lang w:eastAsia="ru-RU"/>
    </w:rPr>
  </w:style>
  <w:style w:type="table" w:customStyle="1" w:styleId="32">
    <w:name w:val="Сетка таблицы3"/>
    <w:basedOn w:val="a2"/>
    <w:next w:val="af3"/>
    <w:rsid w:val="00336759"/>
    <w:pPr>
      <w:spacing w:after="0" w:line="240" w:lineRule="auto"/>
    </w:pPr>
    <w:rPr>
      <w:rFonts w:ascii="Calibri" w:eastAsia="Calibri" w:hAnsi="Calibri" w:cs="DejaVu Sans"/>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ffiletext">
    <w:name w:val="wf_file_text"/>
    <w:basedOn w:val="a1"/>
    <w:rsid w:val="00336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1553">
      <w:bodyDiv w:val="1"/>
      <w:marLeft w:val="0"/>
      <w:marRight w:val="0"/>
      <w:marTop w:val="0"/>
      <w:marBottom w:val="0"/>
      <w:divBdr>
        <w:top w:val="none" w:sz="0" w:space="0" w:color="auto"/>
        <w:left w:val="none" w:sz="0" w:space="0" w:color="auto"/>
        <w:bottom w:val="none" w:sz="0" w:space="0" w:color="auto"/>
        <w:right w:val="none" w:sz="0" w:space="0" w:color="auto"/>
      </w:divBdr>
    </w:div>
    <w:div w:id="149055757">
      <w:bodyDiv w:val="1"/>
      <w:marLeft w:val="0"/>
      <w:marRight w:val="0"/>
      <w:marTop w:val="0"/>
      <w:marBottom w:val="0"/>
      <w:divBdr>
        <w:top w:val="none" w:sz="0" w:space="0" w:color="auto"/>
        <w:left w:val="none" w:sz="0" w:space="0" w:color="auto"/>
        <w:bottom w:val="none" w:sz="0" w:space="0" w:color="auto"/>
        <w:right w:val="none" w:sz="0" w:space="0" w:color="auto"/>
      </w:divBdr>
    </w:div>
    <w:div w:id="203715843">
      <w:bodyDiv w:val="1"/>
      <w:marLeft w:val="0"/>
      <w:marRight w:val="0"/>
      <w:marTop w:val="0"/>
      <w:marBottom w:val="0"/>
      <w:divBdr>
        <w:top w:val="none" w:sz="0" w:space="0" w:color="auto"/>
        <w:left w:val="none" w:sz="0" w:space="0" w:color="auto"/>
        <w:bottom w:val="none" w:sz="0" w:space="0" w:color="auto"/>
        <w:right w:val="none" w:sz="0" w:space="0" w:color="auto"/>
      </w:divBdr>
    </w:div>
    <w:div w:id="226455839">
      <w:bodyDiv w:val="1"/>
      <w:marLeft w:val="0"/>
      <w:marRight w:val="0"/>
      <w:marTop w:val="0"/>
      <w:marBottom w:val="0"/>
      <w:divBdr>
        <w:top w:val="none" w:sz="0" w:space="0" w:color="auto"/>
        <w:left w:val="none" w:sz="0" w:space="0" w:color="auto"/>
        <w:bottom w:val="none" w:sz="0" w:space="0" w:color="auto"/>
        <w:right w:val="none" w:sz="0" w:space="0" w:color="auto"/>
      </w:divBdr>
    </w:div>
    <w:div w:id="256793783">
      <w:bodyDiv w:val="1"/>
      <w:marLeft w:val="0"/>
      <w:marRight w:val="0"/>
      <w:marTop w:val="0"/>
      <w:marBottom w:val="0"/>
      <w:divBdr>
        <w:top w:val="none" w:sz="0" w:space="0" w:color="auto"/>
        <w:left w:val="none" w:sz="0" w:space="0" w:color="auto"/>
        <w:bottom w:val="none" w:sz="0" w:space="0" w:color="auto"/>
        <w:right w:val="none" w:sz="0" w:space="0" w:color="auto"/>
      </w:divBdr>
    </w:div>
    <w:div w:id="352147739">
      <w:bodyDiv w:val="1"/>
      <w:marLeft w:val="0"/>
      <w:marRight w:val="0"/>
      <w:marTop w:val="0"/>
      <w:marBottom w:val="0"/>
      <w:divBdr>
        <w:top w:val="none" w:sz="0" w:space="0" w:color="auto"/>
        <w:left w:val="none" w:sz="0" w:space="0" w:color="auto"/>
        <w:bottom w:val="none" w:sz="0" w:space="0" w:color="auto"/>
        <w:right w:val="none" w:sz="0" w:space="0" w:color="auto"/>
      </w:divBdr>
    </w:div>
    <w:div w:id="388917296">
      <w:bodyDiv w:val="1"/>
      <w:marLeft w:val="0"/>
      <w:marRight w:val="0"/>
      <w:marTop w:val="0"/>
      <w:marBottom w:val="0"/>
      <w:divBdr>
        <w:top w:val="none" w:sz="0" w:space="0" w:color="auto"/>
        <w:left w:val="none" w:sz="0" w:space="0" w:color="auto"/>
        <w:bottom w:val="none" w:sz="0" w:space="0" w:color="auto"/>
        <w:right w:val="none" w:sz="0" w:space="0" w:color="auto"/>
      </w:divBdr>
    </w:div>
    <w:div w:id="412749022">
      <w:bodyDiv w:val="1"/>
      <w:marLeft w:val="0"/>
      <w:marRight w:val="0"/>
      <w:marTop w:val="0"/>
      <w:marBottom w:val="0"/>
      <w:divBdr>
        <w:top w:val="none" w:sz="0" w:space="0" w:color="auto"/>
        <w:left w:val="none" w:sz="0" w:space="0" w:color="auto"/>
        <w:bottom w:val="none" w:sz="0" w:space="0" w:color="auto"/>
        <w:right w:val="none" w:sz="0" w:space="0" w:color="auto"/>
      </w:divBdr>
    </w:div>
    <w:div w:id="491871152">
      <w:bodyDiv w:val="1"/>
      <w:marLeft w:val="0"/>
      <w:marRight w:val="0"/>
      <w:marTop w:val="0"/>
      <w:marBottom w:val="0"/>
      <w:divBdr>
        <w:top w:val="none" w:sz="0" w:space="0" w:color="auto"/>
        <w:left w:val="none" w:sz="0" w:space="0" w:color="auto"/>
        <w:bottom w:val="none" w:sz="0" w:space="0" w:color="auto"/>
        <w:right w:val="none" w:sz="0" w:space="0" w:color="auto"/>
      </w:divBdr>
    </w:div>
    <w:div w:id="501241851">
      <w:bodyDiv w:val="1"/>
      <w:marLeft w:val="0"/>
      <w:marRight w:val="0"/>
      <w:marTop w:val="0"/>
      <w:marBottom w:val="0"/>
      <w:divBdr>
        <w:top w:val="none" w:sz="0" w:space="0" w:color="auto"/>
        <w:left w:val="none" w:sz="0" w:space="0" w:color="auto"/>
        <w:bottom w:val="none" w:sz="0" w:space="0" w:color="auto"/>
        <w:right w:val="none" w:sz="0" w:space="0" w:color="auto"/>
      </w:divBdr>
    </w:div>
    <w:div w:id="530462897">
      <w:bodyDiv w:val="1"/>
      <w:marLeft w:val="0"/>
      <w:marRight w:val="0"/>
      <w:marTop w:val="0"/>
      <w:marBottom w:val="0"/>
      <w:divBdr>
        <w:top w:val="none" w:sz="0" w:space="0" w:color="auto"/>
        <w:left w:val="none" w:sz="0" w:space="0" w:color="auto"/>
        <w:bottom w:val="none" w:sz="0" w:space="0" w:color="auto"/>
        <w:right w:val="none" w:sz="0" w:space="0" w:color="auto"/>
      </w:divBdr>
    </w:div>
    <w:div w:id="576020979">
      <w:bodyDiv w:val="1"/>
      <w:marLeft w:val="0"/>
      <w:marRight w:val="0"/>
      <w:marTop w:val="0"/>
      <w:marBottom w:val="0"/>
      <w:divBdr>
        <w:top w:val="none" w:sz="0" w:space="0" w:color="auto"/>
        <w:left w:val="none" w:sz="0" w:space="0" w:color="auto"/>
        <w:bottom w:val="none" w:sz="0" w:space="0" w:color="auto"/>
        <w:right w:val="none" w:sz="0" w:space="0" w:color="auto"/>
      </w:divBdr>
    </w:div>
    <w:div w:id="580261382">
      <w:bodyDiv w:val="1"/>
      <w:marLeft w:val="0"/>
      <w:marRight w:val="0"/>
      <w:marTop w:val="0"/>
      <w:marBottom w:val="0"/>
      <w:divBdr>
        <w:top w:val="none" w:sz="0" w:space="0" w:color="auto"/>
        <w:left w:val="none" w:sz="0" w:space="0" w:color="auto"/>
        <w:bottom w:val="none" w:sz="0" w:space="0" w:color="auto"/>
        <w:right w:val="none" w:sz="0" w:space="0" w:color="auto"/>
      </w:divBdr>
    </w:div>
    <w:div w:id="614363060">
      <w:bodyDiv w:val="1"/>
      <w:marLeft w:val="0"/>
      <w:marRight w:val="0"/>
      <w:marTop w:val="0"/>
      <w:marBottom w:val="0"/>
      <w:divBdr>
        <w:top w:val="none" w:sz="0" w:space="0" w:color="auto"/>
        <w:left w:val="none" w:sz="0" w:space="0" w:color="auto"/>
        <w:bottom w:val="none" w:sz="0" w:space="0" w:color="auto"/>
        <w:right w:val="none" w:sz="0" w:space="0" w:color="auto"/>
      </w:divBdr>
    </w:div>
    <w:div w:id="676346543">
      <w:bodyDiv w:val="1"/>
      <w:marLeft w:val="0"/>
      <w:marRight w:val="0"/>
      <w:marTop w:val="0"/>
      <w:marBottom w:val="0"/>
      <w:divBdr>
        <w:top w:val="none" w:sz="0" w:space="0" w:color="auto"/>
        <w:left w:val="none" w:sz="0" w:space="0" w:color="auto"/>
        <w:bottom w:val="none" w:sz="0" w:space="0" w:color="auto"/>
        <w:right w:val="none" w:sz="0" w:space="0" w:color="auto"/>
      </w:divBdr>
    </w:div>
    <w:div w:id="676810302">
      <w:bodyDiv w:val="1"/>
      <w:marLeft w:val="0"/>
      <w:marRight w:val="0"/>
      <w:marTop w:val="0"/>
      <w:marBottom w:val="0"/>
      <w:divBdr>
        <w:top w:val="none" w:sz="0" w:space="0" w:color="auto"/>
        <w:left w:val="none" w:sz="0" w:space="0" w:color="auto"/>
        <w:bottom w:val="none" w:sz="0" w:space="0" w:color="auto"/>
        <w:right w:val="none" w:sz="0" w:space="0" w:color="auto"/>
      </w:divBdr>
    </w:div>
    <w:div w:id="719324503">
      <w:bodyDiv w:val="1"/>
      <w:marLeft w:val="0"/>
      <w:marRight w:val="0"/>
      <w:marTop w:val="0"/>
      <w:marBottom w:val="0"/>
      <w:divBdr>
        <w:top w:val="none" w:sz="0" w:space="0" w:color="auto"/>
        <w:left w:val="none" w:sz="0" w:space="0" w:color="auto"/>
        <w:bottom w:val="none" w:sz="0" w:space="0" w:color="auto"/>
        <w:right w:val="none" w:sz="0" w:space="0" w:color="auto"/>
      </w:divBdr>
    </w:div>
    <w:div w:id="731119783">
      <w:bodyDiv w:val="1"/>
      <w:marLeft w:val="0"/>
      <w:marRight w:val="0"/>
      <w:marTop w:val="0"/>
      <w:marBottom w:val="0"/>
      <w:divBdr>
        <w:top w:val="none" w:sz="0" w:space="0" w:color="auto"/>
        <w:left w:val="none" w:sz="0" w:space="0" w:color="auto"/>
        <w:bottom w:val="none" w:sz="0" w:space="0" w:color="auto"/>
        <w:right w:val="none" w:sz="0" w:space="0" w:color="auto"/>
      </w:divBdr>
    </w:div>
    <w:div w:id="741876836">
      <w:bodyDiv w:val="1"/>
      <w:marLeft w:val="0"/>
      <w:marRight w:val="0"/>
      <w:marTop w:val="0"/>
      <w:marBottom w:val="0"/>
      <w:divBdr>
        <w:top w:val="none" w:sz="0" w:space="0" w:color="auto"/>
        <w:left w:val="none" w:sz="0" w:space="0" w:color="auto"/>
        <w:bottom w:val="none" w:sz="0" w:space="0" w:color="auto"/>
        <w:right w:val="none" w:sz="0" w:space="0" w:color="auto"/>
      </w:divBdr>
    </w:div>
    <w:div w:id="744453505">
      <w:bodyDiv w:val="1"/>
      <w:marLeft w:val="0"/>
      <w:marRight w:val="0"/>
      <w:marTop w:val="0"/>
      <w:marBottom w:val="0"/>
      <w:divBdr>
        <w:top w:val="none" w:sz="0" w:space="0" w:color="auto"/>
        <w:left w:val="none" w:sz="0" w:space="0" w:color="auto"/>
        <w:bottom w:val="none" w:sz="0" w:space="0" w:color="auto"/>
        <w:right w:val="none" w:sz="0" w:space="0" w:color="auto"/>
      </w:divBdr>
    </w:div>
    <w:div w:id="756026643">
      <w:bodyDiv w:val="1"/>
      <w:marLeft w:val="0"/>
      <w:marRight w:val="0"/>
      <w:marTop w:val="0"/>
      <w:marBottom w:val="0"/>
      <w:divBdr>
        <w:top w:val="none" w:sz="0" w:space="0" w:color="auto"/>
        <w:left w:val="none" w:sz="0" w:space="0" w:color="auto"/>
        <w:bottom w:val="none" w:sz="0" w:space="0" w:color="auto"/>
        <w:right w:val="none" w:sz="0" w:space="0" w:color="auto"/>
      </w:divBdr>
    </w:div>
    <w:div w:id="810443607">
      <w:bodyDiv w:val="1"/>
      <w:marLeft w:val="0"/>
      <w:marRight w:val="0"/>
      <w:marTop w:val="0"/>
      <w:marBottom w:val="0"/>
      <w:divBdr>
        <w:top w:val="none" w:sz="0" w:space="0" w:color="auto"/>
        <w:left w:val="none" w:sz="0" w:space="0" w:color="auto"/>
        <w:bottom w:val="none" w:sz="0" w:space="0" w:color="auto"/>
        <w:right w:val="none" w:sz="0" w:space="0" w:color="auto"/>
      </w:divBdr>
    </w:div>
    <w:div w:id="864945300">
      <w:bodyDiv w:val="1"/>
      <w:marLeft w:val="0"/>
      <w:marRight w:val="0"/>
      <w:marTop w:val="0"/>
      <w:marBottom w:val="0"/>
      <w:divBdr>
        <w:top w:val="none" w:sz="0" w:space="0" w:color="auto"/>
        <w:left w:val="none" w:sz="0" w:space="0" w:color="auto"/>
        <w:bottom w:val="none" w:sz="0" w:space="0" w:color="auto"/>
        <w:right w:val="none" w:sz="0" w:space="0" w:color="auto"/>
      </w:divBdr>
    </w:div>
    <w:div w:id="896018473">
      <w:bodyDiv w:val="1"/>
      <w:marLeft w:val="0"/>
      <w:marRight w:val="0"/>
      <w:marTop w:val="0"/>
      <w:marBottom w:val="0"/>
      <w:divBdr>
        <w:top w:val="none" w:sz="0" w:space="0" w:color="auto"/>
        <w:left w:val="none" w:sz="0" w:space="0" w:color="auto"/>
        <w:bottom w:val="none" w:sz="0" w:space="0" w:color="auto"/>
        <w:right w:val="none" w:sz="0" w:space="0" w:color="auto"/>
      </w:divBdr>
    </w:div>
    <w:div w:id="1098794903">
      <w:bodyDiv w:val="1"/>
      <w:marLeft w:val="0"/>
      <w:marRight w:val="0"/>
      <w:marTop w:val="0"/>
      <w:marBottom w:val="0"/>
      <w:divBdr>
        <w:top w:val="none" w:sz="0" w:space="0" w:color="auto"/>
        <w:left w:val="none" w:sz="0" w:space="0" w:color="auto"/>
        <w:bottom w:val="none" w:sz="0" w:space="0" w:color="auto"/>
        <w:right w:val="none" w:sz="0" w:space="0" w:color="auto"/>
      </w:divBdr>
    </w:div>
    <w:div w:id="1162509255">
      <w:bodyDiv w:val="1"/>
      <w:marLeft w:val="0"/>
      <w:marRight w:val="0"/>
      <w:marTop w:val="0"/>
      <w:marBottom w:val="0"/>
      <w:divBdr>
        <w:top w:val="none" w:sz="0" w:space="0" w:color="auto"/>
        <w:left w:val="none" w:sz="0" w:space="0" w:color="auto"/>
        <w:bottom w:val="none" w:sz="0" w:space="0" w:color="auto"/>
        <w:right w:val="none" w:sz="0" w:space="0" w:color="auto"/>
      </w:divBdr>
    </w:div>
    <w:div w:id="1281958977">
      <w:bodyDiv w:val="1"/>
      <w:marLeft w:val="0"/>
      <w:marRight w:val="0"/>
      <w:marTop w:val="0"/>
      <w:marBottom w:val="0"/>
      <w:divBdr>
        <w:top w:val="none" w:sz="0" w:space="0" w:color="auto"/>
        <w:left w:val="none" w:sz="0" w:space="0" w:color="auto"/>
        <w:bottom w:val="none" w:sz="0" w:space="0" w:color="auto"/>
        <w:right w:val="none" w:sz="0" w:space="0" w:color="auto"/>
      </w:divBdr>
    </w:div>
    <w:div w:id="1320966971">
      <w:bodyDiv w:val="1"/>
      <w:marLeft w:val="0"/>
      <w:marRight w:val="0"/>
      <w:marTop w:val="0"/>
      <w:marBottom w:val="0"/>
      <w:divBdr>
        <w:top w:val="none" w:sz="0" w:space="0" w:color="auto"/>
        <w:left w:val="none" w:sz="0" w:space="0" w:color="auto"/>
        <w:bottom w:val="none" w:sz="0" w:space="0" w:color="auto"/>
        <w:right w:val="none" w:sz="0" w:space="0" w:color="auto"/>
      </w:divBdr>
    </w:div>
    <w:div w:id="1389037269">
      <w:bodyDiv w:val="1"/>
      <w:marLeft w:val="0"/>
      <w:marRight w:val="0"/>
      <w:marTop w:val="0"/>
      <w:marBottom w:val="0"/>
      <w:divBdr>
        <w:top w:val="none" w:sz="0" w:space="0" w:color="auto"/>
        <w:left w:val="none" w:sz="0" w:space="0" w:color="auto"/>
        <w:bottom w:val="none" w:sz="0" w:space="0" w:color="auto"/>
        <w:right w:val="none" w:sz="0" w:space="0" w:color="auto"/>
      </w:divBdr>
    </w:div>
    <w:div w:id="1429739581">
      <w:bodyDiv w:val="1"/>
      <w:marLeft w:val="0"/>
      <w:marRight w:val="0"/>
      <w:marTop w:val="0"/>
      <w:marBottom w:val="0"/>
      <w:divBdr>
        <w:top w:val="none" w:sz="0" w:space="0" w:color="auto"/>
        <w:left w:val="none" w:sz="0" w:space="0" w:color="auto"/>
        <w:bottom w:val="none" w:sz="0" w:space="0" w:color="auto"/>
        <w:right w:val="none" w:sz="0" w:space="0" w:color="auto"/>
      </w:divBdr>
    </w:div>
    <w:div w:id="1461218512">
      <w:bodyDiv w:val="1"/>
      <w:marLeft w:val="0"/>
      <w:marRight w:val="0"/>
      <w:marTop w:val="0"/>
      <w:marBottom w:val="0"/>
      <w:divBdr>
        <w:top w:val="none" w:sz="0" w:space="0" w:color="auto"/>
        <w:left w:val="none" w:sz="0" w:space="0" w:color="auto"/>
        <w:bottom w:val="none" w:sz="0" w:space="0" w:color="auto"/>
        <w:right w:val="none" w:sz="0" w:space="0" w:color="auto"/>
      </w:divBdr>
      <w:divsChild>
        <w:div w:id="1721243852">
          <w:marLeft w:val="336"/>
          <w:marRight w:val="0"/>
          <w:marTop w:val="120"/>
          <w:marBottom w:val="312"/>
          <w:divBdr>
            <w:top w:val="none" w:sz="0" w:space="0" w:color="auto"/>
            <w:left w:val="none" w:sz="0" w:space="0" w:color="auto"/>
            <w:bottom w:val="none" w:sz="0" w:space="0" w:color="auto"/>
            <w:right w:val="none" w:sz="0" w:space="0" w:color="auto"/>
          </w:divBdr>
          <w:divsChild>
            <w:div w:id="962805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2648982">
      <w:bodyDiv w:val="1"/>
      <w:marLeft w:val="0"/>
      <w:marRight w:val="0"/>
      <w:marTop w:val="0"/>
      <w:marBottom w:val="0"/>
      <w:divBdr>
        <w:top w:val="none" w:sz="0" w:space="0" w:color="auto"/>
        <w:left w:val="none" w:sz="0" w:space="0" w:color="auto"/>
        <w:bottom w:val="none" w:sz="0" w:space="0" w:color="auto"/>
        <w:right w:val="none" w:sz="0" w:space="0" w:color="auto"/>
      </w:divBdr>
    </w:div>
    <w:div w:id="1647978469">
      <w:bodyDiv w:val="1"/>
      <w:marLeft w:val="0"/>
      <w:marRight w:val="0"/>
      <w:marTop w:val="0"/>
      <w:marBottom w:val="0"/>
      <w:divBdr>
        <w:top w:val="none" w:sz="0" w:space="0" w:color="auto"/>
        <w:left w:val="none" w:sz="0" w:space="0" w:color="auto"/>
        <w:bottom w:val="none" w:sz="0" w:space="0" w:color="auto"/>
        <w:right w:val="none" w:sz="0" w:space="0" w:color="auto"/>
      </w:divBdr>
    </w:div>
    <w:div w:id="1729763168">
      <w:bodyDiv w:val="1"/>
      <w:marLeft w:val="0"/>
      <w:marRight w:val="0"/>
      <w:marTop w:val="0"/>
      <w:marBottom w:val="0"/>
      <w:divBdr>
        <w:top w:val="none" w:sz="0" w:space="0" w:color="auto"/>
        <w:left w:val="none" w:sz="0" w:space="0" w:color="auto"/>
        <w:bottom w:val="none" w:sz="0" w:space="0" w:color="auto"/>
        <w:right w:val="none" w:sz="0" w:space="0" w:color="auto"/>
      </w:divBdr>
    </w:div>
    <w:div w:id="1738815697">
      <w:bodyDiv w:val="1"/>
      <w:marLeft w:val="0"/>
      <w:marRight w:val="0"/>
      <w:marTop w:val="0"/>
      <w:marBottom w:val="0"/>
      <w:divBdr>
        <w:top w:val="none" w:sz="0" w:space="0" w:color="auto"/>
        <w:left w:val="none" w:sz="0" w:space="0" w:color="auto"/>
        <w:bottom w:val="none" w:sz="0" w:space="0" w:color="auto"/>
        <w:right w:val="none" w:sz="0" w:space="0" w:color="auto"/>
      </w:divBdr>
    </w:div>
    <w:div w:id="1753890565">
      <w:bodyDiv w:val="1"/>
      <w:marLeft w:val="0"/>
      <w:marRight w:val="0"/>
      <w:marTop w:val="0"/>
      <w:marBottom w:val="0"/>
      <w:divBdr>
        <w:top w:val="none" w:sz="0" w:space="0" w:color="auto"/>
        <w:left w:val="none" w:sz="0" w:space="0" w:color="auto"/>
        <w:bottom w:val="none" w:sz="0" w:space="0" w:color="auto"/>
        <w:right w:val="none" w:sz="0" w:space="0" w:color="auto"/>
      </w:divBdr>
    </w:div>
    <w:div w:id="1808817298">
      <w:bodyDiv w:val="1"/>
      <w:marLeft w:val="0"/>
      <w:marRight w:val="0"/>
      <w:marTop w:val="0"/>
      <w:marBottom w:val="0"/>
      <w:divBdr>
        <w:top w:val="none" w:sz="0" w:space="0" w:color="auto"/>
        <w:left w:val="none" w:sz="0" w:space="0" w:color="auto"/>
        <w:bottom w:val="none" w:sz="0" w:space="0" w:color="auto"/>
        <w:right w:val="none" w:sz="0" w:space="0" w:color="auto"/>
      </w:divBdr>
    </w:div>
    <w:div w:id="1853569382">
      <w:bodyDiv w:val="1"/>
      <w:marLeft w:val="0"/>
      <w:marRight w:val="0"/>
      <w:marTop w:val="0"/>
      <w:marBottom w:val="0"/>
      <w:divBdr>
        <w:top w:val="none" w:sz="0" w:space="0" w:color="auto"/>
        <w:left w:val="none" w:sz="0" w:space="0" w:color="auto"/>
        <w:bottom w:val="none" w:sz="0" w:space="0" w:color="auto"/>
        <w:right w:val="none" w:sz="0" w:space="0" w:color="auto"/>
      </w:divBdr>
    </w:div>
    <w:div w:id="1855193594">
      <w:bodyDiv w:val="1"/>
      <w:marLeft w:val="0"/>
      <w:marRight w:val="0"/>
      <w:marTop w:val="0"/>
      <w:marBottom w:val="0"/>
      <w:divBdr>
        <w:top w:val="none" w:sz="0" w:space="0" w:color="auto"/>
        <w:left w:val="none" w:sz="0" w:space="0" w:color="auto"/>
        <w:bottom w:val="none" w:sz="0" w:space="0" w:color="auto"/>
        <w:right w:val="none" w:sz="0" w:space="0" w:color="auto"/>
      </w:divBdr>
    </w:div>
    <w:div w:id="1884366119">
      <w:bodyDiv w:val="1"/>
      <w:marLeft w:val="0"/>
      <w:marRight w:val="0"/>
      <w:marTop w:val="0"/>
      <w:marBottom w:val="0"/>
      <w:divBdr>
        <w:top w:val="none" w:sz="0" w:space="0" w:color="auto"/>
        <w:left w:val="none" w:sz="0" w:space="0" w:color="auto"/>
        <w:bottom w:val="none" w:sz="0" w:space="0" w:color="auto"/>
        <w:right w:val="none" w:sz="0" w:space="0" w:color="auto"/>
      </w:divBdr>
    </w:div>
    <w:div w:id="1911310262">
      <w:bodyDiv w:val="1"/>
      <w:marLeft w:val="0"/>
      <w:marRight w:val="0"/>
      <w:marTop w:val="0"/>
      <w:marBottom w:val="0"/>
      <w:divBdr>
        <w:top w:val="none" w:sz="0" w:space="0" w:color="auto"/>
        <w:left w:val="none" w:sz="0" w:space="0" w:color="auto"/>
        <w:bottom w:val="none" w:sz="0" w:space="0" w:color="auto"/>
        <w:right w:val="none" w:sz="0" w:space="0" w:color="auto"/>
      </w:divBdr>
    </w:div>
    <w:div w:id="1918205423">
      <w:bodyDiv w:val="1"/>
      <w:marLeft w:val="0"/>
      <w:marRight w:val="0"/>
      <w:marTop w:val="0"/>
      <w:marBottom w:val="0"/>
      <w:divBdr>
        <w:top w:val="none" w:sz="0" w:space="0" w:color="auto"/>
        <w:left w:val="none" w:sz="0" w:space="0" w:color="auto"/>
        <w:bottom w:val="none" w:sz="0" w:space="0" w:color="auto"/>
        <w:right w:val="none" w:sz="0" w:space="0" w:color="auto"/>
      </w:divBdr>
    </w:div>
    <w:div w:id="2002659525">
      <w:bodyDiv w:val="1"/>
      <w:marLeft w:val="0"/>
      <w:marRight w:val="0"/>
      <w:marTop w:val="0"/>
      <w:marBottom w:val="0"/>
      <w:divBdr>
        <w:top w:val="none" w:sz="0" w:space="0" w:color="auto"/>
        <w:left w:val="none" w:sz="0" w:space="0" w:color="auto"/>
        <w:bottom w:val="none" w:sz="0" w:space="0" w:color="auto"/>
        <w:right w:val="none" w:sz="0" w:space="0" w:color="auto"/>
      </w:divBdr>
    </w:div>
    <w:div w:id="2018655820">
      <w:bodyDiv w:val="1"/>
      <w:marLeft w:val="0"/>
      <w:marRight w:val="0"/>
      <w:marTop w:val="0"/>
      <w:marBottom w:val="0"/>
      <w:divBdr>
        <w:top w:val="none" w:sz="0" w:space="0" w:color="auto"/>
        <w:left w:val="none" w:sz="0" w:space="0" w:color="auto"/>
        <w:bottom w:val="none" w:sz="0" w:space="0" w:color="auto"/>
        <w:right w:val="none" w:sz="0" w:space="0" w:color="auto"/>
      </w:divBdr>
    </w:div>
    <w:div w:id="2023163700">
      <w:bodyDiv w:val="1"/>
      <w:marLeft w:val="0"/>
      <w:marRight w:val="0"/>
      <w:marTop w:val="0"/>
      <w:marBottom w:val="0"/>
      <w:divBdr>
        <w:top w:val="none" w:sz="0" w:space="0" w:color="auto"/>
        <w:left w:val="none" w:sz="0" w:space="0" w:color="auto"/>
        <w:bottom w:val="none" w:sz="0" w:space="0" w:color="auto"/>
        <w:right w:val="none" w:sz="0" w:space="0" w:color="auto"/>
      </w:divBdr>
    </w:div>
    <w:div w:id="2059012099">
      <w:bodyDiv w:val="1"/>
      <w:marLeft w:val="0"/>
      <w:marRight w:val="0"/>
      <w:marTop w:val="0"/>
      <w:marBottom w:val="0"/>
      <w:divBdr>
        <w:top w:val="none" w:sz="0" w:space="0" w:color="auto"/>
        <w:left w:val="none" w:sz="0" w:space="0" w:color="auto"/>
        <w:bottom w:val="none" w:sz="0" w:space="0" w:color="auto"/>
        <w:right w:val="none" w:sz="0" w:space="0" w:color="auto"/>
      </w:divBdr>
    </w:div>
    <w:div w:id="2128507032">
      <w:bodyDiv w:val="1"/>
      <w:marLeft w:val="0"/>
      <w:marRight w:val="0"/>
      <w:marTop w:val="0"/>
      <w:marBottom w:val="0"/>
      <w:divBdr>
        <w:top w:val="none" w:sz="0" w:space="0" w:color="auto"/>
        <w:left w:val="none" w:sz="0" w:space="0" w:color="auto"/>
        <w:bottom w:val="none" w:sz="0" w:space="0" w:color="auto"/>
        <w:right w:val="none" w:sz="0" w:space="0" w:color="auto"/>
      </w:divBdr>
    </w:div>
    <w:div w:id="21468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learn-code.ru/yazyki-programmirovaniya/c-sharp" TargetMode="External"/><Relationship Id="rId50" Type="http://schemas.openxmlformats.org/officeDocument/2006/relationships/hyperlink" Target="https://docs.microsoft.com/ru-ru/dotnet/framework/winform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ru-ru/dotnet/api/system.windows.forms.splitcontainer" TargetMode="Externa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www.helper.by/chto-takoe-oxrana-truda-i-v-chem-sostoit-ee-socialno-ekonomicheskoe-znachenie.html"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s://www.kpms.ru/Automatization/Rational_Rose.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microsoft.com/ru-ru/dotnet/api/system.windows.forms.flowlayoutpane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open-file.ru/programs/microsoft-visual-studio"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etanit.com/sql/sqlserver/1.1.php"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indusoft.ru/media/articles/2115/" TargetMode="External"/><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hyperlink" Target="https://www.dzhmao.ru/info/instruktsiya-po-okazaniyu-pervoy-dovrachebnoy-pomoshchi-.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ru-ru/dotnet/api/system.windows.forms.tablelayoutpane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docs.microsoft.com/ru-ru/dotnet/framework/get-started/over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F8ED-3E0E-4337-A4C7-90510973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Pages>
  <Words>16938</Words>
  <Characters>96552</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Sarc VelL</dc:creator>
  <cp:keywords/>
  <dc:description/>
  <cp:lastModifiedBy>Sarc VelL</cp:lastModifiedBy>
  <cp:revision>49</cp:revision>
  <cp:lastPrinted>2020-06-12T05:51:00Z</cp:lastPrinted>
  <dcterms:created xsi:type="dcterms:W3CDTF">2018-06-20T17:43:00Z</dcterms:created>
  <dcterms:modified xsi:type="dcterms:W3CDTF">2020-06-12T06:26:00Z</dcterms:modified>
</cp:coreProperties>
</file>