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6FC4" w14:textId="77777777" w:rsidR="00F86081" w:rsidRDefault="00F86081" w:rsidP="00F86081">
      <w:pPr>
        <w:pStyle w:val="1"/>
        <w:ind w:left="709"/>
        <w:jc w:val="left"/>
        <w:rPr>
          <w:lang w:val="ru-RU"/>
        </w:rPr>
      </w:pPr>
      <w:bookmarkStart w:id="0" w:name="_Toc74258246"/>
      <w:r>
        <w:rPr>
          <w:lang w:val="ru-RU"/>
        </w:rPr>
        <w:t>5</w:t>
      </w:r>
      <w:r>
        <w:t xml:space="preserve"> </w:t>
      </w:r>
      <w:r>
        <w:rPr>
          <w:lang w:val="ru-RU"/>
        </w:rPr>
        <w:t>ЭКОНОМИЧЕСКОЕ ОБОСНОВАНИЕ ДИПЛОМНОЙ РАБОТЫ</w:t>
      </w:r>
      <w:bookmarkEnd w:id="0"/>
    </w:p>
    <w:p w14:paraId="3CB89DA7" w14:textId="77777777" w:rsidR="00F86081" w:rsidRDefault="00F86081" w:rsidP="00F86081">
      <w:pPr>
        <w:rPr>
          <w:lang w:eastAsia="en-US"/>
        </w:rPr>
      </w:pPr>
    </w:p>
    <w:p w14:paraId="1184D56E" w14:textId="77777777" w:rsidR="00F86081" w:rsidRPr="00F141F7" w:rsidRDefault="00F86081" w:rsidP="00F86081">
      <w:pPr>
        <w:pStyle w:val="2"/>
        <w:ind w:left="1134" w:hanging="425"/>
        <w:rPr>
          <w:b w:val="0"/>
        </w:rPr>
      </w:pPr>
      <w:bookmarkStart w:id="1" w:name="_Toc42677545"/>
      <w:bookmarkStart w:id="2" w:name="_Toc74258247"/>
      <w:r>
        <w:t>5.1</w:t>
      </w:r>
      <w:r w:rsidRPr="00E959CD">
        <w:rPr>
          <w:color w:val="FFFFFF" w:themeColor="background1"/>
        </w:rPr>
        <w:t>_</w:t>
      </w:r>
      <w:r w:rsidRPr="00F141F7">
        <w:t xml:space="preserve">Расчет трудоемкости работ по разработке программного </w:t>
      </w:r>
      <w:r>
        <w:br/>
        <w:t xml:space="preserve"> </w:t>
      </w:r>
      <w:r w:rsidRPr="00F141F7">
        <w:t>обеспечения</w:t>
      </w:r>
      <w:bookmarkEnd w:id="1"/>
      <w:bookmarkEnd w:id="2"/>
    </w:p>
    <w:p w14:paraId="51C1AB5F" w14:textId="77777777" w:rsidR="00D83A38" w:rsidRDefault="00D83A38"/>
    <w:p w14:paraId="5A7537AE" w14:textId="77777777" w:rsidR="00F86081" w:rsidRPr="001D24FE" w:rsidRDefault="00F86081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Общий объем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</m:oMath>
      <w:r w:rsidRPr="001D24FE">
        <w:rPr>
          <w:szCs w:val="28"/>
        </w:rPr>
        <w:t>) определяется исходя из количества и объема функций, реализуемых программой</w:t>
      </w:r>
      <w:r w:rsidRPr="00D906BA">
        <w:rPr>
          <w:szCs w:val="28"/>
        </w:rPr>
        <w:t>, по каталогу функций ПО в соответствии с таблицей 1</w:t>
      </w:r>
      <w:r>
        <w:rPr>
          <w:szCs w:val="28"/>
        </w:rPr>
        <w:t>.1 в приложении 1 в источнике [14</w:t>
      </w:r>
      <w:r w:rsidRPr="00D906BA">
        <w:rPr>
          <w:szCs w:val="28"/>
        </w:rPr>
        <w:t>]</w:t>
      </w:r>
      <w:r w:rsidRPr="001D24FE">
        <w:rPr>
          <w:szCs w:val="28"/>
        </w:rPr>
        <w:t xml:space="preserve"> по формуле (5.1):</w:t>
      </w:r>
    </w:p>
    <w:p w14:paraId="5DE5F6A9" w14:textId="77777777" w:rsidR="00F86081" w:rsidRPr="001D24FE" w:rsidRDefault="00F86081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F86081" w:rsidRPr="00546AE5" w14:paraId="4D584BCC" w14:textId="77777777" w:rsidTr="00262A6A">
        <w:trPr>
          <w:trHeight w:val="1064"/>
        </w:trPr>
        <w:tc>
          <w:tcPr>
            <w:tcW w:w="8755" w:type="dxa"/>
          </w:tcPr>
          <w:p w14:paraId="5A34932D" w14:textId="77777777" w:rsidR="00F86081" w:rsidRPr="00546AE5" w:rsidRDefault="00000000" w:rsidP="005E549E">
            <w:pPr>
              <w:spacing w:line="240" w:lineRule="auto"/>
              <w:ind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DFF00C3" w14:textId="77777777" w:rsidR="00F86081" w:rsidRPr="00546AE5" w:rsidRDefault="00F86081" w:rsidP="005E549E">
            <w:pPr>
              <w:spacing w:line="240" w:lineRule="auto"/>
              <w:rPr>
                <w:szCs w:val="28"/>
              </w:rPr>
            </w:pPr>
          </w:p>
        </w:tc>
        <w:tc>
          <w:tcPr>
            <w:tcW w:w="490" w:type="dxa"/>
          </w:tcPr>
          <w:p w14:paraId="2ACD0365" w14:textId="77777777" w:rsidR="00F86081" w:rsidRDefault="00F86081" w:rsidP="005E549E">
            <w:pPr>
              <w:spacing w:line="240" w:lineRule="auto"/>
              <w:rPr>
                <w:szCs w:val="28"/>
              </w:rPr>
            </w:pPr>
          </w:p>
          <w:p w14:paraId="16080945" w14:textId="77777777" w:rsidR="00F86081" w:rsidRPr="00546AE5" w:rsidRDefault="00F86081" w:rsidP="005E549E">
            <w:pPr>
              <w:spacing w:line="240" w:lineRule="auto"/>
              <w:rPr>
                <w:szCs w:val="28"/>
              </w:rPr>
            </w:pPr>
            <w:r w:rsidRPr="00546AE5">
              <w:rPr>
                <w:szCs w:val="28"/>
              </w:rPr>
              <w:t>(5.1)</w:t>
            </w:r>
          </w:p>
        </w:tc>
      </w:tr>
    </w:tbl>
    <w:p w14:paraId="4F609FA2" w14:textId="77777777" w:rsidR="00F86081" w:rsidRPr="00546AE5" w:rsidRDefault="00F86081" w:rsidP="005E549E">
      <w:pPr>
        <w:spacing w:line="240" w:lineRule="auto"/>
        <w:rPr>
          <w:szCs w:val="28"/>
        </w:rPr>
      </w:pPr>
      <w:r w:rsidRPr="00546AE5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546AE5">
        <w:rPr>
          <w:szCs w:val="28"/>
        </w:rPr>
        <w:t xml:space="preserve"> – объем отдельной функции ПО; </w:t>
      </w:r>
      <w:r w:rsidRPr="00546AE5">
        <w:rPr>
          <w:i/>
          <w:szCs w:val="28"/>
        </w:rPr>
        <w:t>n</w:t>
      </w:r>
      <w:r w:rsidRPr="00546AE5">
        <w:rPr>
          <w:szCs w:val="28"/>
        </w:rPr>
        <w:t xml:space="preserve"> - общее число функций.</w:t>
      </w:r>
    </w:p>
    <w:p w14:paraId="1E318F6F" w14:textId="77777777" w:rsidR="00F86081" w:rsidRDefault="00F86081" w:rsidP="005E549E">
      <w:pPr>
        <w:spacing w:line="240" w:lineRule="auto"/>
        <w:ind w:firstLine="709"/>
      </w:pPr>
    </w:p>
    <w:p w14:paraId="07588437" w14:textId="2C3952D5" w:rsidR="00F86081" w:rsidRPr="00546AE5" w:rsidRDefault="00000000" w:rsidP="005E549E">
      <w:pPr>
        <w:spacing w:line="24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=954</m:t>
          </m:r>
          <m:r>
            <w:rPr>
              <w:rFonts w:ascii="Cambria Math" w:hAnsi="Cambria Math"/>
            </w:rPr>
            <m:t>+522+130+344+393+1560+1781+3351+1348+5340+1233+124+4387+5426+23129= 50022</m:t>
          </m:r>
        </m:oMath>
      </m:oMathPara>
    </w:p>
    <w:p w14:paraId="2837FFAE" w14:textId="77777777" w:rsidR="00F86081" w:rsidRDefault="00F86081" w:rsidP="005E549E">
      <w:pPr>
        <w:spacing w:line="240" w:lineRule="auto"/>
        <w:ind w:firstLine="709"/>
      </w:pPr>
    </w:p>
    <w:p w14:paraId="4468A3E0" w14:textId="77777777" w:rsidR="00F86081" w:rsidRPr="00546AE5" w:rsidRDefault="00F86081" w:rsidP="005E549E">
      <w:pPr>
        <w:spacing w:line="240" w:lineRule="auto"/>
        <w:ind w:firstLine="709"/>
        <w:rPr>
          <w:szCs w:val="28"/>
        </w:rPr>
      </w:pPr>
      <w:r w:rsidRPr="00546AE5">
        <w:rPr>
          <w:szCs w:val="28"/>
        </w:rPr>
        <w:t>Уточненный объем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 xml:space="preserve">) </m:t>
        </m:r>
      </m:oMath>
      <w:r w:rsidRPr="00546AE5">
        <w:rPr>
          <w:szCs w:val="28"/>
        </w:rPr>
        <w:t>определяется по формуле (5.2):</w:t>
      </w:r>
    </w:p>
    <w:p w14:paraId="7D63A2BC" w14:textId="77777777" w:rsidR="00F86081" w:rsidRPr="00546AE5" w:rsidRDefault="00F86081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F86081" w:rsidRPr="00546AE5" w14:paraId="3BFF0C05" w14:textId="77777777" w:rsidTr="00262A6A">
        <w:trPr>
          <w:trHeight w:val="1099"/>
        </w:trPr>
        <w:tc>
          <w:tcPr>
            <w:tcW w:w="8789" w:type="dxa"/>
          </w:tcPr>
          <w:p w14:paraId="726708BF" w14:textId="77777777" w:rsidR="00F86081" w:rsidRPr="00546AE5" w:rsidRDefault="00000000" w:rsidP="005E549E">
            <w:pPr>
              <w:spacing w:line="240" w:lineRule="auto"/>
              <w:ind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56" w:type="dxa"/>
          </w:tcPr>
          <w:p w14:paraId="75C76A5D" w14:textId="77777777" w:rsidR="00F86081" w:rsidRDefault="00F86081" w:rsidP="005E549E">
            <w:pPr>
              <w:spacing w:line="240" w:lineRule="auto"/>
              <w:rPr>
                <w:szCs w:val="28"/>
              </w:rPr>
            </w:pPr>
          </w:p>
          <w:p w14:paraId="7E487009" w14:textId="77777777" w:rsidR="00F86081" w:rsidRPr="00546AE5" w:rsidRDefault="00F86081" w:rsidP="005E549E">
            <w:pPr>
              <w:spacing w:line="240" w:lineRule="auto"/>
              <w:rPr>
                <w:szCs w:val="28"/>
              </w:rPr>
            </w:pPr>
            <w:r w:rsidRPr="00546AE5">
              <w:rPr>
                <w:szCs w:val="28"/>
              </w:rPr>
              <w:t>(5.2)</w:t>
            </w:r>
          </w:p>
        </w:tc>
      </w:tr>
    </w:tbl>
    <w:p w14:paraId="427CF44F" w14:textId="77777777" w:rsidR="00F86081" w:rsidRPr="001D24FE" w:rsidRDefault="00F86081" w:rsidP="005E549E">
      <w:pPr>
        <w:spacing w:line="240" w:lineRule="auto"/>
      </w:pPr>
    </w:p>
    <w:p w14:paraId="4EB54208" w14:textId="77777777" w:rsidR="00F86081" w:rsidRDefault="00F86081" w:rsidP="005E549E">
      <w:pPr>
        <w:spacing w:line="240" w:lineRule="auto"/>
      </w:pPr>
      <w:r w:rsidRPr="001D24F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Pr="001D24FE">
        <w:t xml:space="preserve"> – уточненный объем отдельной функции ПО в строках исходного кода (</w:t>
      </w:r>
      <w:r w:rsidRPr="00546AE5">
        <w:rPr>
          <w:i/>
          <w:iCs/>
          <w:lang w:val="en-US"/>
        </w:rPr>
        <w:t>LOC</w:t>
      </w:r>
      <w:r w:rsidRPr="001D24FE">
        <w:t>).</w:t>
      </w:r>
    </w:p>
    <w:p w14:paraId="1AB303C0" w14:textId="77777777" w:rsidR="00F86081" w:rsidRPr="005C4CE7" w:rsidRDefault="00F86081" w:rsidP="005E549E">
      <w:pPr>
        <w:spacing w:line="240" w:lineRule="auto"/>
        <w:ind w:firstLine="709"/>
      </w:pPr>
      <w:r w:rsidRPr="005C4CE7">
        <w:t>В результате уточнения был уменьшен объем следующих функций:</w:t>
      </w:r>
    </w:p>
    <w:p w14:paraId="60A3A43B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организация ввода информации</w:t>
      </w:r>
      <w:r>
        <w:rPr>
          <w:lang w:val="en-US"/>
        </w:rPr>
        <w:t>;</w:t>
      </w:r>
    </w:p>
    <w:p w14:paraId="00E05037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контроль, предварительная обработка и ввод информации</w:t>
      </w:r>
      <w:r w:rsidRPr="00012D0D">
        <w:t>;</w:t>
      </w:r>
    </w:p>
    <w:p w14:paraId="38720D39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обработка входного языка и формирование таблиц</w:t>
      </w:r>
      <w:r w:rsidRPr="00012D0D">
        <w:t>;</w:t>
      </w:r>
    </w:p>
    <w:p w14:paraId="0A7202E0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управление вводом-выводом</w:t>
      </w:r>
      <w:r>
        <w:rPr>
          <w:lang w:val="en-US"/>
        </w:rPr>
        <w:t>;</w:t>
      </w:r>
    </w:p>
    <w:p w14:paraId="52E50F09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генерация структуры базы данных</w:t>
      </w:r>
      <w:r>
        <w:rPr>
          <w:lang w:val="en-US"/>
        </w:rPr>
        <w:t>;</w:t>
      </w:r>
    </w:p>
    <w:p w14:paraId="387EA6EF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формирование базы данных</w:t>
      </w:r>
      <w:r>
        <w:rPr>
          <w:lang w:val="en-US"/>
        </w:rPr>
        <w:t>;</w:t>
      </w:r>
    </w:p>
    <w:p w14:paraId="6DD6F06B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обработка наборов и записей базы данных</w:t>
      </w:r>
      <w:r w:rsidRPr="00012D0D">
        <w:t>;</w:t>
      </w:r>
    </w:p>
    <w:p w14:paraId="69D231A7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манипулирование данными</w:t>
      </w:r>
      <w:r>
        <w:rPr>
          <w:lang w:val="en-US"/>
        </w:rPr>
        <w:t>;</w:t>
      </w:r>
    </w:p>
    <w:p w14:paraId="3FC7CC61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организация поиска и поиск в базе данных</w:t>
      </w:r>
      <w:r w:rsidRPr="00012D0D">
        <w:t>;</w:t>
      </w:r>
    </w:p>
    <w:p w14:paraId="6EF8709D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обработка файлов</w:t>
      </w:r>
      <w:r>
        <w:rPr>
          <w:lang w:val="en-US"/>
        </w:rPr>
        <w:t>;</w:t>
      </w:r>
    </w:p>
    <w:p w14:paraId="4C052CE6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управление файлами</w:t>
      </w:r>
      <w:r>
        <w:rPr>
          <w:lang w:val="en-US"/>
        </w:rPr>
        <w:t>;</w:t>
      </w:r>
    </w:p>
    <w:p w14:paraId="7D9842C0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формирование файла</w:t>
      </w:r>
      <w:r>
        <w:rPr>
          <w:lang w:val="en-US"/>
        </w:rPr>
        <w:t>;</w:t>
      </w:r>
    </w:p>
    <w:p w14:paraId="5545BFBA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обработка ошибочных сбойных ситуаций</w:t>
      </w:r>
      <w:r>
        <w:rPr>
          <w:lang w:val="en-US"/>
        </w:rPr>
        <w:t>;</w:t>
      </w:r>
    </w:p>
    <w:p w14:paraId="6FD925B3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обеспечение интерфейса между компонентами</w:t>
      </w:r>
      <w:r>
        <w:rPr>
          <w:lang w:val="en-US"/>
        </w:rPr>
        <w:t>;</w:t>
      </w:r>
    </w:p>
    <w:p w14:paraId="788829C7" w14:textId="77777777" w:rsidR="00F86081" w:rsidRDefault="00F86081" w:rsidP="005E549E">
      <w:pPr>
        <w:pStyle w:val="a4"/>
        <w:numPr>
          <w:ilvl w:val="0"/>
          <w:numId w:val="1"/>
        </w:numPr>
        <w:spacing w:line="240" w:lineRule="auto"/>
      </w:pPr>
      <w:r>
        <w:t>графический вывод результатов</w:t>
      </w:r>
      <w:r>
        <w:rPr>
          <w:lang w:val="en-US"/>
        </w:rPr>
        <w:t>.</w:t>
      </w:r>
    </w:p>
    <w:p w14:paraId="13246A9D" w14:textId="007B3947" w:rsidR="00F86081" w:rsidRDefault="00F86081" w:rsidP="005E549E">
      <w:pPr>
        <w:spacing w:line="240" w:lineRule="auto"/>
        <w:ind w:firstLine="709"/>
        <w:rPr>
          <w:szCs w:val="28"/>
        </w:rPr>
      </w:pPr>
      <w:r w:rsidRPr="00D906BA">
        <w:lastRenderedPageBreak/>
        <w:t>Объемы</w:t>
      </w:r>
      <w:r w:rsidRPr="00D906BA">
        <w:rPr>
          <w:szCs w:val="28"/>
        </w:rPr>
        <w:t xml:space="preserve"> (исходный и уточнённый) функци</w:t>
      </w:r>
      <w:r>
        <w:rPr>
          <w:szCs w:val="28"/>
        </w:rPr>
        <w:t>й исходного кода разработанной программы представлены в таблице</w:t>
      </w:r>
      <w:r w:rsidRPr="00D906BA">
        <w:rPr>
          <w:szCs w:val="28"/>
        </w:rPr>
        <w:t xml:space="preserve"> 5.1.</w:t>
      </w:r>
    </w:p>
    <w:p w14:paraId="481FFDF5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</w:p>
    <w:p w14:paraId="771AC4D3" w14:textId="77777777" w:rsidR="00F86081" w:rsidRDefault="00F86081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Таблица 5.1 – Каталог функций программного обеспечения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384"/>
        <w:gridCol w:w="3573"/>
        <w:gridCol w:w="2126"/>
        <w:gridCol w:w="2268"/>
      </w:tblGrid>
      <w:tr w:rsidR="00F86081" w14:paraId="06E4B680" w14:textId="77777777" w:rsidTr="00262A6A">
        <w:tc>
          <w:tcPr>
            <w:tcW w:w="1384" w:type="dxa"/>
            <w:vMerge w:val="restart"/>
          </w:tcPr>
          <w:p w14:paraId="58FDD0E8" w14:textId="77777777" w:rsidR="00F86081" w:rsidRPr="00D61641" w:rsidRDefault="00F86081" w:rsidP="005E549E">
            <w:pPr>
              <w:spacing w:line="240" w:lineRule="auto"/>
              <w:jc w:val="center"/>
            </w:pPr>
            <w:r w:rsidRPr="00D61641">
              <w:t>Код функций</w:t>
            </w:r>
          </w:p>
        </w:tc>
        <w:tc>
          <w:tcPr>
            <w:tcW w:w="3573" w:type="dxa"/>
            <w:vMerge w:val="restart"/>
          </w:tcPr>
          <w:p w14:paraId="1C4430AC" w14:textId="77777777" w:rsidR="00F86081" w:rsidRPr="00D61641" w:rsidRDefault="00F86081" w:rsidP="005E549E">
            <w:pPr>
              <w:spacing w:line="240" w:lineRule="auto"/>
              <w:jc w:val="center"/>
            </w:pPr>
            <w:r w:rsidRPr="00D61641">
              <w:t>Наименование (содержание) функций</w:t>
            </w:r>
          </w:p>
        </w:tc>
        <w:tc>
          <w:tcPr>
            <w:tcW w:w="4394" w:type="dxa"/>
            <w:gridSpan w:val="2"/>
          </w:tcPr>
          <w:p w14:paraId="7F0BE888" w14:textId="77777777" w:rsidR="00F86081" w:rsidRPr="00D61641" w:rsidRDefault="00F86081" w:rsidP="005E549E">
            <w:pPr>
              <w:spacing w:line="240" w:lineRule="auto"/>
              <w:jc w:val="center"/>
            </w:pPr>
            <w:r w:rsidRPr="00D61641">
              <w:t>Объем функций строк исходного кода (</w:t>
            </w:r>
            <w:r w:rsidRPr="00D61641">
              <w:rPr>
                <w:lang w:val="en-US"/>
              </w:rPr>
              <w:t>LOC</w:t>
            </w:r>
            <w:r w:rsidRPr="00D61641">
              <w:t>)</w:t>
            </w:r>
          </w:p>
        </w:tc>
      </w:tr>
      <w:tr w:rsidR="00F86081" w14:paraId="3AF955B4" w14:textId="77777777" w:rsidTr="00262A6A">
        <w:tc>
          <w:tcPr>
            <w:tcW w:w="1384" w:type="dxa"/>
            <w:vMerge/>
          </w:tcPr>
          <w:p w14:paraId="0F3A012E" w14:textId="77777777" w:rsidR="00F86081" w:rsidRPr="00D61641" w:rsidRDefault="00F86081" w:rsidP="005E549E">
            <w:pPr>
              <w:spacing w:line="240" w:lineRule="auto"/>
              <w:jc w:val="center"/>
            </w:pPr>
          </w:p>
        </w:tc>
        <w:tc>
          <w:tcPr>
            <w:tcW w:w="3573" w:type="dxa"/>
            <w:vMerge/>
          </w:tcPr>
          <w:p w14:paraId="3F4BE96C" w14:textId="77777777" w:rsidR="00F86081" w:rsidRPr="00D61641" w:rsidRDefault="00F86081" w:rsidP="005E549E">
            <w:pPr>
              <w:spacing w:line="240" w:lineRule="auto"/>
              <w:jc w:val="center"/>
            </w:pPr>
          </w:p>
        </w:tc>
        <w:tc>
          <w:tcPr>
            <w:tcW w:w="2126" w:type="dxa"/>
          </w:tcPr>
          <w:p w14:paraId="5E46B869" w14:textId="77777777" w:rsidR="00F86081" w:rsidRPr="00D61641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 w:rsidRPr="00D61641">
              <w:t>по каталогу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68" w:type="dxa"/>
          </w:tcPr>
          <w:p w14:paraId="5A1D8EBA" w14:textId="77777777" w:rsidR="00F86081" w:rsidRPr="00D61641" w:rsidRDefault="00F86081" w:rsidP="005E549E">
            <w:pPr>
              <w:spacing w:line="240" w:lineRule="auto"/>
              <w:jc w:val="center"/>
            </w:pPr>
            <w:r w:rsidRPr="00D61641">
              <w:t>уточненный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86081" w14:paraId="7067895A" w14:textId="77777777" w:rsidTr="00262A6A">
        <w:tc>
          <w:tcPr>
            <w:tcW w:w="1384" w:type="dxa"/>
          </w:tcPr>
          <w:p w14:paraId="0A59B5F5" w14:textId="77777777" w:rsidR="00F86081" w:rsidRPr="00570F1A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3" w:type="dxa"/>
          </w:tcPr>
          <w:p w14:paraId="2EA62A22" w14:textId="77777777" w:rsidR="00F86081" w:rsidRPr="00570F1A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7AB21AF" w14:textId="77777777" w:rsidR="00F86081" w:rsidRPr="00570F1A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3B380D6B" w14:textId="77777777" w:rsidR="00F86081" w:rsidRPr="00570F1A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86081" w14:paraId="4689D5A2" w14:textId="77777777" w:rsidTr="00262A6A">
        <w:tc>
          <w:tcPr>
            <w:tcW w:w="9351" w:type="dxa"/>
            <w:gridSpan w:val="4"/>
          </w:tcPr>
          <w:p w14:paraId="4F0D2679" w14:textId="77777777" w:rsidR="00F86081" w:rsidRPr="00D61641" w:rsidRDefault="00F86081" w:rsidP="005E549E">
            <w:pPr>
              <w:spacing w:line="240" w:lineRule="auto"/>
              <w:jc w:val="center"/>
            </w:pPr>
            <w:r>
              <w:t>Ввод, анализ входной информации, генерация кодов и процессор входного языка</w:t>
            </w:r>
          </w:p>
        </w:tc>
      </w:tr>
      <w:tr w:rsidR="00F86081" w14:paraId="7EE2E214" w14:textId="77777777" w:rsidTr="00262A6A">
        <w:tc>
          <w:tcPr>
            <w:tcW w:w="1384" w:type="dxa"/>
            <w:vAlign w:val="center"/>
          </w:tcPr>
          <w:p w14:paraId="30D59459" w14:textId="77777777" w:rsidR="00F86081" w:rsidRPr="00876BC9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573" w:type="dxa"/>
          </w:tcPr>
          <w:p w14:paraId="0CA8F4C6" w14:textId="77777777" w:rsidR="00F86081" w:rsidRDefault="00F86081" w:rsidP="005E549E">
            <w:pPr>
              <w:spacing w:line="240" w:lineRule="auto"/>
            </w:pPr>
            <w:r>
              <w:t>Организация ввода информации</w:t>
            </w:r>
          </w:p>
        </w:tc>
        <w:tc>
          <w:tcPr>
            <w:tcW w:w="2126" w:type="dxa"/>
            <w:vAlign w:val="center"/>
          </w:tcPr>
          <w:p w14:paraId="48C30C9F" w14:textId="2830B1CF" w:rsidR="00F86081" w:rsidRDefault="00F86081" w:rsidP="005E549E">
            <w:pPr>
              <w:spacing w:line="240" w:lineRule="auto"/>
              <w:jc w:val="center"/>
            </w:pPr>
            <w:r>
              <w:t>954</w:t>
            </w:r>
          </w:p>
        </w:tc>
        <w:tc>
          <w:tcPr>
            <w:tcW w:w="2268" w:type="dxa"/>
            <w:vAlign w:val="center"/>
          </w:tcPr>
          <w:p w14:paraId="7DC80E8B" w14:textId="0482E312" w:rsidR="00F86081" w:rsidRPr="00003C0B" w:rsidRDefault="00F86081" w:rsidP="005E549E">
            <w:pPr>
              <w:spacing w:line="240" w:lineRule="auto"/>
              <w:jc w:val="center"/>
            </w:pPr>
            <w:r>
              <w:t>872</w:t>
            </w:r>
          </w:p>
        </w:tc>
      </w:tr>
      <w:tr w:rsidR="00F86081" w14:paraId="6FD0F2C1" w14:textId="77777777" w:rsidTr="00262A6A">
        <w:tc>
          <w:tcPr>
            <w:tcW w:w="1384" w:type="dxa"/>
            <w:vAlign w:val="center"/>
          </w:tcPr>
          <w:p w14:paraId="61081592" w14:textId="77777777" w:rsidR="00F86081" w:rsidRDefault="00F86081" w:rsidP="005E549E">
            <w:pPr>
              <w:spacing w:line="240" w:lineRule="auto"/>
              <w:jc w:val="center"/>
            </w:pPr>
            <w:r>
              <w:t>102</w:t>
            </w:r>
          </w:p>
        </w:tc>
        <w:tc>
          <w:tcPr>
            <w:tcW w:w="3573" w:type="dxa"/>
          </w:tcPr>
          <w:p w14:paraId="0E306912" w14:textId="77777777" w:rsidR="00F86081" w:rsidRDefault="00F86081" w:rsidP="005E549E">
            <w:pPr>
              <w:spacing w:line="240" w:lineRule="auto"/>
            </w:pPr>
            <w:r>
              <w:t>Контроль, предварительная обработка и ввод информации</w:t>
            </w:r>
          </w:p>
        </w:tc>
        <w:tc>
          <w:tcPr>
            <w:tcW w:w="2126" w:type="dxa"/>
            <w:vAlign w:val="center"/>
          </w:tcPr>
          <w:p w14:paraId="723B81A5" w14:textId="7EDA6F52" w:rsidR="00F86081" w:rsidRDefault="00BB697E" w:rsidP="005E549E">
            <w:pPr>
              <w:spacing w:line="240" w:lineRule="auto"/>
              <w:jc w:val="center"/>
            </w:pPr>
            <w:r>
              <w:t>522</w:t>
            </w:r>
          </w:p>
        </w:tc>
        <w:tc>
          <w:tcPr>
            <w:tcW w:w="2268" w:type="dxa"/>
            <w:vAlign w:val="center"/>
          </w:tcPr>
          <w:p w14:paraId="6FE99A4A" w14:textId="7D39E6A1" w:rsidR="00F86081" w:rsidRPr="00003C0B" w:rsidRDefault="00F86081" w:rsidP="005E549E">
            <w:pPr>
              <w:spacing w:line="240" w:lineRule="auto"/>
              <w:jc w:val="center"/>
            </w:pPr>
            <w:r>
              <w:t>482</w:t>
            </w:r>
          </w:p>
        </w:tc>
      </w:tr>
      <w:tr w:rsidR="00F86081" w14:paraId="6A64CBE6" w14:textId="77777777" w:rsidTr="00262A6A">
        <w:tc>
          <w:tcPr>
            <w:tcW w:w="1384" w:type="dxa"/>
            <w:vAlign w:val="center"/>
          </w:tcPr>
          <w:p w14:paraId="3DFDC947" w14:textId="77777777" w:rsidR="00F86081" w:rsidRDefault="00F86081" w:rsidP="005E549E">
            <w:pPr>
              <w:spacing w:line="240" w:lineRule="auto"/>
              <w:jc w:val="center"/>
            </w:pPr>
            <w:r>
              <w:t>104</w:t>
            </w:r>
          </w:p>
        </w:tc>
        <w:tc>
          <w:tcPr>
            <w:tcW w:w="3573" w:type="dxa"/>
          </w:tcPr>
          <w:p w14:paraId="4C1F89AD" w14:textId="77777777" w:rsidR="00F86081" w:rsidRDefault="00F86081" w:rsidP="005E549E">
            <w:pPr>
              <w:spacing w:line="240" w:lineRule="auto"/>
            </w:pPr>
            <w:r>
              <w:t>Обработка входного языка и формирование таблиц</w:t>
            </w:r>
          </w:p>
        </w:tc>
        <w:tc>
          <w:tcPr>
            <w:tcW w:w="2126" w:type="dxa"/>
            <w:vAlign w:val="center"/>
          </w:tcPr>
          <w:p w14:paraId="70F1865D" w14:textId="69E48A4F" w:rsidR="00F86081" w:rsidRDefault="00BB697E" w:rsidP="005E549E">
            <w:pPr>
              <w:spacing w:line="240" w:lineRule="auto"/>
              <w:jc w:val="center"/>
            </w:pPr>
            <w:r>
              <w:t>1560</w:t>
            </w:r>
          </w:p>
        </w:tc>
        <w:tc>
          <w:tcPr>
            <w:tcW w:w="2268" w:type="dxa"/>
            <w:vAlign w:val="center"/>
          </w:tcPr>
          <w:p w14:paraId="7CBC99CA" w14:textId="7E8BCF8B" w:rsidR="00F86081" w:rsidRPr="00003C0B" w:rsidRDefault="00F86081" w:rsidP="005E549E">
            <w:pPr>
              <w:spacing w:line="240" w:lineRule="auto"/>
              <w:jc w:val="center"/>
            </w:pPr>
            <w:r>
              <w:t>1307</w:t>
            </w:r>
          </w:p>
        </w:tc>
      </w:tr>
      <w:tr w:rsidR="00F86081" w14:paraId="2D8A1794" w14:textId="77777777" w:rsidTr="00262A6A">
        <w:tc>
          <w:tcPr>
            <w:tcW w:w="1384" w:type="dxa"/>
            <w:vAlign w:val="center"/>
          </w:tcPr>
          <w:p w14:paraId="37EF1796" w14:textId="77777777" w:rsidR="00F86081" w:rsidRDefault="00F86081" w:rsidP="005E549E">
            <w:pPr>
              <w:spacing w:line="240" w:lineRule="auto"/>
              <w:jc w:val="center"/>
            </w:pPr>
            <w:r>
              <w:t>109</w:t>
            </w:r>
          </w:p>
        </w:tc>
        <w:tc>
          <w:tcPr>
            <w:tcW w:w="3573" w:type="dxa"/>
          </w:tcPr>
          <w:p w14:paraId="6A68B7F2" w14:textId="77777777" w:rsidR="00F86081" w:rsidRDefault="00F86081" w:rsidP="005E549E">
            <w:pPr>
              <w:spacing w:line="240" w:lineRule="auto"/>
            </w:pPr>
            <w:r>
              <w:t>Управление вводом-выводом</w:t>
            </w:r>
          </w:p>
        </w:tc>
        <w:tc>
          <w:tcPr>
            <w:tcW w:w="2126" w:type="dxa"/>
            <w:vAlign w:val="center"/>
          </w:tcPr>
          <w:p w14:paraId="4E65B2AD" w14:textId="7C1ABBD5" w:rsidR="00F86081" w:rsidRDefault="00BB697E" w:rsidP="005E549E">
            <w:pPr>
              <w:spacing w:line="240" w:lineRule="auto"/>
              <w:jc w:val="center"/>
            </w:pPr>
            <w:r>
              <w:t>3351</w:t>
            </w:r>
          </w:p>
        </w:tc>
        <w:tc>
          <w:tcPr>
            <w:tcW w:w="2268" w:type="dxa"/>
            <w:vAlign w:val="center"/>
          </w:tcPr>
          <w:p w14:paraId="2E84890A" w14:textId="5CEB8314" w:rsidR="00F86081" w:rsidRDefault="00F86081" w:rsidP="005E549E">
            <w:pPr>
              <w:spacing w:line="240" w:lineRule="auto"/>
              <w:jc w:val="center"/>
            </w:pPr>
            <w:r>
              <w:t>3135</w:t>
            </w:r>
          </w:p>
        </w:tc>
      </w:tr>
      <w:tr w:rsidR="00F86081" w14:paraId="07BEC0F1" w14:textId="77777777" w:rsidTr="00262A6A">
        <w:tc>
          <w:tcPr>
            <w:tcW w:w="9351" w:type="dxa"/>
            <w:gridSpan w:val="4"/>
            <w:vAlign w:val="center"/>
          </w:tcPr>
          <w:p w14:paraId="25B76587" w14:textId="77777777" w:rsidR="00F86081" w:rsidRDefault="00F86081" w:rsidP="005E549E">
            <w:pPr>
              <w:spacing w:line="240" w:lineRule="auto"/>
              <w:jc w:val="center"/>
            </w:pPr>
            <w:r>
              <w:t>Формирование, ведение и обслуживание базы данных</w:t>
            </w:r>
          </w:p>
        </w:tc>
      </w:tr>
      <w:tr w:rsidR="00F86081" w14:paraId="5989DF68" w14:textId="77777777" w:rsidTr="00262A6A">
        <w:tc>
          <w:tcPr>
            <w:tcW w:w="1384" w:type="dxa"/>
            <w:vAlign w:val="center"/>
          </w:tcPr>
          <w:p w14:paraId="3BFC894F" w14:textId="77777777" w:rsidR="00F86081" w:rsidRPr="00990DE2" w:rsidRDefault="00F86081" w:rsidP="005E549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3573" w:type="dxa"/>
          </w:tcPr>
          <w:p w14:paraId="622C7889" w14:textId="77777777" w:rsidR="00F86081" w:rsidRPr="00990DE2" w:rsidRDefault="00F86081" w:rsidP="005E549E">
            <w:pPr>
              <w:spacing w:line="240" w:lineRule="auto"/>
            </w:pPr>
            <w:r>
              <w:t>Генерация структуры базы данных</w:t>
            </w:r>
          </w:p>
        </w:tc>
        <w:tc>
          <w:tcPr>
            <w:tcW w:w="2126" w:type="dxa"/>
            <w:vAlign w:val="center"/>
          </w:tcPr>
          <w:p w14:paraId="5F18FBA1" w14:textId="44B1361F" w:rsidR="00F86081" w:rsidRDefault="00BB697E" w:rsidP="005E549E">
            <w:pPr>
              <w:spacing w:line="240" w:lineRule="auto"/>
              <w:jc w:val="center"/>
            </w:pPr>
            <w:r>
              <w:t>393</w:t>
            </w:r>
          </w:p>
        </w:tc>
        <w:tc>
          <w:tcPr>
            <w:tcW w:w="2268" w:type="dxa"/>
            <w:vAlign w:val="center"/>
          </w:tcPr>
          <w:p w14:paraId="5C7A43DA" w14:textId="3E5FDD88" w:rsidR="00F86081" w:rsidRPr="00003C0B" w:rsidRDefault="00F86081" w:rsidP="005E549E">
            <w:pPr>
              <w:spacing w:line="240" w:lineRule="auto"/>
              <w:jc w:val="center"/>
            </w:pPr>
            <w:r>
              <w:t>3</w:t>
            </w:r>
            <w:r w:rsidR="00BB697E">
              <w:t>32</w:t>
            </w:r>
          </w:p>
        </w:tc>
      </w:tr>
      <w:tr w:rsidR="00F86081" w14:paraId="10AB0821" w14:textId="77777777" w:rsidTr="00262A6A">
        <w:tc>
          <w:tcPr>
            <w:tcW w:w="1384" w:type="dxa"/>
            <w:vAlign w:val="center"/>
          </w:tcPr>
          <w:p w14:paraId="194C7120" w14:textId="77777777" w:rsidR="00F86081" w:rsidRDefault="00F86081" w:rsidP="005E549E">
            <w:pPr>
              <w:spacing w:line="240" w:lineRule="auto"/>
              <w:jc w:val="center"/>
            </w:pPr>
            <w:r>
              <w:t>202</w:t>
            </w:r>
          </w:p>
        </w:tc>
        <w:tc>
          <w:tcPr>
            <w:tcW w:w="3573" w:type="dxa"/>
          </w:tcPr>
          <w:p w14:paraId="249C9206" w14:textId="77777777" w:rsidR="00F86081" w:rsidRDefault="00F86081" w:rsidP="005E549E">
            <w:pPr>
              <w:spacing w:line="240" w:lineRule="auto"/>
            </w:pPr>
            <w:r>
              <w:t>Формирование базы данных</w:t>
            </w:r>
          </w:p>
        </w:tc>
        <w:tc>
          <w:tcPr>
            <w:tcW w:w="2126" w:type="dxa"/>
            <w:vAlign w:val="center"/>
          </w:tcPr>
          <w:p w14:paraId="259AA8E7" w14:textId="5E467E08" w:rsidR="00F86081" w:rsidRDefault="00BB697E" w:rsidP="005E549E">
            <w:pPr>
              <w:spacing w:line="240" w:lineRule="auto"/>
              <w:jc w:val="center"/>
            </w:pPr>
            <w:r>
              <w:t>1781</w:t>
            </w:r>
          </w:p>
        </w:tc>
        <w:tc>
          <w:tcPr>
            <w:tcW w:w="2268" w:type="dxa"/>
            <w:vAlign w:val="center"/>
          </w:tcPr>
          <w:p w14:paraId="394E6CA7" w14:textId="480D9B97" w:rsidR="00F86081" w:rsidRDefault="00F86081" w:rsidP="005E549E">
            <w:pPr>
              <w:spacing w:line="240" w:lineRule="auto"/>
              <w:jc w:val="center"/>
            </w:pPr>
            <w:r>
              <w:t>1</w:t>
            </w:r>
            <w:r w:rsidR="00BB697E">
              <w:t>6</w:t>
            </w:r>
            <w:r>
              <w:t>9</w:t>
            </w:r>
            <w:r w:rsidR="00BB697E">
              <w:t>4</w:t>
            </w:r>
          </w:p>
        </w:tc>
      </w:tr>
      <w:tr w:rsidR="00F86081" w14:paraId="6A69BAE1" w14:textId="77777777" w:rsidTr="00262A6A">
        <w:tc>
          <w:tcPr>
            <w:tcW w:w="1384" w:type="dxa"/>
            <w:vAlign w:val="center"/>
          </w:tcPr>
          <w:p w14:paraId="0C639C14" w14:textId="77777777" w:rsidR="00F86081" w:rsidRDefault="00F86081" w:rsidP="005E549E">
            <w:pPr>
              <w:spacing w:line="240" w:lineRule="auto"/>
              <w:jc w:val="center"/>
            </w:pPr>
            <w:r>
              <w:t>203</w:t>
            </w:r>
          </w:p>
        </w:tc>
        <w:tc>
          <w:tcPr>
            <w:tcW w:w="3573" w:type="dxa"/>
          </w:tcPr>
          <w:p w14:paraId="646766AF" w14:textId="77777777" w:rsidR="00F86081" w:rsidRPr="008B6965" w:rsidRDefault="00F86081" w:rsidP="005E549E">
            <w:pPr>
              <w:spacing w:line="240" w:lineRule="auto"/>
            </w:pPr>
            <w:r>
              <w:t>Обработка наборов и записей базы данных</w:t>
            </w:r>
          </w:p>
        </w:tc>
        <w:tc>
          <w:tcPr>
            <w:tcW w:w="2126" w:type="dxa"/>
            <w:vAlign w:val="center"/>
          </w:tcPr>
          <w:p w14:paraId="6DDB22FC" w14:textId="5185055B" w:rsidR="00F86081" w:rsidRDefault="00F86081" w:rsidP="005E549E">
            <w:pPr>
              <w:spacing w:line="240" w:lineRule="auto"/>
              <w:jc w:val="center"/>
            </w:pPr>
            <w:r>
              <w:t>13</w:t>
            </w:r>
            <w:r w:rsidR="00BB697E">
              <w:t>48</w:t>
            </w:r>
          </w:p>
        </w:tc>
        <w:tc>
          <w:tcPr>
            <w:tcW w:w="2268" w:type="dxa"/>
            <w:vAlign w:val="center"/>
          </w:tcPr>
          <w:p w14:paraId="0ADA0E78" w14:textId="57A83215" w:rsidR="00F86081" w:rsidRPr="00003C0B" w:rsidRDefault="00F86081" w:rsidP="005E549E">
            <w:pPr>
              <w:spacing w:line="240" w:lineRule="auto"/>
              <w:jc w:val="center"/>
            </w:pPr>
            <w:r>
              <w:t>1</w:t>
            </w:r>
            <w:r w:rsidR="00BB697E">
              <w:t>134</w:t>
            </w:r>
          </w:p>
        </w:tc>
      </w:tr>
      <w:tr w:rsidR="00F86081" w14:paraId="0A2F7D49" w14:textId="77777777" w:rsidTr="00262A6A">
        <w:tc>
          <w:tcPr>
            <w:tcW w:w="1384" w:type="dxa"/>
            <w:vAlign w:val="center"/>
          </w:tcPr>
          <w:p w14:paraId="753326CC" w14:textId="77777777" w:rsidR="00F86081" w:rsidRDefault="00F86081" w:rsidP="005E549E">
            <w:pPr>
              <w:spacing w:line="240" w:lineRule="auto"/>
              <w:jc w:val="center"/>
            </w:pPr>
            <w:r>
              <w:t>206</w:t>
            </w:r>
          </w:p>
        </w:tc>
        <w:tc>
          <w:tcPr>
            <w:tcW w:w="3573" w:type="dxa"/>
          </w:tcPr>
          <w:p w14:paraId="466450E0" w14:textId="09FF48F9" w:rsidR="00F86081" w:rsidRPr="008B6965" w:rsidRDefault="00F86081" w:rsidP="005E549E">
            <w:pPr>
              <w:spacing w:line="240" w:lineRule="auto"/>
            </w:pPr>
            <w:r>
              <w:t>Манипулирование</w:t>
            </w:r>
            <w:r w:rsidR="00BB697E">
              <w:t xml:space="preserve"> </w:t>
            </w:r>
            <w:r>
              <w:t>данными</w:t>
            </w:r>
          </w:p>
        </w:tc>
        <w:tc>
          <w:tcPr>
            <w:tcW w:w="2126" w:type="dxa"/>
            <w:vAlign w:val="center"/>
          </w:tcPr>
          <w:p w14:paraId="117F8974" w14:textId="32C6CB68" w:rsidR="00F86081" w:rsidRDefault="00BB697E" w:rsidP="005E549E">
            <w:pPr>
              <w:spacing w:line="240" w:lineRule="auto"/>
              <w:jc w:val="center"/>
            </w:pPr>
            <w:r>
              <w:t>1233</w:t>
            </w:r>
          </w:p>
        </w:tc>
        <w:tc>
          <w:tcPr>
            <w:tcW w:w="2268" w:type="dxa"/>
            <w:vAlign w:val="center"/>
          </w:tcPr>
          <w:p w14:paraId="64C8E614" w14:textId="453E3E96" w:rsidR="00F86081" w:rsidRPr="00003C0B" w:rsidRDefault="00BB697E" w:rsidP="005E549E">
            <w:pPr>
              <w:spacing w:line="240" w:lineRule="auto"/>
              <w:jc w:val="center"/>
            </w:pPr>
            <w:r>
              <w:t>1032</w:t>
            </w:r>
          </w:p>
        </w:tc>
      </w:tr>
      <w:tr w:rsidR="00F86081" w14:paraId="408D994F" w14:textId="77777777" w:rsidTr="00262A6A">
        <w:tc>
          <w:tcPr>
            <w:tcW w:w="1384" w:type="dxa"/>
            <w:vAlign w:val="center"/>
          </w:tcPr>
          <w:p w14:paraId="5AE62233" w14:textId="77777777" w:rsidR="00F86081" w:rsidRDefault="00F86081" w:rsidP="005E549E">
            <w:pPr>
              <w:spacing w:line="240" w:lineRule="auto"/>
              <w:jc w:val="center"/>
            </w:pPr>
            <w:r>
              <w:t>207</w:t>
            </w:r>
          </w:p>
        </w:tc>
        <w:tc>
          <w:tcPr>
            <w:tcW w:w="3573" w:type="dxa"/>
          </w:tcPr>
          <w:p w14:paraId="49BADFB6" w14:textId="219F2CE9" w:rsidR="00F86081" w:rsidRDefault="00F86081" w:rsidP="005E549E">
            <w:pPr>
              <w:spacing w:line="240" w:lineRule="auto"/>
            </w:pPr>
            <w:r>
              <w:t>Организация поиска и поиск в базе данных</w:t>
            </w:r>
          </w:p>
        </w:tc>
        <w:tc>
          <w:tcPr>
            <w:tcW w:w="2126" w:type="dxa"/>
            <w:vAlign w:val="center"/>
          </w:tcPr>
          <w:p w14:paraId="21251326" w14:textId="5FE18EA2" w:rsidR="00F86081" w:rsidRDefault="00F86081" w:rsidP="005E549E">
            <w:pPr>
              <w:spacing w:line="240" w:lineRule="auto"/>
              <w:jc w:val="center"/>
            </w:pPr>
            <w:r>
              <w:t>5</w:t>
            </w:r>
            <w:r w:rsidR="00BB697E">
              <w:t>340</w:t>
            </w:r>
          </w:p>
        </w:tc>
        <w:tc>
          <w:tcPr>
            <w:tcW w:w="2268" w:type="dxa"/>
            <w:vAlign w:val="center"/>
          </w:tcPr>
          <w:p w14:paraId="265C5DF7" w14:textId="75682C64" w:rsidR="00F86081" w:rsidRPr="00003C0B" w:rsidRDefault="00F86081" w:rsidP="005E549E">
            <w:pPr>
              <w:spacing w:line="240" w:lineRule="auto"/>
              <w:jc w:val="center"/>
            </w:pPr>
            <w:r>
              <w:t>4</w:t>
            </w:r>
            <w:r w:rsidR="00BB697E">
              <w:t>83</w:t>
            </w:r>
            <w:r>
              <w:t>0</w:t>
            </w:r>
          </w:p>
        </w:tc>
      </w:tr>
      <w:tr w:rsidR="00F86081" w14:paraId="7B44E8DB" w14:textId="77777777" w:rsidTr="00262A6A">
        <w:tc>
          <w:tcPr>
            <w:tcW w:w="9351" w:type="dxa"/>
            <w:gridSpan w:val="4"/>
            <w:vAlign w:val="center"/>
          </w:tcPr>
          <w:p w14:paraId="133F379B" w14:textId="77777777" w:rsidR="00F86081" w:rsidRDefault="00F86081" w:rsidP="005E549E">
            <w:pPr>
              <w:spacing w:line="240" w:lineRule="auto"/>
              <w:jc w:val="center"/>
            </w:pPr>
            <w:r>
              <w:t>Формирование и обработка файлов</w:t>
            </w:r>
          </w:p>
        </w:tc>
      </w:tr>
      <w:tr w:rsidR="00F86081" w14:paraId="246BA633" w14:textId="77777777" w:rsidTr="00262A6A">
        <w:tc>
          <w:tcPr>
            <w:tcW w:w="1384" w:type="dxa"/>
            <w:vAlign w:val="center"/>
          </w:tcPr>
          <w:p w14:paraId="1DA61891" w14:textId="77777777" w:rsidR="00F86081" w:rsidRDefault="00F86081" w:rsidP="005E549E">
            <w:pPr>
              <w:spacing w:line="240" w:lineRule="auto"/>
              <w:jc w:val="center"/>
            </w:pPr>
            <w:r>
              <w:t>303</w:t>
            </w:r>
          </w:p>
        </w:tc>
        <w:tc>
          <w:tcPr>
            <w:tcW w:w="3573" w:type="dxa"/>
          </w:tcPr>
          <w:p w14:paraId="080921A9" w14:textId="77777777" w:rsidR="00F86081" w:rsidRDefault="00F86081" w:rsidP="005E549E">
            <w:pPr>
              <w:spacing w:line="240" w:lineRule="auto"/>
            </w:pPr>
            <w:r>
              <w:t>Обработка файлов</w:t>
            </w:r>
          </w:p>
        </w:tc>
        <w:tc>
          <w:tcPr>
            <w:tcW w:w="2126" w:type="dxa"/>
            <w:vAlign w:val="center"/>
          </w:tcPr>
          <w:p w14:paraId="615CFF99" w14:textId="2CF9DFB2" w:rsidR="00F86081" w:rsidRDefault="00BB697E" w:rsidP="005E549E">
            <w:pPr>
              <w:spacing w:line="240" w:lineRule="auto"/>
              <w:jc w:val="center"/>
            </w:pPr>
            <w:r>
              <w:t>130</w:t>
            </w:r>
          </w:p>
        </w:tc>
        <w:tc>
          <w:tcPr>
            <w:tcW w:w="2268" w:type="dxa"/>
            <w:vAlign w:val="center"/>
          </w:tcPr>
          <w:p w14:paraId="47C67B0E" w14:textId="64F34096" w:rsidR="00F86081" w:rsidRDefault="00BB697E" w:rsidP="005E549E">
            <w:pPr>
              <w:spacing w:line="240" w:lineRule="auto"/>
              <w:jc w:val="center"/>
            </w:pPr>
            <w:r>
              <w:t>95</w:t>
            </w:r>
          </w:p>
        </w:tc>
      </w:tr>
      <w:tr w:rsidR="00F86081" w14:paraId="7AC5CF14" w14:textId="77777777" w:rsidTr="00262A6A">
        <w:tc>
          <w:tcPr>
            <w:tcW w:w="1384" w:type="dxa"/>
            <w:vAlign w:val="center"/>
          </w:tcPr>
          <w:p w14:paraId="50D3AB66" w14:textId="77777777" w:rsidR="00F86081" w:rsidRDefault="00F86081" w:rsidP="005E549E">
            <w:pPr>
              <w:spacing w:line="240" w:lineRule="auto"/>
              <w:jc w:val="center"/>
            </w:pPr>
            <w:r>
              <w:t>304</w:t>
            </w:r>
          </w:p>
        </w:tc>
        <w:tc>
          <w:tcPr>
            <w:tcW w:w="3573" w:type="dxa"/>
          </w:tcPr>
          <w:p w14:paraId="63633CB9" w14:textId="77777777" w:rsidR="00F86081" w:rsidRDefault="00F86081" w:rsidP="005E549E">
            <w:pPr>
              <w:spacing w:line="240" w:lineRule="auto"/>
            </w:pPr>
            <w:r>
              <w:t>Управление файлами</w:t>
            </w:r>
          </w:p>
        </w:tc>
        <w:tc>
          <w:tcPr>
            <w:tcW w:w="2126" w:type="dxa"/>
            <w:vAlign w:val="center"/>
          </w:tcPr>
          <w:p w14:paraId="711D68C9" w14:textId="5E084316" w:rsidR="00F86081" w:rsidRDefault="00BB697E" w:rsidP="005E549E">
            <w:pPr>
              <w:spacing w:line="240" w:lineRule="auto"/>
              <w:jc w:val="center"/>
            </w:pPr>
            <w:r>
              <w:t>344</w:t>
            </w:r>
          </w:p>
        </w:tc>
        <w:tc>
          <w:tcPr>
            <w:tcW w:w="2268" w:type="dxa"/>
            <w:vAlign w:val="center"/>
          </w:tcPr>
          <w:p w14:paraId="1049D039" w14:textId="6DC7EB57" w:rsidR="00F86081" w:rsidRDefault="00F86081" w:rsidP="005E549E">
            <w:pPr>
              <w:spacing w:line="240" w:lineRule="auto"/>
              <w:jc w:val="center"/>
            </w:pPr>
            <w:r>
              <w:t>2</w:t>
            </w:r>
            <w:r w:rsidR="00BB697E">
              <w:t>74</w:t>
            </w:r>
          </w:p>
        </w:tc>
      </w:tr>
      <w:tr w:rsidR="00F86081" w14:paraId="483C1DCD" w14:textId="77777777" w:rsidTr="00262A6A">
        <w:tc>
          <w:tcPr>
            <w:tcW w:w="1384" w:type="dxa"/>
            <w:vAlign w:val="center"/>
          </w:tcPr>
          <w:p w14:paraId="11A63133" w14:textId="77777777" w:rsidR="00F86081" w:rsidRDefault="00F86081" w:rsidP="005E549E">
            <w:pPr>
              <w:spacing w:line="240" w:lineRule="auto"/>
              <w:jc w:val="center"/>
            </w:pPr>
            <w:r>
              <w:t>305</w:t>
            </w:r>
          </w:p>
        </w:tc>
        <w:tc>
          <w:tcPr>
            <w:tcW w:w="3573" w:type="dxa"/>
          </w:tcPr>
          <w:p w14:paraId="2FBA199E" w14:textId="77777777" w:rsidR="00F86081" w:rsidRDefault="00F86081" w:rsidP="005E549E">
            <w:pPr>
              <w:spacing w:line="240" w:lineRule="auto"/>
            </w:pPr>
            <w:r>
              <w:t>Формирование файла</w:t>
            </w:r>
          </w:p>
        </w:tc>
        <w:tc>
          <w:tcPr>
            <w:tcW w:w="2126" w:type="dxa"/>
            <w:vAlign w:val="center"/>
          </w:tcPr>
          <w:p w14:paraId="11757CB2" w14:textId="3163030E" w:rsidR="00F86081" w:rsidRDefault="00F86081" w:rsidP="005E549E">
            <w:pPr>
              <w:spacing w:line="240" w:lineRule="auto"/>
              <w:jc w:val="center"/>
            </w:pPr>
            <w:r>
              <w:t>1</w:t>
            </w:r>
            <w:r w:rsidR="00BB697E">
              <w:t>24</w:t>
            </w:r>
          </w:p>
        </w:tc>
        <w:tc>
          <w:tcPr>
            <w:tcW w:w="2268" w:type="dxa"/>
            <w:vAlign w:val="center"/>
          </w:tcPr>
          <w:p w14:paraId="633D7847" w14:textId="470371AA" w:rsidR="00F86081" w:rsidRDefault="00F86081" w:rsidP="005E549E">
            <w:pPr>
              <w:spacing w:line="240" w:lineRule="auto"/>
              <w:jc w:val="center"/>
            </w:pPr>
            <w:r>
              <w:t>1</w:t>
            </w:r>
            <w:r w:rsidR="00BB697E">
              <w:t>10</w:t>
            </w:r>
          </w:p>
        </w:tc>
      </w:tr>
      <w:tr w:rsidR="00995BA4" w14:paraId="62B54DDF" w14:textId="77777777" w:rsidTr="00A9387A">
        <w:tc>
          <w:tcPr>
            <w:tcW w:w="9351" w:type="dxa"/>
            <w:gridSpan w:val="4"/>
            <w:vAlign w:val="center"/>
          </w:tcPr>
          <w:p w14:paraId="63522DD6" w14:textId="795C6EBE" w:rsidR="00995BA4" w:rsidRDefault="00995BA4" w:rsidP="005E549E">
            <w:pPr>
              <w:spacing w:line="240" w:lineRule="auto"/>
              <w:jc w:val="center"/>
            </w:pPr>
            <w:r>
              <w:t>Управление ПО, компонентами ПО и внешними устройствами</w:t>
            </w:r>
          </w:p>
        </w:tc>
      </w:tr>
      <w:tr w:rsidR="00995BA4" w14:paraId="75982BBF" w14:textId="77777777" w:rsidTr="00262A6A">
        <w:tc>
          <w:tcPr>
            <w:tcW w:w="1384" w:type="dxa"/>
            <w:vAlign w:val="center"/>
          </w:tcPr>
          <w:p w14:paraId="6158476B" w14:textId="5DFD782E" w:rsidR="00995BA4" w:rsidRDefault="00995BA4" w:rsidP="00995BA4">
            <w:pPr>
              <w:spacing w:line="240" w:lineRule="auto"/>
              <w:jc w:val="center"/>
            </w:pPr>
            <w:r>
              <w:t>506</w:t>
            </w:r>
          </w:p>
        </w:tc>
        <w:tc>
          <w:tcPr>
            <w:tcW w:w="3573" w:type="dxa"/>
          </w:tcPr>
          <w:p w14:paraId="12B8BDD3" w14:textId="5FF8696E" w:rsidR="00995BA4" w:rsidRDefault="00995BA4" w:rsidP="00995BA4">
            <w:pPr>
              <w:spacing w:line="240" w:lineRule="auto"/>
            </w:pPr>
            <w:r>
              <w:t>Обработка ошибочных сбойных ситуаций</w:t>
            </w:r>
          </w:p>
        </w:tc>
        <w:tc>
          <w:tcPr>
            <w:tcW w:w="2126" w:type="dxa"/>
            <w:vAlign w:val="center"/>
          </w:tcPr>
          <w:p w14:paraId="5456F4FC" w14:textId="57F1904E" w:rsidR="00995BA4" w:rsidRDefault="00995BA4" w:rsidP="00995BA4">
            <w:pPr>
              <w:spacing w:line="240" w:lineRule="auto"/>
              <w:jc w:val="center"/>
            </w:pPr>
            <w:r>
              <w:t>4387</w:t>
            </w:r>
          </w:p>
        </w:tc>
        <w:tc>
          <w:tcPr>
            <w:tcW w:w="2268" w:type="dxa"/>
            <w:vAlign w:val="center"/>
          </w:tcPr>
          <w:p w14:paraId="27013D44" w14:textId="6939D707" w:rsidR="00995BA4" w:rsidRDefault="00995BA4" w:rsidP="00995BA4">
            <w:pPr>
              <w:spacing w:line="240" w:lineRule="auto"/>
              <w:jc w:val="center"/>
            </w:pPr>
            <w:r>
              <w:t>4034</w:t>
            </w:r>
          </w:p>
        </w:tc>
      </w:tr>
      <w:tr w:rsidR="00995BA4" w14:paraId="3D5DB9D7" w14:textId="77777777" w:rsidTr="00262A6A">
        <w:tc>
          <w:tcPr>
            <w:tcW w:w="1384" w:type="dxa"/>
            <w:vAlign w:val="center"/>
          </w:tcPr>
          <w:p w14:paraId="71A532D2" w14:textId="6AFB0773" w:rsidR="00995BA4" w:rsidRDefault="00995BA4" w:rsidP="00995BA4">
            <w:pPr>
              <w:spacing w:line="240" w:lineRule="auto"/>
              <w:jc w:val="center"/>
            </w:pPr>
            <w:r>
              <w:t>507</w:t>
            </w:r>
          </w:p>
        </w:tc>
        <w:tc>
          <w:tcPr>
            <w:tcW w:w="3573" w:type="dxa"/>
          </w:tcPr>
          <w:p w14:paraId="699B9F7E" w14:textId="3B59B3CC" w:rsidR="00995BA4" w:rsidRDefault="00995BA4" w:rsidP="00995BA4">
            <w:pPr>
              <w:spacing w:line="240" w:lineRule="auto"/>
            </w:pPr>
            <w:r>
              <w:t>Обеспечение интерфейса между компонентами</w:t>
            </w:r>
          </w:p>
        </w:tc>
        <w:tc>
          <w:tcPr>
            <w:tcW w:w="2126" w:type="dxa"/>
            <w:vAlign w:val="center"/>
          </w:tcPr>
          <w:p w14:paraId="124292B2" w14:textId="7B537E09" w:rsidR="00995BA4" w:rsidRDefault="00995BA4" w:rsidP="00995BA4">
            <w:pPr>
              <w:spacing w:line="240" w:lineRule="auto"/>
              <w:jc w:val="center"/>
            </w:pPr>
            <w:r>
              <w:t>5426</w:t>
            </w:r>
          </w:p>
        </w:tc>
        <w:tc>
          <w:tcPr>
            <w:tcW w:w="2268" w:type="dxa"/>
            <w:vAlign w:val="center"/>
          </w:tcPr>
          <w:p w14:paraId="1F027C0D" w14:textId="4D1712CF" w:rsidR="00995BA4" w:rsidRDefault="00995BA4" w:rsidP="00995BA4">
            <w:pPr>
              <w:spacing w:line="240" w:lineRule="auto"/>
              <w:jc w:val="center"/>
            </w:pPr>
            <w:r>
              <w:t>5053</w:t>
            </w:r>
          </w:p>
        </w:tc>
      </w:tr>
      <w:tr w:rsidR="00995BA4" w14:paraId="4011A861" w14:textId="77777777" w:rsidTr="00303509">
        <w:tc>
          <w:tcPr>
            <w:tcW w:w="9351" w:type="dxa"/>
            <w:gridSpan w:val="4"/>
            <w:vAlign w:val="center"/>
          </w:tcPr>
          <w:p w14:paraId="0BA124E9" w14:textId="7FC4B74E" w:rsidR="00995BA4" w:rsidRDefault="00995BA4" w:rsidP="00995BA4">
            <w:pPr>
              <w:spacing w:line="240" w:lineRule="auto"/>
              <w:jc w:val="center"/>
            </w:pPr>
            <w:r>
              <w:t>Расчетные задачи, формирование и вывод на внешние носители документов сложной формы и файлов</w:t>
            </w:r>
          </w:p>
        </w:tc>
      </w:tr>
      <w:tr w:rsidR="00995BA4" w14:paraId="0F5B657B" w14:textId="77777777" w:rsidTr="00262A6A">
        <w:tc>
          <w:tcPr>
            <w:tcW w:w="1384" w:type="dxa"/>
            <w:vAlign w:val="center"/>
          </w:tcPr>
          <w:p w14:paraId="5A69E204" w14:textId="63EE9456" w:rsidR="00995BA4" w:rsidRDefault="00995BA4" w:rsidP="00995BA4">
            <w:pPr>
              <w:spacing w:line="240" w:lineRule="auto"/>
              <w:jc w:val="center"/>
            </w:pPr>
            <w:r>
              <w:t>707</w:t>
            </w:r>
          </w:p>
        </w:tc>
        <w:tc>
          <w:tcPr>
            <w:tcW w:w="3573" w:type="dxa"/>
          </w:tcPr>
          <w:p w14:paraId="2B1092FD" w14:textId="52BDA532" w:rsidR="00995BA4" w:rsidRDefault="00995BA4" w:rsidP="00995BA4">
            <w:pPr>
              <w:spacing w:line="240" w:lineRule="auto"/>
            </w:pPr>
            <w:r>
              <w:t>Графический вывод результатов</w:t>
            </w:r>
          </w:p>
        </w:tc>
        <w:tc>
          <w:tcPr>
            <w:tcW w:w="2126" w:type="dxa"/>
            <w:vAlign w:val="center"/>
          </w:tcPr>
          <w:p w14:paraId="35E3BE17" w14:textId="507755F7" w:rsidR="00995BA4" w:rsidRDefault="00995BA4" w:rsidP="00995BA4">
            <w:pPr>
              <w:spacing w:line="240" w:lineRule="auto"/>
              <w:jc w:val="center"/>
            </w:pPr>
            <w:r>
              <w:t>23129</w:t>
            </w:r>
          </w:p>
        </w:tc>
        <w:tc>
          <w:tcPr>
            <w:tcW w:w="2268" w:type="dxa"/>
            <w:vAlign w:val="center"/>
          </w:tcPr>
          <w:p w14:paraId="7D004B73" w14:textId="0D29C6AA" w:rsidR="00995BA4" w:rsidRDefault="00995BA4" w:rsidP="00995BA4">
            <w:pPr>
              <w:spacing w:line="240" w:lineRule="auto"/>
              <w:jc w:val="center"/>
            </w:pPr>
            <w:r>
              <w:t>22903</w:t>
            </w:r>
          </w:p>
        </w:tc>
      </w:tr>
      <w:tr w:rsidR="00995BA4" w14:paraId="7BD36FB2" w14:textId="77777777" w:rsidTr="00E06278">
        <w:tc>
          <w:tcPr>
            <w:tcW w:w="1384" w:type="dxa"/>
          </w:tcPr>
          <w:p w14:paraId="6A550118" w14:textId="77777777" w:rsidR="00995BA4" w:rsidRDefault="00995BA4" w:rsidP="00995BA4">
            <w:pPr>
              <w:spacing w:line="240" w:lineRule="auto"/>
              <w:jc w:val="center"/>
            </w:pPr>
          </w:p>
        </w:tc>
        <w:tc>
          <w:tcPr>
            <w:tcW w:w="3573" w:type="dxa"/>
          </w:tcPr>
          <w:p w14:paraId="5A17F851" w14:textId="16B72ABF" w:rsidR="00995BA4" w:rsidRDefault="00995BA4" w:rsidP="00995BA4">
            <w:pPr>
              <w:spacing w:line="240" w:lineRule="auto"/>
            </w:pPr>
            <w:r>
              <w:t>Итого:</w:t>
            </w:r>
          </w:p>
        </w:tc>
        <w:tc>
          <w:tcPr>
            <w:tcW w:w="2126" w:type="dxa"/>
            <w:vAlign w:val="center"/>
          </w:tcPr>
          <w:p w14:paraId="649E2C44" w14:textId="0BEFA3B4" w:rsidR="00995BA4" w:rsidRDefault="00995BA4" w:rsidP="00995BA4">
            <w:pPr>
              <w:spacing w:line="240" w:lineRule="auto"/>
              <w:jc w:val="center"/>
            </w:pPr>
            <w:r>
              <w:t>50022</w:t>
            </w:r>
          </w:p>
        </w:tc>
        <w:tc>
          <w:tcPr>
            <w:tcW w:w="2268" w:type="dxa"/>
            <w:vAlign w:val="center"/>
          </w:tcPr>
          <w:p w14:paraId="23151BAD" w14:textId="0367DA5B" w:rsidR="00995BA4" w:rsidRDefault="00995BA4" w:rsidP="00995BA4">
            <w:pPr>
              <w:spacing w:line="240" w:lineRule="auto"/>
              <w:jc w:val="center"/>
            </w:pPr>
            <w:r w:rsidRPr="00BB697E">
              <w:rPr>
                <w:lang w:val="en-US"/>
              </w:rPr>
              <w:t>47287</w:t>
            </w:r>
          </w:p>
        </w:tc>
      </w:tr>
    </w:tbl>
    <w:p w14:paraId="527986BC" w14:textId="77777777" w:rsidR="00F86081" w:rsidRDefault="00F86081" w:rsidP="00995BA4">
      <w:pPr>
        <w:spacing w:line="240" w:lineRule="auto"/>
        <w:rPr>
          <w:szCs w:val="28"/>
        </w:rPr>
      </w:pPr>
    </w:p>
    <w:p w14:paraId="1B32C7B2" w14:textId="77777777" w:rsidR="00F86081" w:rsidRPr="001D24FE" w:rsidRDefault="00F86081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lastRenderedPageBreak/>
        <w:t>Таким образом, уточненный объем равен:</w:t>
      </w:r>
    </w:p>
    <w:p w14:paraId="0623B2A3" w14:textId="77777777" w:rsidR="00F86081" w:rsidRPr="001D24FE" w:rsidRDefault="00F86081" w:rsidP="005E549E">
      <w:pPr>
        <w:spacing w:line="240" w:lineRule="auto"/>
        <w:ind w:firstLine="709"/>
        <w:rPr>
          <w:szCs w:val="28"/>
        </w:rPr>
      </w:pPr>
    </w:p>
    <w:p w14:paraId="2288C8D2" w14:textId="5180BFD5" w:rsidR="00F86081" w:rsidRPr="00012D0D" w:rsidRDefault="00000000" w:rsidP="005E549E">
      <w:pPr>
        <w:spacing w:line="240" w:lineRule="auto"/>
        <w:ind w:firstLine="709"/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872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482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1307+3135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332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1694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1134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1032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4830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95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274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110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4034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5053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5053</m:t>
          </m:r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47287</m:t>
          </m:r>
        </m:oMath>
      </m:oMathPara>
    </w:p>
    <w:p w14:paraId="07630002" w14:textId="77777777" w:rsidR="00BB697E" w:rsidRPr="001D24FE" w:rsidRDefault="00BB697E" w:rsidP="005E549E">
      <w:pPr>
        <w:spacing w:line="240" w:lineRule="auto"/>
        <w:ind w:firstLine="709"/>
        <w:rPr>
          <w:szCs w:val="28"/>
          <w:lang w:val="en-US"/>
        </w:rPr>
      </w:pPr>
    </w:p>
    <w:p w14:paraId="7C04104F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 своим характеристикам разработанная программа относится</w:t>
      </w:r>
      <w:r>
        <w:rPr>
          <w:szCs w:val="28"/>
        </w:rPr>
        <w:t xml:space="preserve"> ко второй категории</w:t>
      </w:r>
      <w:r w:rsidRPr="001D24FE">
        <w:rPr>
          <w:szCs w:val="28"/>
        </w:rPr>
        <w:t xml:space="preserve"> сложности программного обеспечения (</w:t>
      </w:r>
      <w:r>
        <w:rPr>
          <w:szCs w:val="28"/>
        </w:rPr>
        <w:t>моделирование объектов и процессов, обеспечение переносимости ПО).</w:t>
      </w:r>
    </w:p>
    <w:p w14:paraId="42F2A0C2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На </w:t>
      </w:r>
      <w:r w:rsidRPr="001D24FE">
        <w:rPr>
          <w:szCs w:val="28"/>
        </w:rPr>
        <w:t>основе таблицы 1.3 приложения 1</w:t>
      </w:r>
      <w:r>
        <w:rPr>
          <w:szCs w:val="28"/>
        </w:rPr>
        <w:t xml:space="preserve"> источника </w:t>
      </w:r>
      <w:r w:rsidRPr="00B14801">
        <w:rPr>
          <w:szCs w:val="28"/>
        </w:rPr>
        <w:t>[</w:t>
      </w:r>
      <w:r>
        <w:rPr>
          <w:szCs w:val="28"/>
        </w:rPr>
        <w:t>14</w:t>
      </w:r>
      <w:r w:rsidRPr="00B14801">
        <w:rPr>
          <w:szCs w:val="28"/>
        </w:rPr>
        <w:t>]</w:t>
      </w:r>
      <w:r w:rsidRPr="001D24FE">
        <w:rPr>
          <w:szCs w:val="28"/>
        </w:rPr>
        <w:t xml:space="preserve"> была определена нормативная трудоемкость на разработку ПО (таблица 5.2).</w:t>
      </w:r>
    </w:p>
    <w:p w14:paraId="710E0844" w14:textId="77777777" w:rsidR="00BB697E" w:rsidRPr="001D24FE" w:rsidRDefault="00BB697E" w:rsidP="005E549E">
      <w:pPr>
        <w:spacing w:line="240" w:lineRule="auto"/>
        <w:rPr>
          <w:szCs w:val="28"/>
        </w:rPr>
      </w:pPr>
    </w:p>
    <w:p w14:paraId="42601815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Таблица 5.2 – Нормативная трудоемкость на разработку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3686"/>
        <w:gridCol w:w="2580"/>
      </w:tblGrid>
      <w:tr w:rsidR="00BB697E" w:rsidRPr="001D24FE" w14:paraId="02EA7ACA" w14:textId="77777777" w:rsidTr="00262A6A">
        <w:trPr>
          <w:trHeight w:val="422"/>
        </w:trPr>
        <w:tc>
          <w:tcPr>
            <w:tcW w:w="3085" w:type="dxa"/>
            <w:vAlign w:val="center"/>
          </w:tcPr>
          <w:p w14:paraId="7B88AF5F" w14:textId="77777777" w:rsidR="00BB697E" w:rsidRPr="001D24FE" w:rsidRDefault="00BB697E" w:rsidP="005E549E">
            <w:pPr>
              <w:spacing w:line="240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 w:rsidRPr="001D24FE">
              <w:rPr>
                <w:rFonts w:eastAsia="Calibri"/>
                <w:lang w:eastAsia="en-US"/>
              </w:rPr>
              <w:t xml:space="preserve">Уточнённый объем,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/>
                      <w:lang w:eastAsia="en-US"/>
                    </w:rPr>
                    <m:t>у</m:t>
                  </m:r>
                </m:sub>
              </m:sSub>
            </m:oMath>
          </w:p>
        </w:tc>
        <w:tc>
          <w:tcPr>
            <w:tcW w:w="3686" w:type="dxa"/>
            <w:vAlign w:val="center"/>
          </w:tcPr>
          <w:p w14:paraId="45BCD63C" w14:textId="77777777" w:rsidR="00BB697E" w:rsidRPr="001D24FE" w:rsidRDefault="00BB697E" w:rsidP="005E549E">
            <w:pPr>
              <w:spacing w:line="240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Pr="001D24FE">
              <w:rPr>
                <w:rFonts w:eastAsia="Calibri"/>
                <w:lang w:eastAsia="en-US"/>
              </w:rPr>
              <w:t>-я категория сложности ПО</w:t>
            </w:r>
          </w:p>
        </w:tc>
        <w:tc>
          <w:tcPr>
            <w:tcW w:w="2580" w:type="dxa"/>
            <w:vAlign w:val="center"/>
          </w:tcPr>
          <w:p w14:paraId="7873860C" w14:textId="77777777" w:rsidR="00BB697E" w:rsidRPr="001D24FE" w:rsidRDefault="00BB697E" w:rsidP="005E549E">
            <w:pPr>
              <w:spacing w:line="240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 w:rsidRPr="001D24FE">
              <w:rPr>
                <w:rFonts w:eastAsia="Calibri"/>
                <w:lang w:eastAsia="en-US"/>
              </w:rPr>
              <w:t>Номер нормы</w:t>
            </w:r>
          </w:p>
        </w:tc>
      </w:tr>
      <w:tr w:rsidR="00BB697E" w:rsidRPr="00570E7A" w14:paraId="1102CCF2" w14:textId="77777777" w:rsidTr="00262A6A">
        <w:trPr>
          <w:trHeight w:val="416"/>
        </w:trPr>
        <w:tc>
          <w:tcPr>
            <w:tcW w:w="3085" w:type="dxa"/>
            <w:vAlign w:val="center"/>
          </w:tcPr>
          <w:p w14:paraId="787557BE" w14:textId="52D2F150" w:rsidR="00BB697E" w:rsidRPr="00570E7A" w:rsidRDefault="00BB697E" w:rsidP="005E549E">
            <w:pPr>
              <w:spacing w:line="240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lang w:eastAsia="en-US"/>
              </w:rPr>
              <w:t>4</w:t>
            </w:r>
            <w:r w:rsidR="009F2ED4">
              <w:rPr>
                <w:rFonts w:eastAsia="Calibri"/>
                <w:i/>
                <w:iCs/>
                <w:lang w:eastAsia="en-US"/>
              </w:rPr>
              <w:t>713</w:t>
            </w:r>
            <w:r>
              <w:rPr>
                <w:rFonts w:eastAsia="Calibri"/>
                <w:i/>
                <w:iCs/>
                <w:lang w:eastAsia="en-US"/>
              </w:rPr>
              <w:t>0</w:t>
            </w:r>
          </w:p>
        </w:tc>
        <w:tc>
          <w:tcPr>
            <w:tcW w:w="3686" w:type="dxa"/>
            <w:vAlign w:val="center"/>
          </w:tcPr>
          <w:p w14:paraId="48B4155A" w14:textId="4F03B047" w:rsidR="00BB697E" w:rsidRPr="00570E7A" w:rsidRDefault="00BB697E" w:rsidP="005E549E">
            <w:pPr>
              <w:spacing w:line="240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  <w:r w:rsidR="009F2ED4">
              <w:rPr>
                <w:rFonts w:eastAsia="Calibri"/>
                <w:lang w:eastAsia="en-US"/>
              </w:rPr>
              <w:t>391</w:t>
            </w:r>
          </w:p>
        </w:tc>
        <w:tc>
          <w:tcPr>
            <w:tcW w:w="2580" w:type="dxa"/>
            <w:vAlign w:val="center"/>
          </w:tcPr>
          <w:p w14:paraId="3FA3FBE1" w14:textId="0407BAE5" w:rsidR="00BB697E" w:rsidRPr="00570E7A" w:rsidRDefault="00BB697E" w:rsidP="005E549E">
            <w:pPr>
              <w:spacing w:line="240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lang w:eastAsia="en-US"/>
              </w:rPr>
              <w:t>9</w:t>
            </w:r>
            <w:r w:rsidR="009F2ED4">
              <w:rPr>
                <w:rFonts w:eastAsia="Calibri"/>
                <w:i/>
                <w:iCs/>
                <w:lang w:eastAsia="en-US"/>
              </w:rPr>
              <w:t>1</w:t>
            </w:r>
          </w:p>
        </w:tc>
      </w:tr>
    </w:tbl>
    <w:p w14:paraId="337D0A1A" w14:textId="77777777" w:rsidR="00BB697E" w:rsidRPr="001D24FE" w:rsidRDefault="00BB697E" w:rsidP="005E549E">
      <w:pPr>
        <w:spacing w:line="240" w:lineRule="auto"/>
        <w:rPr>
          <w:szCs w:val="28"/>
        </w:rPr>
      </w:pPr>
    </w:p>
    <w:p w14:paraId="5EF94509" w14:textId="77777777" w:rsidR="00BB697E" w:rsidRPr="00B14801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Дополнительные затраты труда, связанные с повышением сложности разрабатываемого ПО, учитываются посредством коэффициента повышения сложности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согласно таблице 2.1 приложения 2</w:t>
      </w:r>
      <w:r>
        <w:rPr>
          <w:szCs w:val="28"/>
        </w:rPr>
        <w:t xml:space="preserve"> источника [</w:t>
      </w:r>
      <w:r w:rsidRPr="00142EAC">
        <w:rPr>
          <w:szCs w:val="28"/>
        </w:rPr>
        <w:t>13</w:t>
      </w:r>
      <w:r w:rsidRPr="00285797">
        <w:rPr>
          <w:szCs w:val="28"/>
        </w:rPr>
        <w:t>]</w:t>
      </w:r>
      <w:r w:rsidRPr="001D24FE">
        <w:rPr>
          <w:szCs w:val="28"/>
        </w:rPr>
        <w:t>.</w:t>
      </w:r>
    </w:p>
    <w:p w14:paraId="1BDA4FF3" w14:textId="77777777" w:rsidR="00BB697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 w:rsidR="00BB697E" w:rsidRPr="001D24FE">
        <w:rPr>
          <w:szCs w:val="28"/>
        </w:rPr>
        <w:t>рассчитывается по формуле (5.3):</w:t>
      </w:r>
    </w:p>
    <w:p w14:paraId="2139E36A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BB697E" w:rsidRPr="001D24FE" w14:paraId="0696DE26" w14:textId="77777777" w:rsidTr="00262A6A">
        <w:tc>
          <w:tcPr>
            <w:tcW w:w="8602" w:type="dxa"/>
          </w:tcPr>
          <w:p w14:paraId="44D60D95" w14:textId="77777777" w:rsidR="00BB697E" w:rsidRPr="00285797" w:rsidRDefault="00000000" w:rsidP="005E549E">
            <w:pPr>
              <w:spacing w:line="240" w:lineRule="auto"/>
              <w:ind w:firstLine="709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</w:tcPr>
          <w:p w14:paraId="62D3F02F" w14:textId="77777777" w:rsidR="00BB697E" w:rsidRDefault="00BB697E" w:rsidP="005E549E">
            <w:pPr>
              <w:spacing w:line="240" w:lineRule="auto"/>
              <w:rPr>
                <w:szCs w:val="28"/>
              </w:rPr>
            </w:pPr>
          </w:p>
          <w:p w14:paraId="77B219DB" w14:textId="77777777" w:rsidR="00BB697E" w:rsidRPr="001D24FE" w:rsidRDefault="00BB697E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(5.3)</w:t>
            </w:r>
          </w:p>
        </w:tc>
      </w:tr>
    </w:tbl>
    <w:p w14:paraId="64D50762" w14:textId="77777777" w:rsidR="00BB697E" w:rsidRPr="00285797" w:rsidRDefault="00BB697E" w:rsidP="005E549E">
      <w:pPr>
        <w:spacing w:line="240" w:lineRule="auto"/>
        <w:rPr>
          <w:szCs w:val="28"/>
          <w:lang w:val="en-US"/>
        </w:rPr>
      </w:pPr>
    </w:p>
    <w:p w14:paraId="5B89218D" w14:textId="77777777" w:rsidR="00BB697E" w:rsidRPr="001D24FE" w:rsidRDefault="00BB697E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D24FE">
        <w:rPr>
          <w:szCs w:val="28"/>
        </w:rPr>
        <w:t xml:space="preserve"> – коэффициент, соответствующий степени повышения </w:t>
      </w:r>
      <w:r>
        <w:rPr>
          <w:szCs w:val="28"/>
        </w:rPr>
        <w:br/>
      </w:r>
      <w:r w:rsidRPr="001D24FE">
        <w:rPr>
          <w:szCs w:val="28"/>
        </w:rPr>
        <w:t>сложности;</w:t>
      </w:r>
    </w:p>
    <w:p w14:paraId="36D90E17" w14:textId="6B64EE1F" w:rsidR="00BB697E" w:rsidRPr="00AA5493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   </w:t>
      </w:r>
      <w:r w:rsidRPr="001D24FE">
        <w:rPr>
          <w:i/>
          <w:szCs w:val="28"/>
          <w:lang w:val="en-US"/>
        </w:rPr>
        <w:t>n</w:t>
      </w:r>
      <w:r w:rsidRPr="00AA5493">
        <w:rPr>
          <w:szCs w:val="28"/>
        </w:rPr>
        <w:t xml:space="preserve"> – </w:t>
      </w:r>
      <w:r w:rsidR="00AA5493">
        <w:rPr>
          <w:szCs w:val="28"/>
        </w:rPr>
        <w:t>количество учитываемых характеристик.</w:t>
      </w:r>
    </w:p>
    <w:p w14:paraId="3FFE6976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</w:p>
    <w:p w14:paraId="1E20BD4B" w14:textId="77777777" w:rsidR="00BB697E" w:rsidRPr="001D24FE" w:rsidRDefault="00000000" w:rsidP="005E549E">
      <w:pPr>
        <w:spacing w:line="24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=1+0,08+0.06+0,07+0,18=1,39</m:t>
          </m:r>
        </m:oMath>
      </m:oMathPara>
    </w:p>
    <w:p w14:paraId="690AAF86" w14:textId="77777777" w:rsidR="00BB697E" w:rsidRPr="001D24FE" w:rsidRDefault="00BB697E" w:rsidP="005E549E">
      <w:pPr>
        <w:spacing w:line="240" w:lineRule="auto"/>
        <w:ind w:firstLine="709"/>
        <w:rPr>
          <w:i/>
          <w:szCs w:val="28"/>
          <w:lang w:val="en-US"/>
        </w:rPr>
      </w:pPr>
    </w:p>
    <w:p w14:paraId="59FC9A3E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Новизна разрабатываемого ПО определяется путем экспертной оценки данных, полученных при сравнении характеристик разрабатываемого ПО с имеющимися аналогами.</w:t>
      </w:r>
    </w:p>
    <w:p w14:paraId="4AB6324F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Влияние фактора новизны на трудоемкость учитывается путем умножения нормативной трудоемкости на коэффициент, учитывающий новизну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согласно таблице 2.2 приложения 2</w:t>
      </w:r>
      <w:r>
        <w:rPr>
          <w:szCs w:val="28"/>
        </w:rPr>
        <w:t xml:space="preserve"> источника</w:t>
      </w:r>
      <w:r w:rsidRPr="00285797">
        <w:rPr>
          <w:szCs w:val="28"/>
        </w:rPr>
        <w:t xml:space="preserve"> [</w:t>
      </w:r>
      <w:r>
        <w:rPr>
          <w:szCs w:val="28"/>
        </w:rPr>
        <w:t>14</w:t>
      </w:r>
      <w:r w:rsidRPr="00285797">
        <w:rPr>
          <w:szCs w:val="28"/>
        </w:rPr>
        <w:t>]</w:t>
      </w:r>
      <w:r w:rsidRPr="001D24FE">
        <w:rPr>
          <w:szCs w:val="28"/>
        </w:rPr>
        <w:t xml:space="preserve">. </w:t>
      </w:r>
    </w:p>
    <w:p w14:paraId="4AB4EF38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Разработанная програм</w:t>
      </w:r>
      <w:r>
        <w:rPr>
          <w:szCs w:val="28"/>
        </w:rPr>
        <w:t>ма обладает категорией новизны Б</w:t>
      </w:r>
      <w:r w:rsidRPr="001D24FE">
        <w:rPr>
          <w:szCs w:val="28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=0,81</m:t>
        </m:r>
      </m:oMath>
      <w:r w:rsidRPr="001D24FE">
        <w:rPr>
          <w:szCs w:val="28"/>
        </w:rPr>
        <w:t>.</w:t>
      </w:r>
    </w:p>
    <w:p w14:paraId="1A4A0E1D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Современные технологии разработки компьютерных программ предусматривают широкое использование коробочных продуктов (пакетов, модулей, объектов). Степень использования в разрабатываемом ПО стандартных модулей определяется их удельным весом в общем объеме ПО согласно таблице 2.3 приложения 2</w:t>
      </w:r>
      <w:r w:rsidRPr="00B43C3E">
        <w:rPr>
          <w:szCs w:val="28"/>
        </w:rPr>
        <w:t xml:space="preserve"> </w:t>
      </w:r>
      <w:r>
        <w:rPr>
          <w:szCs w:val="28"/>
        </w:rPr>
        <w:t xml:space="preserve">источника </w:t>
      </w:r>
      <w:r w:rsidRPr="00B43C3E">
        <w:rPr>
          <w:szCs w:val="28"/>
        </w:rPr>
        <w:t>[</w:t>
      </w:r>
      <w:r>
        <w:rPr>
          <w:szCs w:val="28"/>
        </w:rPr>
        <w:t>14</w:t>
      </w:r>
      <w:r w:rsidRPr="00B43C3E">
        <w:rPr>
          <w:szCs w:val="28"/>
        </w:rPr>
        <w:t>]</w:t>
      </w:r>
      <w:r w:rsidRPr="001D24FE">
        <w:rPr>
          <w:szCs w:val="28"/>
        </w:rPr>
        <w:t>.</w:t>
      </w:r>
      <w:r>
        <w:rPr>
          <w:szCs w:val="28"/>
        </w:rPr>
        <w:t xml:space="preserve"> Для разработки ПО использовалось</w:t>
      </w:r>
      <w:r w:rsidRPr="001D24FE">
        <w:rPr>
          <w:szCs w:val="28"/>
        </w:rPr>
        <w:t xml:space="preserve"> от 60% и больше стандартных модулей, отсюда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=0,55</m:t>
        </m:r>
      </m:oMath>
      <w:r w:rsidRPr="001D24FE">
        <w:rPr>
          <w:szCs w:val="28"/>
        </w:rPr>
        <w:t>.</w:t>
      </w:r>
    </w:p>
    <w:p w14:paraId="260C2F0D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lastRenderedPageBreak/>
        <w:t>Программный комплекс разработан на язык</w:t>
      </w:r>
      <w:r>
        <w:rPr>
          <w:szCs w:val="28"/>
        </w:rPr>
        <w:t>ах</w:t>
      </w:r>
      <w:r w:rsidRPr="001D24FE">
        <w:rPr>
          <w:szCs w:val="28"/>
        </w:rPr>
        <w:t xml:space="preserve"> </w:t>
      </w:r>
      <w:r w:rsidRPr="0017181D">
        <w:rPr>
          <w:i/>
          <w:iCs/>
          <w:szCs w:val="28"/>
          <w:lang w:val="en-US"/>
        </w:rPr>
        <w:t>C</w:t>
      </w:r>
      <w:r w:rsidRPr="0017181D">
        <w:rPr>
          <w:i/>
          <w:iCs/>
          <w:szCs w:val="28"/>
        </w:rPr>
        <w:t>#</w:t>
      </w:r>
      <w:r>
        <w:rPr>
          <w:szCs w:val="28"/>
        </w:rPr>
        <w:t xml:space="preserve">, </w:t>
      </w:r>
      <w:r w:rsidRPr="0017181D">
        <w:rPr>
          <w:i/>
          <w:iCs/>
          <w:szCs w:val="28"/>
          <w:lang w:val="en-US"/>
        </w:rPr>
        <w:t>Java</w:t>
      </w:r>
      <w:r w:rsidRPr="001D24FE">
        <w:rPr>
          <w:szCs w:val="28"/>
        </w:rPr>
        <w:t xml:space="preserve"> и </w:t>
      </w:r>
      <w:r>
        <w:rPr>
          <w:szCs w:val="28"/>
        </w:rPr>
        <w:t>функционирует в глобальной сети</w:t>
      </w:r>
      <w:r w:rsidRPr="001D24FE">
        <w:rPr>
          <w:szCs w:val="28"/>
        </w:rPr>
        <w:t>. Исходя из этого, на основе данных таблицы 2.4 приложения 2</w:t>
      </w:r>
      <w:r w:rsidRPr="00285797">
        <w:rPr>
          <w:szCs w:val="28"/>
        </w:rPr>
        <w:t xml:space="preserve"> </w:t>
      </w:r>
      <w:r>
        <w:rPr>
          <w:szCs w:val="28"/>
        </w:rPr>
        <w:t xml:space="preserve">источника </w:t>
      </w:r>
      <w:r w:rsidRPr="00285797">
        <w:rPr>
          <w:szCs w:val="28"/>
        </w:rPr>
        <w:t>[</w:t>
      </w:r>
      <w:r>
        <w:rPr>
          <w:szCs w:val="28"/>
        </w:rPr>
        <w:t>14</w:t>
      </w:r>
      <w:r w:rsidRPr="00285797">
        <w:rPr>
          <w:szCs w:val="28"/>
        </w:rPr>
        <w:t>]</w:t>
      </w:r>
      <w:r w:rsidRPr="001D24FE">
        <w:rPr>
          <w:szCs w:val="28"/>
        </w:rPr>
        <w:t xml:space="preserve"> был получен коэффициент, учитывающий средства разработки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ур</m:t>
            </m:r>
          </m:sub>
        </m:sSub>
        <m:r>
          <w:rPr>
            <w:rFonts w:ascii="Cambria Math" w:hAnsi="Cambria Math"/>
            <w:szCs w:val="28"/>
          </w:rPr>
          <m:t>),</m:t>
        </m:r>
      </m:oMath>
      <w:r>
        <w:rPr>
          <w:szCs w:val="28"/>
        </w:rPr>
        <w:t xml:space="preserve"> значение которого равно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ур</m:t>
            </m:r>
          </m:sub>
        </m:sSub>
        <m:r>
          <w:rPr>
            <w:rFonts w:ascii="Cambria Math" w:hAnsi="Cambria Math"/>
            <w:szCs w:val="28"/>
          </w:rPr>
          <m:t>=1,3</m:t>
        </m:r>
      </m:oMath>
      <w:r>
        <w:rPr>
          <w:szCs w:val="28"/>
        </w:rPr>
        <w:t>.</w:t>
      </w:r>
    </w:p>
    <w:p w14:paraId="3C75C842" w14:textId="77777777" w:rsidR="00BB697E" w:rsidRPr="001D24FE" w:rsidRDefault="00BB697E" w:rsidP="005E549E">
      <w:pPr>
        <w:spacing w:line="240" w:lineRule="auto"/>
        <w:ind w:firstLine="709"/>
        <w:rPr>
          <w:szCs w:val="28"/>
        </w:rPr>
      </w:pPr>
      <w:r>
        <w:rPr>
          <w:szCs w:val="28"/>
        </w:rPr>
        <w:t>Значения</w:t>
      </w:r>
      <w:r w:rsidRPr="001D24FE">
        <w:rPr>
          <w:szCs w:val="28"/>
        </w:rPr>
        <w:t xml:space="preserve"> коэффициентов удельных весов трудоемкости стадий разработки ПО в общей трудоемкости ПО, определяются с учетом установленной категории новизны ПО, согласно таблице 2.5 приложения 2</w:t>
      </w:r>
      <w:r w:rsidRPr="00285797">
        <w:rPr>
          <w:szCs w:val="28"/>
        </w:rPr>
        <w:t xml:space="preserve"> </w:t>
      </w:r>
      <w:r>
        <w:rPr>
          <w:szCs w:val="28"/>
        </w:rPr>
        <w:t>источника [14</w:t>
      </w:r>
      <w:r w:rsidRPr="00285797">
        <w:rPr>
          <w:szCs w:val="28"/>
        </w:rPr>
        <w:t>]</w:t>
      </w:r>
      <w:r w:rsidRPr="001D24FE">
        <w:rPr>
          <w:szCs w:val="28"/>
        </w:rPr>
        <w:t xml:space="preserve">. </w:t>
      </w:r>
      <w:r>
        <w:rPr>
          <w:szCs w:val="28"/>
        </w:rPr>
        <w:t>З</w:t>
      </w:r>
      <w:r w:rsidRPr="001D24FE">
        <w:rPr>
          <w:szCs w:val="28"/>
        </w:rPr>
        <w:t xml:space="preserve">начения коэффициентов </w:t>
      </w:r>
      <w:r>
        <w:rPr>
          <w:szCs w:val="28"/>
        </w:rPr>
        <w:t>отображены в таблице</w:t>
      </w:r>
      <w:r w:rsidRPr="001D24FE">
        <w:rPr>
          <w:szCs w:val="28"/>
        </w:rPr>
        <w:t xml:space="preserve"> 5.3.</w:t>
      </w:r>
    </w:p>
    <w:p w14:paraId="3E2C4BE7" w14:textId="77777777" w:rsidR="00F86081" w:rsidRDefault="00F86081" w:rsidP="005E549E">
      <w:pPr>
        <w:spacing w:line="240" w:lineRule="auto"/>
        <w:ind w:firstLine="709"/>
      </w:pPr>
    </w:p>
    <w:p w14:paraId="01A0A2F7" w14:textId="77777777" w:rsidR="009F2ED4" w:rsidRPr="00B43C3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Таблица 5.3 – Значения коэффициентов удельных весов трудоемкости стадий разработки ПО в общей трудоемкости ПО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418"/>
      </w:tblGrid>
      <w:tr w:rsidR="009F2ED4" w:rsidRPr="001D24FE" w14:paraId="3E7AAA97" w14:textId="77777777" w:rsidTr="00262A6A">
        <w:tc>
          <w:tcPr>
            <w:tcW w:w="2311" w:type="dxa"/>
            <w:vMerge w:val="restart"/>
            <w:vAlign w:val="center"/>
          </w:tcPr>
          <w:p w14:paraId="0A98805A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Категория новизны ПО</w:t>
            </w:r>
          </w:p>
        </w:tc>
        <w:tc>
          <w:tcPr>
            <w:tcW w:w="7040" w:type="dxa"/>
            <w:gridSpan w:val="3"/>
          </w:tcPr>
          <w:p w14:paraId="1780AD07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 xml:space="preserve">С применением </w:t>
            </w:r>
            <w:r w:rsidRPr="001D24FE">
              <w:rPr>
                <w:szCs w:val="28"/>
                <w:lang w:val="en-US"/>
              </w:rPr>
              <w:t>CASE-</w:t>
            </w:r>
            <w:r w:rsidRPr="001D24FE">
              <w:rPr>
                <w:szCs w:val="28"/>
              </w:rPr>
              <w:t>технологии</w:t>
            </w:r>
          </w:p>
        </w:tc>
      </w:tr>
      <w:tr w:rsidR="009F2ED4" w:rsidRPr="001D24FE" w14:paraId="76A6082E" w14:textId="77777777" w:rsidTr="00262A6A">
        <w:tc>
          <w:tcPr>
            <w:tcW w:w="2311" w:type="dxa"/>
            <w:vMerge/>
          </w:tcPr>
          <w:p w14:paraId="02EF382A" w14:textId="77777777" w:rsidR="009F2ED4" w:rsidRPr="001D24FE" w:rsidRDefault="009F2ED4" w:rsidP="005E549E">
            <w:pPr>
              <w:spacing w:line="240" w:lineRule="auto"/>
              <w:rPr>
                <w:szCs w:val="28"/>
              </w:rPr>
            </w:pPr>
          </w:p>
        </w:tc>
        <w:tc>
          <w:tcPr>
            <w:tcW w:w="7040" w:type="dxa"/>
            <w:gridSpan w:val="3"/>
          </w:tcPr>
          <w:p w14:paraId="2E4A6233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Стадии разработки ПО</w:t>
            </w:r>
          </w:p>
        </w:tc>
      </w:tr>
      <w:tr w:rsidR="009F2ED4" w:rsidRPr="001D24FE" w14:paraId="7CCFAEB8" w14:textId="77777777" w:rsidTr="00262A6A">
        <w:tc>
          <w:tcPr>
            <w:tcW w:w="2311" w:type="dxa"/>
            <w:vMerge/>
          </w:tcPr>
          <w:p w14:paraId="5A94D2C2" w14:textId="77777777" w:rsidR="009F2ED4" w:rsidRPr="001D24FE" w:rsidRDefault="009F2ED4" w:rsidP="005E549E">
            <w:pPr>
              <w:spacing w:line="240" w:lineRule="auto"/>
              <w:rPr>
                <w:szCs w:val="28"/>
              </w:rPr>
            </w:pPr>
          </w:p>
        </w:tc>
        <w:tc>
          <w:tcPr>
            <w:tcW w:w="2311" w:type="dxa"/>
          </w:tcPr>
          <w:p w14:paraId="1A6634AB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ТЗ+ЭП+ТП</w:t>
            </w:r>
          </w:p>
        </w:tc>
        <w:tc>
          <w:tcPr>
            <w:tcW w:w="2311" w:type="dxa"/>
          </w:tcPr>
          <w:p w14:paraId="5DFF55F1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РП</w:t>
            </w:r>
          </w:p>
        </w:tc>
        <w:tc>
          <w:tcPr>
            <w:tcW w:w="2418" w:type="dxa"/>
          </w:tcPr>
          <w:p w14:paraId="2790E5E1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ВН</w:t>
            </w:r>
          </w:p>
        </w:tc>
      </w:tr>
      <w:tr w:rsidR="009F2ED4" w:rsidRPr="001D24FE" w14:paraId="7C3F82A0" w14:textId="77777777" w:rsidTr="00262A6A">
        <w:tc>
          <w:tcPr>
            <w:tcW w:w="2311" w:type="dxa"/>
            <w:vMerge w:val="restart"/>
            <w:vAlign w:val="center"/>
          </w:tcPr>
          <w:p w14:paraId="466EBBB5" w14:textId="77777777" w:rsidR="009F2ED4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7040" w:type="dxa"/>
            <w:gridSpan w:val="3"/>
            <w:vAlign w:val="center"/>
          </w:tcPr>
          <w:p w14:paraId="2123FA21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Значения коэффициентов</w:t>
            </w:r>
          </w:p>
        </w:tc>
      </w:tr>
      <w:tr w:rsidR="009F2ED4" w14:paraId="108C3370" w14:textId="77777777" w:rsidTr="00262A6A">
        <w:tc>
          <w:tcPr>
            <w:tcW w:w="2311" w:type="dxa"/>
            <w:vMerge/>
          </w:tcPr>
          <w:p w14:paraId="2B832EA2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11" w:type="dxa"/>
            <w:vAlign w:val="center"/>
          </w:tcPr>
          <w:p w14:paraId="62A0D617" w14:textId="77777777" w:rsidR="009F2ED4" w:rsidRDefault="00000000" w:rsidP="005E549E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тп</m:t>
                    </m:r>
                  </m:sub>
                </m:sSub>
              </m:oMath>
            </m:oMathPara>
          </w:p>
        </w:tc>
        <w:tc>
          <w:tcPr>
            <w:tcW w:w="2311" w:type="dxa"/>
            <w:vAlign w:val="center"/>
          </w:tcPr>
          <w:p w14:paraId="4F421702" w14:textId="77777777" w:rsidR="009F2ED4" w:rsidRDefault="00000000" w:rsidP="005E549E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2418" w:type="dxa"/>
            <w:vAlign w:val="center"/>
          </w:tcPr>
          <w:p w14:paraId="35797BB9" w14:textId="77777777" w:rsidR="009F2ED4" w:rsidRDefault="00000000" w:rsidP="005E549E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вн</m:t>
                    </m:r>
                  </m:sub>
                </m:sSub>
              </m:oMath>
            </m:oMathPara>
          </w:p>
        </w:tc>
      </w:tr>
      <w:tr w:rsidR="009F2ED4" w:rsidRPr="001D24FE" w14:paraId="5685C723" w14:textId="77777777" w:rsidTr="00262A6A">
        <w:tc>
          <w:tcPr>
            <w:tcW w:w="2311" w:type="dxa"/>
            <w:vMerge/>
          </w:tcPr>
          <w:p w14:paraId="6D9E113F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11" w:type="dxa"/>
            <w:vAlign w:val="center"/>
          </w:tcPr>
          <w:p w14:paraId="64089B9D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0,55</w:t>
            </w:r>
          </w:p>
        </w:tc>
        <w:tc>
          <w:tcPr>
            <w:tcW w:w="2311" w:type="dxa"/>
            <w:vAlign w:val="center"/>
          </w:tcPr>
          <w:p w14:paraId="3946CE72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0,33</w:t>
            </w:r>
          </w:p>
        </w:tc>
        <w:tc>
          <w:tcPr>
            <w:tcW w:w="2418" w:type="dxa"/>
            <w:vAlign w:val="center"/>
          </w:tcPr>
          <w:p w14:paraId="6C6AC148" w14:textId="77777777" w:rsidR="009F2ED4" w:rsidRPr="001D24FE" w:rsidRDefault="009F2ED4" w:rsidP="005E549E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0,12</w:t>
            </w:r>
          </w:p>
        </w:tc>
      </w:tr>
    </w:tbl>
    <w:p w14:paraId="65357DC7" w14:textId="77777777" w:rsidR="009F2ED4" w:rsidRDefault="009F2ED4" w:rsidP="005E549E">
      <w:pPr>
        <w:spacing w:line="240" w:lineRule="auto"/>
        <w:ind w:firstLine="709"/>
        <w:rPr>
          <w:szCs w:val="28"/>
        </w:rPr>
      </w:pPr>
    </w:p>
    <w:p w14:paraId="502722FE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Нормативная трудоемкость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 xml:space="preserve">) </m:t>
        </m:r>
      </m:oMath>
      <w:r w:rsidRPr="001D24FE">
        <w:rPr>
          <w:szCs w:val="28"/>
        </w:rPr>
        <w:t xml:space="preserve"> выполняемых работ по стадиям разработки корректируются с учетом коэффициентов: повышения сложности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>, учитывающих новизну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>, учитывающих степень использования стандартных модулей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>, средства разработки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у.р.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и определяются по формулам (5.4-5.8):</w:t>
      </w:r>
    </w:p>
    <w:p w14:paraId="0876531A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для стадии ТЗ</w:t>
      </w:r>
    </w:p>
    <w:p w14:paraId="3E5EC458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884"/>
      </w:tblGrid>
      <w:tr w:rsidR="009F2ED4" w:rsidRPr="001D24FE" w14:paraId="1611D72D" w14:textId="77777777" w:rsidTr="00262A6A">
        <w:tc>
          <w:tcPr>
            <w:tcW w:w="8472" w:type="dxa"/>
          </w:tcPr>
          <w:p w14:paraId="549F2AC6" w14:textId="77777777" w:rsidR="009F2ED4" w:rsidRPr="001D24F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у.т.з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884" w:type="dxa"/>
          </w:tcPr>
          <w:p w14:paraId="7938E0B7" w14:textId="77777777" w:rsidR="009F2ED4" w:rsidRPr="001D24FE" w:rsidRDefault="009F2ED4" w:rsidP="005E549E">
            <w:pPr>
              <w:spacing w:line="240" w:lineRule="auto"/>
              <w:ind w:right="-78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(5.4)</w:t>
            </w:r>
          </w:p>
        </w:tc>
      </w:tr>
    </w:tbl>
    <w:p w14:paraId="45789537" w14:textId="77777777" w:rsidR="009F2ED4" w:rsidRPr="001D24FE" w:rsidRDefault="009F2ED4" w:rsidP="005E549E">
      <w:pPr>
        <w:spacing w:line="240" w:lineRule="auto"/>
        <w:rPr>
          <w:szCs w:val="28"/>
        </w:rPr>
      </w:pPr>
    </w:p>
    <w:p w14:paraId="3E013DD7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для стадии ЭП</w:t>
      </w:r>
    </w:p>
    <w:p w14:paraId="50AE394C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884"/>
      </w:tblGrid>
      <w:tr w:rsidR="009F2ED4" w:rsidRPr="001D24FE" w14:paraId="0DB74A27" w14:textId="77777777" w:rsidTr="00262A6A">
        <w:tc>
          <w:tcPr>
            <w:tcW w:w="8472" w:type="dxa"/>
          </w:tcPr>
          <w:p w14:paraId="46D8EA6E" w14:textId="77777777" w:rsidR="009F2ED4" w:rsidRPr="001D24F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у.э.п.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э.п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884" w:type="dxa"/>
          </w:tcPr>
          <w:p w14:paraId="0AA6654A" w14:textId="77777777" w:rsidR="009F2ED4" w:rsidRDefault="009F2ED4" w:rsidP="005E549E">
            <w:pPr>
              <w:spacing w:line="240" w:lineRule="auto"/>
              <w:ind w:right="-78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(5.5)</w:t>
            </w:r>
          </w:p>
          <w:p w14:paraId="2C888DDE" w14:textId="77777777" w:rsidR="009F2ED4" w:rsidRPr="001D24FE" w:rsidRDefault="009F2ED4" w:rsidP="005E549E">
            <w:pPr>
              <w:spacing w:line="240" w:lineRule="auto"/>
              <w:rPr>
                <w:szCs w:val="28"/>
              </w:rPr>
            </w:pPr>
          </w:p>
        </w:tc>
      </w:tr>
    </w:tbl>
    <w:p w14:paraId="4BA47F1A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для стадии ТП</w:t>
      </w:r>
    </w:p>
    <w:p w14:paraId="00ACE67C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884"/>
      </w:tblGrid>
      <w:tr w:rsidR="009F2ED4" w:rsidRPr="001D24FE" w14:paraId="113345E1" w14:textId="77777777" w:rsidTr="00262A6A">
        <w:tc>
          <w:tcPr>
            <w:tcW w:w="8472" w:type="dxa"/>
          </w:tcPr>
          <w:p w14:paraId="0412D4F4" w14:textId="77777777" w:rsidR="009F2ED4" w:rsidRPr="001D24F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у.т.п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884" w:type="dxa"/>
          </w:tcPr>
          <w:p w14:paraId="61804711" w14:textId="77777777" w:rsidR="009F2ED4" w:rsidRPr="001D24FE" w:rsidRDefault="009F2ED4" w:rsidP="005E549E">
            <w:pPr>
              <w:spacing w:line="240" w:lineRule="auto"/>
              <w:ind w:right="-78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(5.6)</w:t>
            </w:r>
          </w:p>
        </w:tc>
      </w:tr>
    </w:tbl>
    <w:p w14:paraId="770C9623" w14:textId="77777777" w:rsidR="009F2ED4" w:rsidRPr="001D24FE" w:rsidRDefault="009F2ED4" w:rsidP="005E549E">
      <w:pPr>
        <w:spacing w:line="240" w:lineRule="auto"/>
        <w:rPr>
          <w:rFonts w:eastAsia="Arial"/>
          <w:szCs w:val="28"/>
        </w:rPr>
      </w:pPr>
    </w:p>
    <w:p w14:paraId="38E8AEE8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для стадии РП</w:t>
      </w:r>
    </w:p>
    <w:p w14:paraId="518ACD3A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884"/>
      </w:tblGrid>
      <w:tr w:rsidR="009F2ED4" w:rsidRPr="001D24FE" w14:paraId="7DBBC58C" w14:textId="77777777" w:rsidTr="00262A6A">
        <w:tc>
          <w:tcPr>
            <w:tcW w:w="8472" w:type="dxa"/>
          </w:tcPr>
          <w:p w14:paraId="54F006D5" w14:textId="77777777" w:rsidR="009F2ED4" w:rsidRPr="001D24F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у.р.п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884" w:type="dxa"/>
          </w:tcPr>
          <w:p w14:paraId="1742EE47" w14:textId="77777777" w:rsidR="009F2ED4" w:rsidRPr="001D24FE" w:rsidRDefault="009F2ED4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(5.7)</w:t>
            </w:r>
          </w:p>
        </w:tc>
      </w:tr>
    </w:tbl>
    <w:p w14:paraId="27968F10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p w14:paraId="55FB0E63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для стадии ВН </w:t>
      </w:r>
    </w:p>
    <w:p w14:paraId="1B63C0F0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884"/>
      </w:tblGrid>
      <w:tr w:rsidR="009F2ED4" w:rsidRPr="001D24FE" w14:paraId="2C12AB72" w14:textId="77777777" w:rsidTr="00262A6A">
        <w:tc>
          <w:tcPr>
            <w:tcW w:w="8472" w:type="dxa"/>
          </w:tcPr>
          <w:p w14:paraId="5CED69EA" w14:textId="77777777" w:rsidR="009F2ED4" w:rsidRPr="00795E8D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у.вн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84" w:type="dxa"/>
          </w:tcPr>
          <w:p w14:paraId="1B050EBA" w14:textId="77777777" w:rsidR="009F2ED4" w:rsidRPr="001D24FE" w:rsidRDefault="009F2ED4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(5.8)</w:t>
            </w:r>
          </w:p>
        </w:tc>
      </w:tr>
    </w:tbl>
    <w:p w14:paraId="6347FEE4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p w14:paraId="5C0A5FCC" w14:textId="77777777" w:rsidR="009F2ED4" w:rsidRPr="001D24FE" w:rsidRDefault="009F2ED4" w:rsidP="005E549E">
      <w:pPr>
        <w:spacing w:line="240" w:lineRule="auto"/>
        <w:rPr>
          <w:szCs w:val="28"/>
        </w:rPr>
      </w:pPr>
      <w:r w:rsidRPr="001D24FE">
        <w:rPr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т.з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э.п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т.п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р.п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в.н</m:t>
            </m:r>
          </m:sub>
        </m:sSub>
      </m:oMath>
      <w:r w:rsidRPr="001D24FE">
        <w:rPr>
          <w:szCs w:val="28"/>
        </w:rPr>
        <w:t xml:space="preserve"> – значения коэффициентов удельных весов трудоемкости стадий разработки ПО в общей трудоемкости ПО.</w:t>
      </w:r>
    </w:p>
    <w:p w14:paraId="1509EF53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у.р</m:t>
            </m:r>
          </m:sub>
        </m:sSub>
      </m:oMath>
      <w:r w:rsidRPr="001D24FE">
        <w:rPr>
          <w:szCs w:val="28"/>
        </w:rPr>
        <w:t xml:space="preserve"> вводятся на всех стадиях разработки, а 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1D24FE">
        <w:rPr>
          <w:szCs w:val="28"/>
        </w:rPr>
        <w:t xml:space="preserve"> вводится только на стадии РП.</w:t>
      </w:r>
    </w:p>
    <w:p w14:paraId="392F114E" w14:textId="77777777" w:rsidR="009F2ED4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Таким образом, получаем</w:t>
      </w:r>
    </w:p>
    <w:p w14:paraId="5DB7A21E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p w14:paraId="68D34F5C" w14:textId="77777777" w:rsidR="009F2ED4" w:rsidRPr="00D04721" w:rsidRDefault="00000000" w:rsidP="005E549E">
      <w:pPr>
        <w:spacing w:line="240" w:lineRule="auto"/>
        <w:ind w:firstLine="709"/>
        <w:rPr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утз</m:t>
              </m:r>
            </m:sub>
          </m:sSub>
          <m:r>
            <w:rPr>
              <w:rFonts w:ascii="Cambria Math" w:eastAsia="Calibri" w:hAnsi="Cambria Math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уэп</m:t>
              </m:r>
            </m:sub>
          </m:sSub>
          <m:r>
            <w:rPr>
              <w:rFonts w:ascii="Cambria Math" w:eastAsia="Calibri" w:hAnsi="Cambria Math"/>
              <w:lang w:eastAsia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утп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lang w:eastAsia="en-US"/>
            </w:rPr>
            <m:t>2278</m:t>
          </m:r>
          <m:r>
            <m:rPr>
              <m:sty m:val="p"/>
            </m:rPr>
            <w:rPr>
              <w:rFonts w:ascii="Cambria Math" w:eastAsia="Calibri"/>
              <w:lang w:eastAsia="en-US"/>
            </w:rPr>
            <m:t xml:space="preserve"> </m:t>
          </m:r>
          <m:r>
            <w:rPr>
              <w:rFonts w:ascii="Cambria Math" w:eastAsia="Calibri" w:hAnsi="Cambria Math"/>
              <w:lang w:eastAsia="en-US"/>
            </w:rPr>
            <m:t>∙1,39∙0,81∙1,3∙0,55≈1833,83 чел./дней</m:t>
          </m:r>
        </m:oMath>
      </m:oMathPara>
    </w:p>
    <w:p w14:paraId="0D985CEF" w14:textId="77777777" w:rsidR="009F2ED4" w:rsidRPr="00D04721" w:rsidRDefault="009F2ED4" w:rsidP="005E549E">
      <w:pPr>
        <w:spacing w:line="240" w:lineRule="auto"/>
        <w:ind w:firstLine="709"/>
        <w:rPr>
          <w:lang w:eastAsia="en-US"/>
        </w:rPr>
      </w:pPr>
    </w:p>
    <w:p w14:paraId="2931EE81" w14:textId="469BA476" w:rsidR="009F2ED4" w:rsidRPr="00D04721" w:rsidRDefault="00000000" w:rsidP="005E549E">
      <w:pPr>
        <w:spacing w:line="240" w:lineRule="auto"/>
        <w:ind w:firstLine="709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eastAsia="en-US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szCs w:val="28"/>
                  <w:vertAlign w:val="subscript"/>
                  <w:lang w:eastAsia="en-US"/>
                </w:rPr>
                <m:t>урп</m:t>
              </m:r>
            </m:sub>
          </m:sSub>
          <m:r>
            <w:rPr>
              <w:rFonts w:ascii="Cambria Math" w:eastAsia="Calibri" w:hAnsi="Cambria Math"/>
              <w:szCs w:val="28"/>
              <w:lang w:eastAsia="en-US"/>
            </w:rPr>
            <m:t>=</m:t>
          </m:r>
          <m:r>
            <w:rPr>
              <w:rFonts w:ascii="Cambria Math" w:eastAsia="Calibri" w:hAnsi="Cambria Math"/>
              <w:lang w:eastAsia="en-US"/>
            </w:rPr>
            <m:t xml:space="preserve">2278 ∙0,33∙1,0∙1,64∙0,55 </m:t>
          </m:r>
          <m:r>
            <w:rPr>
              <w:rFonts w:ascii="Cambria Math" w:eastAsia="Calibri" w:hAnsi="Cambria Math"/>
              <w:szCs w:val="28"/>
              <w:lang w:eastAsia="en-US"/>
            </w:rPr>
            <m:t xml:space="preserve">≈678 </m:t>
          </m:r>
          <m:r>
            <w:rPr>
              <w:rFonts w:ascii="Cambria Math" w:eastAsia="Calibri" w:hAnsi="Cambria Math"/>
              <w:lang w:eastAsia="en-US"/>
            </w:rPr>
            <m:t>чел./дней</m:t>
          </m:r>
        </m:oMath>
      </m:oMathPara>
    </w:p>
    <w:p w14:paraId="7B978EBF" w14:textId="77777777" w:rsidR="009F2ED4" w:rsidRPr="00D04721" w:rsidRDefault="009F2ED4" w:rsidP="005E549E">
      <w:pPr>
        <w:spacing w:line="240" w:lineRule="auto"/>
        <w:ind w:firstLine="709"/>
        <w:rPr>
          <w:szCs w:val="28"/>
          <w:lang w:eastAsia="en-US"/>
        </w:rPr>
      </w:pPr>
    </w:p>
    <w:p w14:paraId="004C24F6" w14:textId="77777777" w:rsidR="009F2ED4" w:rsidRPr="00D04721" w:rsidRDefault="00000000" w:rsidP="005E549E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eastAsia="en-US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szCs w:val="28"/>
                  <w:vertAlign w:val="subscript"/>
                  <w:lang w:eastAsia="en-US"/>
                </w:rPr>
                <m:t>увн</m:t>
              </m:r>
            </m:sub>
          </m:sSub>
          <m:r>
            <w:rPr>
              <w:rFonts w:ascii="Cambria Math" w:eastAsia="Calibri" w:hAnsi="Cambria Math"/>
              <w:szCs w:val="28"/>
              <w:lang w:eastAsia="en-US"/>
            </w:rPr>
            <m:t>=2278</m:t>
          </m:r>
          <m:r>
            <w:rPr>
              <w:rFonts w:ascii="Cambria Math" w:eastAsia="Calibri" w:hAnsi="Cambria Math"/>
              <w:lang w:eastAsia="en-US"/>
            </w:rPr>
            <m:t>∙0,12∙1.464</m:t>
          </m:r>
          <m:r>
            <w:rPr>
              <w:rFonts w:ascii="Cambria Math" w:eastAsia="Calibri" w:hAnsi="Cambria Math"/>
              <w:szCs w:val="28"/>
              <w:lang w:eastAsia="en-US"/>
            </w:rPr>
            <m:t xml:space="preserve">≈400,2 </m:t>
          </m:r>
          <m:r>
            <w:rPr>
              <w:rFonts w:ascii="Cambria Math" w:eastAsia="Calibri" w:hAnsi="Cambria Math"/>
              <w:lang w:eastAsia="en-US"/>
            </w:rPr>
            <m:t>чел./дней</m:t>
          </m:r>
        </m:oMath>
      </m:oMathPara>
    </w:p>
    <w:p w14:paraId="04329051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p w14:paraId="22D72794" w14:textId="6BC140B8" w:rsidR="009F2ED4" w:rsidRPr="001D24FE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Общая трудоемкость разработки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</w:t>
      </w:r>
      <w:r>
        <w:rPr>
          <w:szCs w:val="28"/>
        </w:rPr>
        <w:t>равна</w:t>
      </w:r>
      <w:r w:rsidRPr="001D24FE">
        <w:rPr>
          <w:szCs w:val="28"/>
        </w:rPr>
        <w:t xml:space="preserve"> </w:t>
      </w:r>
      <w:r>
        <w:rPr>
          <w:szCs w:val="28"/>
        </w:rPr>
        <w:t>сумме значений</w:t>
      </w:r>
      <w:r w:rsidRPr="001D24FE">
        <w:rPr>
          <w:szCs w:val="28"/>
        </w:rPr>
        <w:t xml:space="preserve"> нормативной (скорректированной) трудоемкости ПО </w:t>
      </w:r>
      <w:proofErr w:type="spellStart"/>
      <w:r w:rsidRPr="001D24FE">
        <w:rPr>
          <w:szCs w:val="28"/>
        </w:rPr>
        <w:t>по</w:t>
      </w:r>
      <w:proofErr w:type="spellEnd"/>
      <w:r w:rsidR="00AA5493">
        <w:rPr>
          <w:szCs w:val="28"/>
        </w:rPr>
        <w:t xml:space="preserve"> </w:t>
      </w:r>
      <w:r w:rsidRPr="001D24FE">
        <w:rPr>
          <w:szCs w:val="28"/>
        </w:rPr>
        <w:t>стадиям разработки (5.9):</w:t>
      </w:r>
    </w:p>
    <w:p w14:paraId="33162ACD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F2ED4" w:rsidRPr="001D24FE" w14:paraId="41E70068" w14:textId="77777777" w:rsidTr="00262A6A">
        <w:tc>
          <w:tcPr>
            <w:tcW w:w="8613" w:type="dxa"/>
          </w:tcPr>
          <w:p w14:paraId="7474B972" w14:textId="77777777" w:rsidR="009F2ED4" w:rsidRPr="001D24F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Arial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632" w:type="dxa"/>
          </w:tcPr>
          <w:p w14:paraId="3CFB5119" w14:textId="77777777" w:rsidR="009F2ED4" w:rsidRDefault="009F2ED4" w:rsidP="005E549E">
            <w:pPr>
              <w:spacing w:line="240" w:lineRule="auto"/>
              <w:rPr>
                <w:szCs w:val="28"/>
              </w:rPr>
            </w:pPr>
          </w:p>
          <w:p w14:paraId="106305ED" w14:textId="77777777" w:rsidR="009F2ED4" w:rsidRPr="001D24FE" w:rsidRDefault="009F2ED4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(5.9)</w:t>
            </w:r>
          </w:p>
        </w:tc>
      </w:tr>
    </w:tbl>
    <w:p w14:paraId="56076F2B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p w14:paraId="7640B935" w14:textId="77777777" w:rsidR="009F2ED4" w:rsidRDefault="009F2ED4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yi</m:t>
            </m:r>
          </m:sub>
        </m:sSub>
      </m:oMath>
      <w:r w:rsidRPr="001D24FE">
        <w:rPr>
          <w:szCs w:val="28"/>
        </w:rPr>
        <w:t xml:space="preserve"> – нормативная (скорректированная) трудоемкость разработки ПО на </w:t>
      </w:r>
      <w:proofErr w:type="spellStart"/>
      <w:r w:rsidRPr="001D24FE">
        <w:rPr>
          <w:i/>
          <w:szCs w:val="28"/>
          <w:lang w:val="en-US"/>
        </w:rPr>
        <w:t>i</w:t>
      </w:r>
      <w:proofErr w:type="spellEnd"/>
      <w:r w:rsidRPr="001D24FE">
        <w:rPr>
          <w:i/>
          <w:szCs w:val="28"/>
        </w:rPr>
        <w:t>-</w:t>
      </w:r>
      <w:r w:rsidRPr="001D24FE">
        <w:rPr>
          <w:szCs w:val="28"/>
        </w:rPr>
        <w:t>й стадии, чел.-</w:t>
      </w:r>
      <w:proofErr w:type="spellStart"/>
      <w:r w:rsidRPr="001D24FE">
        <w:rPr>
          <w:szCs w:val="28"/>
        </w:rPr>
        <w:t>дн</w:t>
      </w:r>
      <w:proofErr w:type="spellEnd"/>
      <w:r w:rsidRPr="001D24FE">
        <w:rPr>
          <w:szCs w:val="28"/>
        </w:rPr>
        <w:t xml:space="preserve">.; </w:t>
      </w:r>
    </w:p>
    <w:p w14:paraId="2C0E185F" w14:textId="77777777" w:rsidR="009F2ED4" w:rsidRDefault="009F2ED4" w:rsidP="005E549E">
      <w:pPr>
        <w:spacing w:line="240" w:lineRule="auto"/>
        <w:ind w:firstLine="708"/>
        <w:rPr>
          <w:szCs w:val="28"/>
        </w:rPr>
      </w:pPr>
      <w:r w:rsidRPr="001D24FE">
        <w:rPr>
          <w:i/>
          <w:szCs w:val="28"/>
          <w:lang w:val="en-US"/>
        </w:rPr>
        <w:t>n</w:t>
      </w:r>
      <w:r w:rsidRPr="001D24FE">
        <w:rPr>
          <w:i/>
          <w:szCs w:val="28"/>
        </w:rPr>
        <w:t xml:space="preserve"> </w:t>
      </w:r>
      <w:r w:rsidRPr="001D24FE">
        <w:rPr>
          <w:szCs w:val="28"/>
        </w:rPr>
        <w:t>– количество стадий разработки.</w:t>
      </w:r>
      <w:r>
        <w:rPr>
          <w:szCs w:val="28"/>
        </w:rPr>
        <w:t xml:space="preserve"> </w:t>
      </w:r>
    </w:p>
    <w:p w14:paraId="33C9C091" w14:textId="77777777" w:rsidR="009F2ED4" w:rsidRPr="001D24FE" w:rsidRDefault="009F2ED4" w:rsidP="005E549E">
      <w:pPr>
        <w:spacing w:line="240" w:lineRule="auto"/>
        <w:ind w:firstLine="708"/>
        <w:rPr>
          <w:szCs w:val="28"/>
        </w:rPr>
      </w:pPr>
      <w:r w:rsidRPr="001D24FE">
        <w:rPr>
          <w:szCs w:val="28"/>
        </w:rPr>
        <w:t>Получаем</w:t>
      </w:r>
    </w:p>
    <w:p w14:paraId="5DED3C29" w14:textId="77777777" w:rsidR="009F2ED4" w:rsidRPr="001D24FE" w:rsidRDefault="009F2ED4" w:rsidP="005E549E">
      <w:pPr>
        <w:spacing w:line="240" w:lineRule="auto"/>
        <w:ind w:firstLine="709"/>
        <w:rPr>
          <w:szCs w:val="28"/>
        </w:rPr>
      </w:pPr>
    </w:p>
    <w:p w14:paraId="7129E7A7" w14:textId="77777777" w:rsidR="009F2ED4" w:rsidRPr="000D43D5" w:rsidRDefault="00000000" w:rsidP="005E549E">
      <w:pPr>
        <w:spacing w:line="240" w:lineRule="auto"/>
        <w:ind w:firstLine="709"/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eastAsia="en-US"/>
                </w:rPr>
                <m:t>Т</m:t>
              </m:r>
            </m:e>
            <m:sub>
              <m:r>
                <w:rPr>
                  <w:rFonts w:ascii="Cambria Math" w:eastAsia="Calibri" w:hAnsi="Cambria Math"/>
                  <w:lang w:eastAsia="en-US"/>
                </w:rPr>
                <m:t>о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=1833,83+678+400,2≈2912,1 чел./дней</m:t>
          </m:r>
        </m:oMath>
      </m:oMathPara>
    </w:p>
    <w:p w14:paraId="6FA8EE0C" w14:textId="77777777" w:rsidR="009F2ED4" w:rsidRPr="001D24FE" w:rsidRDefault="009F2ED4" w:rsidP="005E549E">
      <w:pPr>
        <w:spacing w:line="240" w:lineRule="auto"/>
        <w:ind w:firstLine="709"/>
        <w:rPr>
          <w:i/>
          <w:lang w:eastAsia="en-US"/>
        </w:rPr>
      </w:pPr>
    </w:p>
    <w:p w14:paraId="3EC13048" w14:textId="66673847" w:rsidR="009F2ED4" w:rsidRDefault="009F2ED4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Результаты расчетов по определению нормативной и скорр</w:t>
      </w:r>
      <w:r>
        <w:rPr>
          <w:szCs w:val="28"/>
        </w:rPr>
        <w:t xml:space="preserve">ектированной трудоемкости ПО </w:t>
      </w:r>
      <w:proofErr w:type="spellStart"/>
      <w:r w:rsidR="00197DF7">
        <w:rPr>
          <w:szCs w:val="28"/>
        </w:rPr>
        <w:t>по</w:t>
      </w:r>
      <w:proofErr w:type="spellEnd"/>
      <w:r>
        <w:rPr>
          <w:szCs w:val="28"/>
        </w:rPr>
        <w:t xml:space="preserve"> </w:t>
      </w:r>
      <w:r w:rsidRPr="001D24FE">
        <w:rPr>
          <w:szCs w:val="28"/>
        </w:rPr>
        <w:t>стадиям разработки и общей трудоемкости разработки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были внесены в таблицу 5.4.</w:t>
      </w:r>
    </w:p>
    <w:p w14:paraId="4B08E9FE" w14:textId="77777777" w:rsidR="00197DF7" w:rsidRPr="001D24FE" w:rsidRDefault="00197DF7" w:rsidP="005E549E">
      <w:pPr>
        <w:spacing w:line="240" w:lineRule="auto"/>
        <w:ind w:firstLine="709"/>
        <w:rPr>
          <w:szCs w:val="28"/>
        </w:rPr>
      </w:pPr>
    </w:p>
    <w:p w14:paraId="0FF40A5E" w14:textId="77777777" w:rsidR="00197DF7" w:rsidRPr="001D24FE" w:rsidRDefault="00197DF7" w:rsidP="005E549E">
      <w:pPr>
        <w:spacing w:line="240" w:lineRule="auto"/>
        <w:ind w:firstLine="709"/>
        <w:rPr>
          <w:rFonts w:eastAsia="Arial"/>
          <w:szCs w:val="28"/>
        </w:rPr>
      </w:pPr>
      <w:r w:rsidRPr="001D24FE">
        <w:rPr>
          <w:szCs w:val="28"/>
        </w:rPr>
        <w:t xml:space="preserve">Таблица 5.4 – Расчет общей трудоемкости разработки ПО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4148"/>
        <w:gridCol w:w="709"/>
        <w:gridCol w:w="709"/>
        <w:gridCol w:w="709"/>
        <w:gridCol w:w="724"/>
        <w:gridCol w:w="722"/>
        <w:gridCol w:w="1134"/>
      </w:tblGrid>
      <w:tr w:rsidR="00197DF7" w:rsidRPr="001D24FE" w14:paraId="6BDC789F" w14:textId="77777777" w:rsidTr="00262A6A">
        <w:tc>
          <w:tcPr>
            <w:tcW w:w="496" w:type="dxa"/>
            <w:vMerge w:val="restart"/>
            <w:vAlign w:val="center"/>
          </w:tcPr>
          <w:p w14:paraId="203E7777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148" w:type="dxa"/>
            <w:vMerge w:val="restart"/>
            <w:vAlign w:val="center"/>
          </w:tcPr>
          <w:p w14:paraId="1779D65E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Показатели</w:t>
            </w:r>
          </w:p>
        </w:tc>
        <w:tc>
          <w:tcPr>
            <w:tcW w:w="3573" w:type="dxa"/>
            <w:gridSpan w:val="5"/>
            <w:vAlign w:val="center"/>
          </w:tcPr>
          <w:p w14:paraId="38218839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Стадии разработки</w:t>
            </w:r>
          </w:p>
        </w:tc>
        <w:tc>
          <w:tcPr>
            <w:tcW w:w="1134" w:type="dxa"/>
            <w:vMerge w:val="restart"/>
            <w:vAlign w:val="center"/>
          </w:tcPr>
          <w:p w14:paraId="7973D5C2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Итого</w:t>
            </w:r>
          </w:p>
        </w:tc>
      </w:tr>
      <w:tr w:rsidR="00197DF7" w:rsidRPr="001D24FE" w14:paraId="5F24421A" w14:textId="77777777" w:rsidTr="00262A6A">
        <w:tc>
          <w:tcPr>
            <w:tcW w:w="496" w:type="dxa"/>
            <w:vMerge/>
            <w:vAlign w:val="center"/>
          </w:tcPr>
          <w:p w14:paraId="040C636D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</w:p>
        </w:tc>
        <w:tc>
          <w:tcPr>
            <w:tcW w:w="4148" w:type="dxa"/>
            <w:vMerge/>
            <w:vAlign w:val="center"/>
          </w:tcPr>
          <w:p w14:paraId="6A4F0338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743B6524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ТЗ</w:t>
            </w:r>
          </w:p>
        </w:tc>
        <w:tc>
          <w:tcPr>
            <w:tcW w:w="709" w:type="dxa"/>
            <w:vAlign w:val="center"/>
          </w:tcPr>
          <w:p w14:paraId="25A40234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ЭП</w:t>
            </w:r>
          </w:p>
        </w:tc>
        <w:tc>
          <w:tcPr>
            <w:tcW w:w="709" w:type="dxa"/>
            <w:vAlign w:val="center"/>
          </w:tcPr>
          <w:p w14:paraId="1FF53C91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ТП</w:t>
            </w:r>
          </w:p>
        </w:tc>
        <w:tc>
          <w:tcPr>
            <w:tcW w:w="724" w:type="dxa"/>
            <w:vAlign w:val="center"/>
          </w:tcPr>
          <w:p w14:paraId="1E213895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РП</w:t>
            </w:r>
          </w:p>
        </w:tc>
        <w:tc>
          <w:tcPr>
            <w:tcW w:w="722" w:type="dxa"/>
            <w:vAlign w:val="center"/>
          </w:tcPr>
          <w:p w14:paraId="7B845E8D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ВН</w:t>
            </w:r>
          </w:p>
        </w:tc>
        <w:tc>
          <w:tcPr>
            <w:tcW w:w="1134" w:type="dxa"/>
            <w:vMerge/>
            <w:vAlign w:val="center"/>
          </w:tcPr>
          <w:p w14:paraId="202C50CB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</w:p>
        </w:tc>
      </w:tr>
      <w:tr w:rsidR="00197DF7" w:rsidRPr="001D24FE" w14:paraId="0E638364" w14:textId="77777777" w:rsidTr="00262A6A">
        <w:tc>
          <w:tcPr>
            <w:tcW w:w="496" w:type="dxa"/>
            <w:vAlign w:val="center"/>
          </w:tcPr>
          <w:p w14:paraId="0D08CECB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1</w:t>
            </w:r>
          </w:p>
        </w:tc>
        <w:tc>
          <w:tcPr>
            <w:tcW w:w="4148" w:type="dxa"/>
            <w:vAlign w:val="center"/>
          </w:tcPr>
          <w:p w14:paraId="25F1F214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2</w:t>
            </w:r>
          </w:p>
        </w:tc>
        <w:tc>
          <w:tcPr>
            <w:tcW w:w="709" w:type="dxa"/>
            <w:vAlign w:val="center"/>
          </w:tcPr>
          <w:p w14:paraId="4DE0A2CF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3</w:t>
            </w:r>
          </w:p>
        </w:tc>
        <w:tc>
          <w:tcPr>
            <w:tcW w:w="709" w:type="dxa"/>
            <w:vAlign w:val="center"/>
          </w:tcPr>
          <w:p w14:paraId="3DD2CC38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4</w:t>
            </w:r>
          </w:p>
        </w:tc>
        <w:tc>
          <w:tcPr>
            <w:tcW w:w="709" w:type="dxa"/>
            <w:vAlign w:val="center"/>
          </w:tcPr>
          <w:p w14:paraId="5AF16532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5</w:t>
            </w:r>
          </w:p>
        </w:tc>
        <w:tc>
          <w:tcPr>
            <w:tcW w:w="724" w:type="dxa"/>
            <w:vAlign w:val="center"/>
          </w:tcPr>
          <w:p w14:paraId="79C41BBB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6</w:t>
            </w:r>
          </w:p>
        </w:tc>
        <w:tc>
          <w:tcPr>
            <w:tcW w:w="722" w:type="dxa"/>
            <w:vAlign w:val="center"/>
          </w:tcPr>
          <w:p w14:paraId="7368DCB3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7</w:t>
            </w:r>
          </w:p>
        </w:tc>
        <w:tc>
          <w:tcPr>
            <w:tcW w:w="1134" w:type="dxa"/>
            <w:vAlign w:val="center"/>
          </w:tcPr>
          <w:p w14:paraId="18E7C454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0D43D5">
              <w:rPr>
                <w:rFonts w:eastAsia="Calibri"/>
                <w:szCs w:val="28"/>
                <w:lang w:val="en-US" w:eastAsia="en-US"/>
              </w:rPr>
              <w:t>8</w:t>
            </w:r>
          </w:p>
        </w:tc>
      </w:tr>
      <w:tr w:rsidR="00197DF7" w:rsidRPr="001D24FE" w14:paraId="53BD2BEE" w14:textId="77777777" w:rsidTr="00262A6A">
        <w:tc>
          <w:tcPr>
            <w:tcW w:w="496" w:type="dxa"/>
            <w:vAlign w:val="center"/>
          </w:tcPr>
          <w:p w14:paraId="1AB441A3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</w:t>
            </w:r>
          </w:p>
        </w:tc>
        <w:tc>
          <w:tcPr>
            <w:tcW w:w="4148" w:type="dxa"/>
            <w:vAlign w:val="center"/>
          </w:tcPr>
          <w:p w14:paraId="1046C76F" w14:textId="77777777" w:rsidR="00197DF7" w:rsidRPr="001D24FE" w:rsidRDefault="00197DF7" w:rsidP="005E549E">
            <w:pPr>
              <w:spacing w:line="240" w:lineRule="auto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Общий объем ПО (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V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o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), кол-во строк LOC</w:t>
            </w:r>
          </w:p>
        </w:tc>
        <w:tc>
          <w:tcPr>
            <w:tcW w:w="709" w:type="dxa"/>
            <w:vAlign w:val="center"/>
          </w:tcPr>
          <w:p w14:paraId="065DB02A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533BEFA2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3D64F26B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4" w:type="dxa"/>
            <w:vAlign w:val="center"/>
          </w:tcPr>
          <w:p w14:paraId="64B4C12B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2" w:type="dxa"/>
            <w:vAlign w:val="center"/>
          </w:tcPr>
          <w:p w14:paraId="056387B6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vAlign w:val="center"/>
          </w:tcPr>
          <w:p w14:paraId="5659F29C" w14:textId="3D8348BA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>
              <w:t>50022</w:t>
            </w:r>
          </w:p>
        </w:tc>
      </w:tr>
      <w:tr w:rsidR="00197DF7" w:rsidRPr="001D24FE" w14:paraId="5C0AE393" w14:textId="77777777" w:rsidTr="00262A6A">
        <w:tc>
          <w:tcPr>
            <w:tcW w:w="496" w:type="dxa"/>
            <w:vAlign w:val="center"/>
          </w:tcPr>
          <w:p w14:paraId="1B4B1A76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2</w:t>
            </w:r>
          </w:p>
        </w:tc>
        <w:tc>
          <w:tcPr>
            <w:tcW w:w="4148" w:type="dxa"/>
            <w:vAlign w:val="center"/>
          </w:tcPr>
          <w:p w14:paraId="2B42E1E8" w14:textId="77777777" w:rsidR="00197DF7" w:rsidRPr="001D24FE" w:rsidRDefault="00197DF7" w:rsidP="005E549E">
            <w:pPr>
              <w:spacing w:line="240" w:lineRule="auto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Общий уточненный объем ПО (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V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y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), кол-во строк LOC</w:t>
            </w:r>
          </w:p>
        </w:tc>
        <w:tc>
          <w:tcPr>
            <w:tcW w:w="709" w:type="dxa"/>
            <w:vAlign w:val="center"/>
          </w:tcPr>
          <w:p w14:paraId="3FE14E3C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41831C2E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5DDCD605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4" w:type="dxa"/>
            <w:vAlign w:val="center"/>
          </w:tcPr>
          <w:p w14:paraId="7C0B5854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2" w:type="dxa"/>
            <w:vAlign w:val="center"/>
          </w:tcPr>
          <w:p w14:paraId="5A48788A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vAlign w:val="center"/>
          </w:tcPr>
          <w:p w14:paraId="294520DF" w14:textId="28B1A7D0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/>
                <w:iCs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Cs w:val="28"/>
                    <w:lang w:val="en-US" w:eastAsia="en-US"/>
                  </w:rPr>
                  <m:t>47287</m:t>
                </m:r>
              </m:oMath>
            </m:oMathPara>
          </w:p>
        </w:tc>
      </w:tr>
      <w:tr w:rsidR="00197DF7" w:rsidRPr="001D24FE" w14:paraId="3899CEE9" w14:textId="77777777" w:rsidTr="00262A6A">
        <w:tc>
          <w:tcPr>
            <w:tcW w:w="496" w:type="dxa"/>
            <w:vAlign w:val="center"/>
          </w:tcPr>
          <w:p w14:paraId="28C97311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3</w:t>
            </w:r>
          </w:p>
        </w:tc>
        <w:tc>
          <w:tcPr>
            <w:tcW w:w="4148" w:type="dxa"/>
            <w:vAlign w:val="center"/>
          </w:tcPr>
          <w:p w14:paraId="535025E5" w14:textId="77777777" w:rsidR="00197DF7" w:rsidRPr="001D24FE" w:rsidRDefault="00197DF7" w:rsidP="005E549E">
            <w:pPr>
              <w:spacing w:line="240" w:lineRule="auto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Категория сложности разрабатываемого ПО</w:t>
            </w:r>
          </w:p>
        </w:tc>
        <w:tc>
          <w:tcPr>
            <w:tcW w:w="709" w:type="dxa"/>
            <w:vAlign w:val="center"/>
          </w:tcPr>
          <w:p w14:paraId="44CAB069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2EDE8D67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2AE3796B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4" w:type="dxa"/>
            <w:vAlign w:val="center"/>
          </w:tcPr>
          <w:p w14:paraId="73B5BEE8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2" w:type="dxa"/>
            <w:vAlign w:val="center"/>
          </w:tcPr>
          <w:p w14:paraId="1E69BD99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vAlign w:val="center"/>
          </w:tcPr>
          <w:p w14:paraId="599B5F09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</w:t>
            </w:r>
          </w:p>
        </w:tc>
      </w:tr>
      <w:tr w:rsidR="00197DF7" w:rsidRPr="001D24FE" w14:paraId="16B241B6" w14:textId="77777777" w:rsidTr="00262A6A">
        <w:tc>
          <w:tcPr>
            <w:tcW w:w="496" w:type="dxa"/>
            <w:vAlign w:val="center"/>
          </w:tcPr>
          <w:p w14:paraId="7FA39709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4</w:t>
            </w:r>
          </w:p>
        </w:tc>
        <w:tc>
          <w:tcPr>
            <w:tcW w:w="4148" w:type="dxa"/>
            <w:vAlign w:val="center"/>
          </w:tcPr>
          <w:p w14:paraId="41E61EAB" w14:textId="77777777" w:rsidR="00197DF7" w:rsidRPr="001D24FE" w:rsidRDefault="00197DF7" w:rsidP="005E549E">
            <w:pPr>
              <w:spacing w:line="240" w:lineRule="auto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Нормативная трудоемкость разработки ПО (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Т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), чел.-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дн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.</w:t>
            </w:r>
          </w:p>
        </w:tc>
        <w:tc>
          <w:tcPr>
            <w:tcW w:w="709" w:type="dxa"/>
            <w:vAlign w:val="center"/>
          </w:tcPr>
          <w:p w14:paraId="34335D44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318DB6B2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24A69EF6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4" w:type="dxa"/>
            <w:vAlign w:val="center"/>
          </w:tcPr>
          <w:p w14:paraId="272D041B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2" w:type="dxa"/>
            <w:vAlign w:val="center"/>
          </w:tcPr>
          <w:p w14:paraId="05035741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vAlign w:val="center"/>
          </w:tcPr>
          <w:p w14:paraId="6C370B1D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iCs/>
                <w:szCs w:val="28"/>
                <w:lang w:eastAsia="en-US"/>
              </w:rPr>
            </w:pPr>
            <w:r>
              <w:rPr>
                <w:rFonts w:eastAsia="Calibri"/>
                <w:iCs/>
                <w:szCs w:val="28"/>
                <w:lang w:eastAsia="en-US"/>
              </w:rPr>
              <w:t>2278</w:t>
            </w:r>
          </w:p>
        </w:tc>
      </w:tr>
      <w:tr w:rsidR="00197DF7" w:rsidRPr="001D24FE" w14:paraId="465C24BA" w14:textId="77777777" w:rsidTr="00262A6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A56E" w14:textId="0FE5760C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A3D48" w14:textId="55DCBA57" w:rsidR="00197DF7" w:rsidRPr="00C83DFC" w:rsidRDefault="00197DF7" w:rsidP="005E549E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E891" w14:textId="206B77B9" w:rsidR="00197DF7" w:rsidRPr="00A17BA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F4B7" w14:textId="34404388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FC00" w14:textId="7DB56DBF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7EF0" w14:textId="0495B10A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5AF75" w14:textId="4C661DE5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CF0D" w14:textId="7BA036E0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</w:tr>
    </w:tbl>
    <w:p w14:paraId="6F9FC1FA" w14:textId="77777777" w:rsidR="00197DF7" w:rsidRDefault="00197DF7" w:rsidP="005E549E">
      <w:pPr>
        <w:spacing w:line="240" w:lineRule="auto"/>
        <w:ind w:firstLine="709"/>
        <w:rPr>
          <w:szCs w:val="28"/>
        </w:rPr>
      </w:pPr>
      <w:r>
        <w:rPr>
          <w:szCs w:val="28"/>
        </w:rPr>
        <w:lastRenderedPageBreak/>
        <w:t>Продолжение таблицы 5.4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4148"/>
        <w:gridCol w:w="565"/>
        <w:gridCol w:w="144"/>
        <w:gridCol w:w="576"/>
        <w:gridCol w:w="133"/>
        <w:gridCol w:w="709"/>
        <w:gridCol w:w="724"/>
        <w:gridCol w:w="864"/>
        <w:gridCol w:w="992"/>
      </w:tblGrid>
      <w:tr w:rsidR="00197DF7" w:rsidRPr="00C83DFC" w14:paraId="453B8D01" w14:textId="77777777" w:rsidTr="00262A6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7E4B" w14:textId="77777777" w:rsidR="00197DF7" w:rsidRPr="000D43D5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E16F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1F2B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5ECE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E8CA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5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8A11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6B3E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04C9" w14:textId="77777777" w:rsidR="00197DF7" w:rsidRPr="00C83DFC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8</w:t>
            </w:r>
          </w:p>
        </w:tc>
      </w:tr>
      <w:tr w:rsidR="00197DF7" w:rsidRPr="001D24FE" w14:paraId="467FCD7F" w14:textId="77777777" w:rsidTr="00262A6A">
        <w:tc>
          <w:tcPr>
            <w:tcW w:w="496" w:type="dxa"/>
            <w:vAlign w:val="center"/>
          </w:tcPr>
          <w:p w14:paraId="3EA5462C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11</w:t>
            </w:r>
          </w:p>
        </w:tc>
        <w:tc>
          <w:tcPr>
            <w:tcW w:w="4148" w:type="dxa"/>
            <w:vAlign w:val="center"/>
          </w:tcPr>
          <w:p w14:paraId="6581EAE9" w14:textId="77777777" w:rsidR="00197DF7" w:rsidRPr="001D24FE" w:rsidRDefault="00197DF7" w:rsidP="005E549E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Распределение скорректированной (с учетом 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с</w:t>
            </w:r>
            <w:r w:rsidRPr="001D24FE">
              <w:rPr>
                <w:rFonts w:eastAsia="Calibri"/>
                <w:szCs w:val="28"/>
                <w:lang w:eastAsia="en-US"/>
              </w:rPr>
              <w:t xml:space="preserve">, 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 xml:space="preserve">, 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т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, 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ур</w:t>
            </w:r>
            <w:r w:rsidRPr="001D24FE">
              <w:rPr>
                <w:rFonts w:eastAsia="Calibri"/>
                <w:szCs w:val="28"/>
                <w:lang w:eastAsia="en-US"/>
              </w:rPr>
              <w:t xml:space="preserve">) трудоемкости ПО 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по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 xml:space="preserve"> стадиям, чел.-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дн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.</w:t>
            </w:r>
          </w:p>
        </w:tc>
        <w:tc>
          <w:tcPr>
            <w:tcW w:w="2127" w:type="dxa"/>
            <w:gridSpan w:val="5"/>
            <w:vAlign w:val="center"/>
          </w:tcPr>
          <w:p w14:paraId="441DE02F" w14:textId="77777777" w:rsidR="00197DF7" w:rsidRPr="00707D69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1833,83</w:t>
            </w:r>
          </w:p>
        </w:tc>
        <w:tc>
          <w:tcPr>
            <w:tcW w:w="724" w:type="dxa"/>
            <w:vAlign w:val="center"/>
          </w:tcPr>
          <w:p w14:paraId="492E485C" w14:textId="77777777" w:rsidR="00197DF7" w:rsidRPr="00707D69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678</w:t>
            </w:r>
          </w:p>
        </w:tc>
        <w:tc>
          <w:tcPr>
            <w:tcW w:w="864" w:type="dxa"/>
            <w:vAlign w:val="center"/>
          </w:tcPr>
          <w:p w14:paraId="0F9AD0BC" w14:textId="77777777" w:rsidR="00197DF7" w:rsidRPr="00B10284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400,2</w:t>
            </w:r>
          </w:p>
        </w:tc>
        <w:tc>
          <w:tcPr>
            <w:tcW w:w="992" w:type="dxa"/>
            <w:vAlign w:val="center"/>
          </w:tcPr>
          <w:p w14:paraId="41467192" w14:textId="77777777" w:rsidR="00197DF7" w:rsidRPr="00707D69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2912,1</w:t>
            </w:r>
          </w:p>
        </w:tc>
      </w:tr>
      <w:tr w:rsidR="00197DF7" w:rsidRPr="001D24FE" w14:paraId="13006D33" w14:textId="77777777" w:rsidTr="00262A6A">
        <w:tc>
          <w:tcPr>
            <w:tcW w:w="496" w:type="dxa"/>
            <w:vAlign w:val="center"/>
          </w:tcPr>
          <w:p w14:paraId="2FFB6AB6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12</w:t>
            </w:r>
          </w:p>
        </w:tc>
        <w:tc>
          <w:tcPr>
            <w:tcW w:w="4148" w:type="dxa"/>
            <w:vAlign w:val="center"/>
          </w:tcPr>
          <w:p w14:paraId="5B399F55" w14:textId="77777777" w:rsidR="00197DF7" w:rsidRPr="001D24FE" w:rsidRDefault="00197DF7" w:rsidP="005E549E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Общая трудоемкость разработки ПО (Т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о</w:t>
            </w:r>
            <w:r w:rsidRPr="001D24FE">
              <w:rPr>
                <w:rFonts w:eastAsia="Calibri"/>
                <w:szCs w:val="28"/>
                <w:lang w:eastAsia="en-US"/>
              </w:rPr>
              <w:t>), чел.-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дн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.</w:t>
            </w:r>
          </w:p>
        </w:tc>
        <w:tc>
          <w:tcPr>
            <w:tcW w:w="565" w:type="dxa"/>
            <w:vAlign w:val="center"/>
          </w:tcPr>
          <w:p w14:paraId="4CA26A34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0" w:type="dxa"/>
            <w:gridSpan w:val="2"/>
            <w:vAlign w:val="center"/>
          </w:tcPr>
          <w:p w14:paraId="0DD11D11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842" w:type="dxa"/>
            <w:gridSpan w:val="2"/>
            <w:vAlign w:val="center"/>
          </w:tcPr>
          <w:p w14:paraId="2A54D64A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4" w:type="dxa"/>
            <w:vAlign w:val="center"/>
          </w:tcPr>
          <w:p w14:paraId="13ADA8CE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864" w:type="dxa"/>
            <w:vAlign w:val="center"/>
          </w:tcPr>
          <w:p w14:paraId="0831AB19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992" w:type="dxa"/>
            <w:vAlign w:val="center"/>
          </w:tcPr>
          <w:p w14:paraId="747DA3C3" w14:textId="77777777" w:rsidR="00197DF7" w:rsidRPr="001D24FE" w:rsidRDefault="00197DF7" w:rsidP="005E549E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eastAsia="en-US"/>
                  </w:rPr>
                  <m:t>2912,1</m:t>
                </m:r>
              </m:oMath>
            </m:oMathPara>
          </w:p>
        </w:tc>
      </w:tr>
      <w:tr w:rsidR="00995BA4" w:rsidRPr="001D24FE" w14:paraId="0A061B92" w14:textId="77777777" w:rsidTr="00262A6A">
        <w:tc>
          <w:tcPr>
            <w:tcW w:w="496" w:type="dxa"/>
            <w:vAlign w:val="center"/>
          </w:tcPr>
          <w:p w14:paraId="5C23F7B2" w14:textId="236F06FE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5</w:t>
            </w:r>
          </w:p>
        </w:tc>
        <w:tc>
          <w:tcPr>
            <w:tcW w:w="4148" w:type="dxa"/>
            <w:vAlign w:val="center"/>
          </w:tcPr>
          <w:p w14:paraId="6AE2531C" w14:textId="756C077A" w:rsidR="00995BA4" w:rsidRPr="001D24FE" w:rsidRDefault="00995BA4" w:rsidP="00995BA4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Коэффициент повышения сложности ПО (К</w:t>
            </w:r>
            <w:r w:rsidRPr="00C83DFC">
              <w:rPr>
                <w:rFonts w:eastAsia="Calibri"/>
                <w:szCs w:val="28"/>
                <w:lang w:eastAsia="en-US"/>
              </w:rPr>
              <w:t>с</w:t>
            </w:r>
            <w:r w:rsidRPr="001D24FE">
              <w:rPr>
                <w:rFonts w:eastAsia="Calibri"/>
                <w:szCs w:val="28"/>
                <w:lang w:eastAsia="en-US"/>
              </w:rPr>
              <w:t>)</w:t>
            </w:r>
          </w:p>
        </w:tc>
        <w:tc>
          <w:tcPr>
            <w:tcW w:w="565" w:type="dxa"/>
            <w:vAlign w:val="center"/>
          </w:tcPr>
          <w:p w14:paraId="079B4526" w14:textId="4C67BEEB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eastAsia="en-US"/>
              </w:rPr>
              <w:t>39</w:t>
            </w:r>
          </w:p>
        </w:tc>
        <w:tc>
          <w:tcPr>
            <w:tcW w:w="720" w:type="dxa"/>
            <w:gridSpan w:val="2"/>
            <w:vAlign w:val="center"/>
          </w:tcPr>
          <w:p w14:paraId="6AB86C8A" w14:textId="431410EB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eastAsia="en-US"/>
              </w:rPr>
              <w:t>39</w:t>
            </w:r>
          </w:p>
        </w:tc>
        <w:tc>
          <w:tcPr>
            <w:tcW w:w="842" w:type="dxa"/>
            <w:gridSpan w:val="2"/>
            <w:vAlign w:val="center"/>
          </w:tcPr>
          <w:p w14:paraId="4028CAA4" w14:textId="73D9CF26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eastAsia="en-US"/>
              </w:rPr>
              <w:t>39</w:t>
            </w:r>
          </w:p>
        </w:tc>
        <w:tc>
          <w:tcPr>
            <w:tcW w:w="724" w:type="dxa"/>
            <w:vAlign w:val="center"/>
          </w:tcPr>
          <w:p w14:paraId="77F2CD9E" w14:textId="05ECE576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eastAsia="en-US"/>
              </w:rPr>
              <w:t>39</w:t>
            </w:r>
          </w:p>
        </w:tc>
        <w:tc>
          <w:tcPr>
            <w:tcW w:w="864" w:type="dxa"/>
            <w:vAlign w:val="center"/>
          </w:tcPr>
          <w:p w14:paraId="38C710A6" w14:textId="6C2B8EB2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eastAsia="en-US"/>
              </w:rPr>
              <w:t>39</w:t>
            </w:r>
          </w:p>
        </w:tc>
        <w:tc>
          <w:tcPr>
            <w:tcW w:w="992" w:type="dxa"/>
            <w:vAlign w:val="center"/>
          </w:tcPr>
          <w:p w14:paraId="47D679A9" w14:textId="5E0E30A8" w:rsidR="00995BA4" w:rsidRDefault="00995BA4" w:rsidP="00995BA4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 w:rsidRPr="00C83DFC">
              <w:rPr>
                <w:rFonts w:eastAsia="Calibri"/>
                <w:szCs w:val="28"/>
                <w:lang w:eastAsia="en-US"/>
              </w:rPr>
              <w:t>-</w:t>
            </w:r>
          </w:p>
        </w:tc>
      </w:tr>
      <w:tr w:rsidR="00995BA4" w:rsidRPr="001D24FE" w14:paraId="0DC9F649" w14:textId="77777777" w:rsidTr="00262A6A">
        <w:tc>
          <w:tcPr>
            <w:tcW w:w="496" w:type="dxa"/>
            <w:vAlign w:val="center"/>
          </w:tcPr>
          <w:p w14:paraId="33302FA0" w14:textId="616D8FBF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6</w:t>
            </w:r>
          </w:p>
        </w:tc>
        <w:tc>
          <w:tcPr>
            <w:tcW w:w="4148" w:type="dxa"/>
            <w:vAlign w:val="center"/>
          </w:tcPr>
          <w:p w14:paraId="5A9FE95C" w14:textId="43306FBF" w:rsidR="00995BA4" w:rsidRPr="001D24FE" w:rsidRDefault="00995BA4" w:rsidP="00995BA4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Коэффициент, учитывающий новизну ПО (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К</w:t>
            </w:r>
            <w:r w:rsidRPr="00C83DFC">
              <w:rPr>
                <w:rFonts w:eastAsia="Calibri"/>
                <w:szCs w:val="28"/>
                <w:lang w:eastAsia="en-US"/>
              </w:rPr>
              <w:t>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)</w:t>
            </w:r>
          </w:p>
        </w:tc>
        <w:tc>
          <w:tcPr>
            <w:tcW w:w="565" w:type="dxa"/>
            <w:vAlign w:val="center"/>
          </w:tcPr>
          <w:p w14:paraId="43C85F44" w14:textId="343BD8AA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0.81</w:t>
            </w:r>
          </w:p>
        </w:tc>
        <w:tc>
          <w:tcPr>
            <w:tcW w:w="720" w:type="dxa"/>
            <w:gridSpan w:val="2"/>
            <w:vAlign w:val="center"/>
          </w:tcPr>
          <w:p w14:paraId="78FB7C4E" w14:textId="76F3C945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0.81</w:t>
            </w:r>
          </w:p>
        </w:tc>
        <w:tc>
          <w:tcPr>
            <w:tcW w:w="842" w:type="dxa"/>
            <w:gridSpan w:val="2"/>
            <w:vAlign w:val="center"/>
          </w:tcPr>
          <w:p w14:paraId="62DCBCE9" w14:textId="017D6244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0.81</w:t>
            </w:r>
          </w:p>
        </w:tc>
        <w:tc>
          <w:tcPr>
            <w:tcW w:w="724" w:type="dxa"/>
            <w:vAlign w:val="center"/>
          </w:tcPr>
          <w:p w14:paraId="49482B28" w14:textId="422F8A78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0.81</w:t>
            </w:r>
          </w:p>
        </w:tc>
        <w:tc>
          <w:tcPr>
            <w:tcW w:w="864" w:type="dxa"/>
            <w:vAlign w:val="center"/>
          </w:tcPr>
          <w:p w14:paraId="70AC88AD" w14:textId="34DFE72D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0.81</w:t>
            </w:r>
          </w:p>
        </w:tc>
        <w:tc>
          <w:tcPr>
            <w:tcW w:w="992" w:type="dxa"/>
            <w:vAlign w:val="center"/>
          </w:tcPr>
          <w:p w14:paraId="26044B50" w14:textId="0CB47687" w:rsidR="00995BA4" w:rsidRDefault="00995BA4" w:rsidP="00995BA4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 w:rsidRPr="00C83DFC">
              <w:rPr>
                <w:rFonts w:eastAsia="Calibri"/>
                <w:szCs w:val="28"/>
                <w:lang w:eastAsia="en-US"/>
              </w:rPr>
              <w:t>-</w:t>
            </w:r>
          </w:p>
        </w:tc>
      </w:tr>
      <w:tr w:rsidR="00995BA4" w:rsidRPr="001D24FE" w14:paraId="236DEE62" w14:textId="77777777" w:rsidTr="00262A6A">
        <w:tc>
          <w:tcPr>
            <w:tcW w:w="496" w:type="dxa"/>
            <w:vAlign w:val="center"/>
          </w:tcPr>
          <w:p w14:paraId="2F137B07" w14:textId="0233CFF8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7</w:t>
            </w:r>
          </w:p>
        </w:tc>
        <w:tc>
          <w:tcPr>
            <w:tcW w:w="4148" w:type="dxa"/>
            <w:vAlign w:val="center"/>
          </w:tcPr>
          <w:p w14:paraId="19639635" w14:textId="18BE160B" w:rsidR="00995BA4" w:rsidRPr="001D24FE" w:rsidRDefault="00995BA4" w:rsidP="00995BA4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Коэффициент, учитывающий степень использования стандартных модулей (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К</w:t>
            </w:r>
            <w:r w:rsidRPr="00C83DFC">
              <w:rPr>
                <w:rFonts w:eastAsia="Calibri"/>
                <w:szCs w:val="28"/>
                <w:lang w:eastAsia="en-US"/>
              </w:rPr>
              <w:t>т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)</w:t>
            </w:r>
          </w:p>
        </w:tc>
        <w:tc>
          <w:tcPr>
            <w:tcW w:w="565" w:type="dxa"/>
            <w:vAlign w:val="center"/>
          </w:tcPr>
          <w:p w14:paraId="1C8640DA" w14:textId="4F605946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0" w:type="dxa"/>
            <w:gridSpan w:val="2"/>
            <w:vAlign w:val="center"/>
          </w:tcPr>
          <w:p w14:paraId="6572BD9D" w14:textId="3E4DA287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842" w:type="dxa"/>
            <w:gridSpan w:val="2"/>
            <w:vAlign w:val="center"/>
          </w:tcPr>
          <w:p w14:paraId="7DE128BE" w14:textId="4360F58D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724" w:type="dxa"/>
            <w:vAlign w:val="center"/>
          </w:tcPr>
          <w:p w14:paraId="41E4F2C4" w14:textId="79B8FA43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0,</w:t>
            </w:r>
            <w:r w:rsidRPr="00C83DFC">
              <w:rPr>
                <w:rFonts w:eastAsia="Calibri"/>
                <w:szCs w:val="28"/>
                <w:lang w:eastAsia="en-US"/>
              </w:rPr>
              <w:t>55</w:t>
            </w:r>
          </w:p>
        </w:tc>
        <w:tc>
          <w:tcPr>
            <w:tcW w:w="864" w:type="dxa"/>
            <w:vAlign w:val="center"/>
          </w:tcPr>
          <w:p w14:paraId="074218DB" w14:textId="4865C697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-</w:t>
            </w:r>
          </w:p>
        </w:tc>
        <w:tc>
          <w:tcPr>
            <w:tcW w:w="992" w:type="dxa"/>
            <w:vAlign w:val="center"/>
          </w:tcPr>
          <w:p w14:paraId="0DC04042" w14:textId="03805837" w:rsidR="00995BA4" w:rsidRDefault="00995BA4" w:rsidP="00995BA4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 w:rsidRPr="00C83DFC">
              <w:rPr>
                <w:rFonts w:eastAsia="Calibri"/>
                <w:szCs w:val="28"/>
                <w:lang w:eastAsia="en-US"/>
              </w:rPr>
              <w:t>0,</w:t>
            </w:r>
            <w:r w:rsidRPr="001D24FE">
              <w:rPr>
                <w:rFonts w:eastAsia="Calibri"/>
                <w:szCs w:val="28"/>
                <w:lang w:eastAsia="en-US"/>
              </w:rPr>
              <w:t>55</w:t>
            </w:r>
          </w:p>
        </w:tc>
      </w:tr>
      <w:tr w:rsidR="00995BA4" w:rsidRPr="001D24FE" w14:paraId="4A6A02D1" w14:textId="77777777" w:rsidTr="00262A6A">
        <w:tc>
          <w:tcPr>
            <w:tcW w:w="496" w:type="dxa"/>
            <w:vAlign w:val="center"/>
          </w:tcPr>
          <w:p w14:paraId="3C63D1CB" w14:textId="6DC4E2C9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8</w:t>
            </w:r>
          </w:p>
        </w:tc>
        <w:tc>
          <w:tcPr>
            <w:tcW w:w="4148" w:type="dxa"/>
            <w:vAlign w:val="center"/>
          </w:tcPr>
          <w:p w14:paraId="5C74294B" w14:textId="353D2AB0" w:rsidR="00995BA4" w:rsidRPr="001D24FE" w:rsidRDefault="00995BA4" w:rsidP="00995BA4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Коэффициент, учитывающий средства разработки ПО(К</w:t>
            </w:r>
            <w:r w:rsidRPr="00C83DFC">
              <w:rPr>
                <w:rFonts w:eastAsia="Calibri"/>
                <w:szCs w:val="28"/>
                <w:lang w:eastAsia="en-US"/>
              </w:rPr>
              <w:t>ур</w:t>
            </w:r>
            <w:r w:rsidRPr="001D24FE">
              <w:rPr>
                <w:rFonts w:eastAsia="Calibri"/>
                <w:szCs w:val="28"/>
                <w:lang w:eastAsia="en-US"/>
              </w:rPr>
              <w:t>)</w:t>
            </w:r>
          </w:p>
        </w:tc>
        <w:tc>
          <w:tcPr>
            <w:tcW w:w="565" w:type="dxa"/>
            <w:vAlign w:val="center"/>
          </w:tcPr>
          <w:p w14:paraId="6F610633" w14:textId="069B6A8C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val="en-US" w:eastAsia="en-US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837B834" w14:textId="135330B6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</w:t>
            </w:r>
            <w:r>
              <w:rPr>
                <w:rFonts w:eastAsia="Calibri"/>
                <w:szCs w:val="28"/>
                <w:lang w:val="en-US" w:eastAsia="en-US"/>
              </w:rPr>
              <w:t>,3</w:t>
            </w:r>
          </w:p>
        </w:tc>
        <w:tc>
          <w:tcPr>
            <w:tcW w:w="842" w:type="dxa"/>
            <w:gridSpan w:val="2"/>
            <w:vAlign w:val="center"/>
          </w:tcPr>
          <w:p w14:paraId="0CA28F77" w14:textId="79808444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val="en-US" w:eastAsia="en-US"/>
              </w:rPr>
              <w:t>3</w:t>
            </w:r>
          </w:p>
        </w:tc>
        <w:tc>
          <w:tcPr>
            <w:tcW w:w="724" w:type="dxa"/>
            <w:vAlign w:val="center"/>
          </w:tcPr>
          <w:p w14:paraId="53668359" w14:textId="525F0FDA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</w:t>
            </w:r>
            <w:r>
              <w:rPr>
                <w:rFonts w:eastAsia="Calibri"/>
                <w:szCs w:val="28"/>
                <w:lang w:val="en-US" w:eastAsia="en-US"/>
              </w:rPr>
              <w:t>,3</w:t>
            </w:r>
          </w:p>
        </w:tc>
        <w:tc>
          <w:tcPr>
            <w:tcW w:w="864" w:type="dxa"/>
            <w:vAlign w:val="center"/>
          </w:tcPr>
          <w:p w14:paraId="1EC9D33D" w14:textId="23EFEE72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1,</w:t>
            </w:r>
            <w:r>
              <w:rPr>
                <w:rFonts w:eastAsia="Calibri"/>
                <w:szCs w:val="28"/>
                <w:lang w:val="en-US" w:eastAsia="en-US"/>
              </w:rPr>
              <w:t>3</w:t>
            </w:r>
          </w:p>
        </w:tc>
        <w:tc>
          <w:tcPr>
            <w:tcW w:w="992" w:type="dxa"/>
            <w:vAlign w:val="center"/>
          </w:tcPr>
          <w:p w14:paraId="3FB97FD6" w14:textId="469B537F" w:rsidR="00995BA4" w:rsidRDefault="00995BA4" w:rsidP="00995BA4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 w:rsidRPr="00C83DFC">
              <w:rPr>
                <w:rFonts w:eastAsia="Calibri"/>
                <w:szCs w:val="28"/>
                <w:lang w:eastAsia="en-US"/>
              </w:rPr>
              <w:t>-</w:t>
            </w:r>
          </w:p>
        </w:tc>
      </w:tr>
      <w:tr w:rsidR="00995BA4" w:rsidRPr="001D24FE" w14:paraId="3EF2317C" w14:textId="77777777" w:rsidTr="00317288">
        <w:tc>
          <w:tcPr>
            <w:tcW w:w="496" w:type="dxa"/>
            <w:vAlign w:val="center"/>
          </w:tcPr>
          <w:p w14:paraId="3BED64A9" w14:textId="4FDEFEEF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9</w:t>
            </w:r>
          </w:p>
        </w:tc>
        <w:tc>
          <w:tcPr>
            <w:tcW w:w="4148" w:type="dxa"/>
            <w:vAlign w:val="center"/>
          </w:tcPr>
          <w:p w14:paraId="1D3B88E1" w14:textId="38E701D3" w:rsidR="00995BA4" w:rsidRPr="001D24FE" w:rsidRDefault="00995BA4" w:rsidP="00995BA4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Коэффициенты удельных весов трудоемкости стадий разработки ПО (К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ТЗ</w:t>
            </w:r>
            <w:r w:rsidRPr="001D24FE">
              <w:rPr>
                <w:rFonts w:eastAsia="Calibri"/>
                <w:szCs w:val="28"/>
                <w:lang w:eastAsia="en-US"/>
              </w:rPr>
              <w:t>, 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ЭП</w:t>
            </w:r>
            <w:r w:rsidRPr="001D24FE">
              <w:rPr>
                <w:rFonts w:eastAsia="Calibri"/>
                <w:szCs w:val="28"/>
                <w:lang w:eastAsia="en-US"/>
              </w:rPr>
              <w:t>, 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ТП</w:t>
            </w:r>
            <w:r w:rsidRPr="001D24FE">
              <w:rPr>
                <w:rFonts w:eastAsia="Calibri"/>
                <w:szCs w:val="28"/>
                <w:lang w:eastAsia="en-US"/>
              </w:rPr>
              <w:t>, 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РП</w:t>
            </w:r>
            <w:r w:rsidRPr="001D24FE">
              <w:rPr>
                <w:rFonts w:eastAsia="Calibri"/>
                <w:szCs w:val="28"/>
                <w:lang w:eastAsia="en-US"/>
              </w:rPr>
              <w:t>, К</w:t>
            </w:r>
            <w:r w:rsidRPr="001D24FE">
              <w:rPr>
                <w:rFonts w:eastAsia="Calibri"/>
                <w:szCs w:val="28"/>
                <w:vertAlign w:val="subscript"/>
                <w:lang w:eastAsia="en-US"/>
              </w:rPr>
              <w:t>ВН</w:t>
            </w:r>
            <w:r w:rsidRPr="001D24FE">
              <w:rPr>
                <w:rFonts w:eastAsia="Calibri"/>
                <w:szCs w:val="28"/>
                <w:lang w:eastAsia="en-US"/>
              </w:rPr>
              <w:t>)</w:t>
            </w:r>
          </w:p>
        </w:tc>
        <w:tc>
          <w:tcPr>
            <w:tcW w:w="565" w:type="dxa"/>
            <w:vAlign w:val="center"/>
          </w:tcPr>
          <w:p w14:paraId="0FFEDF48" w14:textId="113DBDD1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0.55</w:t>
            </w:r>
          </w:p>
        </w:tc>
        <w:tc>
          <w:tcPr>
            <w:tcW w:w="720" w:type="dxa"/>
            <w:gridSpan w:val="2"/>
            <w:vAlign w:val="center"/>
          </w:tcPr>
          <w:p w14:paraId="3FC881D5" w14:textId="08A7BD51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0.33</w:t>
            </w:r>
          </w:p>
        </w:tc>
        <w:tc>
          <w:tcPr>
            <w:tcW w:w="842" w:type="dxa"/>
            <w:gridSpan w:val="2"/>
            <w:vAlign w:val="center"/>
          </w:tcPr>
          <w:p w14:paraId="0A299675" w14:textId="26167D5B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0.12</w:t>
            </w:r>
          </w:p>
        </w:tc>
        <w:tc>
          <w:tcPr>
            <w:tcW w:w="724" w:type="dxa"/>
            <w:vAlign w:val="center"/>
          </w:tcPr>
          <w:p w14:paraId="787DC451" w14:textId="47D3D6FD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>1,0</w:t>
            </w:r>
          </w:p>
        </w:tc>
        <w:tc>
          <w:tcPr>
            <w:tcW w:w="864" w:type="dxa"/>
          </w:tcPr>
          <w:p w14:paraId="0BE15203" w14:textId="77777777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5E13F6DC" w14:textId="77777777" w:rsidR="00995BA4" w:rsidRDefault="00995BA4" w:rsidP="00995BA4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</w:p>
        </w:tc>
      </w:tr>
      <w:tr w:rsidR="00995BA4" w:rsidRPr="001D24FE" w14:paraId="2224330E" w14:textId="77777777" w:rsidTr="001517C0">
        <w:tc>
          <w:tcPr>
            <w:tcW w:w="496" w:type="dxa"/>
            <w:vAlign w:val="center"/>
          </w:tcPr>
          <w:p w14:paraId="3A1BCDD3" w14:textId="24EB73F7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val="en-US" w:eastAsia="en-US"/>
              </w:rPr>
            </w:pPr>
            <w:r w:rsidRPr="001D24FE">
              <w:rPr>
                <w:rFonts w:eastAsia="Calibri"/>
                <w:szCs w:val="28"/>
                <w:lang w:val="en-US" w:eastAsia="en-US"/>
              </w:rPr>
              <w:t>10</w:t>
            </w:r>
          </w:p>
        </w:tc>
        <w:tc>
          <w:tcPr>
            <w:tcW w:w="4148" w:type="dxa"/>
            <w:vAlign w:val="center"/>
          </w:tcPr>
          <w:p w14:paraId="57B3F9F5" w14:textId="77CC8C37" w:rsidR="00995BA4" w:rsidRPr="001D24FE" w:rsidRDefault="00995BA4" w:rsidP="00995BA4">
            <w:pPr>
              <w:spacing w:line="240" w:lineRule="auto"/>
              <w:rPr>
                <w:rFonts w:eastAsia="Calibri"/>
                <w:szCs w:val="28"/>
                <w:lang w:eastAsia="en-US"/>
              </w:rPr>
            </w:pPr>
            <w:r w:rsidRPr="001D24FE">
              <w:rPr>
                <w:rFonts w:eastAsia="Calibri"/>
                <w:szCs w:val="28"/>
                <w:lang w:eastAsia="en-US"/>
              </w:rPr>
              <w:t xml:space="preserve">Распределение нормативной трудоемкости ПО 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по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 xml:space="preserve"> стадиям, чел.-</w:t>
            </w:r>
            <w:proofErr w:type="spellStart"/>
            <w:r w:rsidRPr="001D24FE">
              <w:rPr>
                <w:rFonts w:eastAsia="Calibri"/>
                <w:szCs w:val="28"/>
                <w:lang w:eastAsia="en-US"/>
              </w:rPr>
              <w:t>дн</w:t>
            </w:r>
            <w:proofErr w:type="spellEnd"/>
            <w:r w:rsidRPr="001D24FE">
              <w:rPr>
                <w:rFonts w:eastAsia="Calibri"/>
                <w:szCs w:val="28"/>
                <w:lang w:eastAsia="en-US"/>
              </w:rPr>
              <w:t>.</w:t>
            </w:r>
          </w:p>
        </w:tc>
        <w:tc>
          <w:tcPr>
            <w:tcW w:w="2127" w:type="dxa"/>
            <w:gridSpan w:val="5"/>
            <w:vAlign w:val="center"/>
          </w:tcPr>
          <w:p w14:paraId="08E4C9FA" w14:textId="7D2C10BD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1560</w:t>
            </w:r>
          </w:p>
        </w:tc>
        <w:tc>
          <w:tcPr>
            <w:tcW w:w="724" w:type="dxa"/>
            <w:vAlign w:val="center"/>
          </w:tcPr>
          <w:p w14:paraId="4C253943" w14:textId="1E8B1F1E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590</w:t>
            </w:r>
          </w:p>
        </w:tc>
        <w:tc>
          <w:tcPr>
            <w:tcW w:w="864" w:type="dxa"/>
            <w:vAlign w:val="center"/>
          </w:tcPr>
          <w:p w14:paraId="4B129715" w14:textId="5A35907F" w:rsidR="00995BA4" w:rsidRPr="001D24FE" w:rsidRDefault="00995BA4" w:rsidP="00995BA4">
            <w:pPr>
              <w:spacing w:line="240" w:lineRule="auto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350</w:t>
            </w:r>
          </w:p>
        </w:tc>
        <w:tc>
          <w:tcPr>
            <w:tcW w:w="992" w:type="dxa"/>
            <w:vAlign w:val="center"/>
          </w:tcPr>
          <w:p w14:paraId="233ACF02" w14:textId="53F546BB" w:rsidR="00995BA4" w:rsidRDefault="00995BA4" w:rsidP="00995BA4">
            <w:pPr>
              <w:spacing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2500</w:t>
            </w:r>
          </w:p>
        </w:tc>
      </w:tr>
    </w:tbl>
    <w:p w14:paraId="1269ECA9" w14:textId="77777777" w:rsidR="00197DF7" w:rsidRDefault="00197DF7" w:rsidP="005E549E">
      <w:pPr>
        <w:spacing w:line="240" w:lineRule="auto"/>
        <w:ind w:firstLine="709"/>
        <w:rPr>
          <w:szCs w:val="28"/>
        </w:rPr>
      </w:pPr>
    </w:p>
    <w:p w14:paraId="5B376678" w14:textId="77777777" w:rsidR="00197DF7" w:rsidRPr="001D24FE" w:rsidRDefault="00197DF7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В общем виде совокупность капитальных вложений в проект может быть рассчитана следующим образом (5.10):</w:t>
      </w:r>
    </w:p>
    <w:p w14:paraId="7762EE12" w14:textId="77777777" w:rsidR="00197DF7" w:rsidRPr="001D24FE" w:rsidRDefault="00197DF7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197DF7" w:rsidRPr="001D24FE" w14:paraId="699BE18F" w14:textId="77777777" w:rsidTr="00262A6A">
        <w:tc>
          <w:tcPr>
            <w:tcW w:w="8613" w:type="dxa"/>
          </w:tcPr>
          <w:p w14:paraId="295418A2" w14:textId="77777777" w:rsidR="00197DF7" w:rsidRPr="001D24FE" w:rsidRDefault="00197DF7" w:rsidP="005E549E">
            <w:pPr>
              <w:spacing w:line="240" w:lineRule="auto"/>
              <w:ind w:firstLine="709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К=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632" w:type="dxa"/>
          </w:tcPr>
          <w:p w14:paraId="1A41CE81" w14:textId="77777777" w:rsidR="00197DF7" w:rsidRPr="001D24FE" w:rsidRDefault="00197DF7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 w:rsidRPr="001D24FE">
              <w:rPr>
                <w:szCs w:val="28"/>
              </w:rPr>
              <w:t>(5.10)</w:t>
            </w:r>
          </w:p>
        </w:tc>
      </w:tr>
    </w:tbl>
    <w:p w14:paraId="1C291BB8" w14:textId="77777777" w:rsidR="00197DF7" w:rsidRPr="001D24FE" w:rsidRDefault="00197DF7" w:rsidP="005E549E">
      <w:pPr>
        <w:spacing w:line="240" w:lineRule="auto"/>
        <w:rPr>
          <w:i/>
          <w:szCs w:val="28"/>
        </w:rPr>
      </w:pPr>
    </w:p>
    <w:p w14:paraId="7019237A" w14:textId="77777777" w:rsidR="00197DF7" w:rsidRDefault="00197DF7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</m:sSub>
      </m:oMath>
      <w:r w:rsidRPr="001D24FE">
        <w:rPr>
          <w:szCs w:val="28"/>
        </w:rPr>
        <w:t xml:space="preserve"> – стоимость устанавливаемого оборудования, руб.; </w:t>
      </w:r>
    </w:p>
    <w:p w14:paraId="0F730406" w14:textId="77777777" w:rsidR="00197DF7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на</m:t>
            </m:r>
          </m:sub>
        </m:sSub>
      </m:oMath>
      <w:r w:rsidR="00197DF7" w:rsidRPr="001D24FE">
        <w:rPr>
          <w:szCs w:val="28"/>
        </w:rPr>
        <w:t xml:space="preserve"> – недоамортизированная часть стоимости демонтируемого оборудования, руб.; </w:t>
      </w:r>
    </w:p>
    <w:p w14:paraId="4A6E01AB" w14:textId="77777777" w:rsidR="00197DF7" w:rsidRPr="00265092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л</m:t>
            </m:r>
          </m:sub>
        </m:sSub>
      </m:oMath>
      <w:r w:rsidR="00197DF7" w:rsidRPr="001D24FE">
        <w:rPr>
          <w:szCs w:val="28"/>
        </w:rPr>
        <w:t xml:space="preserve"> – ликвидационная стоимость (выручка от продажи) демонтируемого оборудования, руб; </w:t>
      </w:r>
    </w:p>
    <w:p w14:paraId="7942CC64" w14:textId="77777777" w:rsidR="00197DF7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197DF7" w:rsidRPr="001D24FE">
        <w:rPr>
          <w:szCs w:val="28"/>
        </w:rPr>
        <w:t xml:space="preserve"> – стоимость приобретенных программных продуктов, руб.</w:t>
      </w:r>
    </w:p>
    <w:p w14:paraId="12A81F47" w14:textId="0325726E" w:rsidR="00197DF7" w:rsidRPr="00265092" w:rsidRDefault="00197DF7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При разработке данного программного обеспечения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на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1D24FE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л</m:t>
            </m:r>
          </m:sub>
        </m:sSub>
        <m:r>
          <w:rPr>
            <w:rFonts w:ascii="Cambria Math" w:hAnsi="Cambria Math"/>
            <w:szCs w:val="28"/>
          </w:rPr>
          <m:t>=0,</m:t>
        </m:r>
      </m:oMath>
      <w:r w:rsidRPr="001D24FE">
        <w:rPr>
          <w:szCs w:val="28"/>
        </w:rPr>
        <w:t xml:space="preserve"> 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об</m:t>
            </m:r>
          </m:sub>
        </m:sSub>
        <m:r>
          <w:rPr>
            <w:rFonts w:ascii="Cambria Math" w:hAnsi="Cambria Math"/>
            <w:szCs w:val="28"/>
          </w:rPr>
          <m:t>=2000 руб.</m:t>
        </m:r>
      </m:oMath>
      <w:r>
        <w:rPr>
          <w:szCs w:val="28"/>
        </w:rPr>
        <w:t>,</w:t>
      </w:r>
      <w:r w:rsidR="00DD6994">
        <w:rPr>
          <w:szCs w:val="28"/>
        </w:rPr>
        <w:t xml:space="preserve"> а именно</w:t>
      </w:r>
      <w:r>
        <w:rPr>
          <w:szCs w:val="28"/>
        </w:rPr>
        <w:t xml:space="preserve"> </w:t>
      </w:r>
      <w:r w:rsidR="00DD6994">
        <w:rPr>
          <w:szCs w:val="28"/>
        </w:rPr>
        <w:t xml:space="preserve">ноутбук </w:t>
      </w:r>
      <w:r w:rsidR="00DD6994" w:rsidRPr="00DD6994">
        <w:rPr>
          <w:i/>
          <w:iCs/>
          <w:szCs w:val="28"/>
          <w:lang w:val="en-US"/>
        </w:rPr>
        <w:t>Acer</w:t>
      </w:r>
      <w:r w:rsidR="00DD6994" w:rsidRPr="00DD6994">
        <w:rPr>
          <w:i/>
          <w:iCs/>
          <w:szCs w:val="28"/>
        </w:rPr>
        <w:t xml:space="preserve"> </w:t>
      </w:r>
      <w:r w:rsidR="00DD6994" w:rsidRPr="00DD6994">
        <w:rPr>
          <w:i/>
          <w:iCs/>
          <w:szCs w:val="28"/>
          <w:lang w:val="en-US"/>
        </w:rPr>
        <w:t>Aspire</w:t>
      </w:r>
      <w:r w:rsidR="00DD6994" w:rsidRPr="00DD6994">
        <w:rPr>
          <w:i/>
          <w:iCs/>
          <w:szCs w:val="28"/>
        </w:rPr>
        <w:t xml:space="preserve"> 5</w:t>
      </w:r>
      <w:r w:rsidR="00DD6994">
        <w:rPr>
          <w:szCs w:val="28"/>
        </w:rPr>
        <w:t>, согласно интернет-источникам</w:t>
      </w:r>
      <w:r>
        <w:rPr>
          <w:szCs w:val="28"/>
        </w:rPr>
        <w:t>.</w:t>
      </w:r>
      <w:r w:rsidRPr="001D24FE">
        <w:rPr>
          <w:szCs w:val="28"/>
        </w:rPr>
        <w:t xml:space="preserve"> Стоимость приобретенных программных продуктов (ОС </w:t>
      </w:r>
      <w:r w:rsidRPr="001D24FE">
        <w:rPr>
          <w:szCs w:val="28"/>
          <w:lang w:val="en-US"/>
        </w:rPr>
        <w:t>Windows</w:t>
      </w:r>
      <w:r w:rsidRPr="00042556">
        <w:rPr>
          <w:szCs w:val="28"/>
        </w:rPr>
        <w:t xml:space="preserve">) </w:t>
      </w:r>
      <w:r w:rsidRPr="001D24FE">
        <w:rPr>
          <w:szCs w:val="28"/>
        </w:rPr>
        <w:t xml:space="preserve">составила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=310 руб. </m:t>
        </m:r>
      </m:oMath>
      <w:r>
        <w:rPr>
          <w:szCs w:val="28"/>
        </w:rPr>
        <w:t>Получаем</w:t>
      </w:r>
    </w:p>
    <w:p w14:paraId="56C49F83" w14:textId="77777777" w:rsidR="00197DF7" w:rsidRPr="00265092" w:rsidRDefault="00197DF7" w:rsidP="005E549E">
      <w:pPr>
        <w:spacing w:line="240" w:lineRule="auto"/>
        <w:ind w:firstLine="709"/>
        <w:rPr>
          <w:szCs w:val="28"/>
        </w:rPr>
      </w:pPr>
    </w:p>
    <w:p w14:paraId="502851AF" w14:textId="6B0E4ED9" w:rsidR="00197DF7" w:rsidRPr="00197DF7" w:rsidRDefault="00197DF7" w:rsidP="005E549E">
      <w:pPr>
        <w:spacing w:line="240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К= 2000+310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=2310 руб.</m:t>
          </m:r>
        </m:oMath>
      </m:oMathPara>
    </w:p>
    <w:p w14:paraId="36BDE85D" w14:textId="77777777" w:rsidR="00197DF7" w:rsidRDefault="00197DF7" w:rsidP="005E549E">
      <w:pPr>
        <w:spacing w:line="240" w:lineRule="auto"/>
        <w:ind w:firstLine="709"/>
        <w:rPr>
          <w:szCs w:val="28"/>
        </w:rPr>
      </w:pPr>
    </w:p>
    <w:p w14:paraId="73B5F471" w14:textId="77777777" w:rsidR="00995BA4" w:rsidRDefault="00995BA4" w:rsidP="005E549E">
      <w:pPr>
        <w:spacing w:line="240" w:lineRule="auto"/>
        <w:ind w:firstLine="709"/>
        <w:rPr>
          <w:szCs w:val="28"/>
        </w:rPr>
      </w:pPr>
    </w:p>
    <w:p w14:paraId="1FDE8878" w14:textId="77777777" w:rsidR="00995BA4" w:rsidRPr="004D0954" w:rsidRDefault="00995BA4" w:rsidP="005E549E">
      <w:pPr>
        <w:spacing w:line="240" w:lineRule="auto"/>
        <w:ind w:firstLine="709"/>
        <w:rPr>
          <w:szCs w:val="28"/>
        </w:rPr>
      </w:pPr>
    </w:p>
    <w:p w14:paraId="24FB4066" w14:textId="77777777" w:rsidR="00197DF7" w:rsidRPr="00F141F7" w:rsidRDefault="00197DF7" w:rsidP="005E549E">
      <w:pPr>
        <w:pStyle w:val="2"/>
        <w:spacing w:line="240" w:lineRule="auto"/>
        <w:ind w:firstLine="720"/>
        <w:rPr>
          <w:b w:val="0"/>
        </w:rPr>
      </w:pPr>
      <w:bookmarkStart w:id="3" w:name="_Toc42677546"/>
      <w:bookmarkStart w:id="4" w:name="_Toc74258248"/>
      <w:r w:rsidRPr="00F141F7">
        <w:lastRenderedPageBreak/>
        <w:t>5.2 Расчет затрат на разработку программного продукта</w:t>
      </w:r>
      <w:bookmarkEnd w:id="3"/>
      <w:bookmarkEnd w:id="4"/>
    </w:p>
    <w:p w14:paraId="55E2594D" w14:textId="77777777" w:rsidR="00197DF7" w:rsidRPr="001D24FE" w:rsidRDefault="00197DF7" w:rsidP="005E549E">
      <w:pPr>
        <w:spacing w:line="240" w:lineRule="auto"/>
        <w:ind w:firstLine="709"/>
      </w:pPr>
    </w:p>
    <w:p w14:paraId="6788CD6A" w14:textId="77777777" w:rsidR="00197DF7" w:rsidRPr="001D24FE" w:rsidRDefault="00197DF7" w:rsidP="005E549E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Согласно </w:t>
      </w:r>
      <w:r w:rsidRPr="00146B2C">
        <w:rPr>
          <w:szCs w:val="28"/>
        </w:rPr>
        <w:t>[</w:t>
      </w:r>
      <w:r>
        <w:rPr>
          <w:szCs w:val="28"/>
        </w:rPr>
        <w:t>14</w:t>
      </w:r>
      <w:r w:rsidRPr="00146B2C">
        <w:rPr>
          <w:szCs w:val="28"/>
        </w:rPr>
        <w:t xml:space="preserve">], </w:t>
      </w:r>
      <w:r>
        <w:rPr>
          <w:szCs w:val="28"/>
        </w:rPr>
        <w:t>в</w:t>
      </w:r>
      <w:r w:rsidRPr="001D24FE">
        <w:rPr>
          <w:szCs w:val="28"/>
        </w:rPr>
        <w:t xml:space="preserve"> состав затрат на р</w:t>
      </w:r>
      <w:r>
        <w:rPr>
          <w:szCs w:val="28"/>
        </w:rPr>
        <w:t>азработку ПО</w:t>
      </w:r>
      <w:r w:rsidRPr="001D24FE">
        <w:rPr>
          <w:szCs w:val="28"/>
        </w:rPr>
        <w:t xml:space="preserve"> входят следующие статьи расходов:</w:t>
      </w:r>
    </w:p>
    <w:p w14:paraId="063D51AC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 xml:space="preserve">затраты труда на создание </w:t>
      </w:r>
      <w:r>
        <w:rPr>
          <w:szCs w:val="28"/>
        </w:rPr>
        <w:t>ПП</w:t>
      </w:r>
      <w:r w:rsidRPr="001D24FE">
        <w:rPr>
          <w:szCs w:val="28"/>
        </w:rPr>
        <w:t xml:space="preserve"> (затраты по основной, дополнительной заработной плате и соответствующие отчисления)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тр</m:t>
            </m:r>
          </m:sub>
        </m:sSub>
      </m:oMath>
      <w:r w:rsidRPr="001D24FE">
        <w:rPr>
          <w:szCs w:val="28"/>
        </w:rPr>
        <w:t>);</w:t>
      </w:r>
    </w:p>
    <w:p w14:paraId="7972F81E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затраты на изготовление эталонного экземпляра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эт</m:t>
            </m:r>
          </m:sub>
        </m:sSub>
      </m:oMath>
      <w:r w:rsidRPr="001D24FE">
        <w:rPr>
          <w:szCs w:val="28"/>
        </w:rPr>
        <w:t>);</w:t>
      </w:r>
    </w:p>
    <w:p w14:paraId="4AA57F6C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затраты на технологию (затраты на приобретение и освоение программных средств, используемых при разработке ПП; затраты на ПО, используемое как эталон)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тех</m:t>
            </m:r>
          </m:sub>
        </m:sSub>
      </m:oMath>
      <w:r w:rsidRPr="001D24FE">
        <w:rPr>
          <w:szCs w:val="28"/>
        </w:rPr>
        <w:t>);</w:t>
      </w:r>
    </w:p>
    <w:p w14:paraId="4A163B0F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затраты на машинное время (расходы на содержание и эксплуатацию технических средств разработки, эксплуатации и сопровождения)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м.в</m:t>
            </m:r>
          </m:sub>
        </m:sSub>
      </m:oMath>
      <w:r w:rsidRPr="001D24FE">
        <w:rPr>
          <w:szCs w:val="28"/>
        </w:rPr>
        <w:t>);</w:t>
      </w:r>
    </w:p>
    <w:p w14:paraId="51E48CB5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затраты на материалы (информационные носители)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мат</m:t>
            </m:r>
          </m:sub>
        </m:sSub>
      </m:oMath>
      <w:r w:rsidRPr="001D24FE">
        <w:rPr>
          <w:szCs w:val="28"/>
        </w:rPr>
        <w:t>);</w:t>
      </w:r>
    </w:p>
    <w:p w14:paraId="47F6E8ED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затраты на энергию, на использование каналов связи (для отдельных видов);</w:t>
      </w:r>
    </w:p>
    <w:p w14:paraId="66529886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общепроизводственные расходы (затраты на управленческий персонал, на содержание помещений)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общ.пр</m:t>
            </m:r>
          </m:sub>
        </m:sSub>
      </m:oMath>
      <w:r w:rsidRPr="001D24FE">
        <w:rPr>
          <w:szCs w:val="28"/>
        </w:rPr>
        <w:t>);</w:t>
      </w:r>
    </w:p>
    <w:p w14:paraId="09B23103" w14:textId="77777777" w:rsidR="00197DF7" w:rsidRPr="001D24FE" w:rsidRDefault="00197DF7" w:rsidP="005E549E">
      <w:pPr>
        <w:pStyle w:val="a4"/>
        <w:numPr>
          <w:ilvl w:val="0"/>
          <w:numId w:val="2"/>
        </w:numPr>
        <w:spacing w:line="240" w:lineRule="auto"/>
        <w:ind w:left="0" w:firstLine="709"/>
        <w:contextualSpacing w:val="0"/>
        <w:rPr>
          <w:szCs w:val="28"/>
        </w:rPr>
      </w:pPr>
      <w:r w:rsidRPr="001D24FE">
        <w:rPr>
          <w:szCs w:val="28"/>
        </w:rPr>
        <w:t>непроизводственные (коммерческие) расходы (затраты, связанные с рекламой, поиском заказчиков, поставками конкретных экземпляров)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непр</m:t>
            </m:r>
          </m:sub>
        </m:sSub>
      </m:oMath>
      <w:r w:rsidRPr="001D24FE">
        <w:rPr>
          <w:szCs w:val="28"/>
        </w:rPr>
        <w:t>).</w:t>
      </w:r>
      <w:r w:rsidRPr="00042556">
        <w:rPr>
          <w:szCs w:val="28"/>
        </w:rPr>
        <w:t xml:space="preserve"> </w:t>
      </w:r>
    </w:p>
    <w:p w14:paraId="140EFBE3" w14:textId="77777777" w:rsidR="00197DF7" w:rsidRDefault="00197DF7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Суммарные затраты на разработку ПО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1D24FE">
        <w:rPr>
          <w:szCs w:val="28"/>
        </w:rPr>
        <w:t>) определяются по формуле</w:t>
      </w:r>
      <w:r>
        <w:rPr>
          <w:szCs w:val="28"/>
        </w:rPr>
        <w:t xml:space="preserve"> (5.11)</w:t>
      </w:r>
      <w:r w:rsidRPr="001D24FE">
        <w:rPr>
          <w:szCs w:val="28"/>
        </w:rPr>
        <w:t>:</w:t>
      </w:r>
    </w:p>
    <w:p w14:paraId="1DE1E4FF" w14:textId="77777777" w:rsidR="00197DF7" w:rsidRDefault="00197DF7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197DF7" w14:paraId="36E5E11C" w14:textId="77777777" w:rsidTr="00262A6A">
        <w:trPr>
          <w:jc w:val="center"/>
        </w:trPr>
        <w:tc>
          <w:tcPr>
            <w:tcW w:w="8472" w:type="dxa"/>
          </w:tcPr>
          <w:p w14:paraId="7E1AC095" w14:textId="77777777" w:rsidR="00197DF7" w:rsidRDefault="00000000" w:rsidP="005E549E">
            <w:pPr>
              <w:spacing w:line="24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эт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тех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м.в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мт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общ.пр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непр.</m:t>
                    </m:r>
                  </m:sub>
                </m:sSub>
              </m:oMath>
            </m:oMathPara>
          </w:p>
        </w:tc>
        <w:tc>
          <w:tcPr>
            <w:tcW w:w="773" w:type="dxa"/>
            <w:vAlign w:val="center"/>
          </w:tcPr>
          <w:p w14:paraId="635B0BF0" w14:textId="77777777" w:rsidR="00197DF7" w:rsidRDefault="00197DF7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(5.11)</w:t>
            </w:r>
          </w:p>
        </w:tc>
      </w:tr>
    </w:tbl>
    <w:p w14:paraId="2BF9D0BB" w14:textId="77777777" w:rsidR="00197DF7" w:rsidRPr="001D24FE" w:rsidRDefault="00197DF7" w:rsidP="005E549E">
      <w:pPr>
        <w:spacing w:line="240" w:lineRule="auto"/>
        <w:rPr>
          <w:szCs w:val="28"/>
        </w:rPr>
      </w:pPr>
    </w:p>
    <w:p w14:paraId="29C95C71" w14:textId="77777777" w:rsidR="00197DF7" w:rsidRDefault="00197DF7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Расходы на оплату труда разработчиков с отчислениями равны</w:t>
      </w:r>
      <w:r>
        <w:rPr>
          <w:szCs w:val="28"/>
        </w:rPr>
        <w:t xml:space="preserve"> (5.12)</w:t>
      </w:r>
      <w:r w:rsidRPr="001D24FE">
        <w:rPr>
          <w:szCs w:val="28"/>
        </w:rPr>
        <w:t>:</w:t>
      </w:r>
    </w:p>
    <w:p w14:paraId="2CEC31F8" w14:textId="77777777" w:rsidR="00197DF7" w:rsidRPr="0093588E" w:rsidRDefault="00197DF7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197DF7" w14:paraId="07682C4D" w14:textId="77777777" w:rsidTr="00262A6A">
        <w:tc>
          <w:tcPr>
            <w:tcW w:w="8472" w:type="dxa"/>
          </w:tcPr>
          <w:p w14:paraId="7C45C58A" w14:textId="77777777" w:rsidR="00197DF7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+ОТ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1BB84628" w14:textId="77777777" w:rsidR="00197DF7" w:rsidRDefault="00197DF7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(5.12)</w:t>
            </w:r>
          </w:p>
        </w:tc>
      </w:tr>
    </w:tbl>
    <w:p w14:paraId="42782930" w14:textId="77777777" w:rsidR="00197DF7" w:rsidRDefault="00197DF7" w:rsidP="005E549E">
      <w:pPr>
        <w:spacing w:line="240" w:lineRule="auto"/>
        <w:rPr>
          <w:szCs w:val="28"/>
        </w:rPr>
      </w:pPr>
    </w:p>
    <w:p w14:paraId="16D0FE84" w14:textId="205DC4C1" w:rsidR="00197DF7" w:rsidRPr="001D24FE" w:rsidRDefault="00197DF7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З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осн</m:t>
            </m:r>
          </m:sub>
        </m:sSub>
      </m:oMath>
      <w:r w:rsidRPr="001D24FE">
        <w:rPr>
          <w:szCs w:val="28"/>
        </w:rPr>
        <w:t xml:space="preserve"> – основная заработная плата разработчиков, руб; </w:t>
      </w:r>
      <m:oMath>
        <m:r>
          <w:rPr>
            <w:rFonts w:ascii="Cambria Math" w:hAnsi="Cambria Math"/>
            <w:szCs w:val="28"/>
          </w:rPr>
          <m:t>З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Pr="001D24FE">
        <w:rPr>
          <w:szCs w:val="28"/>
        </w:rPr>
        <w:t xml:space="preserve"> – дополнительная заработная плата разработчиков, руб.; </w:t>
      </w:r>
      <m:oMath>
        <m:r>
          <w:rPr>
            <w:rFonts w:ascii="Cambria Math" w:hAnsi="Cambria Math"/>
            <w:szCs w:val="28"/>
          </w:rPr>
          <m:t>ОТ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Ч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</m:oMath>
      <w:r w:rsidRPr="001D24FE">
        <w:rPr>
          <w:szCs w:val="28"/>
        </w:rPr>
        <w:t xml:space="preserve"> – сумма отчислений от заработной платы (социальные нужды, страхование от несчастных случаев), руб.</w:t>
      </w:r>
    </w:p>
    <w:p w14:paraId="6AC0CCE4" w14:textId="77777777" w:rsidR="00197DF7" w:rsidRDefault="00197DF7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Основная заработная плата разработчиков рассчитывается по формуле</w:t>
      </w:r>
      <w:r>
        <w:rPr>
          <w:szCs w:val="28"/>
        </w:rPr>
        <w:t xml:space="preserve"> (5.13)</w:t>
      </w:r>
      <w:r w:rsidRPr="001D24FE">
        <w:rPr>
          <w:szCs w:val="28"/>
        </w:rPr>
        <w:t>:</w:t>
      </w:r>
    </w:p>
    <w:p w14:paraId="018136DA" w14:textId="77777777" w:rsidR="00197DF7" w:rsidRDefault="00197DF7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197DF7" w14:paraId="00663E6D" w14:textId="77777777" w:rsidTr="00262A6A">
        <w:tc>
          <w:tcPr>
            <w:tcW w:w="8472" w:type="dxa"/>
          </w:tcPr>
          <w:p w14:paraId="5521EB83" w14:textId="77777777" w:rsidR="00197DF7" w:rsidRDefault="00197DF7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ср.час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1154E1C7" w14:textId="77777777" w:rsidR="00197DF7" w:rsidRDefault="00197DF7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(5.13)</w:t>
            </w:r>
          </w:p>
        </w:tc>
      </w:tr>
    </w:tbl>
    <w:p w14:paraId="6D7598BD" w14:textId="77777777" w:rsidR="00197DF7" w:rsidRDefault="00197DF7" w:rsidP="005E549E">
      <w:pPr>
        <w:spacing w:line="240" w:lineRule="auto"/>
        <w:rPr>
          <w:szCs w:val="28"/>
        </w:rPr>
      </w:pPr>
    </w:p>
    <w:p w14:paraId="53716CE4" w14:textId="77777777" w:rsidR="00197DF7" w:rsidRDefault="00197DF7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ср.час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1D24FE">
        <w:rPr>
          <w:szCs w:val="28"/>
        </w:rPr>
        <w:t xml:space="preserve">– средняя часовая тарифная ставка, руб./ч; </w:t>
      </w:r>
    </w:p>
    <w:p w14:paraId="416B5426" w14:textId="77777777" w:rsidR="00197DF7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197DF7" w:rsidRPr="001D24FE">
        <w:rPr>
          <w:szCs w:val="28"/>
        </w:rPr>
        <w:t xml:space="preserve"> – общая трудоемкость разработки, чел.-ч; </w:t>
      </w:r>
    </w:p>
    <w:p w14:paraId="4D88102B" w14:textId="77777777" w:rsidR="00197DF7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ув</m:t>
            </m:r>
          </m:sub>
        </m:sSub>
      </m:oMath>
      <w:r w:rsidR="00197DF7" w:rsidRPr="001D24FE">
        <w:rPr>
          <w:szCs w:val="28"/>
        </w:rPr>
        <w:t xml:space="preserve"> – коэффициент, учитывающий доплаты стимулирующего характера.</w:t>
      </w:r>
    </w:p>
    <w:p w14:paraId="77E11DB4" w14:textId="77777777" w:rsidR="00197DF7" w:rsidRDefault="00197DF7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Средняя часовая тарифная ставка определяется по формуле</w:t>
      </w:r>
      <w:r>
        <w:rPr>
          <w:szCs w:val="28"/>
        </w:rPr>
        <w:t xml:space="preserve"> (5.14)</w:t>
      </w:r>
      <w:r w:rsidRPr="001D24FE">
        <w:rPr>
          <w:szCs w:val="28"/>
        </w:rPr>
        <w:t>:</w:t>
      </w:r>
    </w:p>
    <w:p w14:paraId="123D8BAA" w14:textId="77777777" w:rsidR="00197DF7" w:rsidRDefault="00197DF7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197DF7" w14:paraId="11C1711B" w14:textId="77777777" w:rsidTr="00262A6A">
        <w:tc>
          <w:tcPr>
            <w:tcW w:w="8472" w:type="dxa"/>
          </w:tcPr>
          <w:p w14:paraId="5E23A33E" w14:textId="77777777" w:rsidR="00197DF7" w:rsidRPr="00003876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ср.час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  <w:vAlign w:val="center"/>
          </w:tcPr>
          <w:p w14:paraId="183A5AFE" w14:textId="77777777" w:rsidR="00197DF7" w:rsidRDefault="00197DF7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(5.14)</w:t>
            </w:r>
          </w:p>
        </w:tc>
      </w:tr>
    </w:tbl>
    <w:p w14:paraId="451CE071" w14:textId="77777777" w:rsidR="00197DF7" w:rsidRPr="001D24FE" w:rsidRDefault="00197DF7" w:rsidP="005E549E">
      <w:pPr>
        <w:spacing w:line="240" w:lineRule="auto"/>
        <w:ind w:firstLine="709"/>
        <w:rPr>
          <w:szCs w:val="28"/>
        </w:rPr>
      </w:pPr>
    </w:p>
    <w:p w14:paraId="7FDB1B66" w14:textId="77777777" w:rsidR="00197DF7" w:rsidRDefault="00197DF7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D24FE">
        <w:rPr>
          <w:szCs w:val="28"/>
        </w:rPr>
        <w:t xml:space="preserve"> – часовая тарифная ставка разработчика </w:t>
      </w:r>
      <w:proofErr w:type="spellStart"/>
      <w:r w:rsidRPr="001D24FE">
        <w:rPr>
          <w:i/>
          <w:szCs w:val="28"/>
          <w:lang w:val="en-US"/>
        </w:rPr>
        <w:t>i</w:t>
      </w:r>
      <w:proofErr w:type="spellEnd"/>
      <w:r w:rsidRPr="001D24FE">
        <w:rPr>
          <w:szCs w:val="28"/>
        </w:rPr>
        <w:t xml:space="preserve">-й категории, руб./ч; </w:t>
      </w:r>
    </w:p>
    <w:p w14:paraId="13B71BC8" w14:textId="77777777" w:rsidR="00197DF7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97DF7" w:rsidRPr="001D24FE">
        <w:rPr>
          <w:szCs w:val="28"/>
        </w:rPr>
        <w:t xml:space="preserve"> – количество разработчиков </w:t>
      </w:r>
      <w:proofErr w:type="spellStart"/>
      <w:r w:rsidR="00197DF7" w:rsidRPr="001D24FE">
        <w:rPr>
          <w:i/>
          <w:szCs w:val="28"/>
          <w:lang w:val="en-US"/>
        </w:rPr>
        <w:t>i</w:t>
      </w:r>
      <w:proofErr w:type="spellEnd"/>
      <w:r w:rsidR="00197DF7" w:rsidRPr="001D24FE">
        <w:rPr>
          <w:szCs w:val="28"/>
        </w:rPr>
        <w:t>-й категории.</w:t>
      </w:r>
    </w:p>
    <w:p w14:paraId="70898687" w14:textId="2A1F7824" w:rsidR="00754BF8" w:rsidRDefault="00754BF8" w:rsidP="005E549E">
      <w:pPr>
        <w:spacing w:line="240" w:lineRule="auto"/>
        <w:ind w:firstLine="709"/>
        <w:rPr>
          <w:szCs w:val="28"/>
        </w:rPr>
      </w:pPr>
      <w:r>
        <w:rPr>
          <w:szCs w:val="28"/>
        </w:rPr>
        <w:t>Часовая тарифная ставка вычисляется по формуле (5.15)</w:t>
      </w:r>
      <w:r w:rsidRPr="00754BF8">
        <w:rPr>
          <w:szCs w:val="28"/>
        </w:rPr>
        <w:t>:</w:t>
      </w:r>
    </w:p>
    <w:p w14:paraId="5DAD4218" w14:textId="77777777" w:rsidR="00754BF8" w:rsidRDefault="00754BF8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54BF8" w14:paraId="75FC29FA" w14:textId="77777777" w:rsidTr="00A37771">
        <w:tc>
          <w:tcPr>
            <w:tcW w:w="8472" w:type="dxa"/>
          </w:tcPr>
          <w:p w14:paraId="17CBDA7D" w14:textId="57043214" w:rsidR="00754BF8" w:rsidRPr="00003876" w:rsidRDefault="00000000" w:rsidP="00A37771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м1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мес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  <w:vAlign w:val="center"/>
          </w:tcPr>
          <w:p w14:paraId="0289A7EF" w14:textId="06712FA0" w:rsidR="00754BF8" w:rsidRDefault="00754BF8" w:rsidP="00A37771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(5.15)</w:t>
            </w:r>
          </w:p>
        </w:tc>
      </w:tr>
    </w:tbl>
    <w:p w14:paraId="61732338" w14:textId="77777777" w:rsidR="00F32132" w:rsidRDefault="00F32132" w:rsidP="00754BF8">
      <w:pPr>
        <w:spacing w:line="240" w:lineRule="auto"/>
        <w:rPr>
          <w:szCs w:val="28"/>
        </w:rPr>
      </w:pPr>
    </w:p>
    <w:p w14:paraId="253C8F81" w14:textId="458A307E" w:rsidR="00754BF8" w:rsidRDefault="00754BF8" w:rsidP="00754BF8">
      <w:pPr>
        <w:spacing w:line="240" w:lineRule="auto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м1</m:t>
            </m:r>
          </m:sub>
        </m:sSub>
      </m:oMath>
      <w:r>
        <w:rPr>
          <w:szCs w:val="28"/>
        </w:rPr>
        <w:t xml:space="preserve"> – месячная тарифная ставка первого разряда</w:t>
      </w:r>
      <w:r w:rsidRPr="00754BF8">
        <w:rPr>
          <w:szCs w:val="28"/>
        </w:rPr>
        <w:t>;</w:t>
      </w:r>
    </w:p>
    <w:p w14:paraId="55120C04" w14:textId="2811686F" w:rsidR="00754BF8" w:rsidRDefault="00754BF8" w:rsidP="00754BF8">
      <w:pPr>
        <w:spacing w:line="240" w:lineRule="auto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>
        <w:rPr>
          <w:szCs w:val="28"/>
        </w:rPr>
        <w:t xml:space="preserve"> – тарифный коэффициент, для установленного тарифного разряда</w:t>
      </w:r>
      <w:r w:rsidRPr="00754BF8">
        <w:rPr>
          <w:szCs w:val="28"/>
        </w:rPr>
        <w:t>;</w:t>
      </w:r>
    </w:p>
    <w:p w14:paraId="3AC6A666" w14:textId="7A94039F" w:rsidR="00754BF8" w:rsidRDefault="00754BF8" w:rsidP="00754BF8">
      <w:pPr>
        <w:spacing w:line="240" w:lineRule="auto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мес</m:t>
            </m:r>
          </m:sub>
        </m:sSub>
      </m:oMath>
      <w:r>
        <w:rPr>
          <w:szCs w:val="28"/>
        </w:rPr>
        <w:t xml:space="preserve"> – фонд рабочего времени равный 168ч.</w:t>
      </w:r>
    </w:p>
    <w:p w14:paraId="2A1109FE" w14:textId="3A3902B9" w:rsidR="007251F7" w:rsidRPr="007251F7" w:rsidRDefault="00F32132" w:rsidP="00FE7B1B">
      <w:pPr>
        <w:spacing w:line="240" w:lineRule="auto"/>
        <w:rPr>
          <w:rFonts w:ascii="Cambria Math" w:hAnsi="Cambria Math"/>
          <w:iCs/>
          <w:szCs w:val="28"/>
        </w:rPr>
      </w:pPr>
      <w:r>
        <w:rPr>
          <w:szCs w:val="28"/>
        </w:rPr>
        <w:tab/>
        <w:t xml:space="preserve">Согласно постановлению №887 «О размерах базовой ставки»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м1</m:t>
            </m:r>
          </m:sub>
        </m:sSub>
        <m:r>
          <w:rPr>
            <w:rFonts w:ascii="Cambria Math" w:hAnsi="Cambria Math"/>
            <w:szCs w:val="28"/>
          </w:rPr>
          <m:t>=228</m:t>
        </m:r>
      </m:oMath>
      <w:r>
        <w:rPr>
          <w:szCs w:val="28"/>
        </w:rPr>
        <w:t>,</w:t>
      </w:r>
      <w:r w:rsidRPr="00F32132">
        <w:rPr>
          <w:rFonts w:ascii="Cambria Math" w:hAnsi="Cambria Math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=1,57</m:t>
        </m:r>
      </m:oMath>
      <w:r w:rsidR="0039427B">
        <w:rPr>
          <w:rFonts w:ascii="Cambria Math" w:hAnsi="Cambria Math"/>
          <w:iCs/>
          <w:szCs w:val="28"/>
        </w:rPr>
        <w:t xml:space="preserve"> – </w:t>
      </w:r>
      <w:r w:rsidR="00401D73" w:rsidRPr="00FE7B1B">
        <w:rPr>
          <w:iCs/>
          <w:szCs w:val="28"/>
        </w:rPr>
        <w:t>для</w:t>
      </w:r>
      <w:r w:rsidR="0039427B" w:rsidRPr="00FE7B1B">
        <w:rPr>
          <w:iCs/>
          <w:szCs w:val="28"/>
        </w:rPr>
        <w:t xml:space="preserve"> 8 разряд</w:t>
      </w:r>
      <w:r w:rsidR="00401D73" w:rsidRPr="00FE7B1B">
        <w:rPr>
          <w:iCs/>
          <w:szCs w:val="28"/>
        </w:rPr>
        <w:t>а</w:t>
      </w:r>
      <w:r w:rsidR="0039427B" w:rsidRPr="00FE7B1B">
        <w:rPr>
          <w:iCs/>
          <w:szCs w:val="28"/>
        </w:rPr>
        <w:t xml:space="preserve"> для тех, кто использует базовую ставку, </w:t>
      </w:r>
      <w:r w:rsidR="007251F7" w:rsidRPr="00FE7B1B">
        <w:rPr>
          <w:iCs/>
          <w:szCs w:val="28"/>
        </w:rPr>
        <w:t xml:space="preserve">учитывая </w:t>
      </w:r>
      <w:r w:rsidR="007251F7" w:rsidRPr="00FE7B1B">
        <w:rPr>
          <w:szCs w:val="28"/>
        </w:rPr>
        <w:t>коэффициент корректировки базовой тарифной ставки для ИТ компаний, равный 2,08, получаем</w:t>
      </w:r>
      <w:r w:rsidR="007251F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=3.2656</m:t>
        </m:r>
      </m:oMath>
      <w:r>
        <w:rPr>
          <w:rFonts w:ascii="Cambria Math" w:hAnsi="Cambria Math"/>
          <w:i/>
          <w:szCs w:val="28"/>
        </w:rPr>
        <w:t xml:space="preserve"> </w:t>
      </w:r>
      <w:r>
        <w:rPr>
          <w:rFonts w:ascii="Cambria Math" w:hAnsi="Cambria Math"/>
          <w:iCs/>
          <w:szCs w:val="28"/>
        </w:rPr>
        <w:t>.</w:t>
      </w:r>
    </w:p>
    <w:p w14:paraId="047D071B" w14:textId="77777777" w:rsidR="00F32132" w:rsidRDefault="00F32132" w:rsidP="00754BF8">
      <w:pPr>
        <w:spacing w:line="240" w:lineRule="auto"/>
        <w:rPr>
          <w:szCs w:val="28"/>
        </w:rPr>
      </w:pPr>
      <w:r>
        <w:rPr>
          <w:szCs w:val="28"/>
        </w:rPr>
        <w:tab/>
        <w:t>По формуле (5.15) получаем</w:t>
      </w:r>
    </w:p>
    <w:p w14:paraId="7C88C569" w14:textId="77777777" w:rsidR="00F32132" w:rsidRDefault="00F32132" w:rsidP="00754BF8">
      <w:pPr>
        <w:spacing w:line="240" w:lineRule="auto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773"/>
      </w:tblGrid>
      <w:tr w:rsidR="00F32132" w14:paraId="1E07EA85" w14:textId="77777777" w:rsidTr="00A37771">
        <w:tc>
          <w:tcPr>
            <w:tcW w:w="8472" w:type="dxa"/>
          </w:tcPr>
          <w:p w14:paraId="525D7A5C" w14:textId="66617A34" w:rsidR="00F32132" w:rsidRPr="00003876" w:rsidRDefault="00000000" w:rsidP="00A37771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228∙3,2656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=4,43</m:t>
                </m:r>
              </m:oMath>
            </m:oMathPara>
          </w:p>
        </w:tc>
        <w:tc>
          <w:tcPr>
            <w:tcW w:w="773" w:type="dxa"/>
            <w:vAlign w:val="center"/>
          </w:tcPr>
          <w:p w14:paraId="672BFFF9" w14:textId="75F2E87C" w:rsidR="00F32132" w:rsidRDefault="00F32132" w:rsidP="00A37771">
            <w:pPr>
              <w:spacing w:line="240" w:lineRule="auto"/>
              <w:ind w:right="-106"/>
              <w:jc w:val="right"/>
              <w:rPr>
                <w:szCs w:val="28"/>
              </w:rPr>
            </w:pPr>
          </w:p>
        </w:tc>
      </w:tr>
    </w:tbl>
    <w:p w14:paraId="5DA82C05" w14:textId="537F2AE7" w:rsidR="00F32132" w:rsidRPr="00754BF8" w:rsidRDefault="00F32132" w:rsidP="00754BF8">
      <w:pPr>
        <w:spacing w:line="240" w:lineRule="auto"/>
        <w:rPr>
          <w:szCs w:val="28"/>
        </w:rPr>
      </w:pPr>
    </w:p>
    <w:p w14:paraId="72B187B8" w14:textId="20BA1985" w:rsidR="00197DF7" w:rsidRDefault="00197DF7" w:rsidP="005E549E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Принимая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D24FE">
        <w:rPr>
          <w:szCs w:val="28"/>
        </w:rPr>
        <w:t xml:space="preserve"> </w:t>
      </w:r>
      <w:r>
        <w:rPr>
          <w:szCs w:val="28"/>
        </w:rPr>
        <w:t>=1,</w:t>
      </w:r>
      <w:r w:rsidR="007251F7">
        <w:rPr>
          <w:szCs w:val="28"/>
        </w:rPr>
        <w:t xml:space="preserve"> по формуле</w:t>
      </w:r>
      <w:r>
        <w:rPr>
          <w:szCs w:val="28"/>
        </w:rPr>
        <w:t xml:space="preserve"> п</w:t>
      </w:r>
      <w:r w:rsidRPr="001D24FE">
        <w:rPr>
          <w:szCs w:val="28"/>
        </w:rPr>
        <w:t>олучаем</w:t>
      </w:r>
    </w:p>
    <w:p w14:paraId="1FB0834D" w14:textId="77777777" w:rsidR="00197DF7" w:rsidRPr="003B3ADA" w:rsidRDefault="00197DF7" w:rsidP="005E549E">
      <w:pPr>
        <w:spacing w:line="240" w:lineRule="auto"/>
        <w:ind w:firstLine="709"/>
        <w:rPr>
          <w:color w:val="FF0000"/>
          <w:szCs w:val="28"/>
        </w:rPr>
      </w:pPr>
    </w:p>
    <w:p w14:paraId="51A9D25A" w14:textId="717E8D4F" w:rsidR="00197DF7" w:rsidRPr="005747D8" w:rsidRDefault="00197DF7" w:rsidP="005E549E">
      <w:pPr>
        <w:spacing w:line="240" w:lineRule="auto"/>
        <w:ind w:firstLine="709"/>
        <w:rPr>
          <w:i/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осн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4,43</m:t>
          </m:r>
          <m:r>
            <w:rPr>
              <w:rFonts w:ascii="Cambria Math" w:hAnsi="Cambria Math"/>
              <w:color w:val="000000" w:themeColor="text1"/>
              <w:szCs w:val="28"/>
            </w:rPr>
            <m:t xml:space="preserve"> ∙140 чел.д ∙8 ч∙1,8=8930,88 руб.</m:t>
          </m:r>
        </m:oMath>
      </m:oMathPara>
    </w:p>
    <w:p w14:paraId="224D1162" w14:textId="77777777" w:rsidR="009F2ED4" w:rsidRDefault="009F2ED4" w:rsidP="005E549E">
      <w:pPr>
        <w:spacing w:line="240" w:lineRule="auto"/>
        <w:ind w:firstLine="709"/>
      </w:pPr>
    </w:p>
    <w:p w14:paraId="71A34F14" w14:textId="78E1980F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Дополнительная заработная плата разработчиков включает выплаты, предусмотренн</w:t>
      </w:r>
      <w:r>
        <w:rPr>
          <w:szCs w:val="28"/>
        </w:rPr>
        <w:t xml:space="preserve">ые законодательством о труде, </w:t>
      </w:r>
      <w:r w:rsidRPr="001D24FE">
        <w:rPr>
          <w:szCs w:val="28"/>
        </w:rPr>
        <w:t>определяется по формуле</w:t>
      </w:r>
      <w:r>
        <w:rPr>
          <w:szCs w:val="28"/>
        </w:rPr>
        <w:t xml:space="preserve"> (5.1</w:t>
      </w:r>
      <w:r w:rsidR="007251F7">
        <w:rPr>
          <w:szCs w:val="28"/>
        </w:rPr>
        <w:t>6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211D9EC4" w14:textId="77777777" w:rsidR="005E549E" w:rsidRDefault="005E549E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5E549E" w14:paraId="04B1129F" w14:textId="77777777" w:rsidTr="00262A6A">
        <w:tc>
          <w:tcPr>
            <w:tcW w:w="8472" w:type="dxa"/>
          </w:tcPr>
          <w:p w14:paraId="08607948" w14:textId="77777777" w:rsidR="005E549E" w:rsidRPr="0021484D" w:rsidRDefault="005E549E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/100%,</m:t>
                </m:r>
              </m:oMath>
            </m:oMathPara>
          </w:p>
        </w:tc>
        <w:tc>
          <w:tcPr>
            <w:tcW w:w="773" w:type="dxa"/>
          </w:tcPr>
          <w:p w14:paraId="78197BD8" w14:textId="10737E14" w:rsidR="005E549E" w:rsidRDefault="005E549E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</w:t>
            </w:r>
            <w:r w:rsidR="007251F7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182408B3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396E7193" w14:textId="77777777" w:rsidR="005E549E" w:rsidRPr="001D24FE" w:rsidRDefault="005E549E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Pr="001D24FE">
        <w:rPr>
          <w:szCs w:val="28"/>
        </w:rPr>
        <w:t xml:space="preserve"> – норматив на дополнительную заработную плату разработчиков.</w:t>
      </w:r>
    </w:p>
    <w:p w14:paraId="5D07F73B" w14:textId="77777777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15A482AE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6336046E" w14:textId="5C843B7A" w:rsidR="005E549E" w:rsidRPr="00606A55" w:rsidRDefault="005E549E" w:rsidP="005E549E">
      <w:pPr>
        <w:spacing w:line="240" w:lineRule="auto"/>
        <w:ind w:firstLine="709"/>
        <w:jc w:val="center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З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доп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Cs w:val="28"/>
            </w:rPr>
            <m:t>8930,88</m:t>
          </m:r>
          <m:r>
            <w:rPr>
              <w:rFonts w:ascii="Cambria Math" w:hAnsi="Cambria Math"/>
              <w:szCs w:val="28"/>
            </w:rPr>
            <m:t>∙0,15=1339,6 руб.</m:t>
          </m:r>
        </m:oMath>
      </m:oMathPara>
    </w:p>
    <w:p w14:paraId="2A54EB25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16CDB599" w14:textId="74701488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</w:t>
      </w:r>
      <w:r>
        <w:rPr>
          <w:szCs w:val="28"/>
        </w:rPr>
        <w:t xml:space="preserve"> (5.1</w:t>
      </w:r>
      <w:r w:rsidR="007251F7">
        <w:rPr>
          <w:szCs w:val="28"/>
        </w:rPr>
        <w:t>7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6CBC692C" w14:textId="77777777" w:rsidR="005E549E" w:rsidRDefault="005E549E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5E549E" w14:paraId="62288106" w14:textId="77777777" w:rsidTr="00262A6A">
        <w:tc>
          <w:tcPr>
            <w:tcW w:w="8472" w:type="dxa"/>
          </w:tcPr>
          <w:p w14:paraId="131BBED7" w14:textId="77777777" w:rsidR="005E549E" w:rsidRDefault="005E549E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ОТ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с.н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осн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доп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з.п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/100%,</m:t>
                </m:r>
              </m:oMath>
            </m:oMathPara>
          </w:p>
        </w:tc>
        <w:tc>
          <w:tcPr>
            <w:tcW w:w="773" w:type="dxa"/>
          </w:tcPr>
          <w:p w14:paraId="2A74E957" w14:textId="7F549B86" w:rsidR="005E549E" w:rsidRDefault="005E549E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</w:t>
            </w:r>
            <w:r w:rsidR="007251F7">
              <w:rPr>
                <w:szCs w:val="28"/>
              </w:rPr>
              <w:t>7</w:t>
            </w:r>
            <w:r>
              <w:rPr>
                <w:szCs w:val="28"/>
              </w:rPr>
              <w:t>)</w:t>
            </w:r>
          </w:p>
        </w:tc>
      </w:tr>
      <w:tr w:rsidR="005E549E" w14:paraId="7303F1C0" w14:textId="77777777" w:rsidTr="00262A6A">
        <w:tc>
          <w:tcPr>
            <w:tcW w:w="8472" w:type="dxa"/>
          </w:tcPr>
          <w:p w14:paraId="46EABBE4" w14:textId="77777777" w:rsidR="005E549E" w:rsidRDefault="005E549E" w:rsidP="005E549E">
            <w:pPr>
              <w:spacing w:line="240" w:lineRule="auto"/>
              <w:ind w:firstLine="709"/>
              <w:rPr>
                <w:szCs w:val="28"/>
              </w:rPr>
            </w:pPr>
          </w:p>
        </w:tc>
        <w:tc>
          <w:tcPr>
            <w:tcW w:w="773" w:type="dxa"/>
          </w:tcPr>
          <w:p w14:paraId="3636E535" w14:textId="77777777" w:rsidR="005E549E" w:rsidRDefault="005E549E" w:rsidP="005E549E">
            <w:pPr>
              <w:spacing w:line="240" w:lineRule="auto"/>
              <w:rPr>
                <w:szCs w:val="28"/>
              </w:rPr>
            </w:pPr>
          </w:p>
        </w:tc>
      </w:tr>
    </w:tbl>
    <w:p w14:paraId="795E483C" w14:textId="57EA9ECC" w:rsidR="005E549E" w:rsidRPr="001D24FE" w:rsidRDefault="005E549E" w:rsidP="005E549E">
      <w:pPr>
        <w:spacing w:line="240" w:lineRule="auto"/>
        <w:rPr>
          <w:szCs w:val="28"/>
        </w:rPr>
      </w:pPr>
      <w:r w:rsidRPr="001D24FE">
        <w:rPr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з.п</m:t>
            </m:r>
          </m:sub>
        </m:sSub>
      </m:oMath>
      <w:r w:rsidRPr="001D24FE">
        <w:rPr>
          <w:szCs w:val="28"/>
        </w:rPr>
        <w:t xml:space="preserve"> – процент отчислений на социальные нужды и обязательное страхование от суммы основной и дополнительной заработной платы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з.п</m:t>
            </m:r>
          </m:sub>
        </m:sSub>
        <m:r>
          <w:rPr>
            <w:rFonts w:ascii="Cambria Math" w:hAnsi="Cambria Math"/>
            <w:szCs w:val="28"/>
          </w:rPr>
          <m:t>=34%)</m:t>
        </m:r>
      </m:oMath>
    </w:p>
    <w:p w14:paraId="31061ECF" w14:textId="77777777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52D8AC29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5D518D3D" w14:textId="400B540B" w:rsidR="005E549E" w:rsidRPr="00134BB6" w:rsidRDefault="005E549E" w:rsidP="005E549E">
      <w:pPr>
        <w:spacing w:line="240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ОТ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Ч</m:t>
              </m:r>
            </m:e>
            <m:sub>
              <m:r>
                <w:rPr>
                  <w:rFonts w:ascii="Cambria Math" w:hAnsi="Cambria Math"/>
                  <w:szCs w:val="28"/>
                </w:rPr>
                <m:t>с.н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8930,88</m:t>
              </m:r>
              <m:r>
                <w:rPr>
                  <w:rFonts w:ascii="Cambria Math" w:hAnsi="Cambria Math"/>
                  <w:szCs w:val="28"/>
                </w:rPr>
                <m:t>+1339,6</m:t>
              </m:r>
            </m:e>
          </m:d>
          <m:r>
            <w:rPr>
              <w:rFonts w:ascii="Cambria Math" w:hAnsi="Cambria Math"/>
              <w:szCs w:val="28"/>
            </w:rPr>
            <m:t>∙0,346=3553,6 руб.</m:t>
          </m:r>
        </m:oMath>
      </m:oMathPara>
    </w:p>
    <w:p w14:paraId="0AD2132B" w14:textId="77777777" w:rsidR="000171F6" w:rsidRDefault="000171F6" w:rsidP="005E549E">
      <w:pPr>
        <w:spacing w:line="240" w:lineRule="auto"/>
        <w:ind w:firstLine="709"/>
        <w:rPr>
          <w:szCs w:val="28"/>
        </w:rPr>
      </w:pPr>
    </w:p>
    <w:p w14:paraId="1CA45007" w14:textId="5EDACC07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Итого получаем расходы на оплату труда разработчиков с отчислениями:</w:t>
      </w:r>
    </w:p>
    <w:p w14:paraId="669EE17A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783CE35A" w14:textId="1150D93E" w:rsidR="005E549E" w:rsidRPr="00134BB6" w:rsidRDefault="00000000" w:rsidP="005E549E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тр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Cs w:val="28"/>
            </w:rPr>
            <m:t>8930,88</m:t>
          </m:r>
          <m:r>
            <w:rPr>
              <w:rFonts w:ascii="Cambria Math" w:hAnsi="Cambria Math"/>
              <w:szCs w:val="28"/>
            </w:rPr>
            <m:t>+1339,6+3553,6=13824,06 руб.</m:t>
          </m:r>
        </m:oMath>
      </m:oMathPara>
    </w:p>
    <w:p w14:paraId="52EAF253" w14:textId="77777777" w:rsidR="005E549E" w:rsidRPr="00042556" w:rsidRDefault="005E549E" w:rsidP="005E549E">
      <w:pPr>
        <w:spacing w:line="240" w:lineRule="auto"/>
        <w:rPr>
          <w:szCs w:val="28"/>
          <w:lang w:val="en-US"/>
        </w:rPr>
      </w:pPr>
    </w:p>
    <w:p w14:paraId="1B2E8B21" w14:textId="7477C1E0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Затраты машинного времени определяются по формуле</w:t>
      </w:r>
      <w:r>
        <w:rPr>
          <w:szCs w:val="28"/>
        </w:rPr>
        <w:t xml:space="preserve"> (5.1</w:t>
      </w:r>
      <w:r w:rsidR="007251F7">
        <w:rPr>
          <w:szCs w:val="28"/>
        </w:rPr>
        <w:t>8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639C4162" w14:textId="77777777" w:rsidR="005E549E" w:rsidRPr="00134BB6" w:rsidRDefault="005E549E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5E549E" w14:paraId="5FDCD844" w14:textId="77777777" w:rsidTr="00262A6A">
        <w:tc>
          <w:tcPr>
            <w:tcW w:w="8472" w:type="dxa"/>
          </w:tcPr>
          <w:p w14:paraId="7C8548FB" w14:textId="77777777" w:rsidR="005E549E" w:rsidRPr="00134BB6" w:rsidRDefault="00000000" w:rsidP="005E549E">
            <w:pPr>
              <w:spacing w:line="240" w:lineRule="auto"/>
              <w:ind w:firstLine="709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м.в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204DB31B" w14:textId="4008AAA6" w:rsidR="005E549E" w:rsidRDefault="005E549E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</w:t>
            </w:r>
            <w:r w:rsidR="007251F7">
              <w:rPr>
                <w:szCs w:val="28"/>
              </w:rPr>
              <w:t>8</w:t>
            </w:r>
            <w:r>
              <w:rPr>
                <w:szCs w:val="28"/>
              </w:rPr>
              <w:t>)</w:t>
            </w:r>
          </w:p>
        </w:tc>
      </w:tr>
    </w:tbl>
    <w:p w14:paraId="36619127" w14:textId="77777777" w:rsidR="005E549E" w:rsidRDefault="005E549E" w:rsidP="005E549E">
      <w:pPr>
        <w:spacing w:line="240" w:lineRule="auto"/>
        <w:rPr>
          <w:szCs w:val="28"/>
        </w:rPr>
      </w:pPr>
    </w:p>
    <w:p w14:paraId="580A66F3" w14:textId="59745F45" w:rsidR="005E549E" w:rsidRPr="001D24FE" w:rsidRDefault="005E549E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1D24FE">
        <w:rPr>
          <w:szCs w:val="28"/>
        </w:rPr>
        <w:t xml:space="preserve"> – стоимость 1 ч машинного времени, руб./ч;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1D24FE">
        <w:rPr>
          <w:szCs w:val="28"/>
        </w:rPr>
        <w:t xml:space="preserve"> – коэффициент мультипрограммности, показывающий распределение времени работы ЭВМ в зависимости от количества пользователей ЭВМ;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=1;</m:t>
        </m:r>
      </m:oMath>
      <w:r w:rsidRPr="001D24F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эвм</m:t>
            </m:r>
          </m:sub>
        </m:sSub>
      </m:oMath>
      <w:r w:rsidRPr="001D24FE">
        <w:rPr>
          <w:szCs w:val="28"/>
        </w:rPr>
        <w:t xml:space="preserve"> – машинное время ЭВМ, необходимое для разработки и отладки проекта, ч.</w:t>
      </w:r>
    </w:p>
    <w:p w14:paraId="221C53B1" w14:textId="1489FF6B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Стоимость 1 машино-часа определяется по формуле</w:t>
      </w:r>
      <w:r>
        <w:rPr>
          <w:szCs w:val="28"/>
        </w:rPr>
        <w:t xml:space="preserve"> (5.1</w:t>
      </w:r>
      <w:r w:rsidR="007251F7">
        <w:rPr>
          <w:szCs w:val="28"/>
        </w:rPr>
        <w:t>9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33C377DB" w14:textId="77777777" w:rsidR="005E549E" w:rsidRDefault="005E549E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5E549E" w14:paraId="0C6F1604" w14:textId="77777777" w:rsidTr="00262A6A">
        <w:tc>
          <w:tcPr>
            <w:tcW w:w="8472" w:type="dxa"/>
          </w:tcPr>
          <w:p w14:paraId="6CD9DC21" w14:textId="77777777" w:rsidR="005E549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об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ар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ам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э.п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в.м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т.р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  <w:vAlign w:val="center"/>
          </w:tcPr>
          <w:p w14:paraId="7CDEDA71" w14:textId="7AAA0F87" w:rsidR="005E549E" w:rsidRDefault="005E549E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(5.1</w:t>
            </w:r>
            <w:r w:rsidR="007251F7"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</w:tbl>
    <w:p w14:paraId="1CAC5FC3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1BE27A2F" w14:textId="77777777" w:rsidR="005E549E" w:rsidRPr="001D24FE" w:rsidRDefault="005E549E" w:rsidP="005E549E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З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обсл</m:t>
            </m:r>
          </m:sub>
        </m:sSub>
      </m:oMath>
      <w:r w:rsidRPr="001D24FE">
        <w:rPr>
          <w:szCs w:val="28"/>
        </w:rPr>
        <w:t xml:space="preserve"> – затраты на заработную плату обслуживающего персонала с учетом всех отчислений, (руб. /год); </w:t>
      </w:r>
    </w:p>
    <w:p w14:paraId="5A761558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ар</m:t>
            </m:r>
          </m:sub>
        </m:sSub>
      </m:oMath>
      <w:r w:rsidR="005E549E" w:rsidRPr="001D24FE">
        <w:rPr>
          <w:szCs w:val="28"/>
        </w:rPr>
        <w:t xml:space="preserve"> – стоимость аренды помещения, (руб./год);  </w:t>
      </w:r>
    </w:p>
    <w:p w14:paraId="7F1DBA9D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5E549E" w:rsidRPr="001D24FE">
        <w:rPr>
          <w:szCs w:val="28"/>
        </w:rPr>
        <w:t xml:space="preserve"> – амортизационные отчисления за год, (руб./год); </w:t>
      </w:r>
    </w:p>
    <w:p w14:paraId="328D1D96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э.п</m:t>
            </m:r>
          </m:sub>
        </m:sSub>
      </m:oMath>
      <w:r w:rsidR="005E549E" w:rsidRPr="001D24FE">
        <w:rPr>
          <w:szCs w:val="28"/>
        </w:rPr>
        <w:t xml:space="preserve"> – затраты на электроэнергию, (руб./год);</w:t>
      </w:r>
    </w:p>
    <w:p w14:paraId="6AB4C367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в.м</m:t>
            </m:r>
          </m:sub>
        </m:sSub>
      </m:oMath>
      <w:r w:rsidR="005E549E" w:rsidRPr="001D24FE">
        <w:rPr>
          <w:szCs w:val="28"/>
        </w:rPr>
        <w:t xml:space="preserve"> – затраты на материалы, необходимые для обеспечения нормальной работы ПЭВМ (вспомогательные), (руб./год);</w:t>
      </w:r>
    </w:p>
    <w:p w14:paraId="33B9444C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т.р</m:t>
            </m:r>
          </m:sub>
        </m:sSub>
      </m:oMath>
      <w:r w:rsidR="005E549E" w:rsidRPr="001D24FE">
        <w:rPr>
          <w:szCs w:val="28"/>
        </w:rPr>
        <w:t xml:space="preserve"> – затраты на текущий и профилактический ремонт ЭВМ (руб./год);</w:t>
      </w:r>
    </w:p>
    <w:p w14:paraId="657DF771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5E549E" w:rsidRPr="001D24FE">
        <w:rPr>
          <w:szCs w:val="28"/>
        </w:rPr>
        <w:t xml:space="preserve"> – прочие затраты, связанные с эксплуатацией ПЭВМ. (руб./год); </w:t>
      </w:r>
    </w:p>
    <w:p w14:paraId="2C8A901B" w14:textId="77777777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ЭВМ</m:t>
            </m:r>
          </m:sub>
        </m:sSub>
      </m:oMath>
      <w:r w:rsidR="005E549E" w:rsidRPr="001D24FE">
        <w:rPr>
          <w:szCs w:val="28"/>
        </w:rPr>
        <w:t xml:space="preserve"> – действительный фонд времени работы ЭВМ, (час/год)</w:t>
      </w:r>
    </w:p>
    <w:p w14:paraId="5AC71E6B" w14:textId="77777777" w:rsidR="005E549E" w:rsidRPr="00D906BA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Все статьи затрат формируются в расчете на единицу ПЭВМ.</w:t>
      </w:r>
    </w:p>
    <w:p w14:paraId="23E6DB12" w14:textId="4101449B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При разработке данного ПО отсутствовал обслуживающий персонал</w:t>
      </w:r>
      <w:r>
        <w:rPr>
          <w:szCs w:val="28"/>
        </w:rPr>
        <w:t>,</w:t>
      </w:r>
      <w:r w:rsidRPr="001D24FE">
        <w:rPr>
          <w:szCs w:val="28"/>
        </w:rPr>
        <w:t xml:space="preserve"> поэтому </w:t>
      </w:r>
      <m:oMath>
        <m:r>
          <w:rPr>
            <w:rFonts w:ascii="Cambria Math" w:hAnsi="Cambria Math"/>
            <w:szCs w:val="28"/>
          </w:rPr>
          <m:t>З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осн.об</m:t>
            </m:r>
          </m:sub>
        </m:sSub>
        <m:r>
          <w:rPr>
            <w:rFonts w:ascii="Cambria Math" w:hAnsi="Cambria Math"/>
            <w:szCs w:val="28"/>
          </w:rPr>
          <m:t>=</m:t>
        </m:r>
      </m:oMath>
      <w:r w:rsidRPr="001D24FE">
        <w:rPr>
          <w:szCs w:val="28"/>
        </w:rPr>
        <w:t xml:space="preserve"> 0.</w:t>
      </w:r>
      <w:r>
        <w:rPr>
          <w:szCs w:val="28"/>
        </w:rPr>
        <w:t xml:space="preserve"> </w:t>
      </w:r>
      <w:r w:rsidRPr="001D24FE">
        <w:rPr>
          <w:szCs w:val="28"/>
        </w:rPr>
        <w:t>Годовые затраты на аренду помещения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ар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определяются по формуле</w:t>
      </w:r>
      <w:r>
        <w:rPr>
          <w:szCs w:val="28"/>
        </w:rPr>
        <w:t xml:space="preserve"> (5.</w:t>
      </w:r>
      <w:r w:rsidR="007251F7">
        <w:rPr>
          <w:szCs w:val="28"/>
        </w:rPr>
        <w:t>20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6A6F001A" w14:textId="77777777" w:rsidR="005E549E" w:rsidRDefault="005E549E" w:rsidP="005E549E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5E549E" w14:paraId="242D82B1" w14:textId="77777777" w:rsidTr="00262A6A">
        <w:tc>
          <w:tcPr>
            <w:tcW w:w="8472" w:type="dxa"/>
          </w:tcPr>
          <w:p w14:paraId="3F63D8FC" w14:textId="77777777" w:rsidR="005E549E" w:rsidRDefault="00000000" w:rsidP="005E549E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ар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ар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∙S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  <w:vAlign w:val="center"/>
          </w:tcPr>
          <w:p w14:paraId="748818D4" w14:textId="1492F58B" w:rsidR="005E549E" w:rsidRDefault="005E549E" w:rsidP="005E549E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</w:t>
            </w:r>
            <w:r w:rsidR="007251F7">
              <w:rPr>
                <w:szCs w:val="28"/>
              </w:rPr>
              <w:t>20</w:t>
            </w:r>
            <w:r>
              <w:rPr>
                <w:szCs w:val="28"/>
              </w:rPr>
              <w:t>)</w:t>
            </w:r>
          </w:p>
        </w:tc>
      </w:tr>
    </w:tbl>
    <w:p w14:paraId="00FB7594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49DA67DC" w14:textId="77777777" w:rsidR="005E549E" w:rsidRDefault="005E549E" w:rsidP="005E549E">
      <w:pPr>
        <w:spacing w:line="240" w:lineRule="auto"/>
        <w:rPr>
          <w:szCs w:val="28"/>
        </w:rPr>
      </w:pPr>
      <w:r w:rsidRPr="001D24FE">
        <w:rPr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ар</m:t>
            </m:r>
          </m:sub>
        </m:sSub>
      </m:oMath>
      <w:r w:rsidRPr="001D24FE">
        <w:rPr>
          <w:szCs w:val="28"/>
        </w:rPr>
        <w:t xml:space="preserve"> – средняя годовая ставка арендных платежей, руб./м</w:t>
      </w:r>
      <w:r w:rsidRPr="001D24FE">
        <w:rPr>
          <w:szCs w:val="28"/>
          <w:vertAlign w:val="superscript"/>
        </w:rPr>
        <w:t>2</w:t>
      </w:r>
      <w:r w:rsidRPr="001D24FE">
        <w:rPr>
          <w:szCs w:val="28"/>
        </w:rPr>
        <w:t xml:space="preserve">; </w:t>
      </w:r>
    </w:p>
    <w:p w14:paraId="5ACF4C7F" w14:textId="77777777" w:rsidR="005E549E" w:rsidRDefault="005E549E" w:rsidP="005E549E">
      <w:pPr>
        <w:spacing w:line="240" w:lineRule="auto"/>
        <w:ind w:firstLine="709"/>
        <w:rPr>
          <w:szCs w:val="28"/>
        </w:rPr>
      </w:pPr>
      <w:r w:rsidRPr="001D24FE">
        <w:rPr>
          <w:i/>
          <w:szCs w:val="28"/>
          <w:lang w:val="en-US"/>
        </w:rPr>
        <w:t>S</w:t>
      </w:r>
      <w:r w:rsidRPr="001D24FE">
        <w:rPr>
          <w:i/>
          <w:szCs w:val="28"/>
        </w:rPr>
        <w:t xml:space="preserve"> </w:t>
      </w:r>
      <w:r w:rsidRPr="001D24FE">
        <w:rPr>
          <w:szCs w:val="28"/>
        </w:rPr>
        <w:t>– площадь помещения, м</w:t>
      </w:r>
      <w:r w:rsidRPr="001D24FE">
        <w:rPr>
          <w:szCs w:val="28"/>
          <w:vertAlign w:val="superscript"/>
        </w:rPr>
        <w:t>2</w:t>
      </w:r>
      <w:r w:rsidRPr="001D24FE">
        <w:rPr>
          <w:szCs w:val="28"/>
        </w:rPr>
        <w:t>.</w:t>
      </w:r>
    </w:p>
    <w:p w14:paraId="5DB686D1" w14:textId="77777777" w:rsidR="005E549E" w:rsidRPr="001D24FE" w:rsidRDefault="005E549E" w:rsidP="005E549E">
      <w:pPr>
        <w:spacing w:line="240" w:lineRule="auto"/>
        <w:ind w:firstLine="709"/>
        <w:rPr>
          <w:szCs w:val="28"/>
        </w:rPr>
      </w:pPr>
    </w:p>
    <w:p w14:paraId="3E5EE23B" w14:textId="64FF68CE" w:rsidR="005E549E" w:rsidRPr="001D24FE" w:rsidRDefault="00000000" w:rsidP="005E549E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ар</m:t>
              </m:r>
            </m:sub>
          </m:sSub>
          <m:r>
            <w:rPr>
              <w:rFonts w:ascii="Cambria Math" w:hAnsi="Cambria Math"/>
              <w:szCs w:val="28"/>
            </w:rPr>
            <m:t xml:space="preserve">=16.9∙20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∙12=4056 руб./год</m:t>
          </m:r>
        </m:oMath>
      </m:oMathPara>
    </w:p>
    <w:p w14:paraId="5919D743" w14:textId="77777777" w:rsidR="005E549E" w:rsidRDefault="005E549E" w:rsidP="00C30DD9">
      <w:pPr>
        <w:spacing w:line="259" w:lineRule="auto"/>
        <w:jc w:val="left"/>
      </w:pPr>
    </w:p>
    <w:p w14:paraId="35F3D62E" w14:textId="63991403" w:rsidR="00C30DD9" w:rsidRDefault="00C30DD9" w:rsidP="00C30DD9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Сумма годовых амортизационных отчислений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определяется по формуле</w:t>
      </w:r>
      <w:r>
        <w:rPr>
          <w:szCs w:val="28"/>
        </w:rPr>
        <w:t xml:space="preserve"> (5.2</w:t>
      </w:r>
      <w:r w:rsidR="007251F7">
        <w:rPr>
          <w:szCs w:val="28"/>
        </w:rPr>
        <w:t>1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666C609A" w14:textId="77777777" w:rsidR="00C30DD9" w:rsidRDefault="00C30DD9" w:rsidP="00C30DD9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0DD9" w14:paraId="0D9FF6BA" w14:textId="77777777" w:rsidTr="00262A6A">
        <w:tc>
          <w:tcPr>
            <w:tcW w:w="8472" w:type="dxa"/>
          </w:tcPr>
          <w:p w14:paraId="66C2CF22" w14:textId="77777777" w:rsidR="00C30DD9" w:rsidRDefault="00000000" w:rsidP="00C30DD9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ам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пр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доп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ам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эвм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  <w:vAlign w:val="center"/>
          </w:tcPr>
          <w:p w14:paraId="5A91275D" w14:textId="0ED10324" w:rsidR="00C30DD9" w:rsidRDefault="00C30DD9" w:rsidP="00C30DD9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4CC8EC2D" w14:textId="77777777" w:rsidR="00C30DD9" w:rsidRPr="001D24FE" w:rsidRDefault="00C30DD9" w:rsidP="00C30DD9">
      <w:pPr>
        <w:spacing w:line="240" w:lineRule="auto"/>
        <w:ind w:firstLine="709"/>
        <w:rPr>
          <w:szCs w:val="28"/>
        </w:rPr>
      </w:pPr>
    </w:p>
    <w:p w14:paraId="53195370" w14:textId="77777777" w:rsidR="00C30DD9" w:rsidRDefault="00C30DD9" w:rsidP="00C30DD9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1D24FE">
        <w:rPr>
          <w:szCs w:val="28"/>
        </w:rPr>
        <w:t xml:space="preserve"> – затраты на приобретение (стоимость) </w:t>
      </w:r>
      <w:proofErr w:type="spellStart"/>
      <w:r w:rsidRPr="001D24FE">
        <w:rPr>
          <w:i/>
          <w:szCs w:val="28"/>
          <w:lang w:val="en-US"/>
        </w:rPr>
        <w:t>i</w:t>
      </w:r>
      <w:proofErr w:type="spellEnd"/>
      <w:r w:rsidRPr="001D24FE">
        <w:rPr>
          <w:szCs w:val="28"/>
        </w:rPr>
        <w:t xml:space="preserve">-ого вида основных фондов, руб.; </w:t>
      </w:r>
    </w:p>
    <w:p w14:paraId="0DA2C868" w14:textId="77777777" w:rsidR="00C30DD9" w:rsidRDefault="00000000" w:rsidP="00C30DD9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="00C30DD9" w:rsidRPr="001D24FE">
        <w:rPr>
          <w:szCs w:val="28"/>
        </w:rPr>
        <w:t xml:space="preserve"> – коэффициент, характеризующий дополнительные затраты, связанные с доставкой, монтажом и наладкой оборудования</w:t>
      </w:r>
      <w:r w:rsidR="00C30DD9" w:rsidRPr="000850E1">
        <w:rPr>
          <w:szCs w:val="28"/>
        </w:rPr>
        <w:t>;</w:t>
      </w:r>
      <w:r w:rsidR="00C30DD9" w:rsidRPr="001D24FE">
        <w:rPr>
          <w:szCs w:val="28"/>
        </w:rPr>
        <w:t xml:space="preserve"> </w:t>
      </w:r>
    </w:p>
    <w:p w14:paraId="38EEF3A8" w14:textId="77777777" w:rsidR="00C30DD9" w:rsidRDefault="00000000" w:rsidP="00C30DD9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  <m:r>
          <w:rPr>
            <w:rFonts w:ascii="Cambria Math" w:hAnsi="Cambria Math"/>
            <w:szCs w:val="28"/>
          </w:rPr>
          <m:t xml:space="preserve">=12-13% от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З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/(1+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30DD9" w:rsidRPr="001D24FE">
        <w:rPr>
          <w:szCs w:val="28"/>
        </w:rPr>
        <w:t xml:space="preserve"> – балансовая стоимость ЭВМ, руб.; </w:t>
      </w:r>
    </w:p>
    <w:p w14:paraId="42063E83" w14:textId="77777777" w:rsidR="00C30DD9" w:rsidRPr="000850E1" w:rsidRDefault="00000000" w:rsidP="00C30DD9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C30DD9" w:rsidRPr="001D24FE">
        <w:rPr>
          <w:szCs w:val="28"/>
        </w:rPr>
        <w:t xml:space="preserve"> – количество оборудования </w:t>
      </w:r>
      <w:proofErr w:type="spellStart"/>
      <w:r w:rsidR="00C30DD9" w:rsidRPr="001D24FE">
        <w:rPr>
          <w:i/>
          <w:szCs w:val="28"/>
          <w:lang w:val="en-US"/>
        </w:rPr>
        <w:t>i</w:t>
      </w:r>
      <w:proofErr w:type="spellEnd"/>
      <w:r w:rsidR="00C30DD9" w:rsidRPr="001D24FE">
        <w:rPr>
          <w:szCs w:val="28"/>
        </w:rPr>
        <w:t xml:space="preserve">-го вида; </w:t>
      </w:r>
    </w:p>
    <w:p w14:paraId="0498F033" w14:textId="77777777" w:rsidR="00C30DD9" w:rsidRPr="001D24FE" w:rsidRDefault="00000000" w:rsidP="00C30DD9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C30DD9" w:rsidRPr="001D24FE">
        <w:rPr>
          <w:szCs w:val="28"/>
        </w:rPr>
        <w:t xml:space="preserve"> – норма амортизации для </w:t>
      </w:r>
      <w:proofErr w:type="spellStart"/>
      <w:r w:rsidR="00C30DD9" w:rsidRPr="001D24FE">
        <w:rPr>
          <w:i/>
          <w:szCs w:val="28"/>
          <w:lang w:val="en-US"/>
        </w:rPr>
        <w:t>i</w:t>
      </w:r>
      <w:proofErr w:type="spellEnd"/>
      <w:r w:rsidR="00C30DD9" w:rsidRPr="001D24FE">
        <w:rPr>
          <w:i/>
          <w:szCs w:val="28"/>
        </w:rPr>
        <w:t>-</w:t>
      </w:r>
      <w:r w:rsidR="00C30DD9" w:rsidRPr="001D24FE">
        <w:rPr>
          <w:szCs w:val="28"/>
        </w:rPr>
        <w:t>го вида ЭВМ, %.</w:t>
      </w:r>
    </w:p>
    <w:p w14:paraId="7A438860" w14:textId="77777777" w:rsidR="00C30DD9" w:rsidRDefault="00C30DD9" w:rsidP="00C30DD9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0BD3BF64" w14:textId="77777777" w:rsidR="00C30DD9" w:rsidRPr="001D24FE" w:rsidRDefault="00C30DD9" w:rsidP="00C30DD9">
      <w:pPr>
        <w:spacing w:line="240" w:lineRule="auto"/>
        <w:ind w:firstLine="709"/>
        <w:rPr>
          <w:szCs w:val="28"/>
        </w:rPr>
      </w:pPr>
    </w:p>
    <w:p w14:paraId="55622430" w14:textId="6C20332C" w:rsidR="00C30DD9" w:rsidRPr="00197029" w:rsidRDefault="00000000" w:rsidP="00C30DD9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ам</m:t>
              </m:r>
            </m:sub>
          </m:sSub>
          <m:r>
            <w:rPr>
              <w:rFonts w:ascii="Cambria Math" w:hAnsi="Cambria Math"/>
              <w:szCs w:val="28"/>
            </w:rPr>
            <m:t>=5255∙0,143=751,46 руб./год</m:t>
          </m:r>
        </m:oMath>
      </m:oMathPara>
    </w:p>
    <w:p w14:paraId="31131C81" w14:textId="77777777" w:rsidR="00C30DD9" w:rsidRPr="001D24FE" w:rsidRDefault="00C30DD9" w:rsidP="00C30DD9">
      <w:pPr>
        <w:spacing w:line="240" w:lineRule="auto"/>
        <w:ind w:firstLine="709"/>
        <w:rPr>
          <w:szCs w:val="28"/>
        </w:rPr>
      </w:pPr>
    </w:p>
    <w:p w14:paraId="45395D40" w14:textId="4E386787" w:rsidR="00C30DD9" w:rsidRDefault="00C30DD9" w:rsidP="00C30DD9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Стоимость электроэнергии, потребляемой за год,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определяется по формуле</w:t>
      </w:r>
      <w:r>
        <w:rPr>
          <w:szCs w:val="28"/>
        </w:rPr>
        <w:t xml:space="preserve"> (5.2</w:t>
      </w:r>
      <w:r w:rsidR="007251F7">
        <w:rPr>
          <w:szCs w:val="28"/>
        </w:rPr>
        <w:t>2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44BB38AA" w14:textId="77777777" w:rsidR="00C30DD9" w:rsidRDefault="00C30DD9" w:rsidP="00C30DD9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0DD9" w14:paraId="29826233" w14:textId="77777777" w:rsidTr="00262A6A">
        <w:tc>
          <w:tcPr>
            <w:tcW w:w="8462" w:type="dxa"/>
          </w:tcPr>
          <w:p w14:paraId="5D79B87C" w14:textId="77777777" w:rsidR="00C30DD9" w:rsidRDefault="00000000" w:rsidP="00C30DD9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сум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∙А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1A74803" w14:textId="4833BF1E" w:rsidR="00C30DD9" w:rsidRDefault="00C30DD9" w:rsidP="00C30DD9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09FE0078" w14:textId="77777777" w:rsidR="00C30DD9" w:rsidRPr="001D24FE" w:rsidRDefault="00C30DD9" w:rsidP="00C30DD9">
      <w:pPr>
        <w:spacing w:line="240" w:lineRule="auto"/>
        <w:rPr>
          <w:szCs w:val="28"/>
        </w:rPr>
      </w:pPr>
    </w:p>
    <w:p w14:paraId="7064A913" w14:textId="6735E9D5" w:rsidR="00C30DD9" w:rsidRPr="001D24FE" w:rsidRDefault="00C30DD9" w:rsidP="00C30DD9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Cs w:val="28"/>
              </w:rPr>
              <m:t>сум</m:t>
            </m:r>
          </m:sub>
        </m:sSub>
      </m:oMath>
      <w:r w:rsidRPr="001D24FE">
        <w:rPr>
          <w:szCs w:val="28"/>
        </w:rPr>
        <w:t xml:space="preserve"> – суммарная мощность всей применяемой для разработки проекта техники (ПЭВМ и периферийной техники), кВт;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Pr="001D24FE">
        <w:rPr>
          <w:szCs w:val="28"/>
        </w:rPr>
        <w:t xml:space="preserve"> – стоимость одного кВт час электроэнергии, руб.; А – коэффициент интенсивного исп</w:t>
      </w:r>
      <w:proofErr w:type="spellStart"/>
      <w:r>
        <w:rPr>
          <w:szCs w:val="28"/>
        </w:rPr>
        <w:t>ользования</w:t>
      </w:r>
      <w:proofErr w:type="spellEnd"/>
      <w:r w:rsidR="007251F7">
        <w:rPr>
          <w:szCs w:val="28"/>
        </w:rPr>
        <w:t xml:space="preserve"> </w:t>
      </w:r>
      <w:r>
        <w:rPr>
          <w:szCs w:val="28"/>
        </w:rPr>
        <w:t>мощности, А=0,9</w:t>
      </w:r>
      <w:r w:rsidR="001032BD">
        <w:rPr>
          <w:szCs w:val="28"/>
        </w:rPr>
        <w:t>5</w:t>
      </w:r>
      <w:r>
        <w:rPr>
          <w:szCs w:val="28"/>
        </w:rPr>
        <w:t>…0,9</w:t>
      </w:r>
    </w:p>
    <w:p w14:paraId="302E7DE8" w14:textId="50D80B02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Действительный годовой фонд времени работы ПЭВМ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эвм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рассчитывается</w:t>
      </w:r>
      <w:r>
        <w:rPr>
          <w:szCs w:val="28"/>
        </w:rPr>
        <w:t xml:space="preserve"> (5.2</w:t>
      </w:r>
      <w:r w:rsidR="007251F7">
        <w:rPr>
          <w:szCs w:val="28"/>
        </w:rPr>
        <w:t>3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02A0FA3D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AA5493" w14:paraId="4C29CB55" w14:textId="77777777" w:rsidTr="000F5D9C">
        <w:tc>
          <w:tcPr>
            <w:tcW w:w="8472" w:type="dxa"/>
          </w:tcPr>
          <w:p w14:paraId="74AC982D" w14:textId="77777777" w:rsidR="00AA5493" w:rsidRPr="00AD253D" w:rsidRDefault="00000000" w:rsidP="00AA5493">
            <w:pPr>
              <w:spacing w:line="240" w:lineRule="auto"/>
              <w:ind w:firstLine="709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вых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пр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пот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1C56E206" w14:textId="14C81542" w:rsidR="00AA5493" w:rsidRDefault="00AA5493" w:rsidP="00AA5493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7A6A5CD5" w14:textId="77777777" w:rsidR="00AA5493" w:rsidRPr="009C4864" w:rsidRDefault="00AA5493" w:rsidP="00AA5493">
      <w:pPr>
        <w:spacing w:line="240" w:lineRule="auto"/>
        <w:ind w:firstLine="709"/>
        <w:rPr>
          <w:i/>
          <w:szCs w:val="28"/>
        </w:rPr>
      </w:pPr>
    </w:p>
    <w:p w14:paraId="5D78593A" w14:textId="77777777" w:rsidR="00AA5493" w:rsidRPr="00CD403E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г</m:t>
            </m:r>
          </m:sub>
        </m:sSub>
      </m:oMath>
      <w:r w:rsidRPr="001D24FE">
        <w:rPr>
          <w:szCs w:val="28"/>
        </w:rPr>
        <w:t xml:space="preserve"> – общее количество дней в году;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г</m:t>
            </m:r>
          </m:sub>
        </m:sSub>
        <m:r>
          <w:rPr>
            <w:rFonts w:ascii="Cambria Math" w:hAnsi="Cambria Math"/>
            <w:szCs w:val="28"/>
          </w:rPr>
          <m:t>=365 дн.;</m:t>
        </m:r>
      </m:oMath>
    </w:p>
    <w:p w14:paraId="6D03FE07" w14:textId="77777777" w:rsidR="00AA5493" w:rsidRPr="00CD403E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Д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AA5493" w:rsidRPr="001D24FE">
        <w:rPr>
          <w:szCs w:val="28"/>
        </w:rPr>
        <w:t xml:space="preserve"> – число выходных и праздничных дней в году,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=119 дн.;</m:t>
        </m:r>
      </m:oMath>
    </w:p>
    <w:p w14:paraId="4D354B54" w14:textId="77777777" w:rsidR="00AA5493" w:rsidRPr="00CD403E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AA5493" w:rsidRPr="001D24FE">
        <w:rPr>
          <w:szCs w:val="28"/>
        </w:rPr>
        <w:t xml:space="preserve"> – продолжительность 1 смены,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  <m:r>
          <w:rPr>
            <w:rFonts w:ascii="Cambria Math" w:hAnsi="Cambria Math"/>
            <w:szCs w:val="28"/>
          </w:rPr>
          <m:t>=8 ч;</m:t>
        </m:r>
      </m:oMath>
    </w:p>
    <w:p w14:paraId="1097A7DD" w14:textId="77777777" w:rsidR="00AA5493" w:rsidRPr="00CD403E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AA5493" w:rsidRPr="001D24FE">
        <w:rPr>
          <w:szCs w:val="28"/>
        </w:rPr>
        <w:t xml:space="preserve"> – коэффициент сменности, т.е. количество рабочих смен ЭВМ,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  <m:r>
          <w:rPr>
            <w:rFonts w:ascii="Cambria Math" w:hAnsi="Cambria Math"/>
            <w:szCs w:val="28"/>
          </w:rPr>
          <m:t>=1;</m:t>
        </m:r>
      </m:oMath>
    </w:p>
    <w:p w14:paraId="250F94AA" w14:textId="77777777" w:rsidR="00AA5493" w:rsidRPr="001D24FE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</m:oMath>
      <w:r w:rsidR="00AA5493" w:rsidRPr="001D24FE">
        <w:rPr>
          <w:szCs w:val="28"/>
        </w:rPr>
        <w:t xml:space="preserve"> – коэффициент, учитывающий потери рабочего времени, связанные с профилактикой и ремонтом ЭВМ,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пот</m:t>
            </m:r>
          </m:sub>
        </m:sSub>
        <m:r>
          <w:rPr>
            <w:rFonts w:ascii="Cambria Math" w:hAnsi="Cambria Math"/>
            <w:szCs w:val="28"/>
          </w:rPr>
          <m:t>=0,15-0,30.</m:t>
        </m:r>
      </m:oMath>
    </w:p>
    <w:p w14:paraId="61C70D41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Получаем </w:t>
      </w:r>
    </w:p>
    <w:p w14:paraId="2C546C1A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3DC3F417" w14:textId="71ECDC77" w:rsidR="00AA5493" w:rsidRPr="009C4864" w:rsidRDefault="00000000" w:rsidP="00AA5493">
      <w:pPr>
        <w:spacing w:line="24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эвм</m:t>
              </m:r>
            </m:sub>
          </m:sSub>
          <m:r>
            <w:rPr>
              <w:rFonts w:ascii="Cambria Math" w:hAnsi="Cambria Math"/>
              <w:szCs w:val="28"/>
            </w:rPr>
            <m:t>=246∙8∙1∙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1-0,15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1 672,8</m:t>
          </m:r>
          <m:r>
            <w:rPr>
              <w:rFonts w:ascii="Cambria Math" w:hAnsi="Cambria Math"/>
              <w:szCs w:val="28"/>
            </w:rPr>
            <m:t xml:space="preserve"> час/год</m:t>
          </m:r>
        </m:oMath>
      </m:oMathPara>
    </w:p>
    <w:p w14:paraId="2177FD9C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134908B1" w14:textId="73904706" w:rsidR="00AA5493" w:rsidRPr="009C4864" w:rsidRDefault="00000000" w:rsidP="00AA5493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эвм</m:t>
              </m:r>
            </m:sub>
          </m:sSub>
          <m:r>
            <w:rPr>
              <w:rFonts w:ascii="Cambria Math" w:hAnsi="Cambria Math"/>
              <w:szCs w:val="28"/>
            </w:rPr>
            <m:t>=0,2∙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1 673,8</m:t>
          </m:r>
          <m:r>
            <w:rPr>
              <w:rFonts w:ascii="Cambria Math" w:hAnsi="Cambria Math"/>
              <w:szCs w:val="28"/>
            </w:rPr>
            <m:t>∙0,32281∙0,95=102,6 руб./год</m:t>
          </m:r>
        </m:oMath>
      </m:oMathPara>
    </w:p>
    <w:p w14:paraId="73DF188F" w14:textId="77777777" w:rsidR="00AA5493" w:rsidRPr="001D24FE" w:rsidRDefault="00AA5493" w:rsidP="00AA5493">
      <w:pPr>
        <w:spacing w:line="240" w:lineRule="auto"/>
        <w:ind w:firstLine="709"/>
        <w:rPr>
          <w:i/>
          <w:szCs w:val="28"/>
        </w:rPr>
      </w:pPr>
    </w:p>
    <w:p w14:paraId="50BE10DF" w14:textId="044A5E4B" w:rsidR="00AA5493" w:rsidRDefault="00AA5493" w:rsidP="00AA5493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Затраты на материалы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в.м</m:t>
            </m:r>
          </m:sub>
        </m:sSub>
        <m:r>
          <w:rPr>
            <w:rFonts w:ascii="Cambria Math" w:hAnsi="Cambria Math"/>
            <w:szCs w:val="28"/>
          </w:rPr>
          <m:t>),</m:t>
        </m:r>
      </m:oMath>
      <w:r w:rsidRPr="001D24FE">
        <w:rPr>
          <w:szCs w:val="28"/>
        </w:rPr>
        <w:t xml:space="preserve"> необходимые для обеспечения нормальной работы ПЭВМ, составляют около 1% от балансовой стоимости ЭВМ и определяются</w:t>
      </w:r>
      <w:r>
        <w:rPr>
          <w:szCs w:val="28"/>
        </w:rPr>
        <w:t xml:space="preserve"> (5.2</w:t>
      </w:r>
      <w:r w:rsidR="007251F7">
        <w:rPr>
          <w:szCs w:val="28"/>
        </w:rPr>
        <w:t>4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269A1CA5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AA5493" w14:paraId="362888F3" w14:textId="77777777" w:rsidTr="000F5D9C">
        <w:tc>
          <w:tcPr>
            <w:tcW w:w="8462" w:type="dxa"/>
          </w:tcPr>
          <w:p w14:paraId="0149B36C" w14:textId="77777777" w:rsidR="00AA5493" w:rsidRDefault="00000000" w:rsidP="00AA5493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в.м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пр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доп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м.з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374E2AC" w14:textId="69473D3D" w:rsidR="00AA5493" w:rsidRDefault="00AA5493" w:rsidP="00AA5493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4C1A948C" w14:textId="77777777" w:rsidR="00AA5493" w:rsidRPr="001D24FE" w:rsidRDefault="00AA5493" w:rsidP="00AA5493">
      <w:pPr>
        <w:spacing w:line="240" w:lineRule="auto"/>
        <w:rPr>
          <w:szCs w:val="28"/>
        </w:rPr>
      </w:pPr>
    </w:p>
    <w:p w14:paraId="32C19747" w14:textId="77777777" w:rsidR="00AA5493" w:rsidRPr="001D24FE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1D24FE">
        <w:rPr>
          <w:szCs w:val="28"/>
        </w:rPr>
        <w:t xml:space="preserve"> – затраты на приобретение (стоимость) ЭВМ, руб.;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Pr="001D24FE">
        <w:rPr>
          <w:szCs w:val="28"/>
        </w:rPr>
        <w:t xml:space="preserve"> – коэффициент, характеризующий дополнительные затраты, связанные с доставкой, монтажом и наладкой оборудования,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  <m:r>
          <w:rPr>
            <w:rFonts w:ascii="Cambria Math" w:hAnsi="Cambria Math"/>
            <w:szCs w:val="28"/>
          </w:rPr>
          <m:t>=12-13%;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м.з</m:t>
            </m:r>
          </m:sub>
        </m:sSub>
      </m:oMath>
      <w:r w:rsidRPr="001D24FE">
        <w:rPr>
          <w:szCs w:val="28"/>
        </w:rPr>
        <w:t xml:space="preserve"> – коэффициент, характеризующий затраты на вспомогательные материалы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м.з</m:t>
            </m:r>
          </m:sub>
        </m:sSub>
        <m:r>
          <w:rPr>
            <w:rFonts w:ascii="Cambria Math" w:hAnsi="Cambria Math"/>
            <w:szCs w:val="28"/>
          </w:rPr>
          <m:t>=0,01)</m:t>
        </m:r>
      </m:oMath>
      <w:r w:rsidRPr="001D24FE">
        <w:rPr>
          <w:szCs w:val="28"/>
        </w:rPr>
        <w:t>.</w:t>
      </w:r>
    </w:p>
    <w:p w14:paraId="47D53F28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Получаем </w:t>
      </w:r>
    </w:p>
    <w:p w14:paraId="5AE4BC7E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14201B3F" w14:textId="69B00E7F" w:rsidR="00AA5493" w:rsidRPr="009C4864" w:rsidRDefault="00000000" w:rsidP="00AA5493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в.м</m:t>
              </m:r>
            </m:sub>
          </m:sSub>
          <m:r>
            <w:rPr>
              <w:rFonts w:ascii="Cambria Math" w:hAnsi="Cambria Math"/>
              <w:szCs w:val="28"/>
            </w:rPr>
            <m:t>=5255∙0,01=52,55 руб./год</m:t>
          </m:r>
        </m:oMath>
      </m:oMathPara>
    </w:p>
    <w:p w14:paraId="2EC201D3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63CCCF7F" w14:textId="7B8D6776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Затраты на текущий и профилактический ремонт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т.р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принимаются равными 5-9% от балансовой стоимости ЭВМ</w:t>
      </w:r>
      <w:r>
        <w:rPr>
          <w:szCs w:val="28"/>
        </w:rPr>
        <w:t xml:space="preserve"> (5.2</w:t>
      </w:r>
      <w:r w:rsidR="007251F7">
        <w:rPr>
          <w:szCs w:val="28"/>
        </w:rPr>
        <w:t>5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43411ECB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026"/>
      </w:tblGrid>
      <w:tr w:rsidR="00AA5493" w14:paraId="30F0FF0C" w14:textId="77777777" w:rsidTr="000F5D9C">
        <w:tc>
          <w:tcPr>
            <w:tcW w:w="8330" w:type="dxa"/>
          </w:tcPr>
          <w:p w14:paraId="34471B8D" w14:textId="77777777" w:rsidR="00AA5493" w:rsidRDefault="00000000" w:rsidP="00AA5493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пр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доп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26" w:type="dxa"/>
            <w:vAlign w:val="center"/>
          </w:tcPr>
          <w:p w14:paraId="26F8C6D7" w14:textId="3FA81FAC" w:rsidR="00AA5493" w:rsidRDefault="00AA5493" w:rsidP="00AA5493">
            <w:pPr>
              <w:spacing w:line="240" w:lineRule="auto"/>
              <w:ind w:right="-117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28753A24" w14:textId="77777777" w:rsidR="00AA5493" w:rsidRPr="001D24FE" w:rsidRDefault="00AA5493" w:rsidP="00AA5493">
      <w:pPr>
        <w:spacing w:line="240" w:lineRule="auto"/>
        <w:rPr>
          <w:szCs w:val="28"/>
        </w:rPr>
      </w:pPr>
    </w:p>
    <w:p w14:paraId="34443532" w14:textId="77777777" w:rsidR="00AA5493" w:rsidRPr="001D24FE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т.р</m:t>
            </m:r>
          </m:sub>
        </m:sSub>
      </m:oMath>
      <w:r w:rsidRPr="001D24FE">
        <w:rPr>
          <w:szCs w:val="28"/>
        </w:rPr>
        <w:t xml:space="preserve"> – коэффициент, характеризующий затраты на текущий и профилактический ремонт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м.з</m:t>
            </m:r>
          </m:sub>
        </m:sSub>
        <m:r>
          <w:rPr>
            <w:rFonts w:ascii="Cambria Math" w:hAnsi="Cambria Math"/>
            <w:szCs w:val="28"/>
          </w:rPr>
          <m:t>=0,05-0,09).</m:t>
        </m:r>
      </m:oMath>
    </w:p>
    <w:p w14:paraId="37B988E5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63C588D7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p w14:paraId="2C1F7D2B" w14:textId="1A1F63A6" w:rsidR="00AA5493" w:rsidRPr="009C4864" w:rsidRDefault="00000000" w:rsidP="00AA5493">
      <w:pPr>
        <w:spacing w:line="24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т.р</m:t>
              </m:r>
            </m:sub>
          </m:sSub>
          <m:r>
            <w:rPr>
              <w:rFonts w:ascii="Cambria Math" w:hAnsi="Cambria Math"/>
              <w:szCs w:val="28"/>
            </w:rPr>
            <m:t>=5255∙0,09=472,9 руб.</m:t>
          </m:r>
        </m:oMath>
      </m:oMathPara>
    </w:p>
    <w:p w14:paraId="4F11A506" w14:textId="77777777" w:rsidR="00AA5493" w:rsidRPr="001D24FE" w:rsidRDefault="00AA5493" w:rsidP="00AA5493">
      <w:pPr>
        <w:spacing w:line="240" w:lineRule="auto"/>
        <w:rPr>
          <w:i/>
          <w:szCs w:val="28"/>
        </w:rPr>
      </w:pPr>
    </w:p>
    <w:p w14:paraId="72F4BF2D" w14:textId="6C29D6D3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Прочие затраты, связанные с эксплуатацией ЭВМ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Pr="001D24FE">
        <w:rPr>
          <w:szCs w:val="28"/>
        </w:rPr>
        <w:t xml:space="preserve"> состоят из амортизационных отчислений на здания, стоимости услуг сторонних организаций и составляют 5% от балансовой стоимости</w:t>
      </w:r>
      <w:r>
        <w:rPr>
          <w:szCs w:val="28"/>
        </w:rPr>
        <w:t xml:space="preserve"> (5.2</w:t>
      </w:r>
      <w:r w:rsidR="007251F7">
        <w:rPr>
          <w:szCs w:val="28"/>
        </w:rPr>
        <w:t>6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3257260C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168"/>
      </w:tblGrid>
      <w:tr w:rsidR="00AA5493" w14:paraId="5B774169" w14:textId="77777777" w:rsidTr="000F5D9C">
        <w:tc>
          <w:tcPr>
            <w:tcW w:w="8330" w:type="dxa"/>
          </w:tcPr>
          <w:p w14:paraId="545B6835" w14:textId="77777777" w:rsidR="00AA5493" w:rsidRDefault="00000000" w:rsidP="00AA5493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прi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доп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эвм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51B9AEE4" w14:textId="1329D542" w:rsidR="00AA5493" w:rsidRDefault="00AA5493" w:rsidP="00AA5493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09153828" w14:textId="77777777" w:rsidR="00AA5493" w:rsidRDefault="00AA5493" w:rsidP="00AA5493">
      <w:pPr>
        <w:spacing w:line="240" w:lineRule="auto"/>
        <w:rPr>
          <w:szCs w:val="28"/>
        </w:rPr>
      </w:pPr>
    </w:p>
    <w:p w14:paraId="0E18164C" w14:textId="77777777" w:rsidR="00AA5493" w:rsidRPr="001D24FE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1D24FE">
        <w:rPr>
          <w:szCs w:val="28"/>
        </w:rPr>
        <w:t xml:space="preserve"> – коэффициент, характеризующий размер прочих затрат, связанных с эксплуатацией ЭВМ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=0,05).</m:t>
        </m:r>
      </m:oMath>
    </w:p>
    <w:p w14:paraId="4D1C2B30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Получаем </w:t>
      </w:r>
    </w:p>
    <w:p w14:paraId="4CB1B883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59005EE4" w14:textId="2BB6B5BA" w:rsidR="00AA5493" w:rsidRPr="009C4864" w:rsidRDefault="00000000" w:rsidP="00AA5493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=5255∙0,05=262,7 руб.</m:t>
          </m:r>
        </m:oMath>
      </m:oMathPara>
    </w:p>
    <w:p w14:paraId="7E4540D8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p w14:paraId="41D58D83" w14:textId="77777777" w:rsidR="00AA5493" w:rsidRDefault="00AA5493" w:rsidP="00AA5493">
      <w:pPr>
        <w:spacing w:line="240" w:lineRule="auto"/>
        <w:ind w:firstLine="709"/>
        <w:rPr>
          <w:szCs w:val="28"/>
        </w:rPr>
      </w:pPr>
      <w:r>
        <w:rPr>
          <w:szCs w:val="28"/>
        </w:rPr>
        <w:t>Тогда по формуле (5.18) стоимость 1 машино-часа:</w:t>
      </w:r>
    </w:p>
    <w:p w14:paraId="38A2BBEC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p w14:paraId="561024B3" w14:textId="551DA024" w:rsidR="00AA5493" w:rsidRPr="00093046" w:rsidRDefault="00000000" w:rsidP="00AA5493">
      <w:pPr>
        <w:spacing w:line="240" w:lineRule="auto"/>
        <w:ind w:firstLine="709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13824,06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4056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751,46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+102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,66+52,55+</m:t>
                  </m:r>
                  <m:r>
                    <w:rPr>
                      <w:rFonts w:ascii="Cambria Math" w:hAnsi="Cambria Math"/>
                      <w:szCs w:val="28"/>
                    </w:rPr>
                    <m:t>472,9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262,7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1 672,8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=11,6 руб./ч</m:t>
          </m:r>
        </m:oMath>
      </m:oMathPara>
    </w:p>
    <w:p w14:paraId="445CCA4F" w14:textId="77777777" w:rsidR="00AA5493" w:rsidRPr="000B3AAE" w:rsidRDefault="00AA5493" w:rsidP="00AA5493">
      <w:pPr>
        <w:spacing w:line="240" w:lineRule="auto"/>
        <w:rPr>
          <w:szCs w:val="28"/>
        </w:rPr>
      </w:pPr>
    </w:p>
    <w:p w14:paraId="36CA0607" w14:textId="267A2471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Для расчета машинного времени ЭВМ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эвм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Pr="001D24FE">
        <w:rPr>
          <w:szCs w:val="28"/>
        </w:rPr>
        <w:t xml:space="preserve"> час), необходимого для разработки и отладки проекта, следует использовать формулу</w:t>
      </w:r>
      <w:r>
        <w:rPr>
          <w:szCs w:val="28"/>
        </w:rPr>
        <w:t xml:space="preserve"> (5.2</w:t>
      </w:r>
      <w:r w:rsidR="007251F7">
        <w:rPr>
          <w:szCs w:val="28"/>
        </w:rPr>
        <w:t>7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7F55FF66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AA5493" w14:paraId="5C1C387B" w14:textId="77777777" w:rsidTr="000F5D9C">
        <w:tc>
          <w:tcPr>
            <w:tcW w:w="8472" w:type="dxa"/>
          </w:tcPr>
          <w:p w14:paraId="2133E97D" w14:textId="77777777" w:rsidR="00AA5493" w:rsidRPr="008E2C16" w:rsidRDefault="00000000" w:rsidP="00AA5493">
            <w:pPr>
              <w:spacing w:line="240" w:lineRule="auto"/>
              <w:ind w:firstLine="709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р.п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вн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5F911695" w14:textId="1E64916D" w:rsidR="00AA5493" w:rsidRDefault="00AA5493" w:rsidP="00AA5493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7</w:t>
            </w:r>
            <w:r>
              <w:rPr>
                <w:szCs w:val="28"/>
              </w:rPr>
              <w:t>)</w:t>
            </w:r>
          </w:p>
        </w:tc>
      </w:tr>
      <w:tr w:rsidR="00AA5493" w14:paraId="2944294F" w14:textId="77777777" w:rsidTr="000F5D9C">
        <w:tc>
          <w:tcPr>
            <w:tcW w:w="8472" w:type="dxa"/>
          </w:tcPr>
          <w:p w14:paraId="41AFA52B" w14:textId="77777777" w:rsidR="00AA5493" w:rsidRDefault="00AA5493" w:rsidP="00AA5493">
            <w:pPr>
              <w:spacing w:line="240" w:lineRule="auto"/>
              <w:ind w:firstLine="709"/>
              <w:rPr>
                <w:szCs w:val="28"/>
              </w:rPr>
            </w:pPr>
          </w:p>
        </w:tc>
        <w:tc>
          <w:tcPr>
            <w:tcW w:w="773" w:type="dxa"/>
          </w:tcPr>
          <w:p w14:paraId="0A603E56" w14:textId="77777777" w:rsidR="00AA5493" w:rsidRDefault="00AA5493" w:rsidP="00AA5493">
            <w:pPr>
              <w:spacing w:line="240" w:lineRule="auto"/>
              <w:rPr>
                <w:szCs w:val="28"/>
              </w:rPr>
            </w:pPr>
          </w:p>
        </w:tc>
      </w:tr>
    </w:tbl>
    <w:p w14:paraId="36F17ACA" w14:textId="77777777" w:rsidR="00AA5493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р.п</m:t>
            </m:r>
          </m:sub>
        </m:sSub>
      </m:oMath>
      <w:r w:rsidRPr="001D24FE">
        <w:rPr>
          <w:szCs w:val="28"/>
        </w:rPr>
        <w:t xml:space="preserve"> – срок реализации стадии «Рабочий проект» (РП), дн.;</w:t>
      </w:r>
    </w:p>
    <w:p w14:paraId="69006EF9" w14:textId="77777777" w:rsidR="00AA5493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вн</m:t>
            </m:r>
          </m:sub>
        </m:sSub>
      </m:oMath>
      <w:r w:rsidR="00AA5493" w:rsidRPr="001D24FE">
        <w:rPr>
          <w:szCs w:val="28"/>
        </w:rPr>
        <w:t xml:space="preserve"> – срок реализации стадии «Ввод в действие» (ВП), дн.;</w:t>
      </w:r>
    </w:p>
    <w:p w14:paraId="50AE2D42" w14:textId="77777777" w:rsidR="00AA5493" w:rsidRPr="00E203C6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AA5493" w:rsidRPr="001D24FE">
        <w:rPr>
          <w:szCs w:val="28"/>
        </w:rPr>
        <w:t xml:space="preserve"> – продолжительность рабочей смены, ч;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  <m:r>
          <w:rPr>
            <w:rFonts w:ascii="Cambria Math" w:hAnsi="Cambria Math"/>
            <w:szCs w:val="28"/>
          </w:rPr>
          <m:t>=8 ч;</m:t>
        </m:r>
      </m:oMath>
    </w:p>
    <w:p w14:paraId="450B1EE8" w14:textId="77777777" w:rsidR="00AA5493" w:rsidRPr="001D24FE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</m:oMath>
      <w:r w:rsidR="00AA5493" w:rsidRPr="001D24FE">
        <w:rPr>
          <w:szCs w:val="28"/>
        </w:rPr>
        <w:t xml:space="preserve"> – количество рабочих смен,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см</m:t>
            </m:r>
          </m:sub>
        </m:sSub>
        <m:r>
          <w:rPr>
            <w:rFonts w:ascii="Cambria Math" w:hAnsi="Cambria Math"/>
            <w:szCs w:val="28"/>
          </w:rPr>
          <m:t>=1.</m:t>
        </m:r>
      </m:oMath>
    </w:p>
    <w:p w14:paraId="56AD93A1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5C057029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57ACCB94" w14:textId="77777777" w:rsidR="00AA5493" w:rsidRPr="008E2C16" w:rsidRDefault="00000000" w:rsidP="00AA5493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эвм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158+7</m:t>
              </m:r>
            </m:e>
          </m:d>
          <m:r>
            <w:rPr>
              <w:rFonts w:ascii="Cambria Math" w:hAnsi="Cambria Math"/>
              <w:szCs w:val="28"/>
            </w:rPr>
            <m:t>∙8∙1=1320 ч.</m:t>
          </m:r>
        </m:oMath>
      </m:oMathPara>
    </w:p>
    <w:p w14:paraId="1B0AE22E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p w14:paraId="0B93CA64" w14:textId="41D597E0" w:rsidR="00AA5493" w:rsidRPr="00093046" w:rsidRDefault="00000000" w:rsidP="00AA5493">
      <w:pPr>
        <w:spacing w:line="240" w:lineRule="auto"/>
        <w:ind w:firstLine="709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м.в</m:t>
              </m:r>
            </m:sub>
          </m:sSub>
          <m:r>
            <w:rPr>
              <w:rFonts w:ascii="Cambria Math" w:hAnsi="Cambria Math"/>
              <w:szCs w:val="28"/>
            </w:rPr>
            <m:t>=11,6∙1320=15312 руб.</m:t>
          </m:r>
        </m:oMath>
      </m:oMathPara>
    </w:p>
    <w:p w14:paraId="3FC82356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7C007F3E" w14:textId="11420E11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Затраты на изготовление эталонного экземпляра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Эт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определяются по формуле</w:t>
      </w:r>
      <w:r>
        <w:rPr>
          <w:szCs w:val="28"/>
        </w:rPr>
        <w:t xml:space="preserve"> (5.2</w:t>
      </w:r>
      <w:r w:rsidR="007251F7">
        <w:rPr>
          <w:szCs w:val="28"/>
        </w:rPr>
        <w:t>8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3A1E6808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026"/>
      </w:tblGrid>
      <w:tr w:rsidR="00AA5493" w:rsidRPr="003D0BB7" w14:paraId="5A6B4AB6" w14:textId="77777777" w:rsidTr="000F5D9C">
        <w:tc>
          <w:tcPr>
            <w:tcW w:w="8330" w:type="dxa"/>
          </w:tcPr>
          <w:p w14:paraId="3B89D425" w14:textId="77777777" w:rsidR="00AA5493" w:rsidRPr="00780ADA" w:rsidRDefault="00000000" w:rsidP="00AA5493">
            <w:pPr>
              <w:spacing w:line="240" w:lineRule="auto"/>
              <w:ind w:firstLine="709"/>
              <w:rPr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эт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тр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тех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мв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эт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026" w:type="dxa"/>
          </w:tcPr>
          <w:p w14:paraId="319C7618" w14:textId="760BDB89" w:rsidR="00AA5493" w:rsidRPr="003D0BB7" w:rsidRDefault="00AA5493" w:rsidP="00AA5493">
            <w:pPr>
              <w:spacing w:line="240" w:lineRule="auto"/>
              <w:ind w:right="-78"/>
              <w:jc w:val="right"/>
              <w:rPr>
                <w:color w:val="000000" w:themeColor="text1"/>
                <w:szCs w:val="28"/>
              </w:rPr>
            </w:pPr>
            <w:r w:rsidRPr="003D0BB7">
              <w:rPr>
                <w:color w:val="000000" w:themeColor="text1"/>
                <w:szCs w:val="28"/>
              </w:rPr>
              <w:t>(5.2</w:t>
            </w:r>
            <w:r w:rsidR="007251F7">
              <w:rPr>
                <w:color w:val="000000" w:themeColor="text1"/>
                <w:szCs w:val="28"/>
              </w:rPr>
              <w:t>8</w:t>
            </w:r>
            <w:r w:rsidRPr="003D0BB7">
              <w:rPr>
                <w:color w:val="000000" w:themeColor="text1"/>
                <w:szCs w:val="28"/>
              </w:rPr>
              <w:t>)</w:t>
            </w:r>
          </w:p>
        </w:tc>
      </w:tr>
    </w:tbl>
    <w:p w14:paraId="611E19B5" w14:textId="77777777" w:rsidR="00AA5493" w:rsidRPr="001D24FE" w:rsidRDefault="00AA5493" w:rsidP="00AA5493">
      <w:pPr>
        <w:spacing w:line="240" w:lineRule="auto"/>
        <w:rPr>
          <w:szCs w:val="28"/>
        </w:rPr>
      </w:pPr>
    </w:p>
    <w:p w14:paraId="5ACD1CAE" w14:textId="3A3039D0" w:rsidR="00AA5493" w:rsidRPr="001D24FE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эт</m:t>
            </m:r>
          </m:sub>
        </m:sSub>
      </m:oMath>
      <w:r w:rsidRPr="001D24FE">
        <w:rPr>
          <w:szCs w:val="28"/>
        </w:rPr>
        <w:t xml:space="preserve"> – коэффициент, учитывающий размер затрат на изготовление эталонного экземпляра,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эт</m:t>
            </m:r>
          </m:sub>
        </m:sSub>
        <m:r>
          <w:rPr>
            <w:rFonts w:ascii="Cambria Math" w:hAnsi="Cambria Math"/>
            <w:szCs w:val="28"/>
          </w:rPr>
          <m:t>=0,05.</m:t>
        </m:r>
      </m:oMath>
    </w:p>
    <w:p w14:paraId="09D21695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5BB8FDA9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62E82AB0" w14:textId="176B35F7" w:rsidR="00AA5493" w:rsidRPr="008E2C16" w:rsidRDefault="00000000" w:rsidP="00AA5493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эт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472,9+0+15312</m:t>
              </m:r>
            </m:e>
          </m:d>
          <m:r>
            <w:rPr>
              <w:rFonts w:ascii="Cambria Math" w:hAnsi="Cambria Math"/>
              <w:szCs w:val="28"/>
            </w:rPr>
            <m:t>∙0,05=789,24 руб.</m:t>
          </m:r>
        </m:oMath>
      </m:oMathPara>
    </w:p>
    <w:p w14:paraId="7FBA8A29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32533A23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 xml:space="preserve">При разработке ПП были использованы бесплатные версии программного обеспечения, поэтому затраты на технологию </w:t>
      </w:r>
      <w:r>
        <w:rPr>
          <w:szCs w:val="28"/>
        </w:rPr>
        <w:t>отсутствуют</w:t>
      </w:r>
      <w:r w:rsidRPr="001D24FE">
        <w:rPr>
          <w:szCs w:val="28"/>
        </w:rPr>
        <w:t>.</w:t>
      </w:r>
    </w:p>
    <w:p w14:paraId="3DEA1247" w14:textId="44570C6A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lastRenderedPageBreak/>
        <w:t>Затраты на материалы (носители информации и прочее)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мат</m:t>
            </m:r>
          </m:sub>
        </m:sSub>
        <m:r>
          <w:rPr>
            <w:rFonts w:ascii="Cambria Math" w:hAnsi="Cambria Math"/>
            <w:szCs w:val="28"/>
          </w:rPr>
          <m:t>),</m:t>
        </m:r>
      </m:oMath>
      <w:r w:rsidRPr="001D24FE">
        <w:rPr>
          <w:szCs w:val="28"/>
        </w:rPr>
        <w:t xml:space="preserve"> необходимые для обеспечения нормальной работы ПЭВМ, рассчитываются следую</w:t>
      </w:r>
      <w:proofErr w:type="spellStart"/>
      <w:r w:rsidRPr="001D24FE">
        <w:rPr>
          <w:szCs w:val="28"/>
        </w:rPr>
        <w:t>щим</w:t>
      </w:r>
      <w:proofErr w:type="spellEnd"/>
      <w:r w:rsidRPr="001D24FE">
        <w:rPr>
          <w:szCs w:val="28"/>
        </w:rPr>
        <w:t xml:space="preserve"> образом</w:t>
      </w:r>
      <w:r>
        <w:rPr>
          <w:szCs w:val="28"/>
        </w:rPr>
        <w:t xml:space="preserve"> (5.2</w:t>
      </w:r>
      <w:r w:rsidR="007251F7">
        <w:rPr>
          <w:szCs w:val="28"/>
        </w:rPr>
        <w:t>9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57CC0529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AA5493" w14:paraId="68CF9B12" w14:textId="77777777" w:rsidTr="000F5D9C">
        <w:tc>
          <w:tcPr>
            <w:tcW w:w="8472" w:type="dxa"/>
          </w:tcPr>
          <w:p w14:paraId="48EEC7CA" w14:textId="77777777" w:rsidR="00AA5493" w:rsidRPr="004855BC" w:rsidRDefault="00000000" w:rsidP="00AA5493">
            <w:pPr>
              <w:spacing w:line="240" w:lineRule="auto"/>
              <w:ind w:firstLine="709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мат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приоб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доп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0B737EAE" w14:textId="19C37334" w:rsidR="00AA5493" w:rsidRDefault="00AA5493" w:rsidP="00AA5493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(5.2</w:t>
            </w:r>
            <w:r w:rsidR="007251F7"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</w:tbl>
    <w:p w14:paraId="7F7CF4C6" w14:textId="77777777" w:rsidR="00AA5493" w:rsidRPr="001D24FE" w:rsidRDefault="00AA5493" w:rsidP="00AA5493">
      <w:pPr>
        <w:spacing w:line="240" w:lineRule="auto"/>
        <w:ind w:firstLine="709"/>
        <w:rPr>
          <w:i/>
          <w:szCs w:val="28"/>
        </w:rPr>
      </w:pPr>
    </w:p>
    <w:p w14:paraId="77C75E11" w14:textId="77777777" w:rsidR="00AA5493" w:rsidRPr="008B21DB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приоб</m:t>
            </m:r>
          </m:sub>
        </m:sSub>
      </m:oMath>
      <w:r w:rsidRPr="001D24FE">
        <w:rPr>
          <w:szCs w:val="28"/>
        </w:rPr>
        <w:t xml:space="preserve"> – затраты на приобретение ЭВМ, руб; </w:t>
      </w:r>
    </w:p>
    <w:p w14:paraId="3670A20B" w14:textId="77777777" w:rsidR="00AA5493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="00AA5493">
        <w:rPr>
          <w:szCs w:val="28"/>
        </w:rPr>
        <w:t xml:space="preserve"> – коэффициент дополнительных затрат, связанных</w:t>
      </w:r>
      <w:r w:rsidR="00AA5493" w:rsidRPr="001D24FE">
        <w:rPr>
          <w:szCs w:val="28"/>
        </w:rPr>
        <w:t xml:space="preserve"> с доставкой, монтажом и наладкой оборудования,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  <m:r>
          <w:rPr>
            <w:rFonts w:ascii="Cambria Math" w:hAnsi="Cambria Math"/>
            <w:szCs w:val="28"/>
          </w:rPr>
          <m:t>=12-13%</m:t>
        </m:r>
      </m:oMath>
      <w:r w:rsidR="00AA5493" w:rsidRPr="001D24FE">
        <w:rPr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приоб</m:t>
            </m:r>
          </m:sub>
        </m:sSub>
      </m:oMath>
      <w:r w:rsidR="00AA5493" w:rsidRPr="001D24FE">
        <w:rPr>
          <w:szCs w:val="28"/>
        </w:rPr>
        <w:t>;</w:t>
      </w:r>
    </w:p>
    <w:p w14:paraId="1A05612E" w14:textId="77777777" w:rsidR="00AA5493" w:rsidRPr="001D24FE" w:rsidRDefault="00000000" w:rsidP="00AA5493">
      <w:pPr>
        <w:spacing w:line="24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мз</m:t>
            </m:r>
          </m:sub>
        </m:sSub>
      </m:oMath>
      <w:r w:rsidR="00AA5493" w:rsidRPr="001D24FE">
        <w:rPr>
          <w:szCs w:val="28"/>
        </w:rPr>
        <w:t xml:space="preserve"> – коэффициент, характеризующий материальные затраты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мз</m:t>
            </m:r>
          </m:sub>
        </m:sSub>
        <m:r>
          <w:rPr>
            <w:rFonts w:ascii="Cambria Math" w:hAnsi="Cambria Math"/>
            <w:szCs w:val="28"/>
          </w:rPr>
          <m:t>=0,01).</m:t>
        </m:r>
      </m:oMath>
    </w:p>
    <w:p w14:paraId="5B6DEBBD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22F99D2F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5D0FE0A6" w14:textId="362A23A9" w:rsidR="00AA5493" w:rsidRPr="004855BC" w:rsidRDefault="00000000" w:rsidP="00C24313">
      <w:pPr>
        <w:spacing w:line="240" w:lineRule="auto"/>
        <w:rPr>
          <w:b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мат</m:t>
              </m:r>
            </m:sub>
          </m:sSub>
          <m:r>
            <w:rPr>
              <w:rFonts w:ascii="Cambria Math" w:hAnsi="Cambria Math"/>
              <w:szCs w:val="28"/>
            </w:rPr>
            <m:t>=5255∙1,12∙0,01=58,8 руб.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452A3292" w14:textId="77777777" w:rsidR="00AA5493" w:rsidRPr="001D24FE" w:rsidRDefault="00AA5493" w:rsidP="00AA5493">
      <w:pPr>
        <w:spacing w:line="240" w:lineRule="auto"/>
        <w:rPr>
          <w:b/>
          <w:szCs w:val="28"/>
        </w:rPr>
      </w:pPr>
    </w:p>
    <w:p w14:paraId="7EE2E4F3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Общепроизводственные затраты рассчитываются по формуле:</w:t>
      </w:r>
    </w:p>
    <w:p w14:paraId="61763D47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AA5493" w14:paraId="1B2EF2A7" w14:textId="77777777" w:rsidTr="000F5D9C">
        <w:tc>
          <w:tcPr>
            <w:tcW w:w="8462" w:type="dxa"/>
          </w:tcPr>
          <w:p w14:paraId="1019C881" w14:textId="77777777" w:rsidR="00AA5493" w:rsidRDefault="00000000" w:rsidP="00AA5493">
            <w:pPr>
              <w:spacing w:line="24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общ.пр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доп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/100%,</m:t>
                </m:r>
              </m:oMath>
            </m:oMathPara>
          </w:p>
        </w:tc>
        <w:tc>
          <w:tcPr>
            <w:tcW w:w="893" w:type="dxa"/>
          </w:tcPr>
          <w:p w14:paraId="482DAC11" w14:textId="50949B02" w:rsidR="00AA5493" w:rsidRDefault="00AA5493" w:rsidP="00AA5493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</w:t>
            </w:r>
            <w:r w:rsidR="007251F7">
              <w:rPr>
                <w:szCs w:val="28"/>
              </w:rPr>
              <w:t>30</w:t>
            </w:r>
            <w:r>
              <w:rPr>
                <w:szCs w:val="28"/>
              </w:rPr>
              <w:t>)</w:t>
            </w:r>
          </w:p>
        </w:tc>
      </w:tr>
      <w:tr w:rsidR="00AA5493" w14:paraId="542452C4" w14:textId="77777777" w:rsidTr="000F5D9C">
        <w:tc>
          <w:tcPr>
            <w:tcW w:w="8462" w:type="dxa"/>
          </w:tcPr>
          <w:p w14:paraId="731FA869" w14:textId="77777777" w:rsidR="00AA5493" w:rsidRDefault="00AA5493" w:rsidP="00AA5493">
            <w:pPr>
              <w:spacing w:line="240" w:lineRule="auto"/>
              <w:rPr>
                <w:szCs w:val="28"/>
              </w:rPr>
            </w:pPr>
          </w:p>
        </w:tc>
        <w:tc>
          <w:tcPr>
            <w:tcW w:w="893" w:type="dxa"/>
          </w:tcPr>
          <w:p w14:paraId="208CC9BE" w14:textId="77777777" w:rsidR="00AA5493" w:rsidRDefault="00AA5493" w:rsidP="00AA5493">
            <w:pPr>
              <w:spacing w:line="240" w:lineRule="auto"/>
              <w:rPr>
                <w:szCs w:val="28"/>
              </w:rPr>
            </w:pPr>
          </w:p>
        </w:tc>
      </w:tr>
    </w:tbl>
    <w:p w14:paraId="108813C1" w14:textId="77777777" w:rsidR="00AA5493" w:rsidRPr="001D24FE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Pr="001D24FE">
        <w:rPr>
          <w:szCs w:val="28"/>
        </w:rPr>
        <w:t xml:space="preserve"> – норматив общепроизводственных затрат.</w:t>
      </w:r>
      <w:r>
        <w:rPr>
          <w:szCs w:val="28"/>
        </w:rPr>
        <w:t xml:space="preserve"> </w:t>
      </w:r>
    </w:p>
    <w:p w14:paraId="3315B1D3" w14:textId="77777777" w:rsidR="00B61439" w:rsidRDefault="00B61439" w:rsidP="00AA5493">
      <w:pPr>
        <w:spacing w:line="240" w:lineRule="auto"/>
        <w:ind w:firstLine="709"/>
        <w:rPr>
          <w:szCs w:val="28"/>
        </w:rPr>
      </w:pPr>
      <w:r>
        <w:rPr>
          <w:szCs w:val="28"/>
        </w:rPr>
        <w:t>Таким образом</w:t>
      </w:r>
    </w:p>
    <w:p w14:paraId="68DBA084" w14:textId="77777777" w:rsidR="00B61439" w:rsidRDefault="00B61439" w:rsidP="00AA5493">
      <w:pPr>
        <w:spacing w:line="240" w:lineRule="auto"/>
        <w:ind w:firstLine="709"/>
        <w:rPr>
          <w:szCs w:val="28"/>
        </w:rPr>
      </w:pPr>
    </w:p>
    <w:p w14:paraId="4F6A91D4" w14:textId="7E0138D8" w:rsidR="00AA5493" w:rsidRPr="001D24FE" w:rsidRDefault="00000000" w:rsidP="00B61439">
      <w:pPr>
        <w:spacing w:line="24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общ.пр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color w:val="000000" w:themeColor="text1"/>
            <w:szCs w:val="28"/>
          </w:rPr>
          <m:t>8930,88 ∙ 0,5=4465,44</m:t>
        </m:r>
      </m:oMath>
      <w:r w:rsidR="00AA5493" w:rsidRPr="001D24FE">
        <w:rPr>
          <w:szCs w:val="28"/>
        </w:rPr>
        <w:t>.</w:t>
      </w:r>
    </w:p>
    <w:p w14:paraId="2825F2CA" w14:textId="77777777" w:rsidR="00B61439" w:rsidRDefault="00B61439" w:rsidP="00AA5493">
      <w:pPr>
        <w:spacing w:line="240" w:lineRule="auto"/>
        <w:ind w:firstLine="709"/>
        <w:rPr>
          <w:szCs w:val="28"/>
        </w:rPr>
      </w:pPr>
    </w:p>
    <w:p w14:paraId="46694D21" w14:textId="4CA9C636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Непроизводственные затраты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непр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рассчитываются по формуле:</w:t>
      </w:r>
    </w:p>
    <w:p w14:paraId="50C0C008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4"/>
      </w:tblGrid>
      <w:tr w:rsidR="00AA5493" w14:paraId="5B5EA6C3" w14:textId="77777777" w:rsidTr="000F5D9C">
        <w:tc>
          <w:tcPr>
            <w:tcW w:w="8462" w:type="dxa"/>
          </w:tcPr>
          <w:p w14:paraId="0D93D2F8" w14:textId="77777777" w:rsidR="00AA5493" w:rsidRDefault="00000000" w:rsidP="00AA5493">
            <w:pPr>
              <w:spacing w:line="240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непр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осн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доп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%,</m:t>
                </m:r>
              </m:oMath>
            </m:oMathPara>
          </w:p>
        </w:tc>
        <w:tc>
          <w:tcPr>
            <w:tcW w:w="894" w:type="dxa"/>
            <w:vAlign w:val="center"/>
          </w:tcPr>
          <w:p w14:paraId="7B112252" w14:textId="0225D34D" w:rsidR="00AA5493" w:rsidRDefault="00AA5493" w:rsidP="00AA5493">
            <w:pPr>
              <w:spacing w:line="240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59307429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32E52342" w14:textId="77777777" w:rsidR="00AA5493" w:rsidRPr="002579F9" w:rsidRDefault="00AA5493" w:rsidP="00AA5493">
      <w:pPr>
        <w:spacing w:line="240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доп</m:t>
            </m:r>
          </m:sub>
        </m:sSub>
      </m:oMath>
      <w:r w:rsidRPr="001D24FE">
        <w:rPr>
          <w:szCs w:val="28"/>
        </w:rPr>
        <w:t xml:space="preserve"> – норматив непроизводственных затрат.</w:t>
      </w:r>
      <w:r w:rsidRPr="008F3CC1">
        <w:rPr>
          <w:szCs w:val="28"/>
        </w:rPr>
        <w:t xml:space="preserve"> </w:t>
      </w:r>
    </w:p>
    <w:p w14:paraId="6A99D6C5" w14:textId="77777777" w:rsidR="00C24313" w:rsidRDefault="00C24313" w:rsidP="00AA5493">
      <w:pPr>
        <w:spacing w:line="240" w:lineRule="auto"/>
        <w:ind w:firstLine="709"/>
        <w:rPr>
          <w:szCs w:val="28"/>
        </w:rPr>
      </w:pPr>
      <w:r>
        <w:rPr>
          <w:szCs w:val="28"/>
        </w:rPr>
        <w:t>Таким образом</w:t>
      </w:r>
    </w:p>
    <w:p w14:paraId="34CC2029" w14:textId="77777777" w:rsidR="00C24313" w:rsidRDefault="00C24313" w:rsidP="00AA5493">
      <w:pPr>
        <w:spacing w:line="240" w:lineRule="auto"/>
        <w:ind w:firstLine="709"/>
        <w:rPr>
          <w:szCs w:val="28"/>
        </w:rPr>
      </w:pPr>
    </w:p>
    <w:p w14:paraId="57134DE1" w14:textId="13060784" w:rsidR="00C24313" w:rsidRDefault="00000000" w:rsidP="00C24313">
      <w:pPr>
        <w:spacing w:line="24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непр</m:t>
              </m:r>
            </m:sub>
          </m:sSub>
          <m:r>
            <w:rPr>
              <w:rFonts w:ascii="Cambria Math" w:hAnsi="Cambria Math"/>
              <w:szCs w:val="28"/>
            </w:rPr>
            <m:t>=8930,88 ∙0,1=893,088.</m:t>
          </m:r>
        </m:oMath>
      </m:oMathPara>
    </w:p>
    <w:p w14:paraId="4783882E" w14:textId="77777777" w:rsidR="00C24313" w:rsidRDefault="00C24313" w:rsidP="00AA5493">
      <w:pPr>
        <w:spacing w:line="240" w:lineRule="auto"/>
        <w:ind w:firstLine="709"/>
        <w:rPr>
          <w:szCs w:val="28"/>
        </w:rPr>
      </w:pPr>
    </w:p>
    <w:p w14:paraId="1B867711" w14:textId="15FA89C2" w:rsidR="00AA5493" w:rsidRDefault="00AA5493" w:rsidP="00AA5493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Подсчитаем </w:t>
      </w:r>
      <w:r w:rsidRPr="001D24FE">
        <w:rPr>
          <w:szCs w:val="28"/>
        </w:rPr>
        <w:t>суммарные затраты на разработку:</w:t>
      </w:r>
    </w:p>
    <w:p w14:paraId="109283B9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p w14:paraId="5FD3FAB1" w14:textId="1CD215CE" w:rsidR="00AA5493" w:rsidRPr="00046B9F" w:rsidRDefault="00000000" w:rsidP="00AA5493">
      <w:pPr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=13824,06+15312+0+789,24+58,8+</m:t>
          </m:r>
          <m:r>
            <w:rPr>
              <w:rFonts w:ascii="Cambria Math" w:hAnsi="Cambria Math"/>
              <w:color w:val="000000" w:themeColor="text1"/>
              <w:szCs w:val="28"/>
            </w:rPr>
            <m:t>4465,44</m:t>
          </m:r>
          <m:r>
            <w:rPr>
              <w:rFonts w:ascii="Cambria Math" w:hAnsi="Cambria Math"/>
              <w:szCs w:val="28"/>
            </w:rPr>
            <m:t>+893,088=35342,628 руб.</m:t>
          </m:r>
        </m:oMath>
      </m:oMathPara>
    </w:p>
    <w:p w14:paraId="624531C3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</w:p>
    <w:p w14:paraId="13930166" w14:textId="77777777" w:rsidR="00AA5493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Результаты всех расчетов представлены в таблице 5.5</w:t>
      </w:r>
      <w:r>
        <w:rPr>
          <w:szCs w:val="28"/>
        </w:rPr>
        <w:t>.</w:t>
      </w:r>
    </w:p>
    <w:p w14:paraId="09A96DB1" w14:textId="77777777" w:rsidR="00AA5493" w:rsidRDefault="00AA5493" w:rsidP="00AA5493">
      <w:pPr>
        <w:spacing w:line="240" w:lineRule="auto"/>
        <w:ind w:firstLine="709"/>
        <w:rPr>
          <w:szCs w:val="28"/>
        </w:rPr>
      </w:pPr>
    </w:p>
    <w:p w14:paraId="43E1C54A" w14:textId="77777777" w:rsidR="00AA5493" w:rsidRPr="001D24FE" w:rsidRDefault="00AA5493" w:rsidP="00AA5493">
      <w:pPr>
        <w:spacing w:line="240" w:lineRule="auto"/>
        <w:ind w:firstLine="709"/>
        <w:rPr>
          <w:szCs w:val="28"/>
        </w:rPr>
      </w:pPr>
      <w:r w:rsidRPr="001D24FE">
        <w:rPr>
          <w:szCs w:val="28"/>
        </w:rPr>
        <w:t>Таблица 5.5 – Результаты расчета суммарных затрат на разработку ПО, руб.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76"/>
        <w:gridCol w:w="7441"/>
        <w:gridCol w:w="1134"/>
      </w:tblGrid>
      <w:tr w:rsidR="00AA5493" w:rsidRPr="001D24FE" w14:paraId="22C805BF" w14:textId="77777777" w:rsidTr="000F5D9C">
        <w:tc>
          <w:tcPr>
            <w:tcW w:w="776" w:type="dxa"/>
          </w:tcPr>
          <w:p w14:paraId="475A853E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bookmarkStart w:id="5" w:name="_Hlk73674149"/>
          </w:p>
        </w:tc>
        <w:tc>
          <w:tcPr>
            <w:tcW w:w="7441" w:type="dxa"/>
            <w:vAlign w:val="center"/>
          </w:tcPr>
          <w:p w14:paraId="76B681CC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Статья затрат</w:t>
            </w:r>
          </w:p>
        </w:tc>
        <w:tc>
          <w:tcPr>
            <w:tcW w:w="1134" w:type="dxa"/>
            <w:vAlign w:val="center"/>
          </w:tcPr>
          <w:p w14:paraId="529E6CFD" w14:textId="77777777" w:rsidR="00AA5493" w:rsidRPr="001D24FE" w:rsidRDefault="00AA5493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Итого</w:t>
            </w:r>
          </w:p>
        </w:tc>
      </w:tr>
      <w:tr w:rsidR="00995BA4" w:rsidRPr="001D24FE" w14:paraId="228C831D" w14:textId="77777777" w:rsidTr="000F5D9C">
        <w:tc>
          <w:tcPr>
            <w:tcW w:w="776" w:type="dxa"/>
          </w:tcPr>
          <w:p w14:paraId="678A7FA8" w14:textId="038EBF7D" w:rsidR="00995BA4" w:rsidRPr="001D24FE" w:rsidRDefault="00995BA4" w:rsidP="00995BA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441" w:type="dxa"/>
            <w:vAlign w:val="center"/>
          </w:tcPr>
          <w:p w14:paraId="47503988" w14:textId="1654CA9F" w:rsidR="00995BA4" w:rsidRPr="001D24FE" w:rsidRDefault="00995BA4" w:rsidP="00AA549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6BBBE6A7" w14:textId="4DEDEFAE" w:rsidR="00995BA4" w:rsidRPr="001D24FE" w:rsidRDefault="00995BA4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AA5493" w:rsidRPr="001D24FE" w14:paraId="67C887D6" w14:textId="77777777" w:rsidTr="000F5D9C">
        <w:tc>
          <w:tcPr>
            <w:tcW w:w="776" w:type="dxa"/>
            <w:vAlign w:val="center"/>
          </w:tcPr>
          <w:p w14:paraId="6E913013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</w:t>
            </w:r>
          </w:p>
        </w:tc>
        <w:tc>
          <w:tcPr>
            <w:tcW w:w="7441" w:type="dxa"/>
          </w:tcPr>
          <w:p w14:paraId="52EE31E0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оплату труда разработчиков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тр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14:paraId="16FC4AA6" w14:textId="07007833" w:rsidR="00AA5493" w:rsidRPr="001D24FE" w:rsidRDefault="00BE02BA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13824</w:t>
            </w:r>
            <w:r w:rsidR="00AA5493">
              <w:rPr>
                <w:szCs w:val="28"/>
              </w:rPr>
              <w:t>,</w:t>
            </w:r>
            <w:r>
              <w:rPr>
                <w:szCs w:val="28"/>
              </w:rPr>
              <w:t>06</w:t>
            </w:r>
          </w:p>
        </w:tc>
      </w:tr>
      <w:tr w:rsidR="00AA5493" w:rsidRPr="001D24FE" w14:paraId="1CCAAEE9" w14:textId="77777777" w:rsidTr="000F5D9C">
        <w:tc>
          <w:tcPr>
            <w:tcW w:w="776" w:type="dxa"/>
            <w:vAlign w:val="center"/>
          </w:tcPr>
          <w:p w14:paraId="13100C2A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1.1</w:t>
            </w:r>
          </w:p>
        </w:tc>
        <w:tc>
          <w:tcPr>
            <w:tcW w:w="7441" w:type="dxa"/>
          </w:tcPr>
          <w:p w14:paraId="69AF5E8D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1134" w:type="dxa"/>
            <w:vAlign w:val="center"/>
          </w:tcPr>
          <w:p w14:paraId="07CB4960" w14:textId="64797E45" w:rsidR="00AA5493" w:rsidRPr="001D24FE" w:rsidRDefault="000C74EC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8930,88</w:t>
            </w:r>
          </w:p>
        </w:tc>
      </w:tr>
      <w:tr w:rsidR="00AA5493" w:rsidRPr="001D24FE" w14:paraId="7079EC7B" w14:textId="77777777" w:rsidTr="000F5D9C">
        <w:tc>
          <w:tcPr>
            <w:tcW w:w="776" w:type="dxa"/>
            <w:vAlign w:val="center"/>
          </w:tcPr>
          <w:p w14:paraId="26A4DB9D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1.2</w:t>
            </w:r>
          </w:p>
        </w:tc>
        <w:tc>
          <w:tcPr>
            <w:tcW w:w="7441" w:type="dxa"/>
          </w:tcPr>
          <w:p w14:paraId="1D89EE01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134" w:type="dxa"/>
            <w:vAlign w:val="center"/>
          </w:tcPr>
          <w:p w14:paraId="4F7C5948" w14:textId="232F94BB" w:rsidR="00AA5493" w:rsidRPr="001D24FE" w:rsidRDefault="000C74EC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1339,6</w:t>
            </w:r>
          </w:p>
        </w:tc>
      </w:tr>
      <w:tr w:rsidR="00AA5493" w:rsidRPr="001D24FE" w14:paraId="29D11B27" w14:textId="77777777" w:rsidTr="000F5D9C">
        <w:tc>
          <w:tcPr>
            <w:tcW w:w="776" w:type="dxa"/>
            <w:vAlign w:val="center"/>
          </w:tcPr>
          <w:p w14:paraId="107215E9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1.3</w:t>
            </w:r>
          </w:p>
        </w:tc>
        <w:tc>
          <w:tcPr>
            <w:tcW w:w="7441" w:type="dxa"/>
          </w:tcPr>
          <w:p w14:paraId="03BF3C6D" w14:textId="77777777" w:rsidR="00AA5493" w:rsidRPr="001D24FE" w:rsidRDefault="00AA5493" w:rsidP="00AA5493">
            <w:pPr>
              <w:spacing w:line="240" w:lineRule="auto"/>
              <w:ind w:right="-104"/>
              <w:rPr>
                <w:szCs w:val="28"/>
              </w:rPr>
            </w:pPr>
            <w:r w:rsidRPr="001D24FE">
              <w:rPr>
                <w:szCs w:val="28"/>
              </w:rPr>
              <w:t>Отчисления от основной и дополнительной заработной платы</w:t>
            </w:r>
          </w:p>
        </w:tc>
        <w:tc>
          <w:tcPr>
            <w:tcW w:w="1134" w:type="dxa"/>
            <w:vAlign w:val="center"/>
          </w:tcPr>
          <w:p w14:paraId="5A7DDE97" w14:textId="2C717A12" w:rsidR="00AA5493" w:rsidRPr="001D24FE" w:rsidRDefault="000C74EC" w:rsidP="00AA5493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3553,6</w:t>
            </w:r>
          </w:p>
        </w:tc>
      </w:tr>
      <w:tr w:rsidR="00AA5493" w:rsidRPr="001D24FE" w14:paraId="1CF95CB7" w14:textId="77777777" w:rsidTr="000F5D9C">
        <w:tc>
          <w:tcPr>
            <w:tcW w:w="776" w:type="dxa"/>
            <w:vAlign w:val="center"/>
          </w:tcPr>
          <w:p w14:paraId="560B67E8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</w:t>
            </w:r>
          </w:p>
        </w:tc>
        <w:tc>
          <w:tcPr>
            <w:tcW w:w="7441" w:type="dxa"/>
          </w:tcPr>
          <w:p w14:paraId="0E9E06BA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машинного времени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мв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14:paraId="5F74C012" w14:textId="69BFCC22" w:rsidR="00AA5493" w:rsidRPr="001D24FE" w:rsidRDefault="000C74EC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15312</w:t>
            </w:r>
          </w:p>
        </w:tc>
      </w:tr>
      <w:tr w:rsidR="00AA5493" w:rsidRPr="001D24FE" w14:paraId="0F2E177C" w14:textId="77777777" w:rsidTr="000F5D9C">
        <w:tc>
          <w:tcPr>
            <w:tcW w:w="776" w:type="dxa"/>
            <w:vAlign w:val="center"/>
          </w:tcPr>
          <w:p w14:paraId="25669AB8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2.1</w:t>
            </w:r>
          </w:p>
        </w:tc>
        <w:tc>
          <w:tcPr>
            <w:tcW w:w="7441" w:type="dxa"/>
          </w:tcPr>
          <w:p w14:paraId="6C4A4E32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Стоимость машино-часа</w:t>
            </w:r>
          </w:p>
        </w:tc>
        <w:tc>
          <w:tcPr>
            <w:tcW w:w="1134" w:type="dxa"/>
            <w:vAlign w:val="center"/>
          </w:tcPr>
          <w:p w14:paraId="79A6CDB2" w14:textId="29C006B7" w:rsidR="00AA5493" w:rsidRPr="001D24FE" w:rsidRDefault="00AA5493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0C74EC">
              <w:rPr>
                <w:szCs w:val="28"/>
              </w:rPr>
              <w:t>1</w:t>
            </w:r>
            <w:r>
              <w:rPr>
                <w:szCs w:val="28"/>
              </w:rPr>
              <w:t>,</w:t>
            </w:r>
            <w:r w:rsidR="000C74EC">
              <w:rPr>
                <w:szCs w:val="28"/>
              </w:rPr>
              <w:t>6</w:t>
            </w:r>
          </w:p>
        </w:tc>
      </w:tr>
      <w:tr w:rsidR="00AA5493" w:rsidRPr="001D24FE" w14:paraId="1BAE140A" w14:textId="77777777" w:rsidTr="000F5D9C">
        <w:tc>
          <w:tcPr>
            <w:tcW w:w="776" w:type="dxa"/>
            <w:vAlign w:val="center"/>
          </w:tcPr>
          <w:p w14:paraId="7647A039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2.1.1</w:t>
            </w:r>
          </w:p>
        </w:tc>
        <w:tc>
          <w:tcPr>
            <w:tcW w:w="7441" w:type="dxa"/>
          </w:tcPr>
          <w:p w14:paraId="34DAA30B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заработную плату обслуживающего персонала</w:t>
            </w:r>
          </w:p>
        </w:tc>
        <w:tc>
          <w:tcPr>
            <w:tcW w:w="1134" w:type="dxa"/>
            <w:vAlign w:val="center"/>
          </w:tcPr>
          <w:p w14:paraId="42ADAC0C" w14:textId="77777777" w:rsidR="00AA5493" w:rsidRPr="001D24FE" w:rsidRDefault="00AA5493" w:rsidP="00AA5493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</w:tr>
      <w:tr w:rsidR="00AA5493" w:rsidRPr="001D24FE" w14:paraId="0C61CCFC" w14:textId="77777777" w:rsidTr="000F5D9C">
        <w:tc>
          <w:tcPr>
            <w:tcW w:w="776" w:type="dxa"/>
            <w:vAlign w:val="center"/>
          </w:tcPr>
          <w:p w14:paraId="004388A5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2.1.2</w:t>
            </w:r>
          </w:p>
        </w:tc>
        <w:tc>
          <w:tcPr>
            <w:tcW w:w="7441" w:type="dxa"/>
          </w:tcPr>
          <w:p w14:paraId="39DDE095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Годовые затраты на аренду помещения</w:t>
            </w:r>
          </w:p>
        </w:tc>
        <w:tc>
          <w:tcPr>
            <w:tcW w:w="1134" w:type="dxa"/>
            <w:vAlign w:val="center"/>
          </w:tcPr>
          <w:p w14:paraId="0FFD8847" w14:textId="6FD9C60E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4056</w:t>
            </w:r>
          </w:p>
        </w:tc>
      </w:tr>
      <w:tr w:rsidR="00AA5493" w:rsidRPr="001D24FE" w14:paraId="50302D8E" w14:textId="77777777" w:rsidTr="000F5D9C">
        <w:tc>
          <w:tcPr>
            <w:tcW w:w="776" w:type="dxa"/>
            <w:vAlign w:val="center"/>
          </w:tcPr>
          <w:p w14:paraId="1F019413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2.1.3</w:t>
            </w:r>
          </w:p>
        </w:tc>
        <w:tc>
          <w:tcPr>
            <w:tcW w:w="7441" w:type="dxa"/>
          </w:tcPr>
          <w:p w14:paraId="1A9A5D0B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Сумма годовых амортизационных отчислений</w:t>
            </w:r>
          </w:p>
        </w:tc>
        <w:tc>
          <w:tcPr>
            <w:tcW w:w="1134" w:type="dxa"/>
            <w:vAlign w:val="center"/>
          </w:tcPr>
          <w:p w14:paraId="2EF0350E" w14:textId="430AF3EB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741,46</w:t>
            </w:r>
          </w:p>
        </w:tc>
      </w:tr>
      <w:tr w:rsidR="00AA5493" w:rsidRPr="001D24FE" w14:paraId="754B8BD2" w14:textId="77777777" w:rsidTr="000F5D9C">
        <w:tc>
          <w:tcPr>
            <w:tcW w:w="776" w:type="dxa"/>
          </w:tcPr>
          <w:p w14:paraId="635087C3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2.1.4</w:t>
            </w:r>
          </w:p>
        </w:tc>
        <w:tc>
          <w:tcPr>
            <w:tcW w:w="7441" w:type="dxa"/>
          </w:tcPr>
          <w:p w14:paraId="23752240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Стоимость электроэнергии, потребляемой за год</w:t>
            </w:r>
          </w:p>
        </w:tc>
        <w:tc>
          <w:tcPr>
            <w:tcW w:w="1134" w:type="dxa"/>
          </w:tcPr>
          <w:p w14:paraId="5FAFC5FE" w14:textId="4B81963C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102</w:t>
            </w:r>
            <w:r w:rsidR="00AA5493">
              <w:rPr>
                <w:szCs w:val="28"/>
              </w:rPr>
              <w:t>,</w:t>
            </w:r>
            <w:r>
              <w:rPr>
                <w:szCs w:val="28"/>
              </w:rPr>
              <w:t>6</w:t>
            </w:r>
          </w:p>
        </w:tc>
      </w:tr>
      <w:tr w:rsidR="00AA5493" w:rsidRPr="001D24FE" w14:paraId="2001616C" w14:textId="77777777" w:rsidTr="000F5D9C">
        <w:tc>
          <w:tcPr>
            <w:tcW w:w="776" w:type="dxa"/>
          </w:tcPr>
          <w:p w14:paraId="6E3FDC5D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2.1.5</w:t>
            </w:r>
          </w:p>
        </w:tc>
        <w:tc>
          <w:tcPr>
            <w:tcW w:w="7441" w:type="dxa"/>
          </w:tcPr>
          <w:p w14:paraId="22F5DD57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Действительный годовой фонд времени работы ПЭВМ</w:t>
            </w:r>
          </w:p>
        </w:tc>
        <w:tc>
          <w:tcPr>
            <w:tcW w:w="1134" w:type="dxa"/>
          </w:tcPr>
          <w:p w14:paraId="4D390854" w14:textId="16F20ED2" w:rsidR="00AA5493" w:rsidRPr="001D24FE" w:rsidRDefault="00AA5493" w:rsidP="00AA5493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5E7B34">
              <w:rPr>
                <w:szCs w:val="28"/>
              </w:rPr>
              <w:t>672</w:t>
            </w:r>
            <w:r>
              <w:rPr>
                <w:szCs w:val="28"/>
              </w:rPr>
              <w:t>,</w:t>
            </w:r>
            <w:r w:rsidR="005E7B34">
              <w:rPr>
                <w:szCs w:val="28"/>
              </w:rPr>
              <w:t>8</w:t>
            </w:r>
          </w:p>
        </w:tc>
      </w:tr>
      <w:tr w:rsidR="00AA5493" w:rsidRPr="001D24FE" w14:paraId="2EE59962" w14:textId="77777777" w:rsidTr="000F5D9C">
        <w:tc>
          <w:tcPr>
            <w:tcW w:w="776" w:type="dxa"/>
          </w:tcPr>
          <w:p w14:paraId="70033D14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2.1.6</w:t>
            </w:r>
          </w:p>
        </w:tc>
        <w:tc>
          <w:tcPr>
            <w:tcW w:w="7441" w:type="dxa"/>
          </w:tcPr>
          <w:p w14:paraId="474B2818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материалы</w:t>
            </w:r>
          </w:p>
        </w:tc>
        <w:tc>
          <w:tcPr>
            <w:tcW w:w="1134" w:type="dxa"/>
          </w:tcPr>
          <w:p w14:paraId="294DF610" w14:textId="083A6398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52</w:t>
            </w:r>
            <w:r w:rsidR="00AA5493">
              <w:rPr>
                <w:szCs w:val="28"/>
              </w:rPr>
              <w:t>,5</w:t>
            </w:r>
            <w:r>
              <w:rPr>
                <w:szCs w:val="28"/>
              </w:rPr>
              <w:t>5</w:t>
            </w:r>
          </w:p>
        </w:tc>
      </w:tr>
      <w:tr w:rsidR="00AA5493" w:rsidRPr="001D24FE" w14:paraId="02C84103" w14:textId="77777777" w:rsidTr="000F5D9C">
        <w:tc>
          <w:tcPr>
            <w:tcW w:w="776" w:type="dxa"/>
          </w:tcPr>
          <w:p w14:paraId="393A08B6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2.1.7</w:t>
            </w:r>
          </w:p>
        </w:tc>
        <w:tc>
          <w:tcPr>
            <w:tcW w:w="7441" w:type="dxa"/>
          </w:tcPr>
          <w:p w14:paraId="026D0C3B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текущий и профилактический ремонт</w:t>
            </w:r>
          </w:p>
        </w:tc>
        <w:tc>
          <w:tcPr>
            <w:tcW w:w="1134" w:type="dxa"/>
          </w:tcPr>
          <w:p w14:paraId="2C7AEC4E" w14:textId="208DCC9F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472</w:t>
            </w:r>
            <w:r w:rsidR="00AA5493">
              <w:rPr>
                <w:szCs w:val="28"/>
              </w:rPr>
              <w:t>,</w:t>
            </w:r>
            <w:r>
              <w:rPr>
                <w:szCs w:val="28"/>
              </w:rPr>
              <w:t>9</w:t>
            </w:r>
          </w:p>
        </w:tc>
      </w:tr>
      <w:tr w:rsidR="00AA5493" w:rsidRPr="001D24FE" w14:paraId="3CCE4E86" w14:textId="77777777" w:rsidTr="000F5D9C">
        <w:tc>
          <w:tcPr>
            <w:tcW w:w="776" w:type="dxa"/>
          </w:tcPr>
          <w:p w14:paraId="5772BDF2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2.1.8</w:t>
            </w:r>
          </w:p>
        </w:tc>
        <w:tc>
          <w:tcPr>
            <w:tcW w:w="7441" w:type="dxa"/>
          </w:tcPr>
          <w:p w14:paraId="67EDCD0C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Прочие затраты, связанные с эксплуатацией ЭВМ</w:t>
            </w:r>
          </w:p>
        </w:tc>
        <w:tc>
          <w:tcPr>
            <w:tcW w:w="1134" w:type="dxa"/>
          </w:tcPr>
          <w:p w14:paraId="28E037ED" w14:textId="61FF8FBA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262</w:t>
            </w:r>
            <w:r w:rsidR="00AA5493">
              <w:rPr>
                <w:szCs w:val="28"/>
              </w:rPr>
              <w:t>,</w:t>
            </w:r>
            <w:r>
              <w:rPr>
                <w:szCs w:val="28"/>
              </w:rPr>
              <w:t>7</w:t>
            </w:r>
          </w:p>
        </w:tc>
      </w:tr>
      <w:tr w:rsidR="00AA5493" w:rsidRPr="001D24FE" w14:paraId="473E8A58" w14:textId="77777777" w:rsidTr="000F5D9C">
        <w:tc>
          <w:tcPr>
            <w:tcW w:w="776" w:type="dxa"/>
          </w:tcPr>
          <w:p w14:paraId="51A732D6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2.2</w:t>
            </w:r>
          </w:p>
        </w:tc>
        <w:tc>
          <w:tcPr>
            <w:tcW w:w="7441" w:type="dxa"/>
          </w:tcPr>
          <w:p w14:paraId="16561283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Машинное время ЭВМ</w:t>
            </w:r>
          </w:p>
        </w:tc>
        <w:tc>
          <w:tcPr>
            <w:tcW w:w="1134" w:type="dxa"/>
          </w:tcPr>
          <w:p w14:paraId="7F10EC19" w14:textId="77777777" w:rsidR="00AA5493" w:rsidRPr="0076240C" w:rsidRDefault="00AA5493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1320</w:t>
            </w:r>
          </w:p>
        </w:tc>
      </w:tr>
      <w:tr w:rsidR="00AA5493" w:rsidRPr="001D24FE" w14:paraId="07DA6D78" w14:textId="77777777" w:rsidTr="000F5D9C">
        <w:tc>
          <w:tcPr>
            <w:tcW w:w="776" w:type="dxa"/>
          </w:tcPr>
          <w:p w14:paraId="454E3732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3</w:t>
            </w:r>
          </w:p>
        </w:tc>
        <w:tc>
          <w:tcPr>
            <w:tcW w:w="7441" w:type="dxa"/>
          </w:tcPr>
          <w:p w14:paraId="64A86236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изготовление эталонного экземпляра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эт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</w:tcPr>
          <w:p w14:paraId="2ACCA4C9" w14:textId="22CF18CD" w:rsidR="00AA5493" w:rsidRPr="001D24FE" w:rsidRDefault="005E7B34" w:rsidP="00AA5493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789</w:t>
            </w:r>
            <w:r w:rsidR="00AA5493">
              <w:rPr>
                <w:szCs w:val="28"/>
              </w:rPr>
              <w:t>,</w:t>
            </w:r>
            <w:r>
              <w:rPr>
                <w:szCs w:val="28"/>
              </w:rPr>
              <w:t>24</w:t>
            </w:r>
          </w:p>
        </w:tc>
      </w:tr>
      <w:tr w:rsidR="00AA5493" w:rsidRPr="001D24FE" w14:paraId="48AD52B3" w14:textId="77777777" w:rsidTr="000F5D9C">
        <w:tc>
          <w:tcPr>
            <w:tcW w:w="776" w:type="dxa"/>
          </w:tcPr>
          <w:p w14:paraId="61A63BC8" w14:textId="77777777" w:rsidR="00AA5493" w:rsidRPr="001D24FE" w:rsidRDefault="00AA5493" w:rsidP="00AA5493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4</w:t>
            </w:r>
          </w:p>
        </w:tc>
        <w:tc>
          <w:tcPr>
            <w:tcW w:w="7441" w:type="dxa"/>
          </w:tcPr>
          <w:p w14:paraId="4150416C" w14:textId="77777777" w:rsidR="00AA5493" w:rsidRPr="001D24FE" w:rsidRDefault="00AA5493" w:rsidP="00AA5493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технологию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тех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</w:tcPr>
          <w:p w14:paraId="3EEA96F0" w14:textId="77777777" w:rsidR="00AA5493" w:rsidRPr="001D24FE" w:rsidRDefault="00AA5493" w:rsidP="00AA5493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</w:tr>
    </w:tbl>
    <w:bookmarkEnd w:id="5"/>
    <w:p w14:paraId="60F9DA76" w14:textId="243B5BDD" w:rsidR="005E549E" w:rsidRPr="00995BA4" w:rsidRDefault="00995BA4" w:rsidP="00F86081">
      <w:pPr>
        <w:ind w:firstLine="709"/>
      </w:pPr>
      <w:r>
        <w:t>Продолжение таблицы 5.5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76"/>
        <w:gridCol w:w="7441"/>
        <w:gridCol w:w="1134"/>
      </w:tblGrid>
      <w:tr w:rsidR="00995BA4" w:rsidRPr="001D24FE" w14:paraId="74DA4DB7" w14:textId="77777777" w:rsidTr="00995BA4">
        <w:tc>
          <w:tcPr>
            <w:tcW w:w="776" w:type="dxa"/>
          </w:tcPr>
          <w:p w14:paraId="0CEAEF6A" w14:textId="75E456B2" w:rsidR="00995BA4" w:rsidRPr="00995BA4" w:rsidRDefault="00995BA4" w:rsidP="00E712FB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441" w:type="dxa"/>
          </w:tcPr>
          <w:p w14:paraId="2BEF6850" w14:textId="53DED62F" w:rsidR="00995BA4" w:rsidRPr="001D24FE" w:rsidRDefault="00995BA4" w:rsidP="00995BA4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34" w:type="dxa"/>
          </w:tcPr>
          <w:p w14:paraId="1A817E63" w14:textId="26CBBC17" w:rsidR="00995BA4" w:rsidRDefault="00995BA4" w:rsidP="00E712FB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95BA4" w:rsidRPr="001D24FE" w14:paraId="0FDDDF26" w14:textId="77777777" w:rsidTr="00E712FB">
        <w:tc>
          <w:tcPr>
            <w:tcW w:w="776" w:type="dxa"/>
          </w:tcPr>
          <w:p w14:paraId="400089C3" w14:textId="77777777" w:rsidR="00995BA4" w:rsidRPr="001D24FE" w:rsidRDefault="00995BA4" w:rsidP="00E712FB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5</w:t>
            </w:r>
          </w:p>
        </w:tc>
        <w:tc>
          <w:tcPr>
            <w:tcW w:w="7441" w:type="dxa"/>
          </w:tcPr>
          <w:p w14:paraId="6FB1D73A" w14:textId="77777777" w:rsidR="00995BA4" w:rsidRPr="001D24FE" w:rsidRDefault="00995BA4" w:rsidP="00E712FB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материалы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мат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</w:tcPr>
          <w:p w14:paraId="149AC0A9" w14:textId="77777777" w:rsidR="00995BA4" w:rsidRPr="001D24FE" w:rsidRDefault="00995BA4" w:rsidP="00E712FB">
            <w:pPr>
              <w:spacing w:line="240" w:lineRule="auto"/>
              <w:ind w:right="-246" w:hanging="246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58,8</w:t>
            </w:r>
          </w:p>
        </w:tc>
      </w:tr>
      <w:tr w:rsidR="00995BA4" w:rsidRPr="001D24FE" w14:paraId="6657F74F" w14:textId="77777777" w:rsidTr="00E712FB">
        <w:tc>
          <w:tcPr>
            <w:tcW w:w="776" w:type="dxa"/>
          </w:tcPr>
          <w:p w14:paraId="4DC680C8" w14:textId="77777777" w:rsidR="00995BA4" w:rsidRPr="001D24FE" w:rsidRDefault="00995BA4" w:rsidP="00E712FB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6</w:t>
            </w:r>
          </w:p>
        </w:tc>
        <w:tc>
          <w:tcPr>
            <w:tcW w:w="7441" w:type="dxa"/>
          </w:tcPr>
          <w:p w14:paraId="5347598A" w14:textId="77777777" w:rsidR="00995BA4" w:rsidRPr="001D24FE" w:rsidRDefault="00995BA4" w:rsidP="00E712FB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Общепроизводственные затраты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общ.пр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</w:tcPr>
          <w:p w14:paraId="7342D7A6" w14:textId="77777777" w:rsidR="00995BA4" w:rsidRPr="005E7B34" w:rsidRDefault="00995BA4" w:rsidP="00E712FB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4465,44</w:t>
            </w:r>
          </w:p>
        </w:tc>
      </w:tr>
      <w:tr w:rsidR="00995BA4" w:rsidRPr="001D24FE" w14:paraId="05B72560" w14:textId="77777777" w:rsidTr="00E712FB">
        <w:tc>
          <w:tcPr>
            <w:tcW w:w="776" w:type="dxa"/>
          </w:tcPr>
          <w:p w14:paraId="57B78337" w14:textId="77777777" w:rsidR="00995BA4" w:rsidRPr="001D24FE" w:rsidRDefault="00995BA4" w:rsidP="00E712FB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7</w:t>
            </w:r>
          </w:p>
        </w:tc>
        <w:tc>
          <w:tcPr>
            <w:tcW w:w="7441" w:type="dxa"/>
          </w:tcPr>
          <w:p w14:paraId="3631B5F0" w14:textId="77777777" w:rsidR="00995BA4" w:rsidRPr="001D24FE" w:rsidRDefault="00995BA4" w:rsidP="00E712FB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Непроизводственные (коммерческие) затраты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непр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</w:tcPr>
          <w:p w14:paraId="2C1D93AD" w14:textId="77777777" w:rsidR="00995BA4" w:rsidRPr="005E7B34" w:rsidRDefault="00995BA4" w:rsidP="00E712FB">
            <w:pPr>
              <w:spacing w:line="240" w:lineRule="auto"/>
              <w:ind w:right="-246" w:hanging="246"/>
              <w:jc w:val="center"/>
              <w:rPr>
                <w:szCs w:val="28"/>
              </w:rPr>
            </w:pPr>
            <w:r>
              <w:rPr>
                <w:szCs w:val="28"/>
              </w:rPr>
              <w:t>893,088</w:t>
            </w:r>
          </w:p>
        </w:tc>
      </w:tr>
      <w:tr w:rsidR="00995BA4" w:rsidRPr="001D24FE" w14:paraId="2C85096E" w14:textId="77777777" w:rsidTr="00E712FB">
        <w:tc>
          <w:tcPr>
            <w:tcW w:w="776" w:type="dxa"/>
          </w:tcPr>
          <w:p w14:paraId="5E2178F7" w14:textId="77777777" w:rsidR="00995BA4" w:rsidRPr="001D24FE" w:rsidRDefault="00995BA4" w:rsidP="00E712FB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8</w:t>
            </w:r>
          </w:p>
        </w:tc>
        <w:tc>
          <w:tcPr>
            <w:tcW w:w="7441" w:type="dxa"/>
          </w:tcPr>
          <w:p w14:paraId="452A7233" w14:textId="77777777" w:rsidR="00995BA4" w:rsidRPr="001D24FE" w:rsidRDefault="00995BA4" w:rsidP="00E712FB">
            <w:pPr>
              <w:spacing w:line="240" w:lineRule="auto"/>
              <w:rPr>
                <w:szCs w:val="28"/>
              </w:rPr>
            </w:pPr>
            <w:r w:rsidRPr="001D24FE">
              <w:rPr>
                <w:szCs w:val="28"/>
              </w:rPr>
              <w:t>Суммарные затраты на разработку ПО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134" w:type="dxa"/>
          </w:tcPr>
          <w:p w14:paraId="086BD989" w14:textId="77777777" w:rsidR="00995BA4" w:rsidRPr="001D24FE" w:rsidRDefault="00995BA4" w:rsidP="00E712FB">
            <w:pPr>
              <w:spacing w:line="240" w:lineRule="auto"/>
              <w:ind w:right="-246" w:hanging="250"/>
              <w:jc w:val="center"/>
              <w:rPr>
                <w:szCs w:val="28"/>
              </w:rPr>
            </w:pPr>
            <w:r>
              <w:rPr>
                <w:szCs w:val="28"/>
              </w:rPr>
              <w:t>35342,6</w:t>
            </w:r>
          </w:p>
        </w:tc>
      </w:tr>
    </w:tbl>
    <w:p w14:paraId="06C77E55" w14:textId="77777777" w:rsidR="00995BA4" w:rsidRDefault="00995BA4" w:rsidP="00995BA4">
      <w:pPr>
        <w:ind w:firstLine="709"/>
      </w:pPr>
    </w:p>
    <w:p w14:paraId="424DD8FD" w14:textId="77777777" w:rsidR="00995BA4" w:rsidRDefault="00995BA4" w:rsidP="00F86081">
      <w:pPr>
        <w:ind w:firstLine="709"/>
      </w:pPr>
    </w:p>
    <w:p w14:paraId="21C15BCA" w14:textId="77777777" w:rsidR="00995BA4" w:rsidRDefault="00995BA4" w:rsidP="00F86081">
      <w:pPr>
        <w:ind w:firstLine="709"/>
      </w:pPr>
    </w:p>
    <w:p w14:paraId="2995BE8D" w14:textId="77777777" w:rsidR="005E7B34" w:rsidRPr="00F141F7" w:rsidRDefault="005E7B34" w:rsidP="005E7B34">
      <w:pPr>
        <w:pStyle w:val="2"/>
        <w:ind w:firstLine="720"/>
        <w:rPr>
          <w:b w:val="0"/>
        </w:rPr>
      </w:pPr>
      <w:bookmarkStart w:id="6" w:name="_Toc42677547"/>
      <w:bookmarkStart w:id="7" w:name="_Toc74258249"/>
      <w:r w:rsidRPr="00F141F7">
        <w:t>5.3 Формирование цены при создании программного обеспечения</w:t>
      </w:r>
      <w:bookmarkEnd w:id="6"/>
      <w:bookmarkEnd w:id="7"/>
    </w:p>
    <w:p w14:paraId="70BBE1E4" w14:textId="77777777" w:rsidR="005E7B34" w:rsidRPr="001D24FE" w:rsidRDefault="005E7B34" w:rsidP="005E7B34">
      <w:pPr>
        <w:spacing w:line="264" w:lineRule="auto"/>
        <w:ind w:firstLine="709"/>
      </w:pPr>
    </w:p>
    <w:p w14:paraId="72D5CA48" w14:textId="3CEE8439" w:rsidR="005E7B34" w:rsidRDefault="005E7B34" w:rsidP="005E7B34">
      <w:pPr>
        <w:pStyle w:val="a4"/>
        <w:spacing w:line="264" w:lineRule="auto"/>
        <w:ind w:left="0" w:firstLine="709"/>
        <w:rPr>
          <w:szCs w:val="28"/>
        </w:rPr>
      </w:pPr>
      <w:r w:rsidRPr="001D24FE">
        <w:rPr>
          <w:szCs w:val="28"/>
        </w:rPr>
        <w:t>Оптовая цена ПП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Pr="001D24FE">
        <w:rPr>
          <w:szCs w:val="28"/>
        </w:rPr>
        <w:t>) определяется следующим образом</w:t>
      </w:r>
      <w:r>
        <w:rPr>
          <w:szCs w:val="28"/>
        </w:rPr>
        <w:t xml:space="preserve"> (5.3</w:t>
      </w:r>
      <w:r w:rsidR="007251F7">
        <w:rPr>
          <w:szCs w:val="28"/>
        </w:rPr>
        <w:t>2</w:t>
      </w:r>
      <w:r>
        <w:rPr>
          <w:szCs w:val="28"/>
        </w:rPr>
        <w:t>-5.3</w:t>
      </w:r>
      <w:r w:rsidR="007251F7">
        <w:rPr>
          <w:szCs w:val="28"/>
        </w:rPr>
        <w:t>3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0EBE2013" w14:textId="77777777" w:rsidR="005E7B34" w:rsidRPr="000B3AAE" w:rsidRDefault="005E7B34" w:rsidP="005E7B34">
      <w:pPr>
        <w:pStyle w:val="a4"/>
        <w:spacing w:line="264" w:lineRule="auto"/>
        <w:ind w:left="0"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168"/>
      </w:tblGrid>
      <w:tr w:rsidR="005E7B34" w14:paraId="63C30208" w14:textId="77777777" w:rsidTr="00D5735F">
        <w:trPr>
          <w:trHeight w:val="502"/>
        </w:trPr>
        <w:tc>
          <w:tcPr>
            <w:tcW w:w="8188" w:type="dxa"/>
          </w:tcPr>
          <w:p w14:paraId="2EE12C61" w14:textId="77777777" w:rsidR="005E7B34" w:rsidRPr="000B3AAE" w:rsidRDefault="00000000" w:rsidP="00D5735F">
            <w:pPr>
              <w:spacing w:line="264" w:lineRule="auto"/>
              <w:contextualSpacing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=С(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р,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0F7056EA" w14:textId="06D822CC" w:rsidR="005E7B34" w:rsidRPr="000B3AAE" w:rsidRDefault="005E7B34" w:rsidP="00D5735F">
            <w:pPr>
              <w:spacing w:line="264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4B31E17F" w14:textId="77777777" w:rsidR="005E7B34" w:rsidRPr="001D24FE" w:rsidRDefault="005E7B34" w:rsidP="005E7B34">
      <w:pPr>
        <w:spacing w:line="264" w:lineRule="auto"/>
        <w:contextualSpacing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168"/>
      </w:tblGrid>
      <w:tr w:rsidR="005E7B34" w14:paraId="0E442DB9" w14:textId="77777777" w:rsidTr="00D5735F">
        <w:trPr>
          <w:trHeight w:val="720"/>
        </w:trPr>
        <w:tc>
          <w:tcPr>
            <w:tcW w:w="8188" w:type="dxa"/>
          </w:tcPr>
          <w:p w14:paraId="53A490E3" w14:textId="77777777" w:rsidR="005E7B34" w:rsidRPr="000B3AAE" w:rsidRDefault="00000000" w:rsidP="00D5735F">
            <w:pPr>
              <w:spacing w:line="264" w:lineRule="auto"/>
              <w:contextualSpacing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С(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6B5746CE" w14:textId="359E06E3" w:rsidR="005E7B34" w:rsidRPr="000B3AAE" w:rsidRDefault="005E7B34" w:rsidP="00D5735F">
            <w:pPr>
              <w:spacing w:line="264" w:lineRule="auto"/>
              <w:ind w:right="-113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689AC070" w14:textId="77777777" w:rsidR="005E7B34" w:rsidRPr="001D24FE" w:rsidRDefault="005E7B34" w:rsidP="005E7B34">
      <w:pPr>
        <w:spacing w:line="264" w:lineRule="auto"/>
        <w:ind w:firstLine="709"/>
        <w:contextualSpacing/>
        <w:rPr>
          <w:szCs w:val="28"/>
        </w:rPr>
      </w:pPr>
    </w:p>
    <w:p w14:paraId="13D5654D" w14:textId="77777777" w:rsidR="005E7B34" w:rsidRDefault="005E7B34" w:rsidP="005E7B34">
      <w:pPr>
        <w:spacing w:line="264" w:lineRule="auto"/>
        <w:contextualSpacing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С(З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D24FE">
        <w:rPr>
          <w:szCs w:val="28"/>
        </w:rPr>
        <w:t xml:space="preserve"> – себестоимость ПО, руб.;</w:t>
      </w:r>
    </w:p>
    <w:p w14:paraId="7C9C01ED" w14:textId="77777777" w:rsidR="005E7B34" w:rsidRDefault="00000000" w:rsidP="005E7B34">
      <w:pPr>
        <w:spacing w:line="264" w:lineRule="auto"/>
        <w:ind w:firstLine="709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5E7B34" w:rsidRPr="001D24FE">
        <w:rPr>
          <w:szCs w:val="28"/>
        </w:rPr>
        <w:t xml:space="preserve"> – прибыль от реализации ПП, руб.; </w:t>
      </w:r>
    </w:p>
    <w:p w14:paraId="0802E1D4" w14:textId="77777777" w:rsidR="005E7B34" w:rsidRDefault="00000000" w:rsidP="005E7B34">
      <w:pPr>
        <w:spacing w:line="264" w:lineRule="auto"/>
        <w:ind w:firstLine="709"/>
        <w:contextualSpacing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5E7B34" w:rsidRPr="001D24FE">
        <w:rPr>
          <w:szCs w:val="28"/>
        </w:rPr>
        <w:t xml:space="preserve"> – уровень рентабельности ПП, % (Ур = 30 %).</w:t>
      </w:r>
      <w:r w:rsidR="005E7B34">
        <w:rPr>
          <w:i/>
          <w:szCs w:val="28"/>
        </w:rPr>
        <w:t xml:space="preserve"> </w:t>
      </w:r>
    </w:p>
    <w:p w14:paraId="719E37E3" w14:textId="77777777" w:rsidR="005E7B34" w:rsidRPr="00450335" w:rsidRDefault="005E7B34" w:rsidP="005E7B34">
      <w:pPr>
        <w:spacing w:line="264" w:lineRule="auto"/>
        <w:ind w:firstLine="709"/>
        <w:contextualSpacing/>
        <w:rPr>
          <w:i/>
          <w:szCs w:val="28"/>
        </w:rPr>
      </w:pPr>
      <w:r w:rsidRPr="001D24FE">
        <w:rPr>
          <w:szCs w:val="28"/>
        </w:rPr>
        <w:t>Получаем</w:t>
      </w:r>
    </w:p>
    <w:p w14:paraId="5DD2F04E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0059CF75" w14:textId="504B3203" w:rsidR="005E7B34" w:rsidRPr="00046B9F" w:rsidRDefault="00000000" w:rsidP="005E7B34">
      <w:pPr>
        <w:spacing w:line="264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35342,6</m:t>
          </m:r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=10602,78 руб.</m:t>
          </m:r>
        </m:oMath>
      </m:oMathPara>
    </w:p>
    <w:p w14:paraId="10787D4B" w14:textId="77777777" w:rsidR="005E7B34" w:rsidRPr="00162527" w:rsidRDefault="005E7B34" w:rsidP="005E7B34">
      <w:pPr>
        <w:spacing w:line="264" w:lineRule="auto"/>
        <w:ind w:firstLine="709"/>
        <w:rPr>
          <w:sz w:val="22"/>
          <w:szCs w:val="28"/>
        </w:rPr>
      </w:pPr>
    </w:p>
    <w:p w14:paraId="796B6C27" w14:textId="0E01A0B9" w:rsidR="005E7B34" w:rsidRPr="00C0516E" w:rsidRDefault="00000000" w:rsidP="005E7B34">
      <w:pPr>
        <w:spacing w:line="264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35342,6</m:t>
          </m:r>
          <m:r>
            <w:rPr>
              <w:rFonts w:ascii="Cambria Math" w:hAnsi="Cambria Math"/>
              <w:szCs w:val="28"/>
            </w:rPr>
            <m:t>+10602,78=45945,38 руб.</m:t>
          </m:r>
        </m:oMath>
      </m:oMathPara>
    </w:p>
    <w:p w14:paraId="29210E6F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74338486" w14:textId="2E3A9682" w:rsidR="005E7B34" w:rsidRPr="001D24FE" w:rsidRDefault="005E7B34" w:rsidP="005E7B34">
      <w:pPr>
        <w:spacing w:line="264" w:lineRule="auto"/>
        <w:ind w:firstLine="709"/>
        <w:contextualSpacing/>
        <w:rPr>
          <w:i/>
          <w:szCs w:val="28"/>
        </w:rPr>
      </w:pPr>
      <w:r w:rsidRPr="001D24FE">
        <w:rPr>
          <w:szCs w:val="28"/>
        </w:rPr>
        <w:t>Прогнозируемая отпускная цена ПП без НДС рассчитывается</w:t>
      </w:r>
      <w:r>
        <w:rPr>
          <w:szCs w:val="28"/>
        </w:rPr>
        <w:t xml:space="preserve"> (5.3</w:t>
      </w:r>
      <w:r w:rsidR="007251F7">
        <w:rPr>
          <w:szCs w:val="28"/>
        </w:rPr>
        <w:t>4</w:t>
      </w:r>
      <w:r>
        <w:rPr>
          <w:szCs w:val="28"/>
        </w:rPr>
        <w:t>)</w:t>
      </w:r>
      <w:r w:rsidRPr="001D24FE">
        <w:rPr>
          <w:szCs w:val="28"/>
        </w:rPr>
        <w:t xml:space="preserve">: </w:t>
      </w:r>
    </w:p>
    <w:p w14:paraId="776FFE77" w14:textId="77777777" w:rsidR="005E7B34" w:rsidRPr="001D24FE" w:rsidRDefault="005E7B34" w:rsidP="005E7B34">
      <w:pPr>
        <w:spacing w:line="264" w:lineRule="auto"/>
        <w:ind w:firstLine="709"/>
        <w:contextualSpacing/>
        <w:rPr>
          <w:szCs w:val="28"/>
        </w:rPr>
      </w:pPr>
      <w:r w:rsidRPr="001D24FE">
        <w:rPr>
          <w:szCs w:val="28"/>
        </w:rPr>
        <w:t xml:space="preserve">  </w:t>
      </w: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026"/>
      </w:tblGrid>
      <w:tr w:rsidR="005E7B34" w14:paraId="52274BB3" w14:textId="77777777" w:rsidTr="00D5735F">
        <w:tc>
          <w:tcPr>
            <w:tcW w:w="8330" w:type="dxa"/>
          </w:tcPr>
          <w:p w14:paraId="1E8209C1" w14:textId="77777777" w:rsidR="005E7B34" w:rsidRPr="00940E94" w:rsidRDefault="00000000" w:rsidP="00D5735F">
            <w:pPr>
              <w:spacing w:line="264" w:lineRule="auto"/>
              <w:contextualSpacing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ндс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26" w:type="dxa"/>
          </w:tcPr>
          <w:p w14:paraId="7DBCE197" w14:textId="37C594E3" w:rsidR="005E7B34" w:rsidRPr="00940E94" w:rsidRDefault="005E7B34" w:rsidP="00D5735F">
            <w:pPr>
              <w:spacing w:line="264" w:lineRule="auto"/>
              <w:ind w:right="-106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488FF6F5" w14:textId="77777777" w:rsidR="005E7B34" w:rsidRPr="001D24FE" w:rsidRDefault="005E7B34" w:rsidP="005E7B34">
      <w:pPr>
        <w:spacing w:line="264" w:lineRule="auto"/>
        <w:ind w:firstLine="709"/>
        <w:contextualSpacing/>
        <w:rPr>
          <w:szCs w:val="28"/>
        </w:rPr>
      </w:pPr>
    </w:p>
    <w:p w14:paraId="5601E22E" w14:textId="007EC9CB" w:rsidR="005E7B34" w:rsidRPr="001D24FE" w:rsidRDefault="005E7B34" w:rsidP="005E7B34">
      <w:pPr>
        <w:spacing w:line="264" w:lineRule="auto"/>
        <w:ind w:firstLine="709"/>
        <w:contextualSpacing/>
        <w:rPr>
          <w:i/>
          <w:szCs w:val="28"/>
        </w:rPr>
      </w:pPr>
      <w:r>
        <w:rPr>
          <w:szCs w:val="28"/>
        </w:rPr>
        <w:t>Пусть значение процента ставки</w:t>
      </w:r>
      <w:r w:rsidRPr="001D24FE">
        <w:rPr>
          <w:szCs w:val="28"/>
        </w:rPr>
        <w:t xml:space="preserve"> нал</w:t>
      </w:r>
      <w:r>
        <w:rPr>
          <w:szCs w:val="28"/>
        </w:rPr>
        <w:t>ога на добавленную стоимость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ндс</m:t>
            </m:r>
          </m:sub>
        </m:sSub>
      </m:oMath>
      <w:r>
        <w:rPr>
          <w:szCs w:val="28"/>
        </w:rPr>
        <w:t>) равно 20%. Тогда н</w:t>
      </w:r>
      <w:proofErr w:type="spellStart"/>
      <w:r w:rsidRPr="001D24FE">
        <w:rPr>
          <w:szCs w:val="28"/>
        </w:rPr>
        <w:t>алог</w:t>
      </w:r>
      <w:proofErr w:type="spellEnd"/>
      <w:r w:rsidRPr="001D24FE">
        <w:rPr>
          <w:szCs w:val="28"/>
        </w:rPr>
        <w:t xml:space="preserve"> на добавленную стоимость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ндс</m:t>
            </m:r>
          </m:sub>
        </m:sSub>
      </m:oMath>
      <w:r w:rsidRPr="001D24FE">
        <w:rPr>
          <w:szCs w:val="28"/>
        </w:rPr>
        <w:t>)</w:t>
      </w:r>
      <w:r>
        <w:rPr>
          <w:szCs w:val="28"/>
        </w:rPr>
        <w:t xml:space="preserve"> рассчитывается</w:t>
      </w:r>
      <w:r w:rsidRPr="001D24FE">
        <w:rPr>
          <w:szCs w:val="28"/>
        </w:rPr>
        <w:t xml:space="preserve"> по формуле</w:t>
      </w:r>
      <w:r>
        <w:rPr>
          <w:szCs w:val="28"/>
        </w:rPr>
        <w:t xml:space="preserve"> (5.3</w:t>
      </w:r>
      <w:r w:rsidR="007251F7">
        <w:rPr>
          <w:szCs w:val="28"/>
        </w:rPr>
        <w:t>5</w:t>
      </w:r>
      <w:r>
        <w:rPr>
          <w:szCs w:val="28"/>
        </w:rPr>
        <w:t>):</w:t>
      </w:r>
      <w:r w:rsidRPr="001D24FE">
        <w:rPr>
          <w:szCs w:val="28"/>
        </w:rPr>
        <w:t xml:space="preserve"> </w:t>
      </w:r>
      <w:r w:rsidRPr="001D24FE">
        <w:rPr>
          <w:szCs w:val="28"/>
        </w:rPr>
        <w:cr/>
      </w: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026"/>
      </w:tblGrid>
      <w:tr w:rsidR="005E7B34" w14:paraId="5576B38D" w14:textId="77777777" w:rsidTr="00D5735F">
        <w:tc>
          <w:tcPr>
            <w:tcW w:w="8330" w:type="dxa"/>
          </w:tcPr>
          <w:p w14:paraId="214EDC00" w14:textId="77777777" w:rsidR="005E7B34" w:rsidRDefault="00000000" w:rsidP="00D5735F">
            <w:pPr>
              <w:spacing w:line="264" w:lineRule="auto"/>
              <w:contextualSpacing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ндс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26" w:type="dxa"/>
            <w:vAlign w:val="center"/>
          </w:tcPr>
          <w:p w14:paraId="695AA4F1" w14:textId="55616F58" w:rsidR="005E7B34" w:rsidRPr="00FA2318" w:rsidRDefault="005E7B34" w:rsidP="00D5735F">
            <w:pPr>
              <w:spacing w:line="264" w:lineRule="auto"/>
              <w:ind w:right="-117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45D307AE" w14:textId="77777777" w:rsidR="005E7B34" w:rsidRPr="00FA2318" w:rsidRDefault="005E7B34" w:rsidP="005E7B34">
      <w:pPr>
        <w:spacing w:line="264" w:lineRule="auto"/>
        <w:rPr>
          <w:szCs w:val="28"/>
        </w:rPr>
      </w:pPr>
    </w:p>
    <w:p w14:paraId="4BDA87C9" w14:textId="77777777" w:rsidR="005E7B34" w:rsidRDefault="005E7B34" w:rsidP="005E7B34">
      <w:pPr>
        <w:spacing w:line="264" w:lineRule="auto"/>
        <w:contextualSpacing/>
        <w:rPr>
          <w:szCs w:val="28"/>
        </w:rPr>
      </w:pPr>
      <w:r w:rsidRPr="001D24FE">
        <w:rPr>
          <w:szCs w:val="28"/>
        </w:rPr>
        <w:t xml:space="preserve">Получаем </w:t>
      </w:r>
    </w:p>
    <w:p w14:paraId="1998013D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7774451E" w14:textId="1C1EE5A5" w:rsidR="005E7B34" w:rsidRPr="00046B9F" w:rsidRDefault="00000000" w:rsidP="005E7B34">
      <w:pPr>
        <w:spacing w:line="264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35342,6</m:t>
          </m:r>
          <m:r>
            <w:rPr>
              <w:rFonts w:ascii="Cambria Math" w:hAnsi="Cambria Math"/>
              <w:szCs w:val="28"/>
            </w:rPr>
            <m:t>+10602,78+ 9189,076=55134,456 руб.</m:t>
          </m:r>
        </m:oMath>
      </m:oMathPara>
    </w:p>
    <w:p w14:paraId="428C866F" w14:textId="77777777" w:rsidR="005E7B34" w:rsidRPr="00C0516E" w:rsidRDefault="005E7B34" w:rsidP="005E7B34">
      <w:pPr>
        <w:spacing w:line="264" w:lineRule="auto"/>
        <w:ind w:firstLine="709"/>
        <w:rPr>
          <w:szCs w:val="28"/>
        </w:rPr>
      </w:pPr>
    </w:p>
    <w:p w14:paraId="240E37F4" w14:textId="61B142E3" w:rsidR="005E7B34" w:rsidRPr="00876535" w:rsidRDefault="00000000" w:rsidP="005E7B34">
      <w:pPr>
        <w:spacing w:line="264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ндс</m:t>
              </m:r>
            </m:sub>
          </m:sSub>
          <m:r>
            <w:rPr>
              <w:rFonts w:ascii="Cambria Math" w:hAnsi="Cambria Math"/>
              <w:szCs w:val="28"/>
            </w:rPr>
            <m:t>=45945,38∙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=9189,076 руб.</m:t>
          </m:r>
        </m:oMath>
      </m:oMathPara>
    </w:p>
    <w:p w14:paraId="50854722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2406C5BC" w14:textId="1CE13686" w:rsidR="005E7B34" w:rsidRDefault="005E7B34" w:rsidP="005E7B34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Прогнозируемая отпускная цена ПО с НДС рассчитывается</w:t>
      </w:r>
      <w:r>
        <w:rPr>
          <w:szCs w:val="28"/>
        </w:rPr>
        <w:t xml:space="preserve"> (5.3</w:t>
      </w:r>
      <w:r w:rsidR="007251F7">
        <w:rPr>
          <w:szCs w:val="28"/>
        </w:rPr>
        <w:t>6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32DC83BB" w14:textId="77777777" w:rsidR="005E7B34" w:rsidRDefault="005E7B34" w:rsidP="005E7B34">
      <w:pPr>
        <w:spacing w:line="264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026"/>
      </w:tblGrid>
      <w:tr w:rsidR="005E7B34" w14:paraId="0A3362C5" w14:textId="77777777" w:rsidTr="00D5735F">
        <w:tc>
          <w:tcPr>
            <w:tcW w:w="8330" w:type="dxa"/>
          </w:tcPr>
          <w:p w14:paraId="50B66CE2" w14:textId="77777777" w:rsidR="005E7B34" w:rsidRDefault="00000000" w:rsidP="00D5735F">
            <w:pPr>
              <w:spacing w:line="264" w:lineRule="auto"/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отп.ндс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ндс</m:t>
                    </m:r>
                  </m:sub>
                </m:sSub>
              </m:oMath>
            </m:oMathPara>
          </w:p>
        </w:tc>
        <w:tc>
          <w:tcPr>
            <w:tcW w:w="1026" w:type="dxa"/>
            <w:vAlign w:val="center"/>
          </w:tcPr>
          <w:p w14:paraId="017BECAD" w14:textId="123CBD19" w:rsidR="005E7B34" w:rsidRDefault="005E7B34" w:rsidP="00D5735F">
            <w:pPr>
              <w:spacing w:line="264" w:lineRule="auto"/>
              <w:ind w:right="-78"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</w:tbl>
    <w:p w14:paraId="7060E2B3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4FE5EF24" w14:textId="77777777" w:rsidR="005E7B34" w:rsidRDefault="005E7B34" w:rsidP="005E7B34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 xml:space="preserve">Тогда </w:t>
      </w:r>
    </w:p>
    <w:p w14:paraId="43140EEC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738D3B37" w14:textId="6165E2E3" w:rsidR="005E7B34" w:rsidRPr="00ED7D4B" w:rsidRDefault="00000000" w:rsidP="005E7B34">
      <w:pPr>
        <w:spacing w:line="264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отп.ндс</m:t>
              </m:r>
            </m:sub>
          </m:sSub>
          <m:r>
            <w:rPr>
              <w:rFonts w:ascii="Cambria Math" w:hAnsi="Cambria Math"/>
              <w:szCs w:val="28"/>
            </w:rPr>
            <m:t>=55134,456+9189,076=64323,532 руб.</m:t>
          </m:r>
        </m:oMath>
      </m:oMathPara>
    </w:p>
    <w:p w14:paraId="0C2591C3" w14:textId="77777777" w:rsidR="005E7B34" w:rsidRDefault="005E7B34" w:rsidP="005E7B34">
      <w:pPr>
        <w:spacing w:line="264" w:lineRule="auto"/>
        <w:ind w:firstLine="709"/>
        <w:contextualSpacing/>
        <w:rPr>
          <w:szCs w:val="28"/>
        </w:rPr>
      </w:pPr>
    </w:p>
    <w:p w14:paraId="1855A528" w14:textId="100FAE4B" w:rsidR="005E7B34" w:rsidRDefault="005E7B34" w:rsidP="005E7B34">
      <w:pPr>
        <w:spacing w:line="264" w:lineRule="auto"/>
        <w:ind w:firstLine="709"/>
        <w:contextualSpacing/>
        <w:rPr>
          <w:szCs w:val="28"/>
        </w:rPr>
      </w:pPr>
      <w:r w:rsidRPr="001D24FE">
        <w:rPr>
          <w:szCs w:val="28"/>
        </w:rPr>
        <w:t>Розничную цену на ПП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розн</m:t>
            </m:r>
          </m:sub>
        </m:sSub>
      </m:oMath>
      <w:r>
        <w:rPr>
          <w:szCs w:val="28"/>
        </w:rPr>
        <w:t>)  определяют по формуле (5.3</w:t>
      </w:r>
      <w:r w:rsidR="007251F7">
        <w:rPr>
          <w:szCs w:val="28"/>
        </w:rPr>
        <w:t>7</w:t>
      </w:r>
      <w:r>
        <w:rPr>
          <w:szCs w:val="28"/>
        </w:rPr>
        <w:t>)</w:t>
      </w:r>
      <w:r w:rsidRPr="001D24FE">
        <w:rPr>
          <w:szCs w:val="28"/>
        </w:rPr>
        <w:t xml:space="preserve">:  </w:t>
      </w:r>
    </w:p>
    <w:p w14:paraId="28ADB5AA" w14:textId="77777777" w:rsidR="005E7B34" w:rsidRPr="00162527" w:rsidRDefault="005E7B34" w:rsidP="005E7B34">
      <w:pPr>
        <w:spacing w:line="264" w:lineRule="auto"/>
        <w:ind w:firstLine="709"/>
        <w:contextualSpacing/>
        <w:rPr>
          <w:i/>
          <w:sz w:val="24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5E7B34" w14:paraId="70CAFD20" w14:textId="77777777" w:rsidTr="00D5735F">
        <w:tc>
          <w:tcPr>
            <w:tcW w:w="8472" w:type="dxa"/>
          </w:tcPr>
          <w:p w14:paraId="2B1F1533" w14:textId="77777777" w:rsidR="005E7B34" w:rsidRDefault="00000000" w:rsidP="00D5735F">
            <w:pPr>
              <w:spacing w:line="264" w:lineRule="auto"/>
              <w:contextualSpacing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розн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отп.ндс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73" w:type="dxa"/>
            <w:vAlign w:val="center"/>
          </w:tcPr>
          <w:p w14:paraId="627D0238" w14:textId="0303D017" w:rsidR="005E7B34" w:rsidRPr="00ED7D4B" w:rsidRDefault="005E7B34" w:rsidP="00D5735F">
            <w:pPr>
              <w:spacing w:line="264" w:lineRule="auto"/>
              <w:ind w:right="-106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365DAC36" w14:textId="77777777" w:rsidR="005E7B34" w:rsidRPr="001D24FE" w:rsidRDefault="005E7B34" w:rsidP="005E7B34">
      <w:pPr>
        <w:spacing w:line="264" w:lineRule="auto"/>
        <w:ind w:firstLine="709"/>
        <w:contextualSpacing/>
        <w:rPr>
          <w:i/>
          <w:szCs w:val="28"/>
        </w:rPr>
      </w:pPr>
    </w:p>
    <w:p w14:paraId="42A4698F" w14:textId="6887E31A" w:rsidR="005E7B34" w:rsidRDefault="005E7B34" w:rsidP="005E7B34">
      <w:pPr>
        <w:spacing w:line="264" w:lineRule="auto"/>
        <w:contextualSpacing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Pr="001D24FE">
        <w:rPr>
          <w:szCs w:val="28"/>
        </w:rPr>
        <w:t xml:space="preserve">  – торговая наценка при реализации </w:t>
      </w:r>
      <w:r>
        <w:rPr>
          <w:szCs w:val="28"/>
        </w:rPr>
        <w:t>ПО (через специализиро</w:t>
      </w:r>
      <w:r w:rsidRPr="001D24FE">
        <w:rPr>
          <w:szCs w:val="28"/>
        </w:rPr>
        <w:t>ванные магазины (торговых посредников), ее значение принимается равной 10%).</w:t>
      </w:r>
    </w:p>
    <w:p w14:paraId="387279E7" w14:textId="77777777" w:rsidR="005E7B34" w:rsidRPr="001D24FE" w:rsidRDefault="005E7B34" w:rsidP="005E7B34">
      <w:pPr>
        <w:spacing w:line="264" w:lineRule="auto"/>
        <w:contextualSpacing/>
        <w:rPr>
          <w:i/>
          <w:szCs w:val="28"/>
        </w:rPr>
      </w:pPr>
    </w:p>
    <w:p w14:paraId="1ABB5C6D" w14:textId="19AF87C1" w:rsidR="005E7B34" w:rsidRPr="00C0516E" w:rsidRDefault="00000000" w:rsidP="005E7B34">
      <w:pPr>
        <w:spacing w:line="264" w:lineRule="auto"/>
        <w:ind w:firstLine="709"/>
        <w:contextualSpacing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розн</m:t>
              </m:r>
            </m:sub>
          </m:sSub>
          <m:r>
            <w:rPr>
              <w:rFonts w:ascii="Cambria Math" w:hAnsi="Cambria Math"/>
              <w:szCs w:val="28"/>
            </w:rPr>
            <m:t>=64323,532×1,1=70755,88 руб.</m:t>
          </m:r>
        </m:oMath>
      </m:oMathPara>
    </w:p>
    <w:p w14:paraId="20D57C58" w14:textId="77777777" w:rsidR="005E7B34" w:rsidRPr="00C0516E" w:rsidRDefault="005E7B34" w:rsidP="005E7B34">
      <w:pPr>
        <w:spacing w:line="264" w:lineRule="auto"/>
        <w:ind w:firstLine="709"/>
        <w:contextualSpacing/>
        <w:rPr>
          <w:i/>
          <w:szCs w:val="28"/>
        </w:rPr>
      </w:pPr>
    </w:p>
    <w:p w14:paraId="390FFF08" w14:textId="77777777" w:rsidR="005E7B34" w:rsidRDefault="005E7B34" w:rsidP="005E7B34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lastRenderedPageBreak/>
        <w:t>Результаты расчетов были внесены в таблицу 5.6</w:t>
      </w:r>
      <w:r>
        <w:rPr>
          <w:szCs w:val="28"/>
        </w:rPr>
        <w:t>.</w:t>
      </w:r>
    </w:p>
    <w:p w14:paraId="35B79F30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</w:p>
    <w:p w14:paraId="6062C0A3" w14:textId="77777777" w:rsidR="005E7B34" w:rsidRPr="001D24FE" w:rsidRDefault="005E7B34" w:rsidP="005E7B34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 xml:space="preserve">Таблица 5.6 </w:t>
      </w:r>
      <w:r>
        <w:rPr>
          <w:szCs w:val="28"/>
        </w:rPr>
        <w:t xml:space="preserve">– </w:t>
      </w:r>
      <w:r w:rsidRPr="001D24FE">
        <w:rPr>
          <w:szCs w:val="28"/>
        </w:rPr>
        <w:t xml:space="preserve">Плановая калькуляция разработки </w:t>
      </w:r>
      <w:r>
        <w:rPr>
          <w:szCs w:val="28"/>
        </w:rPr>
        <w:t>ПП</w:t>
      </w:r>
      <w:r w:rsidRPr="001D24FE">
        <w:rPr>
          <w:szCs w:val="28"/>
        </w:rPr>
        <w:t>, руб.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6"/>
        <w:gridCol w:w="7367"/>
        <w:gridCol w:w="1418"/>
      </w:tblGrid>
      <w:tr w:rsidR="005E7B34" w:rsidRPr="001D24FE" w14:paraId="70042A81" w14:textId="77777777" w:rsidTr="00995BA4">
        <w:tc>
          <w:tcPr>
            <w:tcW w:w="566" w:type="dxa"/>
            <w:vAlign w:val="center"/>
          </w:tcPr>
          <w:p w14:paraId="47852301" w14:textId="77777777" w:rsidR="005E7B34" w:rsidRPr="00046B9F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7367" w:type="dxa"/>
          </w:tcPr>
          <w:p w14:paraId="599CA585" w14:textId="77777777" w:rsidR="005E7B34" w:rsidRPr="00046B9F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14:paraId="6986B615" w14:textId="77777777" w:rsidR="005E7B34" w:rsidRPr="00F8780A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95BA4" w:rsidRPr="001D24FE" w14:paraId="3C3C2A7C" w14:textId="77777777" w:rsidTr="00995BA4">
        <w:tc>
          <w:tcPr>
            <w:tcW w:w="566" w:type="dxa"/>
            <w:vAlign w:val="center"/>
          </w:tcPr>
          <w:p w14:paraId="02CE156D" w14:textId="6B36A0B3" w:rsidR="00995BA4" w:rsidRDefault="00995BA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367" w:type="dxa"/>
          </w:tcPr>
          <w:p w14:paraId="3718AAF9" w14:textId="29BFE213" w:rsidR="00995BA4" w:rsidRDefault="00995BA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4863EB06" w14:textId="4150ADDF" w:rsidR="00995BA4" w:rsidRDefault="00995BA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5E7B34" w:rsidRPr="001D24FE" w14:paraId="67E0E7BE" w14:textId="77777777" w:rsidTr="00995BA4">
        <w:tc>
          <w:tcPr>
            <w:tcW w:w="566" w:type="dxa"/>
            <w:vAlign w:val="center"/>
          </w:tcPr>
          <w:p w14:paraId="6ADF7FC3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1</w:t>
            </w:r>
          </w:p>
        </w:tc>
        <w:tc>
          <w:tcPr>
            <w:tcW w:w="7367" w:type="dxa"/>
          </w:tcPr>
          <w:p w14:paraId="1B354112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оплату труда разработчиков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тр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650E124C" w14:textId="04E51023" w:rsidR="005E7B34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13824</w:t>
            </w:r>
            <w:r w:rsidR="005E7B34">
              <w:rPr>
                <w:szCs w:val="28"/>
              </w:rPr>
              <w:t>,</w:t>
            </w:r>
            <w:r>
              <w:rPr>
                <w:szCs w:val="28"/>
              </w:rPr>
              <w:t>06</w:t>
            </w:r>
          </w:p>
        </w:tc>
      </w:tr>
      <w:tr w:rsidR="005E7B34" w:rsidRPr="001D24FE" w14:paraId="77C1009E" w14:textId="77777777" w:rsidTr="00995BA4">
        <w:tc>
          <w:tcPr>
            <w:tcW w:w="566" w:type="dxa"/>
            <w:vAlign w:val="center"/>
          </w:tcPr>
          <w:p w14:paraId="3A2740B6" w14:textId="77777777" w:rsidR="005E7B34" w:rsidRPr="0023370C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  <w:lang w:val="en-US"/>
              </w:rPr>
              <w:t>1.1</w:t>
            </w:r>
          </w:p>
        </w:tc>
        <w:tc>
          <w:tcPr>
            <w:tcW w:w="7367" w:type="dxa"/>
          </w:tcPr>
          <w:p w14:paraId="0EEA540C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1418" w:type="dxa"/>
            <w:vAlign w:val="center"/>
          </w:tcPr>
          <w:p w14:paraId="4EA7003D" w14:textId="4385F5C5" w:rsidR="005E7B34" w:rsidRPr="001D24FE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8930,88</w:t>
            </w:r>
          </w:p>
        </w:tc>
      </w:tr>
      <w:tr w:rsidR="005E7B34" w:rsidRPr="001D24FE" w14:paraId="21598881" w14:textId="77777777" w:rsidTr="00995BA4">
        <w:tc>
          <w:tcPr>
            <w:tcW w:w="566" w:type="dxa"/>
            <w:vAlign w:val="center"/>
          </w:tcPr>
          <w:p w14:paraId="4241B325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1.2</w:t>
            </w:r>
          </w:p>
        </w:tc>
        <w:tc>
          <w:tcPr>
            <w:tcW w:w="7367" w:type="dxa"/>
          </w:tcPr>
          <w:p w14:paraId="6D82751F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418" w:type="dxa"/>
            <w:vAlign w:val="center"/>
          </w:tcPr>
          <w:p w14:paraId="40D40891" w14:textId="21A67172" w:rsidR="005E7B34" w:rsidRPr="001D24FE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1339,6</w:t>
            </w:r>
          </w:p>
        </w:tc>
      </w:tr>
      <w:tr w:rsidR="005E7B34" w:rsidRPr="001D24FE" w14:paraId="3282C495" w14:textId="77777777" w:rsidTr="00995BA4">
        <w:tc>
          <w:tcPr>
            <w:tcW w:w="566" w:type="dxa"/>
            <w:vAlign w:val="center"/>
          </w:tcPr>
          <w:p w14:paraId="02D690F0" w14:textId="77777777" w:rsidR="005E7B34" w:rsidRPr="0023370C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  <w:lang w:val="en-US"/>
              </w:rPr>
              <w:t>1.3</w:t>
            </w:r>
          </w:p>
        </w:tc>
        <w:tc>
          <w:tcPr>
            <w:tcW w:w="7367" w:type="dxa"/>
          </w:tcPr>
          <w:p w14:paraId="7C82F304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Отчисления от основной и дополнительной заработной платы</w:t>
            </w:r>
          </w:p>
        </w:tc>
        <w:tc>
          <w:tcPr>
            <w:tcW w:w="1418" w:type="dxa"/>
            <w:vAlign w:val="center"/>
          </w:tcPr>
          <w:p w14:paraId="46B1EAA0" w14:textId="433A8CEC" w:rsidR="005E7B34" w:rsidRPr="001D24FE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3553,6</w:t>
            </w:r>
          </w:p>
        </w:tc>
      </w:tr>
      <w:tr w:rsidR="005E7B34" w:rsidRPr="001D24FE" w14:paraId="61D830BE" w14:textId="77777777" w:rsidTr="00995BA4">
        <w:tc>
          <w:tcPr>
            <w:tcW w:w="566" w:type="dxa"/>
            <w:vAlign w:val="center"/>
          </w:tcPr>
          <w:p w14:paraId="5DBC5468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2</w:t>
            </w:r>
          </w:p>
        </w:tc>
        <w:tc>
          <w:tcPr>
            <w:tcW w:w="7367" w:type="dxa"/>
          </w:tcPr>
          <w:p w14:paraId="1CFEF02D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машинного времени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мв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7B50B261" w14:textId="17F25E41" w:rsidR="005E7B34" w:rsidRPr="00F8780A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15312</w:t>
            </w:r>
          </w:p>
        </w:tc>
      </w:tr>
      <w:tr w:rsidR="005E7B34" w:rsidRPr="001D24FE" w14:paraId="51D6CBDF" w14:textId="77777777" w:rsidTr="00995BA4">
        <w:tc>
          <w:tcPr>
            <w:tcW w:w="566" w:type="dxa"/>
            <w:vAlign w:val="center"/>
          </w:tcPr>
          <w:p w14:paraId="3DD2CC74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3</w:t>
            </w:r>
          </w:p>
        </w:tc>
        <w:tc>
          <w:tcPr>
            <w:tcW w:w="7367" w:type="dxa"/>
          </w:tcPr>
          <w:p w14:paraId="5AFA5967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изготовление эталонного экземпляра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эт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</w:tcPr>
          <w:p w14:paraId="5144A766" w14:textId="0D2F1E1C" w:rsidR="005E7B34" w:rsidRPr="00F8780A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789,24</w:t>
            </w:r>
          </w:p>
        </w:tc>
      </w:tr>
      <w:tr w:rsidR="005E7B34" w:rsidRPr="001D24FE" w14:paraId="51B2D2B1" w14:textId="77777777" w:rsidTr="00995BA4">
        <w:tc>
          <w:tcPr>
            <w:tcW w:w="566" w:type="dxa"/>
            <w:vAlign w:val="center"/>
          </w:tcPr>
          <w:p w14:paraId="3857FF5B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4</w:t>
            </w:r>
          </w:p>
        </w:tc>
        <w:tc>
          <w:tcPr>
            <w:tcW w:w="7367" w:type="dxa"/>
          </w:tcPr>
          <w:p w14:paraId="22EC1BA1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технологию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тех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56ECB399" w14:textId="77777777" w:rsidR="005E7B34" w:rsidRPr="00F8780A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5E7B34" w:rsidRPr="001D24FE" w14:paraId="61AC3CE7" w14:textId="77777777" w:rsidTr="00995BA4">
        <w:tc>
          <w:tcPr>
            <w:tcW w:w="566" w:type="dxa"/>
            <w:vAlign w:val="center"/>
          </w:tcPr>
          <w:p w14:paraId="5449AF89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5</w:t>
            </w:r>
          </w:p>
        </w:tc>
        <w:tc>
          <w:tcPr>
            <w:tcW w:w="7367" w:type="dxa"/>
          </w:tcPr>
          <w:p w14:paraId="29DFEF71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Затраты на материалы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мат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</w:tcPr>
          <w:p w14:paraId="0EF17F45" w14:textId="2EDAE0AA" w:rsidR="005E7B34" w:rsidRPr="001D24FE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58</w:t>
            </w:r>
            <w:r w:rsidR="005E7B34">
              <w:rPr>
                <w:szCs w:val="28"/>
              </w:rPr>
              <w:t>,</w:t>
            </w:r>
            <w:r>
              <w:rPr>
                <w:szCs w:val="28"/>
              </w:rPr>
              <w:t>8</w:t>
            </w:r>
          </w:p>
        </w:tc>
      </w:tr>
      <w:tr w:rsidR="005E7B34" w:rsidRPr="001D24FE" w14:paraId="71E4E0D2" w14:textId="77777777" w:rsidTr="00995BA4">
        <w:tc>
          <w:tcPr>
            <w:tcW w:w="566" w:type="dxa"/>
            <w:vAlign w:val="center"/>
          </w:tcPr>
          <w:p w14:paraId="27A944A8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  <w:lang w:val="en-US"/>
              </w:rPr>
            </w:pPr>
            <w:r w:rsidRPr="001D24FE">
              <w:rPr>
                <w:szCs w:val="28"/>
                <w:lang w:val="en-US"/>
              </w:rPr>
              <w:t>6</w:t>
            </w:r>
          </w:p>
        </w:tc>
        <w:tc>
          <w:tcPr>
            <w:tcW w:w="7367" w:type="dxa"/>
          </w:tcPr>
          <w:p w14:paraId="23BBB999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Общепроизводственные затраты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общ.пр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73CBF0E1" w14:textId="76E37BA5" w:rsidR="005E7B34" w:rsidRPr="00F8780A" w:rsidRDefault="005C18B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4465,44</w:t>
            </w:r>
          </w:p>
        </w:tc>
      </w:tr>
      <w:tr w:rsidR="005E7B34" w:rsidRPr="001D24FE" w14:paraId="3CC0FF29" w14:textId="77777777" w:rsidTr="00995BA4">
        <w:tc>
          <w:tcPr>
            <w:tcW w:w="566" w:type="dxa"/>
            <w:vAlign w:val="center"/>
          </w:tcPr>
          <w:p w14:paraId="7491C681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7</w:t>
            </w:r>
          </w:p>
        </w:tc>
        <w:tc>
          <w:tcPr>
            <w:tcW w:w="7367" w:type="dxa"/>
          </w:tcPr>
          <w:p w14:paraId="17794A90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Производственная себестоимость</w:t>
            </w:r>
          </w:p>
        </w:tc>
        <w:tc>
          <w:tcPr>
            <w:tcW w:w="1418" w:type="dxa"/>
            <w:vAlign w:val="center"/>
          </w:tcPr>
          <w:p w14:paraId="232E27FE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5E7B34" w:rsidRPr="001D24FE" w14:paraId="3D7EB742" w14:textId="77777777" w:rsidTr="00995BA4">
        <w:tc>
          <w:tcPr>
            <w:tcW w:w="566" w:type="dxa"/>
            <w:vAlign w:val="center"/>
          </w:tcPr>
          <w:p w14:paraId="53099119" w14:textId="77777777" w:rsidR="005E7B34" w:rsidRPr="001D24FE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8</w:t>
            </w:r>
          </w:p>
        </w:tc>
        <w:tc>
          <w:tcPr>
            <w:tcW w:w="7367" w:type="dxa"/>
          </w:tcPr>
          <w:p w14:paraId="311057AE" w14:textId="77777777" w:rsidR="005E7B34" w:rsidRPr="001D24FE" w:rsidRDefault="005E7B34" w:rsidP="00D5735F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Непроизводственные (коммерческие) затраты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непр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5B0081C1" w14:textId="77777777" w:rsidR="005E7B34" w:rsidRPr="00F8780A" w:rsidRDefault="005E7B34" w:rsidP="00D5735F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711E1197" w14:textId="41F26A90" w:rsidR="005E7B34" w:rsidRDefault="00995BA4" w:rsidP="00F86081">
      <w:pPr>
        <w:ind w:firstLine="709"/>
      </w:pPr>
      <w:r>
        <w:t>Продолжение таблицы 5.6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1"/>
        <w:gridCol w:w="7276"/>
        <w:gridCol w:w="1514"/>
      </w:tblGrid>
      <w:tr w:rsidR="00995BA4" w:rsidRPr="001D24FE" w14:paraId="17E89009" w14:textId="77777777" w:rsidTr="00995BA4">
        <w:tc>
          <w:tcPr>
            <w:tcW w:w="561" w:type="dxa"/>
            <w:vAlign w:val="center"/>
          </w:tcPr>
          <w:p w14:paraId="06B260B0" w14:textId="4FEA7865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276" w:type="dxa"/>
          </w:tcPr>
          <w:p w14:paraId="0433EBED" w14:textId="71198D56" w:rsidR="00995BA4" w:rsidRPr="001D24FE" w:rsidRDefault="00995BA4" w:rsidP="00995BA4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14" w:type="dxa"/>
            <w:vAlign w:val="center"/>
          </w:tcPr>
          <w:p w14:paraId="56EE881C" w14:textId="7C50037D" w:rsidR="00995BA4" w:rsidRPr="00995BA4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95BA4" w:rsidRPr="001D24FE" w14:paraId="78E6E53A" w14:textId="77777777" w:rsidTr="00995BA4">
        <w:tc>
          <w:tcPr>
            <w:tcW w:w="561" w:type="dxa"/>
            <w:vAlign w:val="center"/>
          </w:tcPr>
          <w:p w14:paraId="7E0360CB" w14:textId="2CB97A98" w:rsidR="00995BA4" w:rsidRDefault="00995BA4" w:rsidP="00995BA4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9</w:t>
            </w:r>
          </w:p>
        </w:tc>
        <w:tc>
          <w:tcPr>
            <w:tcW w:w="7276" w:type="dxa"/>
          </w:tcPr>
          <w:p w14:paraId="62A551A4" w14:textId="62A0D2FD" w:rsidR="00995BA4" w:rsidRDefault="00995BA4" w:rsidP="00995BA4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Суммарные затраты на разработку ПО (</w:t>
            </w:r>
            <w:proofErr w:type="spellStart"/>
            <w:r w:rsidRPr="001D24FE">
              <w:rPr>
                <w:szCs w:val="28"/>
              </w:rPr>
              <w:t>З</w:t>
            </w:r>
            <w:r w:rsidRPr="001D24FE">
              <w:rPr>
                <w:szCs w:val="28"/>
                <w:vertAlign w:val="subscript"/>
              </w:rPr>
              <w:t>р</w:t>
            </w:r>
            <w:proofErr w:type="spellEnd"/>
            <w:r w:rsidRPr="001D24FE">
              <w:rPr>
                <w:szCs w:val="28"/>
              </w:rPr>
              <w:t>)</w:t>
            </w:r>
          </w:p>
        </w:tc>
        <w:tc>
          <w:tcPr>
            <w:tcW w:w="1514" w:type="dxa"/>
          </w:tcPr>
          <w:p w14:paraId="7B39F131" w14:textId="4ECB0F79" w:rsidR="00995BA4" w:rsidRDefault="00995BA4" w:rsidP="00995BA4">
            <w:pPr>
              <w:spacing w:line="264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35342,6</m:t>
                </m:r>
              </m:oMath>
            </m:oMathPara>
          </w:p>
        </w:tc>
      </w:tr>
      <w:tr w:rsidR="00995BA4" w:rsidRPr="001D24FE" w14:paraId="71E3731F" w14:textId="77777777" w:rsidTr="00995BA4">
        <w:tc>
          <w:tcPr>
            <w:tcW w:w="561" w:type="dxa"/>
            <w:vAlign w:val="center"/>
          </w:tcPr>
          <w:p w14:paraId="4D738846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10</w:t>
            </w:r>
          </w:p>
        </w:tc>
        <w:tc>
          <w:tcPr>
            <w:tcW w:w="7276" w:type="dxa"/>
          </w:tcPr>
          <w:p w14:paraId="643FD525" w14:textId="77777777" w:rsidR="00995BA4" w:rsidRPr="001D24FE" w:rsidRDefault="00995BA4" w:rsidP="00E712FB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Прибыль от реализации ПО</w:t>
            </w:r>
          </w:p>
        </w:tc>
        <w:tc>
          <w:tcPr>
            <w:tcW w:w="1514" w:type="dxa"/>
            <w:vAlign w:val="center"/>
          </w:tcPr>
          <w:p w14:paraId="7FE0E5F9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10602,78</m:t>
                </m:r>
              </m:oMath>
            </m:oMathPara>
          </w:p>
        </w:tc>
      </w:tr>
      <w:tr w:rsidR="00995BA4" w:rsidRPr="001D24FE" w14:paraId="718BAD2D" w14:textId="77777777" w:rsidTr="00995BA4">
        <w:tc>
          <w:tcPr>
            <w:tcW w:w="561" w:type="dxa"/>
            <w:vAlign w:val="center"/>
          </w:tcPr>
          <w:p w14:paraId="3DC45B3B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11</w:t>
            </w:r>
          </w:p>
        </w:tc>
        <w:tc>
          <w:tcPr>
            <w:tcW w:w="7276" w:type="dxa"/>
          </w:tcPr>
          <w:p w14:paraId="30ECC0B9" w14:textId="77777777" w:rsidR="00995BA4" w:rsidRPr="001D24FE" w:rsidRDefault="00995BA4" w:rsidP="00E712FB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Отпускная цена ПО без НДС</w:t>
            </w:r>
          </w:p>
        </w:tc>
        <w:tc>
          <w:tcPr>
            <w:tcW w:w="1514" w:type="dxa"/>
            <w:vAlign w:val="center"/>
          </w:tcPr>
          <w:p w14:paraId="05AA4E54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45945,38</m:t>
                </m:r>
              </m:oMath>
            </m:oMathPara>
          </w:p>
        </w:tc>
      </w:tr>
      <w:tr w:rsidR="00995BA4" w:rsidRPr="00876535" w14:paraId="3A9203CA" w14:textId="77777777" w:rsidTr="00995BA4">
        <w:tc>
          <w:tcPr>
            <w:tcW w:w="561" w:type="dxa"/>
          </w:tcPr>
          <w:p w14:paraId="167F8E30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12</w:t>
            </w:r>
          </w:p>
        </w:tc>
        <w:tc>
          <w:tcPr>
            <w:tcW w:w="7276" w:type="dxa"/>
          </w:tcPr>
          <w:p w14:paraId="367E7E36" w14:textId="77777777" w:rsidR="00995BA4" w:rsidRPr="001D24FE" w:rsidRDefault="00995BA4" w:rsidP="00E712FB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Налог на добавленную стоимость</w:t>
            </w:r>
          </w:p>
        </w:tc>
        <w:tc>
          <w:tcPr>
            <w:tcW w:w="1514" w:type="dxa"/>
          </w:tcPr>
          <w:p w14:paraId="2DBCAEFE" w14:textId="77777777" w:rsidR="00995BA4" w:rsidRPr="00876535" w:rsidRDefault="00995BA4" w:rsidP="00E712FB">
            <w:pPr>
              <w:spacing w:line="264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9189,076 </m:t>
                </m:r>
              </m:oMath>
            </m:oMathPara>
          </w:p>
        </w:tc>
      </w:tr>
      <w:tr w:rsidR="00995BA4" w:rsidRPr="001D24FE" w14:paraId="3D2E2FE5" w14:textId="77777777" w:rsidTr="00995BA4">
        <w:tc>
          <w:tcPr>
            <w:tcW w:w="561" w:type="dxa"/>
          </w:tcPr>
          <w:p w14:paraId="0EA83B18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13</w:t>
            </w:r>
          </w:p>
        </w:tc>
        <w:tc>
          <w:tcPr>
            <w:tcW w:w="7276" w:type="dxa"/>
          </w:tcPr>
          <w:p w14:paraId="66EFD1F8" w14:textId="77777777" w:rsidR="00995BA4" w:rsidRPr="001D24FE" w:rsidRDefault="00995BA4" w:rsidP="00E712FB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Отпускная цена ПО с НДС</w:t>
            </w:r>
          </w:p>
        </w:tc>
        <w:tc>
          <w:tcPr>
            <w:tcW w:w="1514" w:type="dxa"/>
          </w:tcPr>
          <w:p w14:paraId="19571786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64323,532</m:t>
                </m:r>
              </m:oMath>
            </m:oMathPara>
          </w:p>
        </w:tc>
      </w:tr>
      <w:tr w:rsidR="00995BA4" w:rsidRPr="001D24FE" w14:paraId="42F31F15" w14:textId="77777777" w:rsidTr="00995BA4">
        <w:tc>
          <w:tcPr>
            <w:tcW w:w="561" w:type="dxa"/>
          </w:tcPr>
          <w:p w14:paraId="2FF03138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14</w:t>
            </w:r>
          </w:p>
        </w:tc>
        <w:tc>
          <w:tcPr>
            <w:tcW w:w="7276" w:type="dxa"/>
          </w:tcPr>
          <w:p w14:paraId="2C9D00B2" w14:textId="77777777" w:rsidR="00995BA4" w:rsidRPr="001D24FE" w:rsidRDefault="00995BA4" w:rsidP="00E712FB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Торговая наценка</w:t>
            </w:r>
          </w:p>
        </w:tc>
        <w:tc>
          <w:tcPr>
            <w:tcW w:w="1514" w:type="dxa"/>
          </w:tcPr>
          <w:p w14:paraId="1E306DDB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6432,348 </m:t>
                </m:r>
              </m:oMath>
            </m:oMathPara>
          </w:p>
        </w:tc>
      </w:tr>
      <w:tr w:rsidR="00995BA4" w:rsidRPr="001D24FE" w14:paraId="14513A37" w14:textId="77777777" w:rsidTr="00995BA4">
        <w:tc>
          <w:tcPr>
            <w:tcW w:w="561" w:type="dxa"/>
          </w:tcPr>
          <w:p w14:paraId="03FC4F23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15</w:t>
            </w:r>
          </w:p>
        </w:tc>
        <w:tc>
          <w:tcPr>
            <w:tcW w:w="7276" w:type="dxa"/>
          </w:tcPr>
          <w:p w14:paraId="0174916A" w14:textId="77777777" w:rsidR="00995BA4" w:rsidRPr="001D24FE" w:rsidRDefault="00995BA4" w:rsidP="00E712FB">
            <w:pPr>
              <w:spacing w:line="264" w:lineRule="auto"/>
              <w:rPr>
                <w:szCs w:val="28"/>
              </w:rPr>
            </w:pPr>
            <w:r w:rsidRPr="001D24FE">
              <w:rPr>
                <w:szCs w:val="28"/>
              </w:rPr>
              <w:t>Розничная цена ПО</w:t>
            </w:r>
          </w:p>
        </w:tc>
        <w:tc>
          <w:tcPr>
            <w:tcW w:w="1514" w:type="dxa"/>
          </w:tcPr>
          <w:p w14:paraId="6FFB3C9D" w14:textId="77777777" w:rsidR="00995BA4" w:rsidRPr="001D24FE" w:rsidRDefault="00995BA4" w:rsidP="00E712FB">
            <w:pPr>
              <w:spacing w:line="264" w:lineRule="auto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70755,88 </m:t>
                </m:r>
              </m:oMath>
            </m:oMathPara>
          </w:p>
        </w:tc>
      </w:tr>
    </w:tbl>
    <w:p w14:paraId="404C7C77" w14:textId="77777777" w:rsidR="00995BA4" w:rsidRDefault="00995BA4" w:rsidP="00995BA4"/>
    <w:p w14:paraId="728B5AB2" w14:textId="77777777" w:rsidR="007C4F5C" w:rsidRPr="00F92133" w:rsidRDefault="007C4F5C" w:rsidP="007C4F5C">
      <w:pPr>
        <w:pStyle w:val="2"/>
        <w:ind w:firstLine="709"/>
        <w:rPr>
          <w:b w:val="0"/>
        </w:rPr>
      </w:pPr>
      <w:bookmarkStart w:id="8" w:name="_Toc74258250"/>
      <w:r w:rsidRPr="00F92133">
        <w:t>5.4 Расчет эффекта от внедрения программного обеспечения</w:t>
      </w:r>
      <w:bookmarkEnd w:id="8"/>
    </w:p>
    <w:p w14:paraId="67234ADC" w14:textId="77777777" w:rsidR="007C4F5C" w:rsidRPr="001D24FE" w:rsidRDefault="007C4F5C" w:rsidP="007C4F5C">
      <w:pPr>
        <w:spacing w:line="264" w:lineRule="auto"/>
        <w:ind w:firstLine="709"/>
      </w:pPr>
    </w:p>
    <w:p w14:paraId="4FFBBEDA" w14:textId="3244D301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Основываясь на данных базового варианта существующей на момент разработки информационной технологии, эффект (прибыль) может рассчитываться по формуле</w:t>
      </w:r>
      <w:r>
        <w:rPr>
          <w:szCs w:val="28"/>
        </w:rPr>
        <w:t xml:space="preserve"> (5.3</w:t>
      </w:r>
      <w:r w:rsidR="007251F7">
        <w:rPr>
          <w:szCs w:val="28"/>
        </w:rPr>
        <w:t>8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07D57E60" w14:textId="77777777" w:rsidR="007C4F5C" w:rsidRDefault="007C4F5C" w:rsidP="007C4F5C">
      <w:pPr>
        <w:spacing w:line="264" w:lineRule="auto"/>
        <w:ind w:firstLine="709"/>
        <w:rPr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6"/>
      </w:tblGrid>
      <w:tr w:rsidR="007C4F5C" w14:paraId="29020883" w14:textId="77777777" w:rsidTr="00E712FB">
        <w:tc>
          <w:tcPr>
            <w:tcW w:w="8080" w:type="dxa"/>
          </w:tcPr>
          <w:p w14:paraId="245DDFCD" w14:textId="77777777" w:rsidR="007C4F5C" w:rsidRPr="007C4F5C" w:rsidRDefault="007C4F5C" w:rsidP="007C4F5C">
            <w:pPr>
              <w:spacing w:line="264" w:lineRule="auto"/>
              <w:ind w:firstLine="34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Э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баз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нов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276" w:type="dxa"/>
          </w:tcPr>
          <w:p w14:paraId="405F746B" w14:textId="118FE836" w:rsidR="007C4F5C" w:rsidRDefault="007C4F5C" w:rsidP="00E712FB">
            <w:pPr>
              <w:spacing w:line="264" w:lineRule="auto"/>
              <w:ind w:left="30" w:right="-106" w:firstLine="11"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8</w:t>
            </w:r>
            <w:r>
              <w:rPr>
                <w:szCs w:val="28"/>
              </w:rPr>
              <w:t>)</w:t>
            </w:r>
          </w:p>
        </w:tc>
      </w:tr>
    </w:tbl>
    <w:p w14:paraId="4E0D42AF" w14:textId="77777777" w:rsidR="007C4F5C" w:rsidRPr="001D24FE" w:rsidRDefault="007C4F5C" w:rsidP="007C4F5C">
      <w:pPr>
        <w:spacing w:line="264" w:lineRule="auto"/>
        <w:rPr>
          <w:szCs w:val="28"/>
        </w:rPr>
      </w:pPr>
    </w:p>
    <w:p w14:paraId="6DC41D25" w14:textId="17F3A5E4" w:rsidR="007C4F5C" w:rsidRPr="00162527" w:rsidRDefault="007C4F5C" w:rsidP="007C4F5C">
      <w:pPr>
        <w:spacing w:line="264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баз</m:t>
            </m:r>
          </m:sub>
        </m:sSub>
      </m:oMath>
      <w:r w:rsidRPr="001D24FE">
        <w:rPr>
          <w:szCs w:val="28"/>
        </w:rPr>
        <w:t xml:space="preserve"> – текущие и инвестиционные затраты по базовому варианту, включающие затраты на приобретение продукта (цену), его эксплуатацию, руб.; </w:t>
      </w:r>
    </w:p>
    <w:p w14:paraId="179F1206" w14:textId="6EFBCED7" w:rsidR="007C4F5C" w:rsidRDefault="00000000" w:rsidP="007C4F5C">
      <w:pPr>
        <w:spacing w:line="264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нов</m:t>
            </m:r>
          </m:sub>
        </m:sSub>
      </m:oMath>
      <w:r w:rsidR="007C4F5C" w:rsidRPr="001D24FE">
        <w:rPr>
          <w:szCs w:val="28"/>
        </w:rPr>
        <w:t xml:space="preserve"> – текущие и инвестиционные</w:t>
      </w:r>
      <w:r w:rsidR="007C4F5C">
        <w:rPr>
          <w:szCs w:val="28"/>
        </w:rPr>
        <w:t xml:space="preserve"> </w:t>
      </w:r>
      <w:r w:rsidR="007C4F5C" w:rsidRPr="001D24FE">
        <w:rPr>
          <w:szCs w:val="28"/>
        </w:rPr>
        <w:t xml:space="preserve">затраты </w:t>
      </w:r>
      <w:proofErr w:type="gramStart"/>
      <w:r w:rsidR="007C4F5C" w:rsidRPr="001D24FE">
        <w:rPr>
          <w:szCs w:val="28"/>
        </w:rPr>
        <w:t>по</w:t>
      </w:r>
      <w:r w:rsidR="007251F7">
        <w:rPr>
          <w:szCs w:val="28"/>
        </w:rPr>
        <w:t xml:space="preserve"> </w:t>
      </w:r>
      <w:r w:rsidR="007C4F5C" w:rsidRPr="001D24FE">
        <w:rPr>
          <w:szCs w:val="28"/>
        </w:rPr>
        <w:t>новому</w:t>
      </w:r>
      <w:proofErr w:type="gramEnd"/>
      <w:r w:rsidR="007C4F5C">
        <w:rPr>
          <w:szCs w:val="28"/>
        </w:rPr>
        <w:t xml:space="preserve"> </w:t>
      </w:r>
      <w:r w:rsidR="007C4F5C" w:rsidRPr="001D24FE">
        <w:rPr>
          <w:szCs w:val="28"/>
        </w:rPr>
        <w:t>(разрабатываемому) проекту, руб.</w:t>
      </w:r>
    </w:p>
    <w:p w14:paraId="4C833424" w14:textId="7E7118E1" w:rsidR="007C4F5C" w:rsidRDefault="007C4F5C" w:rsidP="007C4F5C">
      <w:pPr>
        <w:spacing w:line="264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Аналогичный ПП, согласно </w:t>
      </w:r>
      <w:proofErr w:type="gramStart"/>
      <w:r>
        <w:rPr>
          <w:szCs w:val="28"/>
        </w:rPr>
        <w:t>интернет источникам</w:t>
      </w:r>
      <w:proofErr w:type="gramEnd"/>
      <w:r>
        <w:rPr>
          <w:szCs w:val="28"/>
        </w:rPr>
        <w:t xml:space="preserve">, имеет стоимость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110500 </m:t>
        </m:r>
      </m:oMath>
      <w:r>
        <w:rPr>
          <w:szCs w:val="28"/>
        </w:rPr>
        <w:t xml:space="preserve">руб. </w:t>
      </w:r>
      <w:r w:rsidRPr="001D24FE">
        <w:rPr>
          <w:szCs w:val="28"/>
        </w:rPr>
        <w:t>Получаем</w:t>
      </w:r>
    </w:p>
    <w:p w14:paraId="60741940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60F993B9" w14:textId="24B2592B" w:rsidR="007C4F5C" w:rsidRPr="000A39FB" w:rsidRDefault="007C4F5C" w:rsidP="007C4F5C">
      <w:pPr>
        <w:spacing w:line="264" w:lineRule="auto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Э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110500</m:t>
          </m:r>
          <m:r>
            <w:rPr>
              <w:rFonts w:ascii="Cambria Math" w:hAnsi="Cambria Math"/>
              <w:szCs w:val="28"/>
            </w:rPr>
            <m:t>-70755,88 =39744,12 руб.</m:t>
          </m:r>
        </m:oMath>
      </m:oMathPara>
    </w:p>
    <w:p w14:paraId="61A51A7D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15F61809" w14:textId="2B0A8E9B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Рентабельность затрат (З) или инвестиций (И) на новую информационную технологию, программный продукт рассчитываются</w:t>
      </w:r>
      <w:r>
        <w:rPr>
          <w:szCs w:val="28"/>
        </w:rPr>
        <w:t xml:space="preserve"> (5.3</w:t>
      </w:r>
      <w:r w:rsidR="007251F7">
        <w:rPr>
          <w:szCs w:val="28"/>
        </w:rPr>
        <w:t>9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1D04D6F5" w14:textId="77777777" w:rsidR="007C4F5C" w:rsidRDefault="007C4F5C" w:rsidP="007C4F5C">
      <w:pPr>
        <w:spacing w:line="264" w:lineRule="auto"/>
        <w:ind w:firstLine="709"/>
        <w:rPr>
          <w:szCs w:val="28"/>
        </w:rPr>
      </w:pPr>
    </w:p>
    <w:tbl>
      <w:tblPr>
        <w:tblStyle w:val="a3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915"/>
      </w:tblGrid>
      <w:tr w:rsidR="007C4F5C" w14:paraId="5FD76C9A" w14:textId="77777777" w:rsidTr="00E712FB">
        <w:tc>
          <w:tcPr>
            <w:tcW w:w="8505" w:type="dxa"/>
          </w:tcPr>
          <w:p w14:paraId="5DB725A2" w14:textId="6F2618C2" w:rsidR="007C4F5C" w:rsidRDefault="007C4F5C" w:rsidP="00E712FB">
            <w:pPr>
              <w:spacing w:line="264" w:lineRule="auto"/>
              <w:ind w:firstLine="709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Р=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Э(П)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З(И)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100%,</m:t>
                </m:r>
              </m:oMath>
            </m:oMathPara>
          </w:p>
        </w:tc>
        <w:tc>
          <w:tcPr>
            <w:tcW w:w="915" w:type="dxa"/>
            <w:vAlign w:val="center"/>
          </w:tcPr>
          <w:p w14:paraId="562B8D45" w14:textId="550CA19D" w:rsidR="007C4F5C" w:rsidRDefault="007C4F5C" w:rsidP="00E712FB">
            <w:pPr>
              <w:spacing w:line="264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(5.3</w:t>
            </w:r>
            <w:r w:rsidR="007251F7">
              <w:rPr>
                <w:szCs w:val="28"/>
              </w:rPr>
              <w:t>9</w:t>
            </w:r>
            <w:r>
              <w:rPr>
                <w:szCs w:val="28"/>
              </w:rPr>
              <w:t>)</w:t>
            </w:r>
          </w:p>
        </w:tc>
      </w:tr>
    </w:tbl>
    <w:p w14:paraId="576961A7" w14:textId="77777777" w:rsidR="00E736F4" w:rsidRDefault="00E736F4" w:rsidP="007C4F5C">
      <w:pPr>
        <w:spacing w:line="264" w:lineRule="auto"/>
        <w:rPr>
          <w:szCs w:val="28"/>
        </w:rPr>
      </w:pPr>
    </w:p>
    <w:p w14:paraId="666E364C" w14:textId="740C0A4C" w:rsidR="007C4F5C" w:rsidRPr="00E736F4" w:rsidRDefault="00E736F4" w:rsidP="007C4F5C">
      <w:pPr>
        <w:spacing w:line="264" w:lineRule="auto"/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З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И</m:t>
            </m:r>
          </m:e>
        </m:d>
      </m:oMath>
      <w:r>
        <w:rPr>
          <w:szCs w:val="28"/>
        </w:rPr>
        <w:t xml:space="preserve"> </w:t>
      </w:r>
      <w:r w:rsidR="00684A18">
        <w:rPr>
          <w:szCs w:val="28"/>
        </w:rPr>
        <w:t xml:space="preserve">– </w:t>
      </w:r>
      <w:r>
        <w:rPr>
          <w:szCs w:val="28"/>
        </w:rPr>
        <w:t xml:space="preserve">это сумма затрат на разработку и </w:t>
      </w:r>
      <m:oMath>
        <m:r>
          <w:rPr>
            <w:rFonts w:ascii="Cambria Math" w:hAnsi="Cambria Math"/>
            <w:szCs w:val="28"/>
          </w:rPr>
          <m:t>К</m:t>
        </m:r>
      </m:oMath>
      <w:r>
        <w:rPr>
          <w:szCs w:val="28"/>
        </w:rPr>
        <w:t xml:space="preserve">. </w:t>
      </w:r>
    </w:p>
    <w:p w14:paraId="2D25E018" w14:textId="77777777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Получаем</w:t>
      </w:r>
    </w:p>
    <w:p w14:paraId="2112D46F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6A6C6663" w14:textId="0C86330A" w:rsidR="007C4F5C" w:rsidRPr="0021484D" w:rsidRDefault="007C4F5C" w:rsidP="007C4F5C">
      <w:pPr>
        <w:spacing w:line="264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Р=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39744,12</m:t>
              </m:r>
            </m:num>
            <m:den>
              <m:r>
                <w:rPr>
                  <w:rFonts w:ascii="Cambria Math" w:hAnsi="Cambria Math"/>
                  <w:szCs w:val="28"/>
                </w:rPr>
                <m:t xml:space="preserve">35342+2310 </m:t>
              </m:r>
            </m:den>
          </m:f>
          <m:r>
            <w:rPr>
              <w:rFonts w:ascii="Cambria Math" w:hAnsi="Cambria Math"/>
              <w:szCs w:val="28"/>
            </w:rPr>
            <m:t>100%=105,55%</m:t>
          </m:r>
        </m:oMath>
      </m:oMathPara>
    </w:p>
    <w:p w14:paraId="5BA0C96B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425BE576" w14:textId="5969E850" w:rsidR="007C4F5C" w:rsidRDefault="007C4F5C" w:rsidP="007C4F5C">
      <w:pPr>
        <w:spacing w:after="160" w:line="264" w:lineRule="auto"/>
        <w:ind w:firstLine="709"/>
        <w:contextualSpacing/>
        <w:rPr>
          <w:szCs w:val="28"/>
        </w:rPr>
      </w:pPr>
      <w:r w:rsidRPr="001D24FE">
        <w:rPr>
          <w:szCs w:val="28"/>
        </w:rPr>
        <w:t>Простой срок окупаемости проекта – это период времени, по окончании которого чистый объем поступлений (доходов) перекрывает</w:t>
      </w:r>
      <w:r>
        <w:rPr>
          <w:szCs w:val="28"/>
        </w:rPr>
        <w:t xml:space="preserve"> </w:t>
      </w:r>
      <w:r w:rsidRPr="001D24FE">
        <w:rPr>
          <w:szCs w:val="28"/>
        </w:rPr>
        <w:t>объем инвестиций (расходов) в проект и соответствует периоду, при котором накопительное значение чистого потока наличности изменяется с отрицательного на положительное</w:t>
      </w:r>
      <w:r>
        <w:rPr>
          <w:szCs w:val="28"/>
        </w:rPr>
        <w:t xml:space="preserve"> (5.</w:t>
      </w:r>
      <w:r w:rsidR="007251F7">
        <w:rPr>
          <w:szCs w:val="28"/>
        </w:rPr>
        <w:t>40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5A7EC6AB" w14:textId="77777777" w:rsidR="007C4F5C" w:rsidRDefault="007C4F5C" w:rsidP="007C4F5C">
      <w:pPr>
        <w:spacing w:line="264" w:lineRule="auto"/>
        <w:ind w:firstLine="709"/>
        <w:contextualSpacing/>
        <w:rPr>
          <w:szCs w:val="28"/>
        </w:rPr>
      </w:pPr>
    </w:p>
    <w:tbl>
      <w:tblPr>
        <w:tblStyle w:val="a3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915"/>
      </w:tblGrid>
      <w:tr w:rsidR="007C4F5C" w14:paraId="627D7736" w14:textId="77777777" w:rsidTr="00E712FB">
        <w:tc>
          <w:tcPr>
            <w:tcW w:w="8505" w:type="dxa"/>
          </w:tcPr>
          <w:p w14:paraId="4C98700D" w14:textId="77777777" w:rsidR="007C4F5C" w:rsidRDefault="00000000" w:rsidP="00E712FB">
            <w:pPr>
              <w:spacing w:line="264" w:lineRule="auto"/>
              <w:ind w:firstLine="709"/>
              <w:contextualSpacing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915" w:type="dxa"/>
            <w:vAlign w:val="center"/>
          </w:tcPr>
          <w:p w14:paraId="0F0F8C13" w14:textId="5F17C347" w:rsidR="007C4F5C" w:rsidRDefault="007C4F5C" w:rsidP="00E712FB">
            <w:pPr>
              <w:spacing w:line="264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(5.</w:t>
            </w:r>
            <w:r w:rsidR="007251F7">
              <w:rPr>
                <w:szCs w:val="28"/>
              </w:rPr>
              <w:t>40)</w:t>
            </w:r>
          </w:p>
        </w:tc>
      </w:tr>
    </w:tbl>
    <w:p w14:paraId="0253494F" w14:textId="77777777" w:rsidR="007C4F5C" w:rsidRPr="001D24FE" w:rsidRDefault="007C4F5C" w:rsidP="007C4F5C">
      <w:pPr>
        <w:spacing w:line="264" w:lineRule="auto"/>
        <w:ind w:firstLine="709"/>
        <w:contextualSpacing/>
        <w:rPr>
          <w:szCs w:val="28"/>
        </w:rPr>
      </w:pPr>
    </w:p>
    <w:p w14:paraId="50300462" w14:textId="77777777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Тогда</w:t>
      </w:r>
    </w:p>
    <w:p w14:paraId="5D2515A5" w14:textId="64E2AC54" w:rsidR="007C4F5C" w:rsidRPr="0023370C" w:rsidRDefault="00000000" w:rsidP="007C4F5C">
      <w:pPr>
        <w:spacing w:line="264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=0,95 года</m:t>
          </m:r>
        </m:oMath>
      </m:oMathPara>
    </w:p>
    <w:p w14:paraId="72BC36F3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39950A94" w14:textId="4D1CCD52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Годовой экономический эффект определяется</w:t>
      </w:r>
      <w:r>
        <w:rPr>
          <w:szCs w:val="28"/>
        </w:rPr>
        <w:t xml:space="preserve"> (5.4</w:t>
      </w:r>
      <w:r w:rsidR="007251F7">
        <w:rPr>
          <w:szCs w:val="28"/>
        </w:rPr>
        <w:t>1</w:t>
      </w:r>
      <w:r>
        <w:rPr>
          <w:szCs w:val="28"/>
        </w:rPr>
        <w:t>)</w:t>
      </w:r>
      <w:r w:rsidRPr="001D24FE">
        <w:rPr>
          <w:szCs w:val="28"/>
        </w:rPr>
        <w:t>:</w:t>
      </w:r>
    </w:p>
    <w:p w14:paraId="25C3A4D0" w14:textId="77777777" w:rsidR="007C4F5C" w:rsidRDefault="007C4F5C" w:rsidP="007C4F5C">
      <w:pPr>
        <w:spacing w:line="264" w:lineRule="auto"/>
        <w:ind w:firstLine="709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4F5C" w14:paraId="2B2D96A7" w14:textId="77777777" w:rsidTr="00E712FB">
        <w:tc>
          <w:tcPr>
            <w:tcW w:w="8472" w:type="dxa"/>
          </w:tcPr>
          <w:p w14:paraId="5D967941" w14:textId="77777777" w:rsidR="007C4F5C" w:rsidRPr="00F75E6D" w:rsidRDefault="007C4F5C" w:rsidP="00F75E6D">
            <w:pPr>
              <w:spacing w:line="264" w:lineRule="auto"/>
              <w:rPr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ГЭЭ=Э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баз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73" w:type="dxa"/>
          </w:tcPr>
          <w:p w14:paraId="70B6AD91" w14:textId="203FEBE5" w:rsidR="007C4F5C" w:rsidRDefault="007C4F5C" w:rsidP="00E712FB">
            <w:pPr>
              <w:spacing w:line="264" w:lineRule="auto"/>
              <w:ind w:right="-106"/>
              <w:jc w:val="right"/>
              <w:rPr>
                <w:szCs w:val="28"/>
              </w:rPr>
            </w:pPr>
            <w:r>
              <w:rPr>
                <w:szCs w:val="28"/>
              </w:rPr>
              <w:t>(5.4</w:t>
            </w:r>
            <w:r w:rsidR="007251F7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0EF94BA1" w14:textId="77777777" w:rsidR="007C4F5C" w:rsidRPr="001D24FE" w:rsidRDefault="007C4F5C" w:rsidP="007C4F5C">
      <w:pPr>
        <w:spacing w:line="264" w:lineRule="auto"/>
        <w:rPr>
          <w:szCs w:val="28"/>
        </w:rPr>
      </w:pPr>
    </w:p>
    <w:p w14:paraId="0CD7137E" w14:textId="464374D6" w:rsidR="007C4F5C" w:rsidRDefault="007C4F5C" w:rsidP="007C4F5C">
      <w:pPr>
        <w:spacing w:line="264" w:lineRule="auto"/>
        <w:rPr>
          <w:szCs w:val="28"/>
        </w:rPr>
      </w:pPr>
      <w:r w:rsidRPr="001D24F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баз</m:t>
            </m:r>
          </m:sub>
        </m:sSub>
      </m:oMath>
      <w:r w:rsidRPr="001D24FE">
        <w:rPr>
          <w:szCs w:val="28"/>
        </w:rPr>
        <w:t xml:space="preserve"> – рентабельность затрат (инвестиций) базового варианта, руб.</w:t>
      </w:r>
      <w:r w:rsidRPr="0002247A">
        <w:rPr>
          <w:szCs w:val="28"/>
        </w:rPr>
        <w:t xml:space="preserve"> </w:t>
      </w:r>
      <w:r w:rsidR="00F75E6D">
        <w:rPr>
          <w:szCs w:val="28"/>
        </w:rPr>
        <w:t>30</w:t>
      </w:r>
      <w:r w:rsidRPr="0002247A">
        <w:rPr>
          <w:szCs w:val="28"/>
        </w:rPr>
        <w:t>%.</w:t>
      </w:r>
      <w:r>
        <w:rPr>
          <w:szCs w:val="28"/>
        </w:rPr>
        <w:t xml:space="preserve"> </w:t>
      </w:r>
    </w:p>
    <w:p w14:paraId="32137E80" w14:textId="77777777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 xml:space="preserve">Получаем </w:t>
      </w:r>
    </w:p>
    <w:p w14:paraId="30E8B10B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69DCC3D7" w14:textId="40EE7FEF" w:rsidR="007C4F5C" w:rsidRPr="0023370C" w:rsidRDefault="007C4F5C" w:rsidP="007C4F5C">
      <w:pPr>
        <w:spacing w:line="264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ГЭЭ=39744,12-0,3∙37652 =28448,52 руб.</m:t>
          </m:r>
        </m:oMath>
      </m:oMathPara>
    </w:p>
    <w:p w14:paraId="55520EEF" w14:textId="77777777" w:rsidR="007C4F5C" w:rsidRPr="001D24FE" w:rsidRDefault="007C4F5C" w:rsidP="007C4F5C">
      <w:pPr>
        <w:spacing w:line="264" w:lineRule="auto"/>
        <w:ind w:firstLine="709"/>
        <w:rPr>
          <w:szCs w:val="28"/>
        </w:rPr>
      </w:pPr>
    </w:p>
    <w:p w14:paraId="4813BC04" w14:textId="77777777" w:rsidR="007C4F5C" w:rsidRDefault="007C4F5C" w:rsidP="007C4F5C">
      <w:pPr>
        <w:spacing w:line="264" w:lineRule="auto"/>
        <w:ind w:firstLine="709"/>
        <w:rPr>
          <w:szCs w:val="28"/>
        </w:rPr>
      </w:pPr>
      <w:r w:rsidRPr="001D24FE">
        <w:rPr>
          <w:szCs w:val="28"/>
        </w:rPr>
        <w:t>Все данные приведены в итоговой таблице 5.7</w:t>
      </w:r>
    </w:p>
    <w:p w14:paraId="3820D373" w14:textId="77777777" w:rsidR="007C4F5C" w:rsidRPr="0021484D" w:rsidRDefault="007C4F5C" w:rsidP="007C4F5C">
      <w:pPr>
        <w:spacing w:line="264" w:lineRule="auto"/>
        <w:rPr>
          <w:szCs w:val="28"/>
        </w:rPr>
      </w:pPr>
    </w:p>
    <w:p w14:paraId="5E5CAF21" w14:textId="77777777" w:rsidR="007C4F5C" w:rsidRPr="001D24FE" w:rsidRDefault="007C4F5C" w:rsidP="007C4F5C">
      <w:pPr>
        <w:spacing w:line="264" w:lineRule="auto"/>
        <w:ind w:firstLine="709"/>
        <w:contextualSpacing/>
        <w:rPr>
          <w:i/>
          <w:iCs/>
          <w:szCs w:val="28"/>
        </w:rPr>
      </w:pPr>
      <w:r>
        <w:rPr>
          <w:szCs w:val="28"/>
        </w:rPr>
        <w:lastRenderedPageBreak/>
        <w:t>Таблица 5.7</w:t>
      </w:r>
      <w:r w:rsidRPr="001D24FE">
        <w:rPr>
          <w:szCs w:val="28"/>
        </w:rPr>
        <w:t xml:space="preserve"> – Технико-экономические показатели проекта</w:t>
      </w:r>
    </w:p>
    <w:tbl>
      <w:tblPr>
        <w:tblStyle w:val="7"/>
        <w:tblW w:w="9351" w:type="dxa"/>
        <w:tblLayout w:type="fixed"/>
        <w:tblLook w:val="04A0" w:firstRow="1" w:lastRow="0" w:firstColumn="1" w:lastColumn="0" w:noHBand="0" w:noVBand="1"/>
      </w:tblPr>
      <w:tblGrid>
        <w:gridCol w:w="675"/>
        <w:gridCol w:w="5557"/>
        <w:gridCol w:w="1560"/>
        <w:gridCol w:w="1559"/>
      </w:tblGrid>
      <w:tr w:rsidR="007C4F5C" w:rsidRPr="001D24FE" w14:paraId="3D37901F" w14:textId="77777777" w:rsidTr="00E712FB">
        <w:trPr>
          <w:trHeight w:val="543"/>
        </w:trPr>
        <w:tc>
          <w:tcPr>
            <w:tcW w:w="675" w:type="dxa"/>
            <w:vAlign w:val="center"/>
          </w:tcPr>
          <w:p w14:paraId="24B7625A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№</w:t>
            </w:r>
          </w:p>
        </w:tc>
        <w:tc>
          <w:tcPr>
            <w:tcW w:w="5557" w:type="dxa"/>
            <w:vAlign w:val="center"/>
          </w:tcPr>
          <w:p w14:paraId="2A44D69C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Наименование показателя</w:t>
            </w:r>
          </w:p>
        </w:tc>
        <w:tc>
          <w:tcPr>
            <w:tcW w:w="1560" w:type="dxa"/>
            <w:vAlign w:val="center"/>
          </w:tcPr>
          <w:p w14:paraId="2DE9F631" w14:textId="77777777" w:rsidR="007C4F5C" w:rsidRPr="001D24FE" w:rsidRDefault="007C4F5C" w:rsidP="00E712FB">
            <w:pPr>
              <w:spacing w:line="264" w:lineRule="auto"/>
              <w:jc w:val="center"/>
              <w:rPr>
                <w:rFonts w:eastAsia="Calibri"/>
                <w:i/>
                <w:iCs/>
                <w:szCs w:val="28"/>
              </w:rPr>
            </w:pPr>
            <w:r w:rsidRPr="001D24FE">
              <w:rPr>
                <w:rFonts w:eastAsia="Calibri"/>
                <w:szCs w:val="28"/>
              </w:rPr>
              <w:t>Единица измерения</w:t>
            </w:r>
          </w:p>
        </w:tc>
        <w:tc>
          <w:tcPr>
            <w:tcW w:w="1559" w:type="dxa"/>
            <w:vAlign w:val="center"/>
          </w:tcPr>
          <w:p w14:paraId="03966F46" w14:textId="77777777" w:rsidR="007C4F5C" w:rsidRPr="001D24FE" w:rsidRDefault="007C4F5C" w:rsidP="00E712FB">
            <w:pPr>
              <w:spacing w:line="264" w:lineRule="auto"/>
              <w:ind w:hanging="107"/>
              <w:jc w:val="center"/>
              <w:rPr>
                <w:rFonts w:eastAsia="Calibri"/>
                <w:i/>
                <w:iCs/>
                <w:szCs w:val="28"/>
              </w:rPr>
            </w:pPr>
            <w:r w:rsidRPr="001D24FE">
              <w:rPr>
                <w:rFonts w:eastAsia="Calibri"/>
                <w:szCs w:val="28"/>
              </w:rPr>
              <w:t>Проектный вариант</w:t>
            </w:r>
          </w:p>
        </w:tc>
      </w:tr>
      <w:tr w:rsidR="00995BA4" w:rsidRPr="001D24FE" w14:paraId="5E6783D6" w14:textId="77777777" w:rsidTr="00E712FB">
        <w:trPr>
          <w:trHeight w:val="543"/>
        </w:trPr>
        <w:tc>
          <w:tcPr>
            <w:tcW w:w="675" w:type="dxa"/>
            <w:vAlign w:val="center"/>
          </w:tcPr>
          <w:p w14:paraId="19E55F01" w14:textId="4439878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557" w:type="dxa"/>
            <w:vAlign w:val="center"/>
          </w:tcPr>
          <w:p w14:paraId="0F7A68AE" w14:textId="6E111743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14:paraId="660EA158" w14:textId="20B661A6" w:rsidR="00995BA4" w:rsidRPr="001D24FE" w:rsidRDefault="00995BA4" w:rsidP="00E712FB">
            <w:pPr>
              <w:spacing w:line="264" w:lineRule="auto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A508768" w14:textId="0FCCDDF9" w:rsidR="00995BA4" w:rsidRPr="001D24FE" w:rsidRDefault="00995BA4" w:rsidP="00E712FB">
            <w:pPr>
              <w:spacing w:line="264" w:lineRule="auto"/>
              <w:ind w:hanging="107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</w:tr>
      <w:tr w:rsidR="007C4F5C" w:rsidRPr="001D24FE" w14:paraId="0BBAD236" w14:textId="77777777" w:rsidTr="00E712FB">
        <w:tc>
          <w:tcPr>
            <w:tcW w:w="9351" w:type="dxa"/>
            <w:gridSpan w:val="4"/>
            <w:vAlign w:val="center"/>
          </w:tcPr>
          <w:p w14:paraId="17A0B7E0" w14:textId="77777777" w:rsidR="007C4F5C" w:rsidRPr="001D24FE" w:rsidRDefault="007C4F5C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Показатели затрат на разработку</w:t>
            </w:r>
          </w:p>
        </w:tc>
      </w:tr>
      <w:tr w:rsidR="007C4F5C" w:rsidRPr="001D24FE" w14:paraId="682DB1E7" w14:textId="77777777" w:rsidTr="00E712FB">
        <w:tc>
          <w:tcPr>
            <w:tcW w:w="675" w:type="dxa"/>
            <w:vAlign w:val="center"/>
          </w:tcPr>
          <w:p w14:paraId="191F202F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1</w:t>
            </w:r>
          </w:p>
        </w:tc>
        <w:tc>
          <w:tcPr>
            <w:tcW w:w="5557" w:type="dxa"/>
            <w:vAlign w:val="center"/>
          </w:tcPr>
          <w:p w14:paraId="5A227840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>
              <w:rPr>
                <w:szCs w:val="28"/>
              </w:rPr>
              <w:t>Общая трудоемкость разработки ПП</w:t>
            </w:r>
          </w:p>
        </w:tc>
        <w:tc>
          <w:tcPr>
            <w:tcW w:w="1560" w:type="dxa"/>
            <w:vAlign w:val="center"/>
          </w:tcPr>
          <w:p w14:paraId="776C0C88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 xml:space="preserve">чел.- </w:t>
            </w:r>
            <w:proofErr w:type="spellStart"/>
            <w:r w:rsidRPr="001D24FE">
              <w:rPr>
                <w:szCs w:val="28"/>
              </w:rPr>
              <w:t>дн</w:t>
            </w:r>
            <w:proofErr w:type="spellEnd"/>
          </w:p>
        </w:tc>
        <w:tc>
          <w:tcPr>
            <w:tcW w:w="1559" w:type="dxa"/>
            <w:vAlign w:val="center"/>
          </w:tcPr>
          <w:p w14:paraId="0729C315" w14:textId="77777777" w:rsidR="007C4F5C" w:rsidRPr="000850E1" w:rsidRDefault="007C4F5C" w:rsidP="00E712FB">
            <w:pPr>
              <w:spacing w:line="264" w:lineRule="auto"/>
              <w:ind w:hanging="107"/>
              <w:contextualSpacing/>
              <w:jc w:val="center"/>
              <w:rPr>
                <w:iCs/>
                <w:szCs w:val="28"/>
              </w:rPr>
            </w:pPr>
            <w:r w:rsidRPr="000850E1">
              <w:rPr>
                <w:rFonts w:eastAsia="Calibri"/>
                <w:szCs w:val="28"/>
              </w:rPr>
              <w:t>2912</w:t>
            </w:r>
          </w:p>
        </w:tc>
      </w:tr>
      <w:tr w:rsidR="007C4F5C" w:rsidRPr="001D24FE" w14:paraId="33EC17C2" w14:textId="77777777" w:rsidTr="00E712FB">
        <w:tc>
          <w:tcPr>
            <w:tcW w:w="675" w:type="dxa"/>
            <w:vAlign w:val="center"/>
          </w:tcPr>
          <w:p w14:paraId="3C0ECA61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</w:t>
            </w:r>
          </w:p>
        </w:tc>
        <w:tc>
          <w:tcPr>
            <w:tcW w:w="5557" w:type="dxa"/>
            <w:vAlign w:val="center"/>
          </w:tcPr>
          <w:p w14:paraId="1E76AE74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Затраты на разработку программы</w:t>
            </w:r>
          </w:p>
        </w:tc>
        <w:tc>
          <w:tcPr>
            <w:tcW w:w="1560" w:type="dxa"/>
            <w:vAlign w:val="center"/>
          </w:tcPr>
          <w:p w14:paraId="4A0F48FE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47702299" w14:textId="7BB57363" w:rsidR="007C4F5C" w:rsidRPr="001D24FE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35342,6</m:t>
                </m:r>
              </m:oMath>
            </m:oMathPara>
          </w:p>
        </w:tc>
      </w:tr>
      <w:tr w:rsidR="007C4F5C" w:rsidRPr="001D24FE" w14:paraId="7F627F0E" w14:textId="77777777" w:rsidTr="00E712FB">
        <w:tc>
          <w:tcPr>
            <w:tcW w:w="675" w:type="dxa"/>
            <w:vAlign w:val="center"/>
          </w:tcPr>
          <w:p w14:paraId="03582E98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2.1</w:t>
            </w:r>
          </w:p>
        </w:tc>
        <w:tc>
          <w:tcPr>
            <w:tcW w:w="5557" w:type="dxa"/>
            <w:vAlign w:val="center"/>
          </w:tcPr>
          <w:p w14:paraId="69002AC6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Затраты на оплату труда разработчиков</w:t>
            </w:r>
          </w:p>
        </w:tc>
        <w:tc>
          <w:tcPr>
            <w:tcW w:w="1560" w:type="dxa"/>
            <w:vAlign w:val="center"/>
          </w:tcPr>
          <w:p w14:paraId="4675D88D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32018545" w14:textId="01066075" w:rsidR="007C4F5C" w:rsidRPr="00DA5625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13824,06</m:t>
                </m:r>
              </m:oMath>
            </m:oMathPara>
          </w:p>
        </w:tc>
      </w:tr>
      <w:tr w:rsidR="007C4F5C" w:rsidRPr="001D24FE" w14:paraId="192FE688" w14:textId="77777777" w:rsidTr="00E712FB">
        <w:tc>
          <w:tcPr>
            <w:tcW w:w="675" w:type="dxa"/>
            <w:vAlign w:val="center"/>
          </w:tcPr>
          <w:p w14:paraId="00B137DF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2.2</w:t>
            </w:r>
          </w:p>
        </w:tc>
        <w:tc>
          <w:tcPr>
            <w:tcW w:w="5557" w:type="dxa"/>
            <w:vAlign w:val="center"/>
          </w:tcPr>
          <w:p w14:paraId="29B91C30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Затраты машинного времени</w:t>
            </w:r>
          </w:p>
        </w:tc>
        <w:tc>
          <w:tcPr>
            <w:tcW w:w="1560" w:type="dxa"/>
            <w:vAlign w:val="center"/>
          </w:tcPr>
          <w:p w14:paraId="3D7B1D6E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3724C896" w14:textId="6E6B1910" w:rsidR="007C4F5C" w:rsidRPr="00DA5625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15312</m:t>
                </m:r>
              </m:oMath>
            </m:oMathPara>
          </w:p>
        </w:tc>
      </w:tr>
      <w:tr w:rsidR="007C4F5C" w:rsidRPr="001D24FE" w14:paraId="369EEDEC" w14:textId="77777777" w:rsidTr="00E712FB">
        <w:tc>
          <w:tcPr>
            <w:tcW w:w="675" w:type="dxa"/>
            <w:vAlign w:val="center"/>
          </w:tcPr>
          <w:p w14:paraId="5DABA02F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2.3</w:t>
            </w:r>
          </w:p>
        </w:tc>
        <w:tc>
          <w:tcPr>
            <w:tcW w:w="5557" w:type="dxa"/>
            <w:vAlign w:val="center"/>
          </w:tcPr>
          <w:p w14:paraId="1C2D0E6F" w14:textId="77777777" w:rsidR="007C4F5C" w:rsidRPr="001D24FE" w:rsidRDefault="007C4F5C" w:rsidP="00E712FB">
            <w:pPr>
              <w:spacing w:line="264" w:lineRule="auto"/>
              <w:rPr>
                <w:rFonts w:eastAsia="Calibri"/>
                <w:i/>
                <w:iCs/>
                <w:szCs w:val="28"/>
              </w:rPr>
            </w:pPr>
            <w:r w:rsidRPr="001D24FE">
              <w:rPr>
                <w:rFonts w:eastAsia="Calibri"/>
                <w:szCs w:val="28"/>
              </w:rPr>
              <w:t>Затраты на изготовление эталонного экземпляра</w:t>
            </w:r>
          </w:p>
        </w:tc>
        <w:tc>
          <w:tcPr>
            <w:tcW w:w="1560" w:type="dxa"/>
            <w:vAlign w:val="center"/>
          </w:tcPr>
          <w:p w14:paraId="078F6642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2352B2B7" w14:textId="3478BBA8" w:rsidR="007C4F5C" w:rsidRPr="00BD6826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789</w:t>
            </w:r>
            <w:r w:rsidR="007C4F5C" w:rsidRPr="00DA5625"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24</w:t>
            </w:r>
          </w:p>
        </w:tc>
      </w:tr>
      <w:tr w:rsidR="007C4F5C" w:rsidRPr="001D24FE" w14:paraId="43F04BEA" w14:textId="77777777" w:rsidTr="00E712FB">
        <w:tc>
          <w:tcPr>
            <w:tcW w:w="675" w:type="dxa"/>
            <w:vAlign w:val="center"/>
          </w:tcPr>
          <w:p w14:paraId="0A1A4F9A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2.4</w:t>
            </w:r>
          </w:p>
        </w:tc>
        <w:tc>
          <w:tcPr>
            <w:tcW w:w="5557" w:type="dxa"/>
            <w:vAlign w:val="center"/>
          </w:tcPr>
          <w:p w14:paraId="2E6C8AC2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Затраты на технологию</w:t>
            </w:r>
          </w:p>
        </w:tc>
        <w:tc>
          <w:tcPr>
            <w:tcW w:w="1560" w:type="dxa"/>
            <w:vAlign w:val="center"/>
          </w:tcPr>
          <w:p w14:paraId="1513F6B7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39EC93D6" w14:textId="77777777" w:rsidR="007C4F5C" w:rsidRPr="005C1AA2" w:rsidRDefault="007C4F5C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7C4F5C" w:rsidRPr="001D24FE" w14:paraId="0A369247" w14:textId="77777777" w:rsidTr="00E712FB">
        <w:tc>
          <w:tcPr>
            <w:tcW w:w="675" w:type="dxa"/>
            <w:vAlign w:val="center"/>
          </w:tcPr>
          <w:p w14:paraId="749D1B4F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2.5</w:t>
            </w:r>
          </w:p>
        </w:tc>
        <w:tc>
          <w:tcPr>
            <w:tcW w:w="5557" w:type="dxa"/>
            <w:vAlign w:val="center"/>
          </w:tcPr>
          <w:p w14:paraId="4A2D9498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Затраты на материалы</w:t>
            </w:r>
          </w:p>
        </w:tc>
        <w:tc>
          <w:tcPr>
            <w:tcW w:w="1560" w:type="dxa"/>
            <w:vAlign w:val="center"/>
          </w:tcPr>
          <w:p w14:paraId="51AA5E77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0FF6CD81" w14:textId="194263AB" w:rsidR="007C4F5C" w:rsidRPr="00DA5625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58,8</m:t>
                </m:r>
              </m:oMath>
            </m:oMathPara>
          </w:p>
        </w:tc>
      </w:tr>
      <w:tr w:rsidR="007C4F5C" w:rsidRPr="001D24FE" w14:paraId="4336A767" w14:textId="77777777" w:rsidTr="00E712FB">
        <w:tc>
          <w:tcPr>
            <w:tcW w:w="675" w:type="dxa"/>
            <w:vAlign w:val="center"/>
          </w:tcPr>
          <w:p w14:paraId="6A965B0C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2.6</w:t>
            </w:r>
          </w:p>
        </w:tc>
        <w:tc>
          <w:tcPr>
            <w:tcW w:w="5557" w:type="dxa"/>
            <w:vAlign w:val="center"/>
          </w:tcPr>
          <w:p w14:paraId="252FD079" w14:textId="77777777" w:rsidR="007C4F5C" w:rsidRPr="001D24FE" w:rsidRDefault="007C4F5C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Общепроизводственные затраты</w:t>
            </w:r>
          </w:p>
        </w:tc>
        <w:tc>
          <w:tcPr>
            <w:tcW w:w="1560" w:type="dxa"/>
            <w:vAlign w:val="center"/>
          </w:tcPr>
          <w:p w14:paraId="365D8820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3D3C091E" w14:textId="7AA69482" w:rsidR="007C4F5C" w:rsidRPr="005C1AA2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4465,44</m:t>
                </m:r>
              </m:oMath>
            </m:oMathPara>
          </w:p>
        </w:tc>
      </w:tr>
      <w:tr w:rsidR="007C4F5C" w:rsidRPr="001D24FE" w14:paraId="61C07FE8" w14:textId="77777777" w:rsidTr="00E712FB">
        <w:tc>
          <w:tcPr>
            <w:tcW w:w="675" w:type="dxa"/>
            <w:vAlign w:val="center"/>
          </w:tcPr>
          <w:p w14:paraId="22C0FCA7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2.7</w:t>
            </w:r>
          </w:p>
        </w:tc>
        <w:tc>
          <w:tcPr>
            <w:tcW w:w="5557" w:type="dxa"/>
            <w:vAlign w:val="center"/>
          </w:tcPr>
          <w:p w14:paraId="60A94B2A" w14:textId="77777777" w:rsidR="007C4F5C" w:rsidRPr="001D24FE" w:rsidRDefault="007C4F5C" w:rsidP="00E712FB">
            <w:pPr>
              <w:spacing w:line="264" w:lineRule="auto"/>
              <w:rPr>
                <w:rFonts w:eastAsia="Calibri"/>
                <w:i/>
                <w:iCs/>
                <w:szCs w:val="28"/>
              </w:rPr>
            </w:pPr>
            <w:r w:rsidRPr="001D24FE">
              <w:rPr>
                <w:rFonts w:eastAsia="Calibri"/>
                <w:szCs w:val="28"/>
              </w:rPr>
              <w:t>Непроизводственные (коммерческие) затраты</w:t>
            </w:r>
          </w:p>
        </w:tc>
        <w:tc>
          <w:tcPr>
            <w:tcW w:w="1560" w:type="dxa"/>
            <w:vAlign w:val="center"/>
          </w:tcPr>
          <w:p w14:paraId="59B56272" w14:textId="77777777" w:rsidR="007C4F5C" w:rsidRPr="001D24FE" w:rsidRDefault="007C4F5C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1E8EA79A" w14:textId="3FBC40C1" w:rsidR="007C4F5C" w:rsidRPr="005C1AA2" w:rsidRDefault="00BD6826" w:rsidP="00E712FB">
            <w:pPr>
              <w:spacing w:line="264" w:lineRule="auto"/>
              <w:ind w:hanging="107"/>
              <w:contextualSpacing/>
              <w:jc w:val="center"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893,088</m:t>
                </m:r>
              </m:oMath>
            </m:oMathPara>
          </w:p>
        </w:tc>
      </w:tr>
    </w:tbl>
    <w:p w14:paraId="4E0CF3CD" w14:textId="72165F07" w:rsidR="007C4F5C" w:rsidRDefault="00995BA4" w:rsidP="007C4F5C">
      <w:pPr>
        <w:spacing w:line="264" w:lineRule="auto"/>
        <w:ind w:firstLine="709"/>
        <w:rPr>
          <w:szCs w:val="28"/>
        </w:rPr>
      </w:pPr>
      <w:r>
        <w:rPr>
          <w:szCs w:val="28"/>
        </w:rPr>
        <w:t>Продолжение таблицы 5.7</w:t>
      </w:r>
    </w:p>
    <w:tbl>
      <w:tblPr>
        <w:tblStyle w:val="7"/>
        <w:tblW w:w="9351" w:type="dxa"/>
        <w:tblLayout w:type="fixed"/>
        <w:tblLook w:val="04A0" w:firstRow="1" w:lastRow="0" w:firstColumn="1" w:lastColumn="0" w:noHBand="0" w:noVBand="1"/>
      </w:tblPr>
      <w:tblGrid>
        <w:gridCol w:w="675"/>
        <w:gridCol w:w="5557"/>
        <w:gridCol w:w="1560"/>
        <w:gridCol w:w="1559"/>
      </w:tblGrid>
      <w:tr w:rsidR="00995BA4" w:rsidRPr="001331DE" w14:paraId="1CA69210" w14:textId="77777777" w:rsidTr="00995BA4">
        <w:tc>
          <w:tcPr>
            <w:tcW w:w="675" w:type="dxa"/>
          </w:tcPr>
          <w:p w14:paraId="059066DD" w14:textId="6C68B695" w:rsidR="00995BA4" w:rsidRPr="001D24FE" w:rsidRDefault="00995BA4" w:rsidP="00995BA4">
            <w:pPr>
              <w:spacing w:line="264" w:lineRule="auto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557" w:type="dxa"/>
          </w:tcPr>
          <w:p w14:paraId="0FC6F15F" w14:textId="08317256" w:rsidR="00995BA4" w:rsidRDefault="00995BA4" w:rsidP="00995BA4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60" w:type="dxa"/>
          </w:tcPr>
          <w:p w14:paraId="5E268F1E" w14:textId="6BFBF8A0" w:rsidR="00995BA4" w:rsidRPr="001D24FE" w:rsidRDefault="00995BA4" w:rsidP="00995BA4">
            <w:pPr>
              <w:spacing w:line="264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9" w:type="dxa"/>
          </w:tcPr>
          <w:p w14:paraId="084D684A" w14:textId="3C7DF27C" w:rsidR="00995BA4" w:rsidRDefault="00995BA4" w:rsidP="00995BA4">
            <w:pPr>
              <w:spacing w:line="264" w:lineRule="auto"/>
              <w:ind w:hanging="107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</w:tr>
      <w:tr w:rsidR="00995BA4" w:rsidRPr="001331DE" w14:paraId="4D93397B" w14:textId="77777777" w:rsidTr="00E712FB">
        <w:tc>
          <w:tcPr>
            <w:tcW w:w="675" w:type="dxa"/>
            <w:vAlign w:val="center"/>
          </w:tcPr>
          <w:p w14:paraId="2FB24C2F" w14:textId="7142A855" w:rsidR="00995BA4" w:rsidRPr="001D24FE" w:rsidRDefault="00995BA4" w:rsidP="00995BA4">
            <w:pPr>
              <w:spacing w:line="264" w:lineRule="auto"/>
              <w:contextualSpacing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3</w:t>
            </w:r>
          </w:p>
        </w:tc>
        <w:tc>
          <w:tcPr>
            <w:tcW w:w="5557" w:type="dxa"/>
            <w:vAlign w:val="center"/>
          </w:tcPr>
          <w:p w14:paraId="66217E70" w14:textId="2540BB1E" w:rsidR="00995BA4" w:rsidRDefault="00995BA4" w:rsidP="00995BA4">
            <w:pPr>
              <w:spacing w:line="264" w:lineRule="auto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Число снимаемых копий </w:t>
            </w:r>
            <w:r>
              <w:rPr>
                <w:rFonts w:eastAsia="Calibri"/>
                <w:szCs w:val="28"/>
              </w:rPr>
              <w:t>ПП</w:t>
            </w:r>
          </w:p>
        </w:tc>
        <w:tc>
          <w:tcPr>
            <w:tcW w:w="1560" w:type="dxa"/>
            <w:vAlign w:val="center"/>
          </w:tcPr>
          <w:p w14:paraId="2DFC86F3" w14:textId="3F5739A7" w:rsidR="00995BA4" w:rsidRPr="001D24FE" w:rsidRDefault="00995BA4" w:rsidP="00995BA4">
            <w:pPr>
              <w:spacing w:line="264" w:lineRule="auto"/>
              <w:jc w:val="center"/>
              <w:rPr>
                <w:rFonts w:eastAsia="Calibri"/>
              </w:rPr>
            </w:pPr>
            <w:r w:rsidRPr="001D24FE">
              <w:rPr>
                <w:szCs w:val="28"/>
              </w:rPr>
              <w:t>шт.</w:t>
            </w:r>
          </w:p>
        </w:tc>
        <w:tc>
          <w:tcPr>
            <w:tcW w:w="1559" w:type="dxa"/>
            <w:vAlign w:val="center"/>
          </w:tcPr>
          <w:p w14:paraId="4BD1E035" w14:textId="104B87A6" w:rsidR="00995BA4" w:rsidRDefault="00995BA4" w:rsidP="00995BA4">
            <w:pPr>
              <w:spacing w:line="264" w:lineRule="auto"/>
              <w:ind w:hanging="107"/>
              <w:rPr>
                <w:rFonts w:eastAsia="Calibri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995BA4" w:rsidRPr="001331DE" w14:paraId="52B1E791" w14:textId="77777777" w:rsidTr="00E712FB">
        <w:tc>
          <w:tcPr>
            <w:tcW w:w="675" w:type="dxa"/>
            <w:vAlign w:val="center"/>
          </w:tcPr>
          <w:p w14:paraId="6303EDF5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4</w:t>
            </w:r>
          </w:p>
        </w:tc>
        <w:tc>
          <w:tcPr>
            <w:tcW w:w="5557" w:type="dxa"/>
            <w:vAlign w:val="center"/>
          </w:tcPr>
          <w:p w14:paraId="28CCADD1" w14:textId="77777777" w:rsidR="00995BA4" w:rsidRPr="001D24FE" w:rsidRDefault="00995BA4" w:rsidP="00E712FB">
            <w:pPr>
              <w:spacing w:line="264" w:lineRule="auto"/>
              <w:rPr>
                <w:rFonts w:eastAsia="Calibri"/>
                <w:i/>
                <w:iCs/>
                <w:szCs w:val="28"/>
              </w:rPr>
            </w:pPr>
            <w:r>
              <w:rPr>
                <w:rFonts w:eastAsia="Calibri"/>
                <w:szCs w:val="28"/>
              </w:rPr>
              <w:t>Прогнозируемая отпускная цена программного продукта</w:t>
            </w:r>
            <w:r w:rsidRPr="001D24FE">
              <w:rPr>
                <w:rFonts w:eastAsia="Calibri"/>
                <w:szCs w:val="28"/>
              </w:rPr>
              <w:t xml:space="preserve"> с НДС</w:t>
            </w:r>
          </w:p>
        </w:tc>
        <w:tc>
          <w:tcPr>
            <w:tcW w:w="1560" w:type="dxa"/>
            <w:vAlign w:val="center"/>
          </w:tcPr>
          <w:p w14:paraId="4F34EE49" w14:textId="77777777" w:rsidR="00995BA4" w:rsidRPr="001D24FE" w:rsidRDefault="00995BA4" w:rsidP="00E712FB">
            <w:pPr>
              <w:spacing w:line="264" w:lineRule="auto"/>
              <w:jc w:val="center"/>
              <w:rPr>
                <w:rFonts w:eastAsia="Calibri"/>
                <w:i/>
                <w:iCs/>
              </w:rPr>
            </w:pPr>
            <w:r w:rsidRPr="001D24FE">
              <w:rPr>
                <w:rFonts w:eastAsia="Calibri"/>
              </w:rPr>
              <w:t>руб.</w:t>
            </w:r>
          </w:p>
        </w:tc>
        <w:tc>
          <w:tcPr>
            <w:tcW w:w="1559" w:type="dxa"/>
            <w:vAlign w:val="center"/>
          </w:tcPr>
          <w:p w14:paraId="3CA64BAC" w14:textId="77777777" w:rsidR="00995BA4" w:rsidRPr="001331DE" w:rsidRDefault="00995BA4" w:rsidP="00E712FB">
            <w:pPr>
              <w:spacing w:line="264" w:lineRule="auto"/>
              <w:ind w:hanging="107"/>
              <w:rPr>
                <w:rFonts w:eastAsia="Calibri"/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/>
                    <w:szCs w:val="28"/>
                  </w:rPr>
                  <m:t>64323,532</m:t>
                </m:r>
              </m:oMath>
            </m:oMathPara>
          </w:p>
        </w:tc>
      </w:tr>
      <w:tr w:rsidR="00995BA4" w:rsidRPr="00F8780A" w14:paraId="0563688F" w14:textId="77777777" w:rsidTr="00E712FB">
        <w:tc>
          <w:tcPr>
            <w:tcW w:w="675" w:type="dxa"/>
            <w:vAlign w:val="center"/>
          </w:tcPr>
          <w:p w14:paraId="0E0D769A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szCs w:val="28"/>
              </w:rPr>
            </w:pPr>
            <w:r w:rsidRPr="001D24FE">
              <w:rPr>
                <w:szCs w:val="28"/>
              </w:rPr>
              <w:t>5</w:t>
            </w:r>
          </w:p>
        </w:tc>
        <w:tc>
          <w:tcPr>
            <w:tcW w:w="5557" w:type="dxa"/>
            <w:vAlign w:val="center"/>
          </w:tcPr>
          <w:p w14:paraId="358BAC04" w14:textId="77777777" w:rsidR="00995BA4" w:rsidRPr="001D24FE" w:rsidRDefault="00995BA4" w:rsidP="00E712FB">
            <w:pPr>
              <w:spacing w:line="264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Розничная цена на программный продукт</w:t>
            </w:r>
          </w:p>
        </w:tc>
        <w:tc>
          <w:tcPr>
            <w:tcW w:w="1560" w:type="dxa"/>
            <w:vAlign w:val="center"/>
          </w:tcPr>
          <w:p w14:paraId="4A52E686" w14:textId="77777777" w:rsidR="00995BA4" w:rsidRPr="001D24FE" w:rsidRDefault="00995BA4" w:rsidP="00E712FB">
            <w:pPr>
              <w:spacing w:line="264" w:lineRule="auto"/>
              <w:jc w:val="center"/>
              <w:rPr>
                <w:rFonts w:eastAsia="Calibri"/>
              </w:rPr>
            </w:pPr>
            <w:r w:rsidRPr="001D24FE">
              <w:rPr>
                <w:rFonts w:eastAsia="Calibri"/>
              </w:rPr>
              <w:t>руб.</w:t>
            </w:r>
          </w:p>
        </w:tc>
        <w:tc>
          <w:tcPr>
            <w:tcW w:w="1559" w:type="dxa"/>
            <w:vAlign w:val="center"/>
          </w:tcPr>
          <w:p w14:paraId="6962910C" w14:textId="77777777" w:rsidR="00995BA4" w:rsidRPr="00F8780A" w:rsidRDefault="00995BA4" w:rsidP="00E712FB">
            <w:pPr>
              <w:spacing w:line="264" w:lineRule="auto"/>
              <w:ind w:hanging="107"/>
              <w:rPr>
                <w:rFonts w:eastAsia="Calibri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70755,88 </m:t>
                </m:r>
              </m:oMath>
            </m:oMathPara>
          </w:p>
        </w:tc>
      </w:tr>
      <w:tr w:rsidR="00995BA4" w:rsidRPr="001D24FE" w14:paraId="3BAE69C2" w14:textId="77777777" w:rsidTr="00E712FB">
        <w:tc>
          <w:tcPr>
            <w:tcW w:w="9351" w:type="dxa"/>
            <w:gridSpan w:val="4"/>
            <w:vAlign w:val="center"/>
          </w:tcPr>
          <w:p w14:paraId="51AED857" w14:textId="77777777" w:rsidR="00995BA4" w:rsidRPr="001D24FE" w:rsidRDefault="00995BA4" w:rsidP="00E712FB">
            <w:pPr>
              <w:spacing w:line="264" w:lineRule="auto"/>
              <w:ind w:hanging="107"/>
              <w:jc w:val="center"/>
              <w:rPr>
                <w:rFonts w:eastAsia="Calibri"/>
                <w:i/>
                <w:szCs w:val="28"/>
              </w:rPr>
            </w:pPr>
            <w:r w:rsidRPr="001D24FE">
              <w:rPr>
                <w:szCs w:val="28"/>
              </w:rPr>
              <w:t>Показатели экономической эффективности</w:t>
            </w:r>
          </w:p>
        </w:tc>
      </w:tr>
      <w:tr w:rsidR="00995BA4" w:rsidRPr="001331DE" w14:paraId="46B640AC" w14:textId="77777777" w:rsidTr="00E712FB">
        <w:tc>
          <w:tcPr>
            <w:tcW w:w="675" w:type="dxa"/>
            <w:vAlign w:val="center"/>
          </w:tcPr>
          <w:p w14:paraId="2D1BFD63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6</w:t>
            </w:r>
          </w:p>
        </w:tc>
        <w:tc>
          <w:tcPr>
            <w:tcW w:w="5557" w:type="dxa"/>
            <w:vAlign w:val="center"/>
          </w:tcPr>
          <w:p w14:paraId="25D48480" w14:textId="77777777" w:rsidR="00995BA4" w:rsidRPr="001D24FE" w:rsidRDefault="00995BA4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Рентабельность затрат</w:t>
            </w:r>
          </w:p>
        </w:tc>
        <w:tc>
          <w:tcPr>
            <w:tcW w:w="1560" w:type="dxa"/>
            <w:vAlign w:val="center"/>
          </w:tcPr>
          <w:p w14:paraId="64EBEB8E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%</w:t>
            </w:r>
          </w:p>
        </w:tc>
        <w:tc>
          <w:tcPr>
            <w:tcW w:w="1559" w:type="dxa"/>
            <w:vAlign w:val="center"/>
          </w:tcPr>
          <w:p w14:paraId="49B8843F" w14:textId="3198CFB9" w:rsidR="00995BA4" w:rsidRPr="001331DE" w:rsidRDefault="00150706" w:rsidP="00E712FB">
            <w:pPr>
              <w:spacing w:line="264" w:lineRule="auto"/>
              <w:ind w:hanging="107"/>
              <w:contextualSpacing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105,55</m:t>
                </m:r>
              </m:oMath>
            </m:oMathPara>
          </w:p>
        </w:tc>
      </w:tr>
      <w:tr w:rsidR="00995BA4" w:rsidRPr="004806A0" w14:paraId="60F36AC4" w14:textId="77777777" w:rsidTr="00E712FB">
        <w:tc>
          <w:tcPr>
            <w:tcW w:w="675" w:type="dxa"/>
            <w:vAlign w:val="center"/>
          </w:tcPr>
          <w:p w14:paraId="58DBF3E1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7</w:t>
            </w:r>
          </w:p>
        </w:tc>
        <w:tc>
          <w:tcPr>
            <w:tcW w:w="5557" w:type="dxa"/>
            <w:vAlign w:val="center"/>
          </w:tcPr>
          <w:p w14:paraId="0927E013" w14:textId="77777777" w:rsidR="00995BA4" w:rsidRPr="001D24FE" w:rsidRDefault="00995BA4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Простой срок окупаемости проекта</w:t>
            </w:r>
          </w:p>
        </w:tc>
        <w:tc>
          <w:tcPr>
            <w:tcW w:w="1560" w:type="dxa"/>
            <w:vAlign w:val="center"/>
          </w:tcPr>
          <w:p w14:paraId="59CBEA81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лет</w:t>
            </w:r>
          </w:p>
        </w:tc>
        <w:tc>
          <w:tcPr>
            <w:tcW w:w="1559" w:type="dxa"/>
            <w:vAlign w:val="center"/>
          </w:tcPr>
          <w:p w14:paraId="7EF03A24" w14:textId="60E8B0C0" w:rsidR="00995BA4" w:rsidRPr="004806A0" w:rsidRDefault="00150706" w:rsidP="00E712FB">
            <w:pPr>
              <w:spacing w:line="264" w:lineRule="auto"/>
              <w:ind w:hanging="107"/>
              <w:contextualSpacing/>
              <w:rPr>
                <w:i/>
                <w:iCs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0,95</m:t>
                </m:r>
              </m:oMath>
            </m:oMathPara>
          </w:p>
        </w:tc>
      </w:tr>
      <w:tr w:rsidR="00995BA4" w:rsidRPr="004B1525" w14:paraId="67217137" w14:textId="77777777" w:rsidTr="00E712FB">
        <w:tc>
          <w:tcPr>
            <w:tcW w:w="675" w:type="dxa"/>
            <w:vAlign w:val="center"/>
          </w:tcPr>
          <w:p w14:paraId="7553CC6C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8</w:t>
            </w:r>
          </w:p>
        </w:tc>
        <w:tc>
          <w:tcPr>
            <w:tcW w:w="5557" w:type="dxa"/>
            <w:vAlign w:val="center"/>
          </w:tcPr>
          <w:p w14:paraId="2AD648AA" w14:textId="77777777" w:rsidR="00995BA4" w:rsidRPr="001D24FE" w:rsidRDefault="00995BA4" w:rsidP="00E712FB">
            <w:pPr>
              <w:spacing w:line="264" w:lineRule="auto"/>
              <w:contextualSpacing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Годовой экономический эффект</w:t>
            </w:r>
          </w:p>
        </w:tc>
        <w:tc>
          <w:tcPr>
            <w:tcW w:w="1560" w:type="dxa"/>
            <w:vAlign w:val="center"/>
          </w:tcPr>
          <w:p w14:paraId="79AE7E4B" w14:textId="77777777" w:rsidR="00995BA4" w:rsidRPr="001D24FE" w:rsidRDefault="00995BA4" w:rsidP="00E712FB">
            <w:pPr>
              <w:spacing w:line="264" w:lineRule="auto"/>
              <w:contextualSpacing/>
              <w:jc w:val="center"/>
              <w:rPr>
                <w:i/>
                <w:iCs/>
                <w:szCs w:val="28"/>
              </w:rPr>
            </w:pPr>
            <w:r w:rsidRPr="001D24FE">
              <w:rPr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362FE999" w14:textId="28F43E54" w:rsidR="00995BA4" w:rsidRPr="004B1525" w:rsidRDefault="00150706" w:rsidP="00E712FB">
            <w:pPr>
              <w:spacing w:line="264" w:lineRule="auto"/>
              <w:ind w:hanging="107"/>
              <w:contextualSpacing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 xml:space="preserve">28448,52 </m:t>
                </m:r>
              </m:oMath>
            </m:oMathPara>
          </w:p>
        </w:tc>
      </w:tr>
    </w:tbl>
    <w:p w14:paraId="54BC9DF0" w14:textId="77777777" w:rsidR="00995BA4" w:rsidRDefault="00995BA4" w:rsidP="007C4F5C">
      <w:pPr>
        <w:spacing w:line="264" w:lineRule="auto"/>
        <w:ind w:firstLine="709"/>
        <w:rPr>
          <w:szCs w:val="28"/>
        </w:rPr>
      </w:pPr>
    </w:p>
    <w:p w14:paraId="32C27402" w14:textId="77777777" w:rsidR="00995BA4" w:rsidRDefault="00995BA4" w:rsidP="007C4F5C">
      <w:pPr>
        <w:spacing w:line="264" w:lineRule="auto"/>
        <w:ind w:firstLine="709"/>
        <w:rPr>
          <w:szCs w:val="28"/>
        </w:rPr>
      </w:pPr>
    </w:p>
    <w:p w14:paraId="61F1CE5F" w14:textId="0C961366" w:rsidR="007C4F5C" w:rsidRPr="00E6312B" w:rsidRDefault="007C4F5C" w:rsidP="007C4F5C">
      <w:pPr>
        <w:spacing w:line="264" w:lineRule="auto"/>
        <w:ind w:firstLine="709"/>
        <w:rPr>
          <w:szCs w:val="28"/>
        </w:rPr>
      </w:pPr>
      <w:r w:rsidRPr="005C4CE7">
        <w:rPr>
          <w:szCs w:val="28"/>
        </w:rPr>
        <w:t>Таким образом, по результатам проведенной оценки установлено, что реализация проекта обоснована и является экономически целесообразной. Об этом свидетельствуют следующие показатели: срок окупаемости меньше года при размере годового экономического эффекта ГЭЭ =</w:t>
      </w:r>
      <w:r w:rsidR="00A32BF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28448,52</m:t>
        </m:r>
      </m:oMath>
      <w:r w:rsidRPr="005C4CE7">
        <w:rPr>
          <w:szCs w:val="28"/>
        </w:rPr>
        <w:t xml:space="preserve">руб. с уравнением рентабельности Р = </w:t>
      </w:r>
      <m:oMath>
        <m:r>
          <w:rPr>
            <w:rFonts w:ascii="Cambria Math" w:hAnsi="Cambria Math"/>
            <w:szCs w:val="28"/>
          </w:rPr>
          <m:t>105,55</m:t>
        </m:r>
        <m:r>
          <m:rPr>
            <m:sty m:val="p"/>
          </m:rPr>
          <w:rPr>
            <w:rFonts w:ascii="Cambria Math" w:hAnsi="Cambria Math"/>
            <w:szCs w:val="28"/>
          </w:rPr>
          <m:t>%</m:t>
        </m:r>
      </m:oMath>
      <w:r w:rsidRPr="005C4CE7">
        <w:rPr>
          <w:szCs w:val="28"/>
        </w:rPr>
        <w:t>.</w:t>
      </w:r>
    </w:p>
    <w:p w14:paraId="0EC8A6AA" w14:textId="77777777" w:rsidR="007C4F5C" w:rsidRDefault="007C4F5C" w:rsidP="00F86081">
      <w:pPr>
        <w:ind w:firstLine="709"/>
      </w:pPr>
    </w:p>
    <w:sectPr w:rsidR="007C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8AE"/>
    <w:multiLevelType w:val="hybridMultilevel"/>
    <w:tmpl w:val="656A32A8"/>
    <w:lvl w:ilvl="0" w:tplc="F446D63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E00BEC"/>
    <w:multiLevelType w:val="hybridMultilevel"/>
    <w:tmpl w:val="5814898E"/>
    <w:lvl w:ilvl="0" w:tplc="A9583B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9870">
    <w:abstractNumId w:val="0"/>
  </w:num>
  <w:num w:numId="2" w16cid:durableId="14617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38"/>
    <w:rsid w:val="00001C1F"/>
    <w:rsid w:val="000171F6"/>
    <w:rsid w:val="000C74EC"/>
    <w:rsid w:val="001032BD"/>
    <w:rsid w:val="0013774B"/>
    <w:rsid w:val="00150706"/>
    <w:rsid w:val="00157570"/>
    <w:rsid w:val="00170A7C"/>
    <w:rsid w:val="00197DF7"/>
    <w:rsid w:val="00210540"/>
    <w:rsid w:val="0039427B"/>
    <w:rsid w:val="00401D73"/>
    <w:rsid w:val="005C18B4"/>
    <w:rsid w:val="005E549E"/>
    <w:rsid w:val="005E7B34"/>
    <w:rsid w:val="00684A18"/>
    <w:rsid w:val="007251F7"/>
    <w:rsid w:val="00754BF8"/>
    <w:rsid w:val="007C4F5C"/>
    <w:rsid w:val="00860C31"/>
    <w:rsid w:val="00995BA4"/>
    <w:rsid w:val="009B2D20"/>
    <w:rsid w:val="009F2ED4"/>
    <w:rsid w:val="00A32BF9"/>
    <w:rsid w:val="00AA5493"/>
    <w:rsid w:val="00B61439"/>
    <w:rsid w:val="00BB697E"/>
    <w:rsid w:val="00BD6826"/>
    <w:rsid w:val="00BE02BA"/>
    <w:rsid w:val="00C24313"/>
    <w:rsid w:val="00C30DD9"/>
    <w:rsid w:val="00C51236"/>
    <w:rsid w:val="00D83A38"/>
    <w:rsid w:val="00DD6994"/>
    <w:rsid w:val="00E736F4"/>
    <w:rsid w:val="00F32132"/>
    <w:rsid w:val="00F61974"/>
    <w:rsid w:val="00F65033"/>
    <w:rsid w:val="00F75E6D"/>
    <w:rsid w:val="00F76C5E"/>
    <w:rsid w:val="00F86081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64CD"/>
  <w15:chartTrackingRefBased/>
  <w15:docId w15:val="{184991DC-0F29-4C7C-A4E2-1541DB7B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081"/>
    <w:pPr>
      <w:spacing w:after="0" w:line="276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6081"/>
    <w:pPr>
      <w:keepNext/>
      <w:keepLines/>
      <w:ind w:left="851"/>
      <w:contextualSpacing/>
      <w:jc w:val="center"/>
      <w:outlineLvl w:val="0"/>
    </w:pPr>
    <w:rPr>
      <w:rFonts w:eastAsiaTheme="majorEastAsia" w:cstheme="majorBidi"/>
      <w:b/>
      <w:szCs w:val="28"/>
      <w:lang w:val="be-BY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86081"/>
    <w:pPr>
      <w:keepNext/>
      <w:keepLines/>
      <w:spacing w:before="40"/>
      <w:ind w:firstLine="708"/>
      <w:outlineLvl w:val="1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81"/>
    <w:rPr>
      <w:rFonts w:ascii="Times New Roman" w:eastAsiaTheme="majorEastAsia" w:hAnsi="Times New Roman" w:cstheme="majorBidi"/>
      <w:b/>
      <w:kern w:val="0"/>
      <w:sz w:val="28"/>
      <w:szCs w:val="28"/>
      <w:lang w:val="be-BY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86081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3">
    <w:name w:val="Table Grid"/>
    <w:basedOn w:val="a1"/>
    <w:uiPriority w:val="59"/>
    <w:rsid w:val="00F86081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Курсач"/>
    <w:basedOn w:val="a"/>
    <w:uiPriority w:val="34"/>
    <w:qFormat/>
    <w:rsid w:val="00F8608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B697E"/>
    <w:rPr>
      <w:color w:val="808080"/>
    </w:rPr>
  </w:style>
  <w:style w:type="table" w:customStyle="1" w:styleId="7">
    <w:name w:val="Сетка таблицы7"/>
    <w:basedOn w:val="a1"/>
    <w:next w:val="a3"/>
    <w:rsid w:val="007C4F5C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18</Pages>
  <Words>3726</Words>
  <Characters>21243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24</cp:revision>
  <dcterms:created xsi:type="dcterms:W3CDTF">2023-05-25T08:07:00Z</dcterms:created>
  <dcterms:modified xsi:type="dcterms:W3CDTF">2023-05-31T09:18:00Z</dcterms:modified>
</cp:coreProperties>
</file>