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CryptoVerse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Cryptocurrency Search &amp; Discovery</w:t>
        <w:br/>
        <w:t xml:space="preserve"> API Integration for Real-Time Data</w:t>
        <w:br/>
        <w:t xml:space="preserve"> Filtering Coins by Market Cap, Volume, and Price Changes</w:t>
        <w:br/>
        <w:t xml:space="preserve"> Viewing Coin Details with Charts &amp; Historical Data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&amp; Viewing Cryptocurrency Details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Cryptocurrencies by Market Cap, Volume, and Trends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Coin Details with Price Charts &amp; Market Insights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market trends, top cryptocurrencies.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 Cryptocurrency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coin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cryptocurrencies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Coin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coin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View details (price chart, volume, historical data)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Coin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a cryptocurrency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[Kavi Bharathi J]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[08 March 2025]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[Kavi Bharathi J]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