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25" style="width:0;height:1.5pt" o:hralign="center" o:hrstd="t" o:hr="t" fillcolor="#a0a0a0" stroked="f"/>
        </w:pict>
      </w:r>
    </w:p>
    <w:p w:rsidR="00A4136F" w:rsidRPr="00A4136F" w:rsidRDefault="00A4136F" w:rsidP="00A413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136F">
        <w:rPr>
          <w:rFonts w:ascii="Times New Roman" w:eastAsia="Times New Roman" w:hAnsi="Times New Roman" w:cs="Times New Roman"/>
          <w:b/>
          <w:bCs/>
          <w:kern w:val="36"/>
          <w:sz w:val="48"/>
          <w:szCs w:val="48"/>
          <w:lang w:eastAsia="en-IN"/>
        </w:rPr>
        <w:t>IDEATION PHASE (Brainstorming)</w:t>
      </w:r>
    </w:p>
    <w:p w:rsidR="00A4136F" w:rsidRPr="00A4136F" w:rsidRDefault="00A4136F" w:rsidP="00A413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136F">
        <w:rPr>
          <w:rFonts w:ascii="Times New Roman" w:eastAsia="Times New Roman" w:hAnsi="Times New Roman" w:cs="Times New Roman"/>
          <w:b/>
          <w:bCs/>
          <w:sz w:val="36"/>
          <w:szCs w:val="36"/>
          <w:lang w:eastAsia="en-IN"/>
        </w:rPr>
        <w:t>Overview</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In the ideation phase, we focused on generating innovative and practical solutions to address the problem of plant disease detection and improper plant care. The goal was to explore multiple approaches before selecting the most feasible, scalable, and user-friendly solution.</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We conducted brainstorming sessions to identify technological, functional, and user-experience improvements that could make the system effective for farmers, gardeners, and plant enthusiasts.</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26" style="width:0;height:1.5pt" o:hralign="center" o:hrstd="t" o:hr="t" fillcolor="#a0a0a0" stroked="f"/>
        </w:pict>
      </w:r>
    </w:p>
    <w:p w:rsidR="00A4136F" w:rsidRPr="00A4136F" w:rsidRDefault="00A4136F" w:rsidP="00A413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136F">
        <w:rPr>
          <w:rFonts w:ascii="Times New Roman" w:eastAsia="Times New Roman" w:hAnsi="Times New Roman" w:cs="Times New Roman"/>
          <w:b/>
          <w:bCs/>
          <w:sz w:val="36"/>
          <w:szCs w:val="36"/>
          <w:lang w:eastAsia="en-IN"/>
        </w:rPr>
        <w:t>Brainstorming Ideas Generated</w: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1️</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Image-Based Disease Detection Using AI</w:t>
      </w:r>
    </w:p>
    <w:p w:rsidR="00A4136F" w:rsidRPr="00A4136F" w:rsidRDefault="00A4136F" w:rsidP="00A413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Use Deep Learning (CNN) to detect plant diseases from leaf images.</w:t>
      </w:r>
    </w:p>
    <w:p w:rsidR="00A4136F" w:rsidRPr="00A4136F" w:rsidRDefault="00A4136F" w:rsidP="00A413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 xml:space="preserve">Train the model on a </w:t>
      </w:r>
      <w:proofErr w:type="spellStart"/>
      <w:r w:rsidRPr="00A4136F">
        <w:rPr>
          <w:rFonts w:ascii="Times New Roman" w:eastAsia="Times New Roman" w:hAnsi="Times New Roman" w:cs="Times New Roman"/>
          <w:sz w:val="24"/>
          <w:szCs w:val="24"/>
          <w:lang w:eastAsia="en-IN"/>
        </w:rPr>
        <w:t>labeled</w:t>
      </w:r>
      <w:proofErr w:type="spellEnd"/>
      <w:r w:rsidRPr="00A4136F">
        <w:rPr>
          <w:rFonts w:ascii="Times New Roman" w:eastAsia="Times New Roman" w:hAnsi="Times New Roman" w:cs="Times New Roman"/>
          <w:sz w:val="24"/>
          <w:szCs w:val="24"/>
          <w:lang w:eastAsia="en-IN"/>
        </w:rPr>
        <w:t xml:space="preserve"> plant disease dataset.</w:t>
      </w:r>
    </w:p>
    <w:p w:rsidR="00A4136F" w:rsidRPr="00A4136F" w:rsidRDefault="00A4136F" w:rsidP="00A413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Provide instant predictions after image upload.</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Selected because it offers high accuracy and automation.</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27" style="width:0;height:1.5pt" o:hralign="center" o:hrstd="t" o:hr="t" fillcolor="#a0a0a0" stroked="f"/>
        </w:pic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2️</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Real-Time Mobile Camera Detection</w:t>
      </w:r>
    </w:p>
    <w:p w:rsidR="00A4136F" w:rsidRPr="00A4136F" w:rsidRDefault="00A4136F" w:rsidP="00A413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Allow users to capture images directly using phone camera.</w:t>
      </w:r>
    </w:p>
    <w:p w:rsidR="00A4136F" w:rsidRPr="00A4136F" w:rsidRDefault="00A4136F" w:rsidP="00A413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Perform real-time disease detection.</w:t>
      </w:r>
    </w:p>
    <w:p w:rsidR="00A4136F" w:rsidRPr="00A4136F" w:rsidRDefault="00A4136F" w:rsidP="00A413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Display results instantly on-screen.</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Considered for future enhancement (mobile app version).</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28" style="width:0;height:1.5pt" o:hralign="center" o:hrstd="t" o:hr="t" fillcolor="#a0a0a0" stroked="f"/>
        </w:pic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3️</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Disease Information &amp; Treatment Suggestions</w:t>
      </w:r>
    </w:p>
    <w:p w:rsidR="00A4136F" w:rsidRPr="00A4136F" w:rsidRDefault="00A4136F" w:rsidP="00A413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After prediction, display:</w:t>
      </w:r>
    </w:p>
    <w:p w:rsidR="00A4136F" w:rsidRPr="00A4136F" w:rsidRDefault="00A4136F" w:rsidP="00A4136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Disease name</w:t>
      </w:r>
    </w:p>
    <w:p w:rsidR="00A4136F" w:rsidRPr="00A4136F" w:rsidRDefault="00A4136F" w:rsidP="00A4136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Causes</w:t>
      </w:r>
    </w:p>
    <w:p w:rsidR="00A4136F" w:rsidRPr="00A4136F" w:rsidRDefault="00A4136F" w:rsidP="00A4136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Preventive measures</w:t>
      </w:r>
    </w:p>
    <w:p w:rsidR="00A4136F" w:rsidRPr="00A4136F" w:rsidRDefault="00A4136F" w:rsidP="00A4136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Treatment suggestions</w:t>
      </w:r>
    </w:p>
    <w:p w:rsidR="00A4136F" w:rsidRPr="00A4136F" w:rsidRDefault="00A4136F" w:rsidP="00A413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lastRenderedPageBreak/>
        <w:t>Provide eco-friendly and chemical solutions.</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Selected to make the system more practical and helpful.</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29" style="width:0;height:1.5pt" o:hralign="center" o:hrstd="t" o:hr="t" fillcolor="#a0a0a0" stroked="f"/>
        </w:pic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4️</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Smart Notifications &amp; Alerts</w:t>
      </w:r>
    </w:p>
    <w:p w:rsidR="00A4136F" w:rsidRPr="00A4136F" w:rsidRDefault="00A4136F" w:rsidP="00A413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Send alerts if plant condition worsens.</w:t>
      </w:r>
    </w:p>
    <w:p w:rsidR="00A4136F" w:rsidRPr="00A4136F" w:rsidRDefault="00A4136F" w:rsidP="00A413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Suggest watering schedules and fertilizer reminders.</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Planned as an advanced feature for future versions.</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30" style="width:0;height:1.5pt" o:hralign="center" o:hrstd="t" o:hr="t" fillcolor="#a0a0a0" stroked="f"/>
        </w:pic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5️</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Multilingual Support</w:t>
      </w:r>
    </w:p>
    <w:p w:rsidR="00A4136F" w:rsidRPr="00A4136F" w:rsidRDefault="00A4136F" w:rsidP="00A413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Provide interface in multiple regional languages.</w:t>
      </w:r>
    </w:p>
    <w:p w:rsidR="00A4136F" w:rsidRPr="00A4136F" w:rsidRDefault="00A4136F" w:rsidP="00A413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Help farmers who are not comfortable with English.</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Identified as important for rural accessibility.</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31" style="width:0;height:1.5pt" o:hralign="center" o:hrstd="t" o:hr="t" fillcolor="#a0a0a0" stroked="f"/>
        </w:pict>
      </w:r>
    </w:p>
    <w:p w:rsidR="00A4136F" w:rsidRPr="00A4136F" w:rsidRDefault="00A4136F" w:rsidP="00A413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36F">
        <w:rPr>
          <w:rFonts w:ascii="Times New Roman" w:eastAsia="Times New Roman" w:hAnsi="Times New Roman" w:cs="Times New Roman"/>
          <w:b/>
          <w:bCs/>
          <w:sz w:val="27"/>
          <w:szCs w:val="27"/>
          <w:lang w:eastAsia="en-IN"/>
        </w:rPr>
        <w:t>6️</w:t>
      </w:r>
      <w:r w:rsidRPr="00A4136F">
        <w:rPr>
          <w:rFonts w:ascii="Tahoma" w:eastAsia="Times New Roman" w:hAnsi="Tahoma" w:cs="Tahoma"/>
          <w:b/>
          <w:bCs/>
          <w:sz w:val="27"/>
          <w:szCs w:val="27"/>
          <w:lang w:eastAsia="en-IN"/>
        </w:rPr>
        <w:t>⃣</w:t>
      </w:r>
      <w:r w:rsidRPr="00A4136F">
        <w:rPr>
          <w:rFonts w:ascii="Times New Roman" w:eastAsia="Times New Roman" w:hAnsi="Times New Roman" w:cs="Times New Roman"/>
          <w:b/>
          <w:bCs/>
          <w:sz w:val="27"/>
          <w:szCs w:val="27"/>
          <w:lang w:eastAsia="en-IN"/>
        </w:rPr>
        <w:t xml:space="preserve"> Cloud-Based Model Deployment</w:t>
      </w:r>
    </w:p>
    <w:p w:rsidR="00A4136F" w:rsidRPr="00A4136F" w:rsidRDefault="00A4136F" w:rsidP="00A413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Host the model online for remote access.</w:t>
      </w:r>
    </w:p>
    <w:p w:rsidR="00A4136F" w:rsidRPr="00A4136F" w:rsidRDefault="00A4136F" w:rsidP="00A413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Enable usage without installing software.</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Selected for scalability and ease of access.</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32" style="width:0;height:1.5pt" o:hralign="center" o:hrstd="t" o:hr="t" fillcolor="#a0a0a0" stroked="f"/>
        </w:pict>
      </w:r>
    </w:p>
    <w:p w:rsidR="00A4136F" w:rsidRPr="00A4136F" w:rsidRDefault="00A4136F" w:rsidP="00A413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136F">
        <w:rPr>
          <w:rFonts w:ascii="Times New Roman" w:eastAsia="Times New Roman" w:hAnsi="Times New Roman" w:cs="Times New Roman"/>
          <w:b/>
          <w:bCs/>
          <w:sz w:val="36"/>
          <w:szCs w:val="36"/>
          <w:lang w:eastAsia="en-IN"/>
        </w:rPr>
        <w:t>Final Solution Selected</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After evaluating feasibility, cost, time constraints, and technical complexity, the final solution chosen was:</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A web-based AI system where users upload a plant leaf image.</w:t>
      </w:r>
      <w:r w:rsidRPr="00A4136F">
        <w:rPr>
          <w:rFonts w:ascii="Times New Roman" w:eastAsia="Times New Roman" w:hAnsi="Times New Roman" w:cs="Times New Roman"/>
          <w:sz w:val="24"/>
          <w:szCs w:val="24"/>
          <w:lang w:eastAsia="en-IN"/>
        </w:rPr>
        <w:br/>
      </w: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The system uses a trained Deep Learning model (.</w:t>
      </w:r>
      <w:proofErr w:type="spellStart"/>
      <w:r w:rsidRPr="00A4136F">
        <w:rPr>
          <w:rFonts w:ascii="Times New Roman" w:eastAsia="Times New Roman" w:hAnsi="Times New Roman" w:cs="Times New Roman"/>
          <w:sz w:val="24"/>
          <w:szCs w:val="24"/>
          <w:lang w:eastAsia="en-IN"/>
        </w:rPr>
        <w:t>keras</w:t>
      </w:r>
      <w:proofErr w:type="spellEnd"/>
      <w:r w:rsidRPr="00A4136F">
        <w:rPr>
          <w:rFonts w:ascii="Times New Roman" w:eastAsia="Times New Roman" w:hAnsi="Times New Roman" w:cs="Times New Roman"/>
          <w:sz w:val="24"/>
          <w:szCs w:val="24"/>
          <w:lang w:eastAsia="en-IN"/>
        </w:rPr>
        <w:t xml:space="preserve"> file).</w:t>
      </w:r>
      <w:r w:rsidRPr="00A4136F">
        <w:rPr>
          <w:rFonts w:ascii="Times New Roman" w:eastAsia="Times New Roman" w:hAnsi="Times New Roman" w:cs="Times New Roman"/>
          <w:sz w:val="24"/>
          <w:szCs w:val="24"/>
          <w:lang w:eastAsia="en-IN"/>
        </w:rPr>
        <w:br/>
      </w: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The model predicts the disease.</w:t>
      </w:r>
      <w:r w:rsidRPr="00A4136F">
        <w:rPr>
          <w:rFonts w:ascii="Times New Roman" w:eastAsia="Times New Roman" w:hAnsi="Times New Roman" w:cs="Times New Roman"/>
          <w:sz w:val="24"/>
          <w:szCs w:val="24"/>
          <w:lang w:eastAsia="en-IN"/>
        </w:rPr>
        <w:br/>
      </w:r>
      <w:r w:rsidRPr="00A4136F">
        <w:rPr>
          <w:rFonts w:ascii="Segoe UI Symbol" w:eastAsia="Times New Roman" w:hAnsi="Segoe UI Symbol" w:cs="Segoe UI Symbol"/>
          <w:sz w:val="24"/>
          <w:szCs w:val="24"/>
          <w:lang w:eastAsia="en-IN"/>
        </w:rPr>
        <w:t>✔</w:t>
      </w:r>
      <w:r w:rsidRPr="00A4136F">
        <w:rPr>
          <w:rFonts w:ascii="Times New Roman" w:eastAsia="Times New Roman" w:hAnsi="Times New Roman" w:cs="Times New Roman"/>
          <w:sz w:val="24"/>
          <w:szCs w:val="24"/>
          <w:lang w:eastAsia="en-IN"/>
        </w:rPr>
        <w:t xml:space="preserve"> The system displays the result with relevant information.</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This approach ensures:</w:t>
      </w:r>
    </w:p>
    <w:p w:rsidR="00A4136F" w:rsidRPr="00A4136F" w:rsidRDefault="00A4136F" w:rsidP="00A413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Accuracy</w:t>
      </w:r>
    </w:p>
    <w:p w:rsidR="00A4136F" w:rsidRPr="00A4136F" w:rsidRDefault="00A4136F" w:rsidP="00A413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Fast response</w:t>
      </w:r>
    </w:p>
    <w:p w:rsidR="00A4136F" w:rsidRPr="00A4136F" w:rsidRDefault="00A4136F" w:rsidP="00A413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User-friendly interface</w:t>
      </w:r>
    </w:p>
    <w:p w:rsidR="00A4136F" w:rsidRPr="00A4136F" w:rsidRDefault="00A4136F" w:rsidP="00A413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Practical applicability</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pict>
          <v:rect id="_x0000_i1033" style="width:0;height:1.5pt" o:hralign="center" o:hrstd="t" o:hr="t" fillcolor="#a0a0a0" stroked="f"/>
        </w:pict>
      </w:r>
    </w:p>
    <w:p w:rsidR="00A4136F" w:rsidRPr="00A4136F" w:rsidRDefault="00A4136F" w:rsidP="00A413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136F">
        <w:rPr>
          <w:rFonts w:ascii="Times New Roman" w:eastAsia="Times New Roman" w:hAnsi="Times New Roman" w:cs="Times New Roman"/>
          <w:b/>
          <w:bCs/>
          <w:sz w:val="36"/>
          <w:szCs w:val="36"/>
          <w:lang w:eastAsia="en-IN"/>
        </w:rPr>
        <w:t>Conclusion of Ideation Phase</w:t>
      </w:r>
    </w:p>
    <w:p w:rsidR="00A4136F" w:rsidRPr="00A4136F" w:rsidRDefault="00A4136F" w:rsidP="00A4136F">
      <w:pPr>
        <w:spacing w:before="100" w:beforeAutospacing="1" w:after="100" w:afterAutospacing="1" w:line="240" w:lineRule="auto"/>
        <w:rPr>
          <w:rFonts w:ascii="Times New Roman" w:eastAsia="Times New Roman" w:hAnsi="Times New Roman" w:cs="Times New Roman"/>
          <w:sz w:val="24"/>
          <w:szCs w:val="24"/>
          <w:lang w:eastAsia="en-IN"/>
        </w:rPr>
      </w:pPr>
      <w:r w:rsidRPr="00A4136F">
        <w:rPr>
          <w:rFonts w:ascii="Times New Roman" w:eastAsia="Times New Roman" w:hAnsi="Times New Roman" w:cs="Times New Roman"/>
          <w:sz w:val="24"/>
          <w:szCs w:val="24"/>
          <w:lang w:eastAsia="en-IN"/>
        </w:rPr>
        <w:t xml:space="preserve">The brainstorming process helped in exploring multiple creative solutions and identifying the most impactful features. The final design balances innovation, feasibility, and real-world usability, ensuring that </w:t>
      </w:r>
      <w:proofErr w:type="spellStart"/>
      <w:r w:rsidRPr="00A4136F">
        <w:rPr>
          <w:rFonts w:ascii="Times New Roman" w:eastAsia="Times New Roman" w:hAnsi="Times New Roman" w:cs="Times New Roman"/>
          <w:sz w:val="24"/>
          <w:szCs w:val="24"/>
          <w:lang w:eastAsia="en-IN"/>
        </w:rPr>
        <w:t>PlantCare</w:t>
      </w:r>
      <w:proofErr w:type="spellEnd"/>
      <w:r w:rsidRPr="00A4136F">
        <w:rPr>
          <w:rFonts w:ascii="Times New Roman" w:eastAsia="Times New Roman" w:hAnsi="Times New Roman" w:cs="Times New Roman"/>
          <w:sz w:val="24"/>
          <w:szCs w:val="24"/>
          <w:lang w:eastAsia="en-IN"/>
        </w:rPr>
        <w:t xml:space="preserve"> AI is both technically strong and practically beneficial.</w:t>
      </w:r>
    </w:p>
    <w:p w:rsidR="00A4136F" w:rsidRPr="00A4136F" w:rsidRDefault="00A4136F" w:rsidP="00A4136F">
      <w:pPr>
        <w:spacing w:after="0" w:line="240" w:lineRule="auto"/>
        <w:rPr>
          <w:rFonts w:ascii="Times New Roman" w:eastAsia="Times New Roman" w:hAnsi="Times New Roman" w:cs="Times New Roman"/>
          <w:sz w:val="24"/>
          <w:szCs w:val="24"/>
          <w:lang w:eastAsia="en-IN"/>
        </w:rPr>
      </w:pPr>
      <w:bookmarkStart w:id="0" w:name="_GoBack"/>
      <w:bookmarkEnd w:id="0"/>
    </w:p>
    <w:p w:rsidR="00F93D5B" w:rsidRDefault="00F93D5B"/>
    <w:sectPr w:rsidR="00F93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61B1C"/>
    <w:multiLevelType w:val="multilevel"/>
    <w:tmpl w:val="68B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C1FF7"/>
    <w:multiLevelType w:val="multilevel"/>
    <w:tmpl w:val="1CC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D4FAB"/>
    <w:multiLevelType w:val="multilevel"/>
    <w:tmpl w:val="353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73ADF"/>
    <w:multiLevelType w:val="multilevel"/>
    <w:tmpl w:val="966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D3305"/>
    <w:multiLevelType w:val="multilevel"/>
    <w:tmpl w:val="12B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22E01"/>
    <w:multiLevelType w:val="multilevel"/>
    <w:tmpl w:val="422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55A5"/>
    <w:multiLevelType w:val="multilevel"/>
    <w:tmpl w:val="D7D8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22294"/>
    <w:multiLevelType w:val="multilevel"/>
    <w:tmpl w:val="9AF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6"/>
  </w:num>
  <w:num w:numId="4">
    <w:abstractNumId w:val="4"/>
  </w:num>
  <w:num w:numId="5">
    <w:abstractNumId w:val="7"/>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6F"/>
    <w:rsid w:val="00A4136F"/>
    <w:rsid w:val="00F93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2F60"/>
  <w15:chartTrackingRefBased/>
  <w15:docId w15:val="{88E952F2-8B2F-4989-85CA-8065A52F6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13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13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13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6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136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136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413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40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2026-03-03T13:47:00Z</dcterms:created>
  <dcterms:modified xsi:type="dcterms:W3CDTF">2026-03-03T13:48:00Z</dcterms:modified>
</cp:coreProperties>
</file>