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7AF2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1. Lucknow Super Giants (LSG) is a professional franchise cricket team based in Lucknow, Uttar Pradesh, India.</w:t>
      </w:r>
    </w:p>
    <w:p w14:paraId="182D49EB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1C797219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2. The team competes in the Indian Premier League (IPL), which is a popular Twenty20 cricket league in India.</w:t>
      </w:r>
    </w:p>
    <w:p w14:paraId="7A1AFCA0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785A7444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 xml:space="preserve">3. LSG was founded in 2021 and played its home matches at the BRSABV </w:t>
      </w:r>
      <w:proofErr w:type="spellStart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Ekana</w:t>
      </w:r>
      <w:proofErr w:type="spellEnd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 xml:space="preserve"> Cricket Stadium in Lucknow.</w:t>
      </w:r>
    </w:p>
    <w:p w14:paraId="412B5581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367C18FF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4. The team is owned by the RPSG Group, which previously owned the Rising Pune Supergiant franchise from 2016 to 2017.</w:t>
      </w:r>
    </w:p>
    <w:p w14:paraId="51D7AE06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5A3C0FA5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5. KL Rahul, an Indian cricketer, serves as the captain of the Lucknow Super Giants.</w:t>
      </w:r>
    </w:p>
    <w:p w14:paraId="4D310342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6C56DE67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6. The head coach of the team is Andy Flower, a former Zimbabwean cricketer and coach.</w:t>
      </w:r>
    </w:p>
    <w:p w14:paraId="5B9F170B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0143E421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7. Gautam Gambhir, a former Indian cricketer, acts as the team mentor for LSG.</w:t>
      </w:r>
    </w:p>
    <w:p w14:paraId="24938561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4A70A757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8. In their debut season, Lucknow Super Giants qualified for the play-offs, indicating a successful start to their IPL journey.</w:t>
      </w:r>
    </w:p>
    <w:p w14:paraId="5ED0966C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03279F47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9. The franchise was secured by the RPSG Group through a bid of ₹7,090 crores during the invitation to tender process conducted by the IPL Governing Council.</w:t>
      </w:r>
    </w:p>
    <w:p w14:paraId="22162BCE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479B3C7A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10. Before the IPL 2022 mega auction, LSG announced KL Rahul as their captain, who became one of the highest-paid players in the league with a bid of ₹17 crore.</w:t>
      </w:r>
    </w:p>
    <w:p w14:paraId="296BFF78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2F346EB2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 xml:space="preserve">11. The franchise also acquired players like Marcus </w:t>
      </w:r>
      <w:proofErr w:type="spellStart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Stoinis</w:t>
      </w:r>
      <w:proofErr w:type="spellEnd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 xml:space="preserve"> and Ravi Bishnoi during the auction.</w:t>
      </w:r>
    </w:p>
    <w:p w14:paraId="09875CD0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2900493E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12. The team unveiled their jersey for the upcoming season on 23 March 2022.</w:t>
      </w:r>
    </w:p>
    <w:p w14:paraId="0B069369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08C5BE4D" w14:textId="6F0E3256" w:rsid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 xml:space="preserve">13. In May 2023, the owners of LSG decided to wear the iconic green-maroon jersey of ATK </w:t>
      </w:r>
      <w:proofErr w:type="spellStart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Mohun</w:t>
      </w:r>
      <w:proofErr w:type="spellEnd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 xml:space="preserve"> Bagan (later renamed as </w:t>
      </w:r>
      <w:proofErr w:type="spellStart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Mohun</w:t>
      </w:r>
      <w:proofErr w:type="spellEnd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 xml:space="preserve"> Bagan Super Giant) in their Kolkata fixture against the Kolkata Knight Riders. This was done to pay tribute to the long and rich football history of </w:t>
      </w:r>
      <w:proofErr w:type="spellStart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Mohun</w:t>
      </w:r>
      <w:proofErr w:type="spellEnd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 xml:space="preserve"> Bagan, as the RPSG Group also co-owns the football division of </w:t>
      </w:r>
      <w:proofErr w:type="spellStart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Mohun</w:t>
      </w:r>
      <w:proofErr w:type="spellEnd"/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 xml:space="preserve"> Bagan.</w:t>
      </w:r>
    </w:p>
    <w:p w14:paraId="2BA826E1" w14:textId="75062BA8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Seasons</w:t>
      </w:r>
      <w:r w:rsidRPr="00146A9F">
        <w:rPr>
          <w:rFonts w:ascii="Arial" w:eastAsia="Times New Roman" w:hAnsi="Arial" w:cs="Arial"/>
          <w:color w:val="54595D"/>
          <w:kern w:val="0"/>
          <w:sz w:val="24"/>
          <w:szCs w:val="24"/>
          <w:lang w:val="en" w:eastAsia="en-IN"/>
          <w14:ligatures w14:val="none"/>
        </w:rPr>
        <w:t>[</w:t>
      </w:r>
      <w:hyperlink r:id="rId5" w:tooltip="Edit section: Seasons" w:history="1">
        <w:r w:rsidRPr="00146A9F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en" w:eastAsia="en-IN"/>
            <w14:ligatures w14:val="none"/>
          </w:rPr>
          <w:t>edit</w:t>
        </w:r>
      </w:hyperlink>
      <w:r w:rsidRPr="00146A9F">
        <w:rPr>
          <w:rFonts w:ascii="Arial" w:eastAsia="Times New Roman" w:hAnsi="Arial" w:cs="Arial"/>
          <w:color w:val="54595D"/>
          <w:kern w:val="0"/>
          <w:sz w:val="24"/>
          <w:szCs w:val="24"/>
          <w:lang w:val="en" w:eastAsia="en-IN"/>
          <w14:ligatures w14:val="none"/>
        </w:rPr>
        <w:t>]</w:t>
      </w:r>
    </w:p>
    <w:p w14:paraId="6CE85CE1" w14:textId="77777777" w:rsidR="00146A9F" w:rsidRPr="00146A9F" w:rsidRDefault="00146A9F" w:rsidP="00146A9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val="en" w:eastAsia="en-IN"/>
          <w14:ligatures w14:val="none"/>
        </w:rPr>
      </w:pPr>
      <w:r w:rsidRPr="00146A9F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val="en" w:eastAsia="en-IN"/>
          <w14:ligatures w14:val="none"/>
        </w:rPr>
        <w:t>Indian Premier League</w:t>
      </w:r>
      <w:r w:rsidRPr="00146A9F">
        <w:rPr>
          <w:rFonts w:ascii="Arial" w:eastAsia="Times New Roman" w:hAnsi="Arial" w:cs="Arial"/>
          <w:color w:val="54595D"/>
          <w:kern w:val="0"/>
          <w:sz w:val="24"/>
          <w:szCs w:val="24"/>
          <w:lang w:val="en" w:eastAsia="en-IN"/>
          <w14:ligatures w14:val="none"/>
        </w:rPr>
        <w:t>[</w:t>
      </w:r>
      <w:hyperlink r:id="rId6" w:tooltip="Edit section: Indian Premier League" w:history="1">
        <w:r w:rsidRPr="00146A9F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en" w:eastAsia="en-IN"/>
            <w14:ligatures w14:val="none"/>
          </w:rPr>
          <w:t>edit</w:t>
        </w:r>
      </w:hyperlink>
      <w:r w:rsidRPr="00146A9F">
        <w:rPr>
          <w:rFonts w:ascii="Arial" w:eastAsia="Times New Roman" w:hAnsi="Arial" w:cs="Arial"/>
          <w:color w:val="54595D"/>
          <w:kern w:val="0"/>
          <w:sz w:val="24"/>
          <w:szCs w:val="24"/>
          <w:lang w:val="en" w:eastAsia="en-IN"/>
          <w14:ligatures w14:val="none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669"/>
        <w:gridCol w:w="1482"/>
      </w:tblGrid>
      <w:tr w:rsidR="00146A9F" w:rsidRPr="00146A9F" w14:paraId="12ED6D07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00718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Season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5CF82A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standing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931EF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Final standing</w:t>
            </w:r>
          </w:p>
        </w:tc>
      </w:tr>
      <w:tr w:rsidR="00146A9F" w:rsidRPr="00146A9F" w14:paraId="2C60F03E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7C58CB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7" w:tooltip="Lucknow Super Giants in 2022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746E0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3rd out of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16E520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Playoffs</w:t>
            </w:r>
          </w:p>
        </w:tc>
      </w:tr>
      <w:tr w:rsidR="00146A9F" w:rsidRPr="00146A9F" w14:paraId="6F7AFDFC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D387E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8" w:tooltip="Lucknow Super Giants in 2023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9CF591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3rd out of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59392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Playoffs</w:t>
            </w:r>
          </w:p>
        </w:tc>
      </w:tr>
    </w:tbl>
    <w:p w14:paraId="658844F4" w14:textId="77777777" w:rsidR="00146A9F" w:rsidRPr="00146A9F" w:rsidRDefault="00146A9F" w:rsidP="00146A9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val="en" w:eastAsia="en-IN"/>
          <w14:ligatures w14:val="none"/>
        </w:rPr>
      </w:pPr>
      <w:r w:rsidRPr="00146A9F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val="en" w:eastAsia="en-IN"/>
          <w14:ligatures w14:val="none"/>
        </w:rPr>
        <w:t>By Opposition</w:t>
      </w:r>
      <w:r w:rsidRPr="00146A9F">
        <w:rPr>
          <w:rFonts w:ascii="Arial" w:eastAsia="Times New Roman" w:hAnsi="Arial" w:cs="Arial"/>
          <w:color w:val="54595D"/>
          <w:kern w:val="0"/>
          <w:sz w:val="24"/>
          <w:szCs w:val="24"/>
          <w:lang w:val="en" w:eastAsia="en-IN"/>
          <w14:ligatures w14:val="none"/>
        </w:rPr>
        <w:t>[</w:t>
      </w:r>
      <w:hyperlink r:id="rId9" w:tooltip="Edit section: By Opposition" w:history="1">
        <w:r w:rsidRPr="00146A9F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en" w:eastAsia="en-IN"/>
            <w14:ligatures w14:val="none"/>
          </w:rPr>
          <w:t>edit</w:t>
        </w:r>
      </w:hyperlink>
      <w:r w:rsidRPr="00146A9F">
        <w:rPr>
          <w:rFonts w:ascii="Arial" w:eastAsia="Times New Roman" w:hAnsi="Arial" w:cs="Arial"/>
          <w:color w:val="54595D"/>
          <w:kern w:val="0"/>
          <w:sz w:val="24"/>
          <w:szCs w:val="24"/>
          <w:lang w:val="en" w:eastAsia="en-IN"/>
          <w14:ligatures w14:val="none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799"/>
        <w:gridCol w:w="624"/>
        <w:gridCol w:w="589"/>
        <w:gridCol w:w="1073"/>
        <w:gridCol w:w="788"/>
      </w:tblGrid>
      <w:tr w:rsidR="00146A9F" w:rsidRPr="00146A9F" w14:paraId="5F3E30DC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CA3CFA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Opposition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211B8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BEA3F2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46E87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Lost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1154D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No Result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0ADFF2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Win%</w:t>
            </w:r>
          </w:p>
        </w:tc>
      </w:tr>
      <w:tr w:rsidR="00146A9F" w:rsidRPr="00146A9F" w14:paraId="2D39D5C1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56221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0" w:tooltip="Chennai Super Kings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Chennai Super Kings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26FA4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1D6E5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8DF3C0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CCB716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89285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50</w:t>
            </w:r>
          </w:p>
        </w:tc>
      </w:tr>
      <w:tr w:rsidR="00146A9F" w:rsidRPr="00146A9F" w14:paraId="76792EFE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CA13FF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1" w:tooltip="Delhi Capitals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Delhi Capitals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DF108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C4A01E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F5B11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956F8C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51591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</w:p>
        </w:tc>
      </w:tr>
      <w:tr w:rsidR="00146A9F" w:rsidRPr="00146A9F" w14:paraId="2577CBD5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CC5E1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2" w:tooltip="Gujarat Titans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Gujarat Titans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10091A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A056A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E5441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23038D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C0C11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0.0</w:t>
            </w:r>
          </w:p>
        </w:tc>
      </w:tr>
      <w:tr w:rsidR="00146A9F" w:rsidRPr="00146A9F" w14:paraId="73F9E0AD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D3742E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3" w:tooltip="Kolkata Knight Riders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Kolkata Knight Riders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D05B0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70303D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F78560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C49F52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20F8EA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</w:p>
        </w:tc>
      </w:tr>
      <w:tr w:rsidR="00146A9F" w:rsidRPr="00146A9F" w14:paraId="0EB3E12A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2D4B7A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4" w:tooltip="Mumbai Indians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Mumbai Indians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56042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AB51F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32461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766F7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607BE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75</w:t>
            </w:r>
          </w:p>
        </w:tc>
      </w:tr>
      <w:tr w:rsidR="00146A9F" w:rsidRPr="00146A9F" w14:paraId="38A0B631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1B345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5" w:tooltip="Punjab Kings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Punjab Kings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D71B94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A01D6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55F5D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98268F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0C297F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66.6</w:t>
            </w:r>
          </w:p>
        </w:tc>
      </w:tr>
      <w:tr w:rsidR="00146A9F" w:rsidRPr="00146A9F" w14:paraId="75D05723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7A5377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6" w:tooltip="Rajasthan Royals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Rajasthan Royals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0B1A7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0C4110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28E426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53768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B7410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33.3</w:t>
            </w:r>
          </w:p>
        </w:tc>
      </w:tr>
      <w:tr w:rsidR="00146A9F" w:rsidRPr="00146A9F" w14:paraId="367557DB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ABC4F0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7" w:tooltip="Royal Challengers Bangalore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Royal Challengers Bangalore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F0254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F933DF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47C64F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F856F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FEF122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</w:tr>
      <w:tr w:rsidR="00146A9F" w:rsidRPr="00146A9F" w14:paraId="162E1ACD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B8305E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8" w:tooltip="Sunrisers Hyderabad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Sunrisers Hyderabad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246EC0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9851C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42FFA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17B7C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B32F1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100</w:t>
            </w:r>
          </w:p>
        </w:tc>
      </w:tr>
    </w:tbl>
    <w:p w14:paraId="625A70B6" w14:textId="77777777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Home ground</w:t>
      </w:r>
      <w:r w:rsidRPr="00146A9F">
        <w:rPr>
          <w:rFonts w:ascii="Arial" w:eastAsia="Times New Roman" w:hAnsi="Arial" w:cs="Arial"/>
          <w:color w:val="54595D"/>
          <w:kern w:val="0"/>
          <w:sz w:val="24"/>
          <w:szCs w:val="24"/>
          <w:lang w:val="en" w:eastAsia="en-IN"/>
          <w14:ligatures w14:val="none"/>
        </w:rPr>
        <w:t>[</w:t>
      </w:r>
      <w:hyperlink r:id="rId19" w:tooltip="Edit section: Home ground" w:history="1">
        <w:r w:rsidRPr="00146A9F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val="en" w:eastAsia="en-IN"/>
            <w14:ligatures w14:val="none"/>
          </w:rPr>
          <w:t>edit</w:t>
        </w:r>
      </w:hyperlink>
      <w:r w:rsidRPr="00146A9F">
        <w:rPr>
          <w:rFonts w:ascii="Arial" w:eastAsia="Times New Roman" w:hAnsi="Arial" w:cs="Arial"/>
          <w:color w:val="54595D"/>
          <w:kern w:val="0"/>
          <w:sz w:val="24"/>
          <w:szCs w:val="24"/>
          <w:lang w:val="en" w:eastAsia="en-IN"/>
          <w14:ligatures w14:val="none"/>
        </w:rPr>
        <w:t>]</w:t>
      </w:r>
    </w:p>
    <w:tbl>
      <w:tblPr>
        <w:tblW w:w="0" w:type="auto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951"/>
        <w:gridCol w:w="578"/>
        <w:gridCol w:w="589"/>
        <w:gridCol w:w="846"/>
        <w:gridCol w:w="869"/>
      </w:tblGrid>
      <w:tr w:rsidR="00146A9F" w:rsidRPr="00146A9F" w14:paraId="7CD9C71C" w14:textId="77777777" w:rsidTr="00146A9F">
        <w:trPr>
          <w:tblHeader/>
        </w:trPr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A2DBDF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Home record of the Super Giants</w:t>
            </w:r>
          </w:p>
        </w:tc>
      </w:tr>
      <w:tr w:rsidR="00146A9F" w:rsidRPr="00146A9F" w14:paraId="4EC5FF5C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879DA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783A0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Matches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F16C64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7F4F2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Lost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DCBFBB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Tie/NR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43E46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Success</w:t>
            </w: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br/>
              <w:t>Rate</w:t>
            </w:r>
          </w:p>
        </w:tc>
      </w:tr>
      <w:tr w:rsidR="00146A9F" w:rsidRPr="00146A9F" w14:paraId="6D6A0234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E256E6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0" w:tooltip="2022 Indian Premier League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2022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2C6D4D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i/>
                <w:i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No matches held.</w:t>
            </w:r>
          </w:p>
        </w:tc>
      </w:tr>
      <w:tr w:rsidR="00146A9F" w:rsidRPr="00146A9F" w14:paraId="6DDB42BE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E37FED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1" w:tooltip="2023 Indian Premier League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F6477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DFA01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5CCADC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DF333D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BD726B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42.85%</w:t>
            </w:r>
          </w:p>
        </w:tc>
      </w:tr>
      <w:tr w:rsidR="00146A9F" w:rsidRPr="00146A9F" w14:paraId="53DB0E78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C64FE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Overall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DB2263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C3200E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1AF1A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72F24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F868D9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42.85%</w:t>
            </w:r>
          </w:p>
        </w:tc>
      </w:tr>
    </w:tbl>
    <w:p w14:paraId="76262B77" w14:textId="0D64D821" w:rsidR="00146A9F" w:rsidRPr="00146A9F" w:rsidRDefault="00146A9F" w:rsidP="00146A9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val="en" w:eastAsia="en-IN"/>
          <w14:ligatures w14:val="none"/>
        </w:rPr>
      </w:pPr>
      <w:r w:rsidRPr="00146A9F">
        <w:rPr>
          <w:rFonts w:ascii="Arial" w:eastAsia="Times New Roman" w:hAnsi="Arial" w:cs="Arial"/>
          <w:color w:val="202122"/>
          <w:kern w:val="0"/>
          <w:sz w:val="21"/>
          <w:szCs w:val="21"/>
          <w:lang w:val="en" w:eastAsia="en-IN"/>
          <w14:ligatures w14:val="none"/>
        </w:rPr>
        <w:t>.</w:t>
      </w:r>
    </w:p>
    <w:p w14:paraId="315E58EF" w14:textId="44E288FC" w:rsidR="00146A9F" w:rsidRPr="00146A9F" w:rsidRDefault="00146A9F" w:rsidP="00146A9F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kern w:val="0"/>
          <w:sz w:val="20"/>
          <w:szCs w:val="20"/>
          <w:lang w:val="en" w:eastAsia="en-IN"/>
          <w14:ligatures w14:val="none"/>
        </w:rPr>
      </w:pPr>
      <w:r w:rsidRPr="00146A9F">
        <w:rPr>
          <w:rFonts w:ascii="Arial" w:eastAsia="Times New Roman" w:hAnsi="Arial" w:cs="Arial"/>
          <w:noProof/>
          <w:color w:val="3366CC"/>
          <w:kern w:val="0"/>
          <w:sz w:val="20"/>
          <w:szCs w:val="20"/>
          <w:lang w:val="en" w:eastAsia="en-IN"/>
          <w14:ligatures w14:val="none"/>
        </w:rPr>
        <w:lastRenderedPageBreak/>
        <w:drawing>
          <wp:inline distT="0" distB="0" distL="0" distR="0" wp14:anchorId="44C3DD40" wp14:editId="6D53DA17">
            <wp:extent cx="5731510" cy="2464435"/>
            <wp:effectExtent l="0" t="0" r="2540" b="0"/>
            <wp:docPr id="1622506076" name="Picture 2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82D7" w14:textId="77777777" w:rsid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6B3A4B46" w14:textId="77777777" w:rsid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1A1B15BF" w14:textId="77777777" w:rsid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4412D79B" w14:textId="77777777" w:rsid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</w:p>
    <w:p w14:paraId="731CBDAB" w14:textId="1C1DF37E" w:rsidR="00146A9F" w:rsidRPr="00146A9F" w:rsidRDefault="00146A9F" w:rsidP="00146A9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</w:pPr>
      <w:r w:rsidRPr="00146A9F">
        <w:rPr>
          <w:rFonts w:ascii="Georgia" w:eastAsia="Times New Roman" w:hAnsi="Georgia" w:cs="Arial"/>
          <w:color w:val="000000"/>
          <w:kern w:val="0"/>
          <w:sz w:val="32"/>
          <w:szCs w:val="32"/>
          <w:lang w:val="en" w:eastAsia="en-IN"/>
          <w14:ligatures w14:val="none"/>
        </w:rPr>
        <w:t>Administration and support staff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1656"/>
      </w:tblGrid>
      <w:tr w:rsidR="00146A9F" w:rsidRPr="00146A9F" w14:paraId="129EF09C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52D87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D056CE" w14:textId="77777777" w:rsidR="00146A9F" w:rsidRPr="00146A9F" w:rsidRDefault="00146A9F" w:rsidP="00146A9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Name</w:t>
            </w:r>
          </w:p>
        </w:tc>
      </w:tr>
      <w:tr w:rsidR="00146A9F" w:rsidRPr="00146A9F" w14:paraId="4570D48E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8146FE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CEO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D7290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Vinod Bisht</w:t>
            </w:r>
          </w:p>
        </w:tc>
      </w:tr>
      <w:tr w:rsidR="00146A9F" w:rsidRPr="00146A9F" w14:paraId="3815E2A1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97280D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Team manager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833BF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4" w:tooltip="Avinash Vaidya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Avinash Vaidya</w:t>
              </w:r>
            </w:hyperlink>
          </w:p>
        </w:tc>
      </w:tr>
      <w:tr w:rsidR="00146A9F" w:rsidRPr="00146A9F" w14:paraId="6FD6CCA3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415D4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Team mentor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6299A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5" w:tooltip="Gautam Gambhir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Gautam Gambhir</w:t>
              </w:r>
            </w:hyperlink>
          </w:p>
        </w:tc>
      </w:tr>
      <w:tr w:rsidR="00146A9F" w:rsidRPr="00146A9F" w14:paraId="7345B0E5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75854C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Head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8786A9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6" w:tooltip="Andy Flower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Andy Flower</w:t>
              </w:r>
            </w:hyperlink>
          </w:p>
        </w:tc>
      </w:tr>
      <w:tr w:rsidR="00146A9F" w:rsidRPr="00146A9F" w14:paraId="64DB4114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04789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Assistant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546D5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7" w:tooltip="Vijay Dahiya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Vijay Dahiya</w:t>
              </w:r>
            </w:hyperlink>
          </w:p>
        </w:tc>
      </w:tr>
      <w:tr w:rsidR="00146A9F" w:rsidRPr="00146A9F" w14:paraId="47C6F135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5C8517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Spin bowling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6AA19D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8" w:tooltip="Pravin Tambe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Pravin Tambe</w:t>
              </w:r>
            </w:hyperlink>
          </w:p>
        </w:tc>
      </w:tr>
      <w:tr w:rsidR="00146A9F" w:rsidRPr="00146A9F" w14:paraId="4CEF654A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204AAF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Fast bowling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DDD98B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9" w:tooltip="Morne Morkel" w:history="1">
              <w:proofErr w:type="spellStart"/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Morne</w:t>
              </w:r>
              <w:proofErr w:type="spellEnd"/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 xml:space="preserve"> Morkel</w:t>
              </w:r>
            </w:hyperlink>
          </w:p>
        </w:tc>
      </w:tr>
      <w:tr w:rsidR="00146A9F" w:rsidRPr="00146A9F" w14:paraId="12CE5AF9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D9FC7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Fielding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B74B3F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0" w:tooltip="Jonty Rhodes" w:history="1">
              <w:r w:rsidRPr="00146A9F">
                <w:rPr>
                  <w:rFonts w:ascii="Times New Roman" w:eastAsia="Times New Roman" w:hAnsi="Times New Roman" w:cs="Times New Roman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Jonty Rhodes</w:t>
              </w:r>
            </w:hyperlink>
          </w:p>
        </w:tc>
      </w:tr>
      <w:tr w:rsidR="00146A9F" w:rsidRPr="00146A9F" w14:paraId="43D2F9DB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4C6F2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Physiotherapist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D0F1A4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James Pipe</w:t>
            </w:r>
          </w:p>
        </w:tc>
      </w:tr>
      <w:tr w:rsidR="00146A9F" w:rsidRPr="00146A9F" w14:paraId="0E65CE1C" w14:textId="77777777" w:rsidTr="00146A9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81D84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Strength and conditioning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210FBF" w14:textId="77777777" w:rsidR="00146A9F" w:rsidRPr="00146A9F" w:rsidRDefault="00146A9F" w:rsidP="00146A9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46A9F">
              <w:rPr>
                <w:rFonts w:ascii="Times New Roman" w:eastAsia="Times New Roman" w:hAnsi="Times New Roman" w:cs="Times New Roman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Warren Andrews</w:t>
            </w:r>
          </w:p>
        </w:tc>
      </w:tr>
    </w:tbl>
    <w:p w14:paraId="186C70BB" w14:textId="77777777" w:rsidR="00932425" w:rsidRDefault="00932425"/>
    <w:sectPr w:rsidR="0093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6B3A"/>
    <w:multiLevelType w:val="multilevel"/>
    <w:tmpl w:val="C8F6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F15F4"/>
    <w:multiLevelType w:val="multilevel"/>
    <w:tmpl w:val="E08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029493">
    <w:abstractNumId w:val="1"/>
  </w:num>
  <w:num w:numId="2" w16cid:durableId="209184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BD"/>
    <w:rsid w:val="00146A9F"/>
    <w:rsid w:val="002D52BD"/>
    <w:rsid w:val="00932425"/>
    <w:rsid w:val="00E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952F"/>
  <w15:chartTrackingRefBased/>
  <w15:docId w15:val="{EFF97BDB-AFFB-42BC-9CF9-39FF17D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46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A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46A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4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46A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A9F"/>
    <w:rPr>
      <w:color w:val="800080"/>
      <w:u w:val="single"/>
    </w:rPr>
  </w:style>
  <w:style w:type="character" w:customStyle="1" w:styleId="noprint">
    <w:name w:val="noprint"/>
    <w:basedOn w:val="DefaultParagraphFont"/>
    <w:rsid w:val="00146A9F"/>
  </w:style>
  <w:style w:type="character" w:customStyle="1" w:styleId="url">
    <w:name w:val="url"/>
    <w:basedOn w:val="DefaultParagraphFont"/>
    <w:rsid w:val="00146A9F"/>
  </w:style>
  <w:style w:type="paragraph" w:styleId="NormalWeb">
    <w:name w:val="Normal (Web)"/>
    <w:basedOn w:val="Normal"/>
    <w:uiPriority w:val="99"/>
    <w:semiHidden/>
    <w:unhideWhenUsed/>
    <w:rsid w:val="0014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w-headline">
    <w:name w:val="mw-headline"/>
    <w:basedOn w:val="DefaultParagraphFont"/>
    <w:rsid w:val="00146A9F"/>
  </w:style>
  <w:style w:type="character" w:customStyle="1" w:styleId="mw-editsection">
    <w:name w:val="mw-editsection"/>
    <w:basedOn w:val="DefaultParagraphFont"/>
    <w:rsid w:val="00146A9F"/>
  </w:style>
  <w:style w:type="character" w:customStyle="1" w:styleId="mw-editsection-bracket">
    <w:name w:val="mw-editsection-bracket"/>
    <w:basedOn w:val="DefaultParagraphFont"/>
    <w:rsid w:val="00146A9F"/>
  </w:style>
  <w:style w:type="character" w:customStyle="1" w:styleId="flagicon">
    <w:name w:val="flagicon"/>
    <w:basedOn w:val="DefaultParagraphFont"/>
    <w:rsid w:val="00146A9F"/>
  </w:style>
  <w:style w:type="character" w:customStyle="1" w:styleId="nowrap">
    <w:name w:val="nowrap"/>
    <w:basedOn w:val="DefaultParagraphFont"/>
    <w:rsid w:val="0014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2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9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93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68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812073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0641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7787936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0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cknow_Super_Giants_in_2023" TargetMode="External"/><Relationship Id="rId13" Type="http://schemas.openxmlformats.org/officeDocument/2006/relationships/hyperlink" Target="https://en.wikipedia.org/wiki/Kolkata_Knight_Riders" TargetMode="External"/><Relationship Id="rId18" Type="http://schemas.openxmlformats.org/officeDocument/2006/relationships/hyperlink" Target="https://en.wikipedia.org/wiki/Sunrisers_Hyderabad" TargetMode="External"/><Relationship Id="rId26" Type="http://schemas.openxmlformats.org/officeDocument/2006/relationships/hyperlink" Target="https://en.wikipedia.org/wiki/Andy_Flow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2023_Indian_Premier_League" TargetMode="External"/><Relationship Id="rId7" Type="http://schemas.openxmlformats.org/officeDocument/2006/relationships/hyperlink" Target="https://en.wikipedia.org/wiki/Lucknow_Super_Giants_in_2022" TargetMode="External"/><Relationship Id="rId12" Type="http://schemas.openxmlformats.org/officeDocument/2006/relationships/hyperlink" Target="https://en.wikipedia.org/wiki/Gujarat_Titans" TargetMode="External"/><Relationship Id="rId17" Type="http://schemas.openxmlformats.org/officeDocument/2006/relationships/hyperlink" Target="https://en.wikipedia.org/wiki/Royal_Challengers_Bangalore" TargetMode="External"/><Relationship Id="rId25" Type="http://schemas.openxmlformats.org/officeDocument/2006/relationships/hyperlink" Target="https://en.wikipedia.org/wiki/Gautam_Gambhi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ajasthan_Royals" TargetMode="External"/><Relationship Id="rId20" Type="http://schemas.openxmlformats.org/officeDocument/2006/relationships/hyperlink" Target="https://en.wikipedia.org/wiki/2022_Indian_Premier_League" TargetMode="External"/><Relationship Id="rId29" Type="http://schemas.openxmlformats.org/officeDocument/2006/relationships/hyperlink" Target="https://en.wikipedia.org/wiki/Morne_Mork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/index.php?title=Lucknow_Super_Giants&amp;action=edit&amp;section=5" TargetMode="External"/><Relationship Id="rId11" Type="http://schemas.openxmlformats.org/officeDocument/2006/relationships/hyperlink" Target="https://en.wikipedia.org/wiki/Delhi_Capitals" TargetMode="External"/><Relationship Id="rId24" Type="http://schemas.openxmlformats.org/officeDocument/2006/relationships/hyperlink" Target="https://en.wikipedia.org/wiki/Avinash_Vaidy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/index.php?title=Lucknow_Super_Giants&amp;action=edit&amp;section=4" TargetMode="External"/><Relationship Id="rId15" Type="http://schemas.openxmlformats.org/officeDocument/2006/relationships/hyperlink" Target="https://en.wikipedia.org/wiki/Punjab_Kings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en.wikipedia.org/wiki/Pravin_Tambe" TargetMode="External"/><Relationship Id="rId10" Type="http://schemas.openxmlformats.org/officeDocument/2006/relationships/hyperlink" Target="https://en.wikipedia.org/wiki/Chennai_Super_Kings" TargetMode="External"/><Relationship Id="rId19" Type="http://schemas.openxmlformats.org/officeDocument/2006/relationships/hyperlink" Target="https://en.wikipedia.org/w/index.php?title=Lucknow_Super_Giants&amp;action=edit&amp;section=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/index.php?title=Lucknow_Super_Giants&amp;action=edit&amp;section=8" TargetMode="External"/><Relationship Id="rId14" Type="http://schemas.openxmlformats.org/officeDocument/2006/relationships/hyperlink" Target="https://en.wikipedia.org/wiki/Mumbai_Indians" TargetMode="External"/><Relationship Id="rId22" Type="http://schemas.openxmlformats.org/officeDocument/2006/relationships/hyperlink" Target="https://en.wikipedia.org/wiki/File:BRSABV_Ekana_Cricket_stadium_during_Legends_League_cricket_match.jpg" TargetMode="External"/><Relationship Id="rId27" Type="http://schemas.openxmlformats.org/officeDocument/2006/relationships/hyperlink" Target="https://en.wikipedia.org/wiki/Vijay_Dahiya" TargetMode="External"/><Relationship Id="rId30" Type="http://schemas.openxmlformats.org/officeDocument/2006/relationships/hyperlink" Target="https://en.wikipedia.org/wiki/Jonty_Rh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</dc:creator>
  <cp:keywords/>
  <dc:description/>
  <cp:lastModifiedBy>Sujal S</cp:lastModifiedBy>
  <cp:revision>2</cp:revision>
  <dcterms:created xsi:type="dcterms:W3CDTF">2023-06-26T06:05:00Z</dcterms:created>
  <dcterms:modified xsi:type="dcterms:W3CDTF">2023-06-26T06:10:00Z</dcterms:modified>
</cp:coreProperties>
</file>