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7CCCD" w14:textId="77777777" w:rsidR="00EE6EDE" w:rsidRDefault="00EE6EDE" w:rsidP="00EE6EDE">
      <w:pPr>
        <w:pStyle w:val="BodyText"/>
        <w:spacing w:line="360" w:lineRule="auto"/>
        <w:rPr>
          <w:sz w:val="20"/>
        </w:rPr>
      </w:pPr>
    </w:p>
    <w:p w14:paraId="7698BF3E" w14:textId="77777777" w:rsidR="00EE6EDE" w:rsidRPr="00A833F9" w:rsidRDefault="00EE6EDE" w:rsidP="00EE6EDE">
      <w:pPr>
        <w:pStyle w:val="BodyText"/>
        <w:spacing w:line="360" w:lineRule="auto"/>
        <w:rPr>
          <w:sz w:val="20"/>
        </w:rPr>
      </w:pPr>
      <w:r>
        <w:rPr>
          <w:noProof/>
          <w:sz w:val="20"/>
        </w:rPr>
        <w:drawing>
          <wp:anchor distT="0" distB="0" distL="0" distR="0" simplePos="0" relativeHeight="251659264" behindDoc="1" locked="0" layoutInCell="1" allowOverlap="1" wp14:anchorId="5F6AF2E0" wp14:editId="24F46E78">
            <wp:simplePos x="0" y="0"/>
            <wp:positionH relativeFrom="page">
              <wp:posOffset>3187700</wp:posOffset>
            </wp:positionH>
            <wp:positionV relativeFrom="paragraph">
              <wp:posOffset>229870</wp:posOffset>
            </wp:positionV>
            <wp:extent cx="1200150" cy="133985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200150" cy="1339850"/>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p>
    <w:p w14:paraId="5CEDA781" w14:textId="77777777" w:rsidR="00EE6EDE" w:rsidRDefault="00EE6EDE" w:rsidP="00EE6EDE">
      <w:pPr>
        <w:jc w:val="center"/>
        <w:rPr>
          <w:b/>
        </w:rPr>
      </w:pPr>
    </w:p>
    <w:p w14:paraId="243FF4FA" w14:textId="77777777" w:rsidR="00EE6EDE" w:rsidRDefault="00EE6EDE" w:rsidP="00EE6EDE">
      <w:pPr>
        <w:jc w:val="center"/>
        <w:rPr>
          <w:b/>
        </w:rPr>
      </w:pPr>
      <w:r>
        <w:rPr>
          <w:b/>
        </w:rPr>
        <w:t>Tribhuvan</w:t>
      </w:r>
      <w:r>
        <w:rPr>
          <w:b/>
          <w:spacing w:val="-2"/>
        </w:rPr>
        <w:t xml:space="preserve"> University</w:t>
      </w:r>
    </w:p>
    <w:p w14:paraId="44A5F0FD" w14:textId="77777777" w:rsidR="00EE6EDE" w:rsidRDefault="00EE6EDE" w:rsidP="00EE6EDE">
      <w:pPr>
        <w:jc w:val="center"/>
        <w:rPr>
          <w:b/>
        </w:rPr>
      </w:pPr>
      <w:r>
        <w:rPr>
          <w:b/>
        </w:rPr>
        <w:t>Faculty</w:t>
      </w:r>
      <w:r>
        <w:rPr>
          <w:b/>
          <w:spacing w:val="-2"/>
        </w:rPr>
        <w:t xml:space="preserve"> </w:t>
      </w:r>
      <w:r>
        <w:rPr>
          <w:b/>
        </w:rPr>
        <w:t>of</w:t>
      </w:r>
      <w:r>
        <w:rPr>
          <w:b/>
          <w:spacing w:val="-1"/>
        </w:rPr>
        <w:t xml:space="preserve"> </w:t>
      </w:r>
      <w:r>
        <w:rPr>
          <w:b/>
        </w:rPr>
        <w:t>Humanities and</w:t>
      </w:r>
      <w:r>
        <w:rPr>
          <w:b/>
          <w:spacing w:val="-2"/>
        </w:rPr>
        <w:t xml:space="preserve"> </w:t>
      </w:r>
      <w:r>
        <w:rPr>
          <w:b/>
        </w:rPr>
        <w:t>Social</w:t>
      </w:r>
      <w:r>
        <w:rPr>
          <w:b/>
          <w:spacing w:val="-3"/>
        </w:rPr>
        <w:t xml:space="preserve"> </w:t>
      </w:r>
      <w:r>
        <w:rPr>
          <w:b/>
          <w:spacing w:val="-2"/>
        </w:rPr>
        <w:t>Sciences</w:t>
      </w:r>
    </w:p>
    <w:p w14:paraId="2D1AEF68" w14:textId="77777777" w:rsidR="00EE6EDE" w:rsidRDefault="00EE6EDE" w:rsidP="00EE6EDE">
      <w:pPr>
        <w:pStyle w:val="BodyText"/>
        <w:spacing w:line="360" w:lineRule="auto"/>
        <w:rPr>
          <w:b/>
          <w:sz w:val="24"/>
        </w:rPr>
      </w:pPr>
    </w:p>
    <w:p w14:paraId="7D5F25EB" w14:textId="77777777" w:rsidR="00EE6EDE" w:rsidRPr="00DA2330" w:rsidRDefault="00EE6EDE" w:rsidP="00EE6EDE">
      <w:pPr>
        <w:jc w:val="center"/>
        <w:rPr>
          <w:b/>
          <w:bCs/>
        </w:rPr>
      </w:pPr>
      <w:r w:rsidRPr="00DA2330">
        <w:rPr>
          <w:b/>
          <w:bCs/>
        </w:rPr>
        <w:t>Online Voting System</w:t>
      </w:r>
    </w:p>
    <w:p w14:paraId="463EB0F7" w14:textId="77777777" w:rsidR="00EE6EDE" w:rsidRDefault="00EE6EDE" w:rsidP="00EE6EDE">
      <w:pPr>
        <w:jc w:val="center"/>
        <w:rPr>
          <w:b/>
        </w:rPr>
      </w:pPr>
      <w:r>
        <w:rPr>
          <w:b/>
        </w:rPr>
        <w:t>A</w:t>
      </w:r>
      <w:r>
        <w:rPr>
          <w:b/>
          <w:spacing w:val="-1"/>
        </w:rPr>
        <w:t xml:space="preserve"> </w:t>
      </w:r>
      <w:r>
        <w:rPr>
          <w:b/>
        </w:rPr>
        <w:t xml:space="preserve">PROJECT </w:t>
      </w:r>
      <w:r>
        <w:rPr>
          <w:b/>
          <w:spacing w:val="-2"/>
        </w:rPr>
        <w:t>Proposal</w:t>
      </w:r>
    </w:p>
    <w:p w14:paraId="6E17D2AA" w14:textId="77777777" w:rsidR="00EE6EDE" w:rsidRDefault="00EE6EDE" w:rsidP="00EE6EDE">
      <w:pPr>
        <w:pStyle w:val="BodyText"/>
        <w:spacing w:line="360" w:lineRule="auto"/>
        <w:rPr>
          <w:b/>
          <w:sz w:val="24"/>
        </w:rPr>
      </w:pPr>
    </w:p>
    <w:p w14:paraId="22F9A2EB" w14:textId="77777777" w:rsidR="00EE6EDE" w:rsidRDefault="00EE6EDE" w:rsidP="00EE6EDE">
      <w:pPr>
        <w:ind w:firstLine="1272"/>
        <w:jc w:val="center"/>
        <w:rPr>
          <w:b/>
          <w:spacing w:val="40"/>
        </w:rPr>
      </w:pPr>
      <w:r>
        <w:rPr>
          <w:b/>
        </w:rPr>
        <w:t>Submitted to</w:t>
      </w:r>
    </w:p>
    <w:p w14:paraId="5DEBDF38" w14:textId="77777777" w:rsidR="00EE6EDE" w:rsidRDefault="00EE6EDE" w:rsidP="00EE6EDE">
      <w:pPr>
        <w:ind w:firstLine="1272"/>
        <w:jc w:val="center"/>
        <w:rPr>
          <w:b/>
        </w:rPr>
      </w:pPr>
      <w:r>
        <w:rPr>
          <w:b/>
        </w:rPr>
        <w:t xml:space="preserve">Department of Computer Application                                                        </w:t>
      </w:r>
    </w:p>
    <w:p w14:paraId="3CDF5CFB" w14:textId="77777777" w:rsidR="00EE6EDE" w:rsidRDefault="00EE6EDE" w:rsidP="00EE6EDE">
      <w:pPr>
        <w:ind w:firstLine="1272"/>
        <w:jc w:val="center"/>
        <w:rPr>
          <w:b/>
        </w:rPr>
      </w:pPr>
    </w:p>
    <w:p w14:paraId="5FFEE9C4" w14:textId="77777777" w:rsidR="00EE6EDE" w:rsidRDefault="00EE6EDE" w:rsidP="00EE6EDE">
      <w:pPr>
        <w:jc w:val="center"/>
        <w:rPr>
          <w:b/>
        </w:rPr>
      </w:pPr>
      <w:r>
        <w:rPr>
          <w:b/>
        </w:rPr>
        <w:t>Name</w:t>
      </w:r>
      <w:r>
        <w:rPr>
          <w:b/>
          <w:spacing w:val="-2"/>
        </w:rPr>
        <w:t xml:space="preserve"> </w:t>
      </w:r>
      <w:r>
        <w:rPr>
          <w:b/>
        </w:rPr>
        <w:t>of the</w:t>
      </w:r>
      <w:r>
        <w:rPr>
          <w:b/>
          <w:spacing w:val="-1"/>
        </w:rPr>
        <w:t xml:space="preserve"> </w:t>
      </w:r>
      <w:r>
        <w:rPr>
          <w:b/>
          <w:spacing w:val="-2"/>
        </w:rPr>
        <w:t>College</w:t>
      </w:r>
    </w:p>
    <w:p w14:paraId="515AE336" w14:textId="77777777" w:rsidR="00EE6EDE" w:rsidRDefault="00EE6EDE" w:rsidP="00EE6EDE">
      <w:pPr>
        <w:pStyle w:val="BodyText"/>
        <w:spacing w:line="360" w:lineRule="auto"/>
        <w:jc w:val="center"/>
        <w:rPr>
          <w:b/>
          <w:sz w:val="24"/>
        </w:rPr>
      </w:pPr>
      <w:r>
        <w:rPr>
          <w:b/>
          <w:sz w:val="24"/>
        </w:rPr>
        <w:t>Academia International College</w:t>
      </w:r>
    </w:p>
    <w:p w14:paraId="26CB74BF" w14:textId="77777777" w:rsidR="00EE6EDE" w:rsidRDefault="00EE6EDE" w:rsidP="00EE6EDE">
      <w:pPr>
        <w:pStyle w:val="BodyText"/>
        <w:spacing w:line="360" w:lineRule="auto"/>
        <w:rPr>
          <w:b/>
          <w:sz w:val="24"/>
        </w:rPr>
      </w:pPr>
    </w:p>
    <w:p w14:paraId="664A8CF7" w14:textId="77777777" w:rsidR="00EE6EDE" w:rsidRDefault="00EE6EDE" w:rsidP="00EE6EDE">
      <w:pPr>
        <w:jc w:val="center"/>
        <w:rPr>
          <w:b/>
          <w:i/>
        </w:rPr>
      </w:pPr>
      <w:r>
        <w:rPr>
          <w:b/>
          <w:i/>
        </w:rPr>
        <w:t>In</w:t>
      </w:r>
      <w:r>
        <w:rPr>
          <w:b/>
          <w:i/>
          <w:spacing w:val="-2"/>
        </w:rPr>
        <w:t xml:space="preserve"> </w:t>
      </w:r>
      <w:r>
        <w:rPr>
          <w:b/>
          <w:i/>
        </w:rPr>
        <w:t>partial</w:t>
      </w:r>
      <w:r>
        <w:rPr>
          <w:b/>
          <w:i/>
          <w:spacing w:val="-1"/>
        </w:rPr>
        <w:t xml:space="preserve"> </w:t>
      </w:r>
      <w:r>
        <w:rPr>
          <w:b/>
          <w:i/>
        </w:rPr>
        <w:t>fulfillment</w:t>
      </w:r>
      <w:r>
        <w:rPr>
          <w:b/>
          <w:i/>
          <w:spacing w:val="-2"/>
        </w:rPr>
        <w:t xml:space="preserve"> </w:t>
      </w:r>
      <w:r>
        <w:rPr>
          <w:b/>
          <w:i/>
        </w:rPr>
        <w:t>of</w:t>
      </w:r>
      <w:r>
        <w:rPr>
          <w:b/>
          <w:i/>
          <w:spacing w:val="-1"/>
        </w:rPr>
        <w:t xml:space="preserve"> </w:t>
      </w:r>
      <w:r>
        <w:rPr>
          <w:b/>
          <w:i/>
        </w:rPr>
        <w:t>the</w:t>
      </w:r>
      <w:r>
        <w:rPr>
          <w:b/>
          <w:i/>
          <w:spacing w:val="-2"/>
        </w:rPr>
        <w:t xml:space="preserve"> </w:t>
      </w:r>
      <w:r>
        <w:rPr>
          <w:b/>
          <w:i/>
        </w:rPr>
        <w:t>requirements</w:t>
      </w:r>
      <w:r>
        <w:rPr>
          <w:b/>
          <w:i/>
          <w:spacing w:val="-2"/>
        </w:rPr>
        <w:t xml:space="preserve"> </w:t>
      </w:r>
      <w:r>
        <w:rPr>
          <w:b/>
          <w:i/>
        </w:rPr>
        <w:t>for</w:t>
      </w:r>
      <w:r>
        <w:rPr>
          <w:b/>
          <w:i/>
          <w:spacing w:val="-1"/>
        </w:rPr>
        <w:t xml:space="preserve"> </w:t>
      </w:r>
      <w:r>
        <w:rPr>
          <w:b/>
          <w:i/>
        </w:rPr>
        <w:t>the</w:t>
      </w:r>
      <w:r>
        <w:rPr>
          <w:b/>
          <w:i/>
          <w:spacing w:val="-2"/>
        </w:rPr>
        <w:t xml:space="preserve"> </w:t>
      </w:r>
      <w:r>
        <w:rPr>
          <w:b/>
          <w:i/>
        </w:rPr>
        <w:t>Bachelors</w:t>
      </w:r>
      <w:r>
        <w:rPr>
          <w:b/>
          <w:i/>
          <w:spacing w:val="-2"/>
        </w:rPr>
        <w:t xml:space="preserve"> </w:t>
      </w:r>
      <w:r>
        <w:rPr>
          <w:b/>
          <w:i/>
        </w:rPr>
        <w:t>in Computer</w:t>
      </w:r>
      <w:r>
        <w:rPr>
          <w:b/>
          <w:i/>
          <w:spacing w:val="-4"/>
        </w:rPr>
        <w:t xml:space="preserve"> </w:t>
      </w:r>
      <w:r>
        <w:rPr>
          <w:b/>
          <w:i/>
          <w:spacing w:val="-2"/>
        </w:rPr>
        <w:t>Application</w:t>
      </w:r>
    </w:p>
    <w:p w14:paraId="550EC7CE" w14:textId="77777777" w:rsidR="00EE6EDE" w:rsidRDefault="00EE6EDE" w:rsidP="00EE6EDE">
      <w:pPr>
        <w:pStyle w:val="BodyText"/>
        <w:spacing w:line="360" w:lineRule="auto"/>
        <w:rPr>
          <w:b/>
          <w:i/>
          <w:sz w:val="24"/>
        </w:rPr>
      </w:pPr>
    </w:p>
    <w:p w14:paraId="33140F24" w14:textId="77777777" w:rsidR="00EE6EDE" w:rsidRDefault="00EE6EDE" w:rsidP="00EE6EDE">
      <w:pPr>
        <w:jc w:val="center"/>
        <w:rPr>
          <w:spacing w:val="-5"/>
        </w:rPr>
      </w:pPr>
      <w:r>
        <w:t>Submitted</w:t>
      </w:r>
      <w:r>
        <w:rPr>
          <w:spacing w:val="-1"/>
        </w:rPr>
        <w:t xml:space="preserve"> </w:t>
      </w:r>
      <w:r>
        <w:rPr>
          <w:spacing w:val="-5"/>
        </w:rPr>
        <w:t>by</w:t>
      </w:r>
    </w:p>
    <w:p w14:paraId="2F042F1E" w14:textId="756DF85A" w:rsidR="002F078B" w:rsidRDefault="002F078B" w:rsidP="00EE6EDE">
      <w:pPr>
        <w:jc w:val="center"/>
        <w:rPr>
          <w:spacing w:val="-5"/>
        </w:rPr>
      </w:pPr>
      <w:r>
        <w:rPr>
          <w:spacing w:val="-5"/>
        </w:rPr>
        <w:t>Khagendra Malla</w:t>
      </w:r>
    </w:p>
    <w:p w14:paraId="4EA301EC" w14:textId="7E545032" w:rsidR="002F078B" w:rsidRDefault="002F078B" w:rsidP="00EE6EDE">
      <w:pPr>
        <w:jc w:val="center"/>
      </w:pPr>
      <w:r>
        <w:rPr>
          <w:spacing w:val="-5"/>
        </w:rPr>
        <w:t>[6-2-346-15-2021]</w:t>
      </w:r>
    </w:p>
    <w:p w14:paraId="2395A1BC" w14:textId="77777777" w:rsidR="00EE6EDE" w:rsidRDefault="00EE6EDE" w:rsidP="00EE6EDE">
      <w:pPr>
        <w:pStyle w:val="BodyText"/>
        <w:spacing w:line="360" w:lineRule="auto"/>
        <w:jc w:val="center"/>
        <w:rPr>
          <w:rFonts w:eastAsiaTheme="minorHAnsi"/>
          <w:sz w:val="24"/>
          <w:szCs w:val="24"/>
        </w:rPr>
      </w:pPr>
      <w:r w:rsidRPr="00A833F9">
        <w:rPr>
          <w:rFonts w:eastAsiaTheme="minorHAnsi"/>
          <w:sz w:val="24"/>
          <w:szCs w:val="24"/>
        </w:rPr>
        <w:t>Sujal Bajracharya</w:t>
      </w:r>
    </w:p>
    <w:p w14:paraId="3E6A71FA" w14:textId="77777777" w:rsidR="00EE6EDE" w:rsidRDefault="00EE6EDE" w:rsidP="00EE6EDE">
      <w:pPr>
        <w:pStyle w:val="BodyText"/>
        <w:spacing w:line="360" w:lineRule="auto"/>
        <w:jc w:val="center"/>
        <w:rPr>
          <w:rFonts w:eastAsiaTheme="minorHAnsi"/>
          <w:sz w:val="24"/>
          <w:szCs w:val="24"/>
        </w:rPr>
      </w:pPr>
      <w:r w:rsidRPr="00A833F9">
        <w:rPr>
          <w:rFonts w:eastAsiaTheme="minorHAnsi"/>
          <w:sz w:val="24"/>
          <w:szCs w:val="24"/>
        </w:rPr>
        <w:t>[6-2-346-35-2021]</w:t>
      </w:r>
    </w:p>
    <w:p w14:paraId="14A36501" w14:textId="77777777" w:rsidR="00EE6EDE" w:rsidRDefault="00EE6EDE" w:rsidP="00EE6EDE">
      <w:pPr>
        <w:pStyle w:val="BodyText"/>
        <w:spacing w:line="360" w:lineRule="auto"/>
        <w:jc w:val="center"/>
        <w:rPr>
          <w:sz w:val="24"/>
        </w:rPr>
      </w:pPr>
    </w:p>
    <w:p w14:paraId="5B66A164" w14:textId="77777777" w:rsidR="00EE6EDE" w:rsidRDefault="00EE6EDE" w:rsidP="00EE6EDE">
      <w:pPr>
        <w:pStyle w:val="BodyText"/>
        <w:spacing w:line="360" w:lineRule="auto"/>
        <w:jc w:val="center"/>
        <w:rPr>
          <w:sz w:val="24"/>
        </w:rPr>
      </w:pPr>
      <w:r>
        <w:rPr>
          <w:sz w:val="24"/>
        </w:rPr>
        <w:t>February 2025</w:t>
      </w:r>
    </w:p>
    <w:p w14:paraId="0B4A64DB" w14:textId="77777777" w:rsidR="00EE6EDE" w:rsidRDefault="00EE6EDE" w:rsidP="00EE6EDE">
      <w:pPr>
        <w:pStyle w:val="BodyText"/>
        <w:spacing w:line="360" w:lineRule="auto"/>
        <w:rPr>
          <w:sz w:val="24"/>
        </w:rPr>
      </w:pPr>
    </w:p>
    <w:p w14:paraId="400BCBC6" w14:textId="77777777" w:rsidR="00EE6EDE" w:rsidRDefault="00EE6EDE" w:rsidP="00EE6EDE">
      <w:pPr>
        <w:pStyle w:val="BodyText"/>
        <w:spacing w:line="360" w:lineRule="auto"/>
        <w:rPr>
          <w:sz w:val="24"/>
        </w:rPr>
      </w:pPr>
    </w:p>
    <w:p w14:paraId="1F9536D6" w14:textId="77777777" w:rsidR="00EE6EDE" w:rsidRDefault="00EE6EDE" w:rsidP="00EE6EDE">
      <w:pPr>
        <w:jc w:val="center"/>
      </w:pPr>
      <w:r>
        <w:t>Under</w:t>
      </w:r>
      <w:r>
        <w:rPr>
          <w:spacing w:val="-3"/>
        </w:rPr>
        <w:t xml:space="preserve"> </w:t>
      </w:r>
      <w:r>
        <w:t>the</w:t>
      </w:r>
      <w:r>
        <w:rPr>
          <w:spacing w:val="-3"/>
        </w:rPr>
        <w:t xml:space="preserve"> </w:t>
      </w:r>
      <w:r>
        <w:t xml:space="preserve">Supervision </w:t>
      </w:r>
      <w:r>
        <w:rPr>
          <w:spacing w:val="-5"/>
        </w:rPr>
        <w:t>of</w:t>
      </w:r>
    </w:p>
    <w:p w14:paraId="3A65634B" w14:textId="65B515AB" w:rsidR="00EE6EDE" w:rsidRDefault="00524BCD" w:rsidP="00EE6EDE">
      <w:pPr>
        <w:jc w:val="center"/>
        <w:rPr>
          <w:b/>
        </w:rPr>
      </w:pPr>
      <w:r>
        <w:rPr>
          <w:b/>
        </w:rPr>
        <w:t>Ananda Adhikari</w:t>
      </w:r>
    </w:p>
    <w:p w14:paraId="5E9F0CE2" w14:textId="77777777" w:rsidR="00EE6EDE" w:rsidRDefault="00EE6EDE" w:rsidP="00EE6EDE">
      <w:pPr>
        <w:jc w:val="center"/>
        <w:rPr>
          <w:rFonts w:eastAsia="Times New Roman" w:cstheme="majorBidi"/>
          <w:b/>
          <w:sz w:val="32"/>
          <w:szCs w:val="32"/>
        </w:rPr>
      </w:pPr>
    </w:p>
    <w:sdt>
      <w:sdtPr>
        <w:rPr>
          <w:rFonts w:ascii="Times New Roman" w:eastAsiaTheme="minorHAnsi" w:hAnsi="Times New Roman" w:cs="Times New Roman"/>
          <w:color w:val="auto"/>
          <w:sz w:val="24"/>
          <w:szCs w:val="24"/>
        </w:rPr>
        <w:id w:val="-862438247"/>
        <w:docPartObj>
          <w:docPartGallery w:val="Table of Contents"/>
          <w:docPartUnique/>
        </w:docPartObj>
      </w:sdtPr>
      <w:sdtEndPr>
        <w:rPr>
          <w:b/>
          <w:bCs/>
          <w:noProof/>
        </w:rPr>
      </w:sdtEndPr>
      <w:sdtContent>
        <w:p w14:paraId="16BE35BC" w14:textId="77777777" w:rsidR="00EE6EDE" w:rsidRPr="00D07966" w:rsidRDefault="00EE6EDE" w:rsidP="00EE6EDE">
          <w:pPr>
            <w:pStyle w:val="TOCHeading"/>
            <w:rPr>
              <w:rFonts w:ascii="Times New Roman" w:hAnsi="Times New Roman" w:cs="Times New Roman"/>
              <w:color w:val="auto"/>
            </w:rPr>
          </w:pPr>
          <w:r w:rsidRPr="00D07966">
            <w:rPr>
              <w:rFonts w:ascii="Times New Roman" w:hAnsi="Times New Roman" w:cs="Times New Roman"/>
              <w:color w:val="auto"/>
            </w:rPr>
            <w:t>Table Of Contents</w:t>
          </w:r>
        </w:p>
        <w:p w14:paraId="734BA6A6" w14:textId="1ABC31ED" w:rsidR="00043491" w:rsidRDefault="00EE6EDE">
          <w:pPr>
            <w:pStyle w:val="TOC1"/>
            <w:rPr>
              <w:rFonts w:asciiTheme="minorHAnsi" w:eastAsiaTheme="minorEastAsia" w:hAnsiTheme="minorHAnsi" w:cstheme="minorBidi"/>
              <w:noProof/>
              <w:kern w:val="2"/>
              <w14:ligatures w14:val="standardContextual"/>
            </w:rPr>
          </w:pPr>
          <w:r w:rsidRPr="00D07966">
            <w:fldChar w:fldCharType="begin"/>
          </w:r>
          <w:r w:rsidRPr="00D07966">
            <w:instrText xml:space="preserve"> TOC \o "1-3" \h \z \u </w:instrText>
          </w:r>
          <w:r w:rsidRPr="00D07966">
            <w:fldChar w:fldCharType="separate"/>
          </w:r>
          <w:hyperlink w:anchor="_Toc196153710" w:history="1">
            <w:r w:rsidR="00043491" w:rsidRPr="00ED793A">
              <w:rPr>
                <w:rStyle w:val="Hyperlink"/>
                <w:rFonts w:eastAsia="Times New Roman"/>
                <w:noProof/>
              </w:rPr>
              <w:t>1. Introduction</w:t>
            </w:r>
            <w:r w:rsidR="00043491">
              <w:rPr>
                <w:noProof/>
                <w:webHidden/>
              </w:rPr>
              <w:tab/>
            </w:r>
            <w:r w:rsidR="00043491">
              <w:rPr>
                <w:noProof/>
                <w:webHidden/>
              </w:rPr>
              <w:fldChar w:fldCharType="begin"/>
            </w:r>
            <w:r w:rsidR="00043491">
              <w:rPr>
                <w:noProof/>
                <w:webHidden/>
              </w:rPr>
              <w:instrText xml:space="preserve"> PAGEREF _Toc196153710 \h </w:instrText>
            </w:r>
            <w:r w:rsidR="00043491">
              <w:rPr>
                <w:noProof/>
                <w:webHidden/>
              </w:rPr>
            </w:r>
            <w:r w:rsidR="00043491">
              <w:rPr>
                <w:noProof/>
                <w:webHidden/>
              </w:rPr>
              <w:fldChar w:fldCharType="separate"/>
            </w:r>
            <w:r w:rsidR="00043491">
              <w:rPr>
                <w:noProof/>
                <w:webHidden/>
              </w:rPr>
              <w:t>3</w:t>
            </w:r>
            <w:r w:rsidR="00043491">
              <w:rPr>
                <w:noProof/>
                <w:webHidden/>
              </w:rPr>
              <w:fldChar w:fldCharType="end"/>
            </w:r>
          </w:hyperlink>
        </w:p>
        <w:p w14:paraId="38453661" w14:textId="6C37D2C5" w:rsidR="00043491" w:rsidRDefault="00043491">
          <w:pPr>
            <w:pStyle w:val="TOC1"/>
            <w:rPr>
              <w:rFonts w:asciiTheme="minorHAnsi" w:eastAsiaTheme="minorEastAsia" w:hAnsiTheme="minorHAnsi" w:cstheme="minorBidi"/>
              <w:noProof/>
              <w:kern w:val="2"/>
              <w14:ligatures w14:val="standardContextual"/>
            </w:rPr>
          </w:pPr>
          <w:hyperlink w:anchor="_Toc196153711" w:history="1">
            <w:r w:rsidRPr="00ED793A">
              <w:rPr>
                <w:rStyle w:val="Hyperlink"/>
                <w:rFonts w:eastAsia="Times New Roman"/>
                <w:noProof/>
              </w:rPr>
              <w:t>2. Problem Statement</w:t>
            </w:r>
            <w:r>
              <w:rPr>
                <w:noProof/>
                <w:webHidden/>
              </w:rPr>
              <w:tab/>
            </w:r>
            <w:r>
              <w:rPr>
                <w:noProof/>
                <w:webHidden/>
              </w:rPr>
              <w:fldChar w:fldCharType="begin"/>
            </w:r>
            <w:r>
              <w:rPr>
                <w:noProof/>
                <w:webHidden/>
              </w:rPr>
              <w:instrText xml:space="preserve"> PAGEREF _Toc196153711 \h </w:instrText>
            </w:r>
            <w:r>
              <w:rPr>
                <w:noProof/>
                <w:webHidden/>
              </w:rPr>
            </w:r>
            <w:r>
              <w:rPr>
                <w:noProof/>
                <w:webHidden/>
              </w:rPr>
              <w:fldChar w:fldCharType="separate"/>
            </w:r>
            <w:r>
              <w:rPr>
                <w:noProof/>
                <w:webHidden/>
              </w:rPr>
              <w:t>3</w:t>
            </w:r>
            <w:r>
              <w:rPr>
                <w:noProof/>
                <w:webHidden/>
              </w:rPr>
              <w:fldChar w:fldCharType="end"/>
            </w:r>
          </w:hyperlink>
        </w:p>
        <w:p w14:paraId="5243EC65" w14:textId="795B2F95" w:rsidR="00043491" w:rsidRDefault="00043491">
          <w:pPr>
            <w:pStyle w:val="TOC1"/>
            <w:rPr>
              <w:rFonts w:asciiTheme="minorHAnsi" w:eastAsiaTheme="minorEastAsia" w:hAnsiTheme="minorHAnsi" w:cstheme="minorBidi"/>
              <w:noProof/>
              <w:kern w:val="2"/>
              <w14:ligatures w14:val="standardContextual"/>
            </w:rPr>
          </w:pPr>
          <w:hyperlink w:anchor="_Toc196153712" w:history="1">
            <w:r w:rsidRPr="00ED793A">
              <w:rPr>
                <w:rStyle w:val="Hyperlink"/>
                <w:rFonts w:eastAsia="Times New Roman"/>
                <w:noProof/>
              </w:rPr>
              <w:t>3. Objectives</w:t>
            </w:r>
            <w:r>
              <w:rPr>
                <w:noProof/>
                <w:webHidden/>
              </w:rPr>
              <w:tab/>
            </w:r>
            <w:r>
              <w:rPr>
                <w:noProof/>
                <w:webHidden/>
              </w:rPr>
              <w:fldChar w:fldCharType="begin"/>
            </w:r>
            <w:r>
              <w:rPr>
                <w:noProof/>
                <w:webHidden/>
              </w:rPr>
              <w:instrText xml:space="preserve"> PAGEREF _Toc196153712 \h </w:instrText>
            </w:r>
            <w:r>
              <w:rPr>
                <w:noProof/>
                <w:webHidden/>
              </w:rPr>
            </w:r>
            <w:r>
              <w:rPr>
                <w:noProof/>
                <w:webHidden/>
              </w:rPr>
              <w:fldChar w:fldCharType="separate"/>
            </w:r>
            <w:r>
              <w:rPr>
                <w:noProof/>
                <w:webHidden/>
              </w:rPr>
              <w:t>3</w:t>
            </w:r>
            <w:r>
              <w:rPr>
                <w:noProof/>
                <w:webHidden/>
              </w:rPr>
              <w:fldChar w:fldCharType="end"/>
            </w:r>
          </w:hyperlink>
        </w:p>
        <w:p w14:paraId="12D0D1A2" w14:textId="51D10BF5" w:rsidR="00043491" w:rsidRDefault="00043491">
          <w:pPr>
            <w:pStyle w:val="TOC1"/>
            <w:rPr>
              <w:rFonts w:asciiTheme="minorHAnsi" w:eastAsiaTheme="minorEastAsia" w:hAnsiTheme="minorHAnsi" w:cstheme="minorBidi"/>
              <w:noProof/>
              <w:kern w:val="2"/>
              <w14:ligatures w14:val="standardContextual"/>
            </w:rPr>
          </w:pPr>
          <w:hyperlink w:anchor="_Toc196153713" w:history="1">
            <w:r w:rsidRPr="00ED793A">
              <w:rPr>
                <w:rStyle w:val="Hyperlink"/>
                <w:rFonts w:eastAsia="Times New Roman"/>
                <w:noProof/>
              </w:rPr>
              <w:t>4. Methodology</w:t>
            </w:r>
            <w:r>
              <w:rPr>
                <w:noProof/>
                <w:webHidden/>
              </w:rPr>
              <w:tab/>
            </w:r>
            <w:r>
              <w:rPr>
                <w:noProof/>
                <w:webHidden/>
              </w:rPr>
              <w:fldChar w:fldCharType="begin"/>
            </w:r>
            <w:r>
              <w:rPr>
                <w:noProof/>
                <w:webHidden/>
              </w:rPr>
              <w:instrText xml:space="preserve"> PAGEREF _Toc196153713 \h </w:instrText>
            </w:r>
            <w:r>
              <w:rPr>
                <w:noProof/>
                <w:webHidden/>
              </w:rPr>
            </w:r>
            <w:r>
              <w:rPr>
                <w:noProof/>
                <w:webHidden/>
              </w:rPr>
              <w:fldChar w:fldCharType="separate"/>
            </w:r>
            <w:r>
              <w:rPr>
                <w:noProof/>
                <w:webHidden/>
              </w:rPr>
              <w:t>4</w:t>
            </w:r>
            <w:r>
              <w:rPr>
                <w:noProof/>
                <w:webHidden/>
              </w:rPr>
              <w:fldChar w:fldCharType="end"/>
            </w:r>
          </w:hyperlink>
        </w:p>
        <w:p w14:paraId="7006FFC0" w14:textId="6036FEC7" w:rsidR="00043491" w:rsidRDefault="00043491">
          <w:pPr>
            <w:pStyle w:val="TOC2"/>
            <w:tabs>
              <w:tab w:val="right" w:leader="dot" w:pos="8656"/>
            </w:tabs>
            <w:rPr>
              <w:rFonts w:asciiTheme="minorHAnsi" w:eastAsiaTheme="minorEastAsia" w:hAnsiTheme="minorHAnsi" w:cstheme="minorBidi"/>
              <w:noProof/>
              <w:kern w:val="2"/>
              <w14:ligatures w14:val="standardContextual"/>
            </w:rPr>
          </w:pPr>
          <w:hyperlink w:anchor="_Toc196153714" w:history="1">
            <w:r w:rsidRPr="00ED793A">
              <w:rPr>
                <w:rStyle w:val="Hyperlink"/>
                <w:noProof/>
              </w:rPr>
              <w:t>4.1 Requirement Identification</w:t>
            </w:r>
            <w:r>
              <w:rPr>
                <w:noProof/>
                <w:webHidden/>
              </w:rPr>
              <w:tab/>
            </w:r>
            <w:r>
              <w:rPr>
                <w:noProof/>
                <w:webHidden/>
              </w:rPr>
              <w:fldChar w:fldCharType="begin"/>
            </w:r>
            <w:r>
              <w:rPr>
                <w:noProof/>
                <w:webHidden/>
              </w:rPr>
              <w:instrText xml:space="preserve"> PAGEREF _Toc196153714 \h </w:instrText>
            </w:r>
            <w:r>
              <w:rPr>
                <w:noProof/>
                <w:webHidden/>
              </w:rPr>
            </w:r>
            <w:r>
              <w:rPr>
                <w:noProof/>
                <w:webHidden/>
              </w:rPr>
              <w:fldChar w:fldCharType="separate"/>
            </w:r>
            <w:r>
              <w:rPr>
                <w:noProof/>
                <w:webHidden/>
              </w:rPr>
              <w:t>4</w:t>
            </w:r>
            <w:r>
              <w:rPr>
                <w:noProof/>
                <w:webHidden/>
              </w:rPr>
              <w:fldChar w:fldCharType="end"/>
            </w:r>
          </w:hyperlink>
        </w:p>
        <w:p w14:paraId="578E6907" w14:textId="63FC9D18" w:rsidR="00043491" w:rsidRDefault="00043491">
          <w:pPr>
            <w:pStyle w:val="TOC3"/>
            <w:tabs>
              <w:tab w:val="left" w:pos="960"/>
              <w:tab w:val="right" w:leader="dot" w:pos="8656"/>
            </w:tabs>
            <w:rPr>
              <w:rFonts w:asciiTheme="minorHAnsi" w:eastAsiaTheme="minorEastAsia" w:hAnsiTheme="minorHAnsi" w:cstheme="minorBidi"/>
              <w:noProof/>
              <w:kern w:val="2"/>
              <w14:ligatures w14:val="standardContextual"/>
            </w:rPr>
          </w:pPr>
          <w:hyperlink w:anchor="_Toc196153715" w:history="1">
            <w:r w:rsidRPr="00ED793A">
              <w:rPr>
                <w:rStyle w:val="Hyperlink"/>
                <w:rFonts w:eastAsia="Times New Roman"/>
                <w:noProof/>
              </w:rPr>
              <w:t>i.</w:t>
            </w:r>
            <w:r>
              <w:rPr>
                <w:rFonts w:asciiTheme="minorHAnsi" w:eastAsiaTheme="minorEastAsia" w:hAnsiTheme="minorHAnsi" w:cstheme="minorBidi"/>
                <w:noProof/>
                <w:kern w:val="2"/>
                <w14:ligatures w14:val="standardContextual"/>
              </w:rPr>
              <w:tab/>
            </w:r>
            <w:r w:rsidRPr="00ED793A">
              <w:rPr>
                <w:rStyle w:val="Hyperlink"/>
                <w:rFonts w:eastAsia="Times New Roman"/>
                <w:noProof/>
              </w:rPr>
              <w:t>Study of Existing Systems</w:t>
            </w:r>
            <w:r>
              <w:rPr>
                <w:noProof/>
                <w:webHidden/>
              </w:rPr>
              <w:tab/>
            </w:r>
            <w:r>
              <w:rPr>
                <w:noProof/>
                <w:webHidden/>
              </w:rPr>
              <w:fldChar w:fldCharType="begin"/>
            </w:r>
            <w:r>
              <w:rPr>
                <w:noProof/>
                <w:webHidden/>
              </w:rPr>
              <w:instrText xml:space="preserve"> PAGEREF _Toc196153715 \h </w:instrText>
            </w:r>
            <w:r>
              <w:rPr>
                <w:noProof/>
                <w:webHidden/>
              </w:rPr>
            </w:r>
            <w:r>
              <w:rPr>
                <w:noProof/>
                <w:webHidden/>
              </w:rPr>
              <w:fldChar w:fldCharType="separate"/>
            </w:r>
            <w:r>
              <w:rPr>
                <w:noProof/>
                <w:webHidden/>
              </w:rPr>
              <w:t>4</w:t>
            </w:r>
            <w:r>
              <w:rPr>
                <w:noProof/>
                <w:webHidden/>
              </w:rPr>
              <w:fldChar w:fldCharType="end"/>
            </w:r>
          </w:hyperlink>
        </w:p>
        <w:p w14:paraId="0D600A30" w14:textId="605189A0" w:rsidR="00043491" w:rsidRDefault="00043491">
          <w:pPr>
            <w:pStyle w:val="TOC3"/>
            <w:tabs>
              <w:tab w:val="left" w:pos="960"/>
              <w:tab w:val="right" w:leader="dot" w:pos="8656"/>
            </w:tabs>
            <w:rPr>
              <w:rFonts w:asciiTheme="minorHAnsi" w:eastAsiaTheme="minorEastAsia" w:hAnsiTheme="minorHAnsi" w:cstheme="minorBidi"/>
              <w:noProof/>
              <w:kern w:val="2"/>
              <w14:ligatures w14:val="standardContextual"/>
            </w:rPr>
          </w:pPr>
          <w:hyperlink w:anchor="_Toc196153716" w:history="1">
            <w:r w:rsidRPr="00ED793A">
              <w:rPr>
                <w:rStyle w:val="Hyperlink"/>
                <w:rFonts w:eastAsia="Times New Roman"/>
                <w:noProof/>
              </w:rPr>
              <w:t>ii.</w:t>
            </w:r>
            <w:r>
              <w:rPr>
                <w:rFonts w:asciiTheme="minorHAnsi" w:eastAsiaTheme="minorEastAsia" w:hAnsiTheme="minorHAnsi" w:cstheme="minorBidi"/>
                <w:noProof/>
                <w:kern w:val="2"/>
                <w14:ligatures w14:val="standardContextual"/>
              </w:rPr>
              <w:tab/>
            </w:r>
            <w:r w:rsidRPr="00ED793A">
              <w:rPr>
                <w:rStyle w:val="Hyperlink"/>
                <w:rFonts w:eastAsia="Times New Roman"/>
                <w:noProof/>
              </w:rPr>
              <w:t>Literature Review</w:t>
            </w:r>
            <w:r>
              <w:rPr>
                <w:noProof/>
                <w:webHidden/>
              </w:rPr>
              <w:tab/>
            </w:r>
            <w:r>
              <w:rPr>
                <w:noProof/>
                <w:webHidden/>
              </w:rPr>
              <w:fldChar w:fldCharType="begin"/>
            </w:r>
            <w:r>
              <w:rPr>
                <w:noProof/>
                <w:webHidden/>
              </w:rPr>
              <w:instrText xml:space="preserve"> PAGEREF _Toc196153716 \h </w:instrText>
            </w:r>
            <w:r>
              <w:rPr>
                <w:noProof/>
                <w:webHidden/>
              </w:rPr>
            </w:r>
            <w:r>
              <w:rPr>
                <w:noProof/>
                <w:webHidden/>
              </w:rPr>
              <w:fldChar w:fldCharType="separate"/>
            </w:r>
            <w:r>
              <w:rPr>
                <w:noProof/>
                <w:webHidden/>
              </w:rPr>
              <w:t>4</w:t>
            </w:r>
            <w:r>
              <w:rPr>
                <w:noProof/>
                <w:webHidden/>
              </w:rPr>
              <w:fldChar w:fldCharType="end"/>
            </w:r>
          </w:hyperlink>
        </w:p>
        <w:p w14:paraId="38738258" w14:textId="61C57BFB" w:rsidR="00043491" w:rsidRDefault="00043491">
          <w:pPr>
            <w:pStyle w:val="TOC3"/>
            <w:tabs>
              <w:tab w:val="left" w:pos="1200"/>
              <w:tab w:val="right" w:leader="dot" w:pos="8656"/>
            </w:tabs>
            <w:rPr>
              <w:rFonts w:asciiTheme="minorHAnsi" w:eastAsiaTheme="minorEastAsia" w:hAnsiTheme="minorHAnsi" w:cstheme="minorBidi"/>
              <w:noProof/>
              <w:kern w:val="2"/>
              <w14:ligatures w14:val="standardContextual"/>
            </w:rPr>
          </w:pPr>
          <w:hyperlink w:anchor="_Toc196153717" w:history="1">
            <w:r w:rsidRPr="00ED793A">
              <w:rPr>
                <w:rStyle w:val="Hyperlink"/>
                <w:rFonts w:eastAsia="Times New Roman"/>
                <w:noProof/>
              </w:rPr>
              <w:t>iii.</w:t>
            </w:r>
            <w:r>
              <w:rPr>
                <w:rFonts w:asciiTheme="minorHAnsi" w:eastAsiaTheme="minorEastAsia" w:hAnsiTheme="minorHAnsi" w:cstheme="minorBidi"/>
                <w:noProof/>
                <w:kern w:val="2"/>
                <w14:ligatures w14:val="standardContextual"/>
              </w:rPr>
              <w:tab/>
            </w:r>
            <w:r w:rsidRPr="00ED793A">
              <w:rPr>
                <w:rStyle w:val="Hyperlink"/>
                <w:rFonts w:eastAsia="Times New Roman"/>
                <w:noProof/>
              </w:rPr>
              <w:t>Requirement Analysis</w:t>
            </w:r>
            <w:r>
              <w:rPr>
                <w:noProof/>
                <w:webHidden/>
              </w:rPr>
              <w:tab/>
            </w:r>
            <w:r>
              <w:rPr>
                <w:noProof/>
                <w:webHidden/>
              </w:rPr>
              <w:fldChar w:fldCharType="begin"/>
            </w:r>
            <w:r>
              <w:rPr>
                <w:noProof/>
                <w:webHidden/>
              </w:rPr>
              <w:instrText xml:space="preserve"> PAGEREF _Toc196153717 \h </w:instrText>
            </w:r>
            <w:r>
              <w:rPr>
                <w:noProof/>
                <w:webHidden/>
              </w:rPr>
            </w:r>
            <w:r>
              <w:rPr>
                <w:noProof/>
                <w:webHidden/>
              </w:rPr>
              <w:fldChar w:fldCharType="separate"/>
            </w:r>
            <w:r>
              <w:rPr>
                <w:noProof/>
                <w:webHidden/>
              </w:rPr>
              <w:t>4</w:t>
            </w:r>
            <w:r>
              <w:rPr>
                <w:noProof/>
                <w:webHidden/>
              </w:rPr>
              <w:fldChar w:fldCharType="end"/>
            </w:r>
          </w:hyperlink>
        </w:p>
        <w:p w14:paraId="425C3892" w14:textId="0D411B8D" w:rsidR="00043491" w:rsidRDefault="00043491">
          <w:pPr>
            <w:pStyle w:val="TOC2"/>
            <w:tabs>
              <w:tab w:val="right" w:leader="dot" w:pos="8656"/>
            </w:tabs>
            <w:rPr>
              <w:rFonts w:asciiTheme="minorHAnsi" w:eastAsiaTheme="minorEastAsia" w:hAnsiTheme="minorHAnsi" w:cstheme="minorBidi"/>
              <w:noProof/>
              <w:kern w:val="2"/>
              <w14:ligatures w14:val="standardContextual"/>
            </w:rPr>
          </w:pPr>
          <w:hyperlink w:anchor="_Toc196153718" w:history="1">
            <w:r w:rsidRPr="00ED793A">
              <w:rPr>
                <w:rStyle w:val="Hyperlink"/>
                <w:rFonts w:eastAsia="Times New Roman"/>
                <w:noProof/>
              </w:rPr>
              <w:t>4.2 Feasibility Study</w:t>
            </w:r>
            <w:r>
              <w:rPr>
                <w:noProof/>
                <w:webHidden/>
              </w:rPr>
              <w:tab/>
            </w:r>
            <w:r>
              <w:rPr>
                <w:noProof/>
                <w:webHidden/>
              </w:rPr>
              <w:fldChar w:fldCharType="begin"/>
            </w:r>
            <w:r>
              <w:rPr>
                <w:noProof/>
                <w:webHidden/>
              </w:rPr>
              <w:instrText xml:space="preserve"> PAGEREF _Toc196153718 \h </w:instrText>
            </w:r>
            <w:r>
              <w:rPr>
                <w:noProof/>
                <w:webHidden/>
              </w:rPr>
            </w:r>
            <w:r>
              <w:rPr>
                <w:noProof/>
                <w:webHidden/>
              </w:rPr>
              <w:fldChar w:fldCharType="separate"/>
            </w:r>
            <w:r>
              <w:rPr>
                <w:noProof/>
                <w:webHidden/>
              </w:rPr>
              <w:t>5</w:t>
            </w:r>
            <w:r>
              <w:rPr>
                <w:noProof/>
                <w:webHidden/>
              </w:rPr>
              <w:fldChar w:fldCharType="end"/>
            </w:r>
          </w:hyperlink>
        </w:p>
        <w:p w14:paraId="66F30145" w14:textId="1C5F6B19" w:rsidR="00043491" w:rsidRDefault="00043491">
          <w:pPr>
            <w:pStyle w:val="TOC3"/>
            <w:tabs>
              <w:tab w:val="left" w:pos="960"/>
              <w:tab w:val="right" w:leader="dot" w:pos="8656"/>
            </w:tabs>
            <w:rPr>
              <w:rFonts w:asciiTheme="minorHAnsi" w:eastAsiaTheme="minorEastAsia" w:hAnsiTheme="minorHAnsi" w:cstheme="minorBidi"/>
              <w:noProof/>
              <w:kern w:val="2"/>
              <w14:ligatures w14:val="standardContextual"/>
            </w:rPr>
          </w:pPr>
          <w:hyperlink w:anchor="_Toc196153719" w:history="1">
            <w:r w:rsidRPr="00ED793A">
              <w:rPr>
                <w:rStyle w:val="Hyperlink"/>
                <w:rFonts w:eastAsia="Times New Roman"/>
                <w:noProof/>
              </w:rPr>
              <w:t>i.</w:t>
            </w:r>
            <w:r>
              <w:rPr>
                <w:rFonts w:asciiTheme="minorHAnsi" w:eastAsiaTheme="minorEastAsia" w:hAnsiTheme="minorHAnsi" w:cstheme="minorBidi"/>
                <w:noProof/>
                <w:kern w:val="2"/>
                <w14:ligatures w14:val="standardContextual"/>
              </w:rPr>
              <w:tab/>
            </w:r>
            <w:r w:rsidRPr="00ED793A">
              <w:rPr>
                <w:rStyle w:val="Hyperlink"/>
                <w:rFonts w:eastAsia="Times New Roman"/>
                <w:noProof/>
              </w:rPr>
              <w:t>Technical Feasibility</w:t>
            </w:r>
            <w:r>
              <w:rPr>
                <w:noProof/>
                <w:webHidden/>
              </w:rPr>
              <w:tab/>
            </w:r>
            <w:r>
              <w:rPr>
                <w:noProof/>
                <w:webHidden/>
              </w:rPr>
              <w:fldChar w:fldCharType="begin"/>
            </w:r>
            <w:r>
              <w:rPr>
                <w:noProof/>
                <w:webHidden/>
              </w:rPr>
              <w:instrText xml:space="preserve"> PAGEREF _Toc196153719 \h </w:instrText>
            </w:r>
            <w:r>
              <w:rPr>
                <w:noProof/>
                <w:webHidden/>
              </w:rPr>
            </w:r>
            <w:r>
              <w:rPr>
                <w:noProof/>
                <w:webHidden/>
              </w:rPr>
              <w:fldChar w:fldCharType="separate"/>
            </w:r>
            <w:r>
              <w:rPr>
                <w:noProof/>
                <w:webHidden/>
              </w:rPr>
              <w:t>5</w:t>
            </w:r>
            <w:r>
              <w:rPr>
                <w:noProof/>
                <w:webHidden/>
              </w:rPr>
              <w:fldChar w:fldCharType="end"/>
            </w:r>
          </w:hyperlink>
        </w:p>
        <w:p w14:paraId="138491CE" w14:textId="1D2B3277" w:rsidR="00043491" w:rsidRDefault="00043491">
          <w:pPr>
            <w:pStyle w:val="TOC3"/>
            <w:tabs>
              <w:tab w:val="left" w:pos="960"/>
              <w:tab w:val="right" w:leader="dot" w:pos="8656"/>
            </w:tabs>
            <w:rPr>
              <w:rFonts w:asciiTheme="minorHAnsi" w:eastAsiaTheme="minorEastAsia" w:hAnsiTheme="minorHAnsi" w:cstheme="minorBidi"/>
              <w:noProof/>
              <w:kern w:val="2"/>
              <w14:ligatures w14:val="standardContextual"/>
            </w:rPr>
          </w:pPr>
          <w:hyperlink w:anchor="_Toc196153720" w:history="1">
            <w:r w:rsidRPr="00ED793A">
              <w:rPr>
                <w:rStyle w:val="Hyperlink"/>
                <w:rFonts w:eastAsia="Times New Roman"/>
                <w:noProof/>
              </w:rPr>
              <w:t>ii.</w:t>
            </w:r>
            <w:r>
              <w:rPr>
                <w:rFonts w:asciiTheme="minorHAnsi" w:eastAsiaTheme="minorEastAsia" w:hAnsiTheme="minorHAnsi" w:cstheme="minorBidi"/>
                <w:noProof/>
                <w:kern w:val="2"/>
                <w14:ligatures w14:val="standardContextual"/>
              </w:rPr>
              <w:tab/>
            </w:r>
            <w:r w:rsidRPr="00ED793A">
              <w:rPr>
                <w:rStyle w:val="Hyperlink"/>
                <w:rFonts w:eastAsia="Times New Roman"/>
                <w:noProof/>
              </w:rPr>
              <w:t>Operational Feasibility</w:t>
            </w:r>
            <w:r>
              <w:rPr>
                <w:noProof/>
                <w:webHidden/>
              </w:rPr>
              <w:tab/>
            </w:r>
            <w:r>
              <w:rPr>
                <w:noProof/>
                <w:webHidden/>
              </w:rPr>
              <w:fldChar w:fldCharType="begin"/>
            </w:r>
            <w:r>
              <w:rPr>
                <w:noProof/>
                <w:webHidden/>
              </w:rPr>
              <w:instrText xml:space="preserve"> PAGEREF _Toc196153720 \h </w:instrText>
            </w:r>
            <w:r>
              <w:rPr>
                <w:noProof/>
                <w:webHidden/>
              </w:rPr>
            </w:r>
            <w:r>
              <w:rPr>
                <w:noProof/>
                <w:webHidden/>
              </w:rPr>
              <w:fldChar w:fldCharType="separate"/>
            </w:r>
            <w:r>
              <w:rPr>
                <w:noProof/>
                <w:webHidden/>
              </w:rPr>
              <w:t>5</w:t>
            </w:r>
            <w:r>
              <w:rPr>
                <w:noProof/>
                <w:webHidden/>
              </w:rPr>
              <w:fldChar w:fldCharType="end"/>
            </w:r>
          </w:hyperlink>
        </w:p>
        <w:p w14:paraId="5FDA483A" w14:textId="18A5C168" w:rsidR="00043491" w:rsidRDefault="00043491">
          <w:pPr>
            <w:pStyle w:val="TOC3"/>
            <w:tabs>
              <w:tab w:val="left" w:pos="1200"/>
              <w:tab w:val="right" w:leader="dot" w:pos="8656"/>
            </w:tabs>
            <w:rPr>
              <w:rFonts w:asciiTheme="minorHAnsi" w:eastAsiaTheme="minorEastAsia" w:hAnsiTheme="minorHAnsi" w:cstheme="minorBidi"/>
              <w:noProof/>
              <w:kern w:val="2"/>
              <w14:ligatures w14:val="standardContextual"/>
            </w:rPr>
          </w:pPr>
          <w:hyperlink w:anchor="_Toc196153721" w:history="1">
            <w:r w:rsidRPr="00ED793A">
              <w:rPr>
                <w:rStyle w:val="Hyperlink"/>
                <w:rFonts w:eastAsia="Times New Roman"/>
                <w:noProof/>
              </w:rPr>
              <w:t>iii.</w:t>
            </w:r>
            <w:r>
              <w:rPr>
                <w:rFonts w:asciiTheme="minorHAnsi" w:eastAsiaTheme="minorEastAsia" w:hAnsiTheme="minorHAnsi" w:cstheme="minorBidi"/>
                <w:noProof/>
                <w:kern w:val="2"/>
                <w14:ligatures w14:val="standardContextual"/>
              </w:rPr>
              <w:tab/>
            </w:r>
            <w:r w:rsidRPr="00ED793A">
              <w:rPr>
                <w:rStyle w:val="Hyperlink"/>
                <w:rFonts w:eastAsia="Times New Roman"/>
                <w:noProof/>
              </w:rPr>
              <w:t>Economic Feasibility</w:t>
            </w:r>
            <w:r>
              <w:rPr>
                <w:noProof/>
                <w:webHidden/>
              </w:rPr>
              <w:tab/>
            </w:r>
            <w:r>
              <w:rPr>
                <w:noProof/>
                <w:webHidden/>
              </w:rPr>
              <w:fldChar w:fldCharType="begin"/>
            </w:r>
            <w:r>
              <w:rPr>
                <w:noProof/>
                <w:webHidden/>
              </w:rPr>
              <w:instrText xml:space="preserve"> PAGEREF _Toc196153721 \h </w:instrText>
            </w:r>
            <w:r>
              <w:rPr>
                <w:noProof/>
                <w:webHidden/>
              </w:rPr>
            </w:r>
            <w:r>
              <w:rPr>
                <w:noProof/>
                <w:webHidden/>
              </w:rPr>
              <w:fldChar w:fldCharType="separate"/>
            </w:r>
            <w:r>
              <w:rPr>
                <w:noProof/>
                <w:webHidden/>
              </w:rPr>
              <w:t>5</w:t>
            </w:r>
            <w:r>
              <w:rPr>
                <w:noProof/>
                <w:webHidden/>
              </w:rPr>
              <w:fldChar w:fldCharType="end"/>
            </w:r>
          </w:hyperlink>
        </w:p>
        <w:p w14:paraId="5411C258" w14:textId="77ED34B0" w:rsidR="00043491" w:rsidRDefault="00043491">
          <w:pPr>
            <w:pStyle w:val="TOC2"/>
            <w:tabs>
              <w:tab w:val="right" w:leader="dot" w:pos="8656"/>
            </w:tabs>
            <w:rPr>
              <w:rFonts w:asciiTheme="minorHAnsi" w:eastAsiaTheme="minorEastAsia" w:hAnsiTheme="minorHAnsi" w:cstheme="minorBidi"/>
              <w:noProof/>
              <w:kern w:val="2"/>
              <w14:ligatures w14:val="standardContextual"/>
            </w:rPr>
          </w:pPr>
          <w:hyperlink w:anchor="_Toc196153722" w:history="1">
            <w:r w:rsidRPr="00ED793A">
              <w:rPr>
                <w:rStyle w:val="Hyperlink"/>
                <w:rFonts w:eastAsia="Times New Roman"/>
                <w:noProof/>
              </w:rPr>
              <w:t>4.3. System Design</w:t>
            </w:r>
            <w:r>
              <w:rPr>
                <w:noProof/>
                <w:webHidden/>
              </w:rPr>
              <w:tab/>
            </w:r>
            <w:r>
              <w:rPr>
                <w:noProof/>
                <w:webHidden/>
              </w:rPr>
              <w:fldChar w:fldCharType="begin"/>
            </w:r>
            <w:r>
              <w:rPr>
                <w:noProof/>
                <w:webHidden/>
              </w:rPr>
              <w:instrText xml:space="preserve"> PAGEREF _Toc196153722 \h </w:instrText>
            </w:r>
            <w:r>
              <w:rPr>
                <w:noProof/>
                <w:webHidden/>
              </w:rPr>
            </w:r>
            <w:r>
              <w:rPr>
                <w:noProof/>
                <w:webHidden/>
              </w:rPr>
              <w:fldChar w:fldCharType="separate"/>
            </w:r>
            <w:r>
              <w:rPr>
                <w:noProof/>
                <w:webHidden/>
              </w:rPr>
              <w:t>5</w:t>
            </w:r>
            <w:r>
              <w:rPr>
                <w:noProof/>
                <w:webHidden/>
              </w:rPr>
              <w:fldChar w:fldCharType="end"/>
            </w:r>
          </w:hyperlink>
        </w:p>
        <w:p w14:paraId="48598BAD" w14:textId="17723FE2" w:rsidR="00043491" w:rsidRDefault="00043491">
          <w:pPr>
            <w:pStyle w:val="TOC1"/>
            <w:rPr>
              <w:rFonts w:asciiTheme="minorHAnsi" w:eastAsiaTheme="minorEastAsia" w:hAnsiTheme="minorHAnsi" w:cstheme="minorBidi"/>
              <w:noProof/>
              <w:kern w:val="2"/>
              <w14:ligatures w14:val="standardContextual"/>
            </w:rPr>
          </w:pPr>
          <w:hyperlink w:anchor="_Toc196153723" w:history="1">
            <w:r w:rsidRPr="00ED793A">
              <w:rPr>
                <w:rStyle w:val="Hyperlink"/>
                <w:rFonts w:eastAsia="Times New Roman"/>
                <w:noProof/>
              </w:rPr>
              <w:t>6. Project Timeline</w:t>
            </w:r>
            <w:r>
              <w:rPr>
                <w:noProof/>
                <w:webHidden/>
              </w:rPr>
              <w:tab/>
            </w:r>
            <w:r>
              <w:rPr>
                <w:noProof/>
                <w:webHidden/>
              </w:rPr>
              <w:fldChar w:fldCharType="begin"/>
            </w:r>
            <w:r>
              <w:rPr>
                <w:noProof/>
                <w:webHidden/>
              </w:rPr>
              <w:instrText xml:space="preserve"> PAGEREF _Toc196153723 \h </w:instrText>
            </w:r>
            <w:r>
              <w:rPr>
                <w:noProof/>
                <w:webHidden/>
              </w:rPr>
            </w:r>
            <w:r>
              <w:rPr>
                <w:noProof/>
                <w:webHidden/>
              </w:rPr>
              <w:fldChar w:fldCharType="separate"/>
            </w:r>
            <w:r>
              <w:rPr>
                <w:noProof/>
                <w:webHidden/>
              </w:rPr>
              <w:t>6</w:t>
            </w:r>
            <w:r>
              <w:rPr>
                <w:noProof/>
                <w:webHidden/>
              </w:rPr>
              <w:fldChar w:fldCharType="end"/>
            </w:r>
          </w:hyperlink>
        </w:p>
        <w:p w14:paraId="2E50404B" w14:textId="6C99C66C" w:rsidR="00043491" w:rsidRDefault="00043491">
          <w:pPr>
            <w:pStyle w:val="TOC1"/>
            <w:rPr>
              <w:rFonts w:asciiTheme="minorHAnsi" w:eastAsiaTheme="minorEastAsia" w:hAnsiTheme="minorHAnsi" w:cstheme="minorBidi"/>
              <w:noProof/>
              <w:kern w:val="2"/>
              <w14:ligatures w14:val="standardContextual"/>
            </w:rPr>
          </w:pPr>
          <w:hyperlink w:anchor="_Toc196153724" w:history="1">
            <w:r w:rsidRPr="00ED793A">
              <w:rPr>
                <w:rStyle w:val="Hyperlink"/>
                <w:rFonts w:eastAsia="Times New Roman"/>
                <w:noProof/>
              </w:rPr>
              <w:t>7. Supported Voting Methods</w:t>
            </w:r>
            <w:r>
              <w:rPr>
                <w:noProof/>
                <w:webHidden/>
              </w:rPr>
              <w:tab/>
            </w:r>
            <w:r>
              <w:rPr>
                <w:noProof/>
                <w:webHidden/>
              </w:rPr>
              <w:fldChar w:fldCharType="begin"/>
            </w:r>
            <w:r>
              <w:rPr>
                <w:noProof/>
                <w:webHidden/>
              </w:rPr>
              <w:instrText xml:space="preserve"> PAGEREF _Toc196153724 \h </w:instrText>
            </w:r>
            <w:r>
              <w:rPr>
                <w:noProof/>
                <w:webHidden/>
              </w:rPr>
            </w:r>
            <w:r>
              <w:rPr>
                <w:noProof/>
                <w:webHidden/>
              </w:rPr>
              <w:fldChar w:fldCharType="separate"/>
            </w:r>
            <w:r>
              <w:rPr>
                <w:noProof/>
                <w:webHidden/>
              </w:rPr>
              <w:t>6</w:t>
            </w:r>
            <w:r>
              <w:rPr>
                <w:noProof/>
                <w:webHidden/>
              </w:rPr>
              <w:fldChar w:fldCharType="end"/>
            </w:r>
          </w:hyperlink>
        </w:p>
        <w:p w14:paraId="57BF4BEB" w14:textId="7EDE5739" w:rsidR="00043491" w:rsidRDefault="00043491">
          <w:pPr>
            <w:pStyle w:val="TOC1"/>
            <w:rPr>
              <w:rFonts w:asciiTheme="minorHAnsi" w:eastAsiaTheme="minorEastAsia" w:hAnsiTheme="minorHAnsi" w:cstheme="minorBidi"/>
              <w:noProof/>
              <w:kern w:val="2"/>
              <w14:ligatures w14:val="standardContextual"/>
            </w:rPr>
          </w:pPr>
          <w:hyperlink w:anchor="_Toc196153725" w:history="1">
            <w:r w:rsidRPr="00ED793A">
              <w:rPr>
                <w:rStyle w:val="Hyperlink"/>
                <w:rFonts w:eastAsia="Times New Roman"/>
                <w:noProof/>
              </w:rPr>
              <w:t>8. Expected Outcomes</w:t>
            </w:r>
            <w:r>
              <w:rPr>
                <w:noProof/>
                <w:webHidden/>
              </w:rPr>
              <w:tab/>
            </w:r>
            <w:r>
              <w:rPr>
                <w:noProof/>
                <w:webHidden/>
              </w:rPr>
              <w:fldChar w:fldCharType="begin"/>
            </w:r>
            <w:r>
              <w:rPr>
                <w:noProof/>
                <w:webHidden/>
              </w:rPr>
              <w:instrText xml:space="preserve"> PAGEREF _Toc196153725 \h </w:instrText>
            </w:r>
            <w:r>
              <w:rPr>
                <w:noProof/>
                <w:webHidden/>
              </w:rPr>
            </w:r>
            <w:r>
              <w:rPr>
                <w:noProof/>
                <w:webHidden/>
              </w:rPr>
              <w:fldChar w:fldCharType="separate"/>
            </w:r>
            <w:r>
              <w:rPr>
                <w:noProof/>
                <w:webHidden/>
              </w:rPr>
              <w:t>7</w:t>
            </w:r>
            <w:r>
              <w:rPr>
                <w:noProof/>
                <w:webHidden/>
              </w:rPr>
              <w:fldChar w:fldCharType="end"/>
            </w:r>
          </w:hyperlink>
        </w:p>
        <w:p w14:paraId="60D06BEF" w14:textId="64B2CD05" w:rsidR="00043491" w:rsidRDefault="00043491">
          <w:pPr>
            <w:pStyle w:val="TOC1"/>
            <w:rPr>
              <w:rFonts w:asciiTheme="minorHAnsi" w:eastAsiaTheme="minorEastAsia" w:hAnsiTheme="minorHAnsi" w:cstheme="minorBidi"/>
              <w:noProof/>
              <w:kern w:val="2"/>
              <w14:ligatures w14:val="standardContextual"/>
            </w:rPr>
          </w:pPr>
          <w:hyperlink w:anchor="_Toc196153726" w:history="1">
            <w:r w:rsidRPr="00ED793A">
              <w:rPr>
                <w:rStyle w:val="Hyperlink"/>
                <w:rFonts w:eastAsia="Times New Roman"/>
                <w:noProof/>
              </w:rPr>
              <w:t>9. Conclusion</w:t>
            </w:r>
            <w:r>
              <w:rPr>
                <w:noProof/>
                <w:webHidden/>
              </w:rPr>
              <w:tab/>
            </w:r>
            <w:r>
              <w:rPr>
                <w:noProof/>
                <w:webHidden/>
              </w:rPr>
              <w:fldChar w:fldCharType="begin"/>
            </w:r>
            <w:r>
              <w:rPr>
                <w:noProof/>
                <w:webHidden/>
              </w:rPr>
              <w:instrText xml:space="preserve"> PAGEREF _Toc196153726 \h </w:instrText>
            </w:r>
            <w:r>
              <w:rPr>
                <w:noProof/>
                <w:webHidden/>
              </w:rPr>
            </w:r>
            <w:r>
              <w:rPr>
                <w:noProof/>
                <w:webHidden/>
              </w:rPr>
              <w:fldChar w:fldCharType="separate"/>
            </w:r>
            <w:r>
              <w:rPr>
                <w:noProof/>
                <w:webHidden/>
              </w:rPr>
              <w:t>7</w:t>
            </w:r>
            <w:r>
              <w:rPr>
                <w:noProof/>
                <w:webHidden/>
              </w:rPr>
              <w:fldChar w:fldCharType="end"/>
            </w:r>
          </w:hyperlink>
        </w:p>
        <w:p w14:paraId="36C98970" w14:textId="65D8AA78" w:rsidR="00043491" w:rsidRDefault="00043491">
          <w:pPr>
            <w:pStyle w:val="TOC1"/>
            <w:rPr>
              <w:rFonts w:asciiTheme="minorHAnsi" w:eastAsiaTheme="minorEastAsia" w:hAnsiTheme="minorHAnsi" w:cstheme="minorBidi"/>
              <w:noProof/>
              <w:kern w:val="2"/>
              <w14:ligatures w14:val="standardContextual"/>
            </w:rPr>
          </w:pPr>
          <w:hyperlink w:anchor="_Toc196153727" w:history="1">
            <w:r w:rsidRPr="00ED793A">
              <w:rPr>
                <w:rStyle w:val="Hyperlink"/>
                <w:rFonts w:eastAsia="Times New Roman"/>
                <w:noProof/>
              </w:rPr>
              <w:t>10. References</w:t>
            </w:r>
            <w:r>
              <w:rPr>
                <w:noProof/>
                <w:webHidden/>
              </w:rPr>
              <w:tab/>
            </w:r>
            <w:r>
              <w:rPr>
                <w:noProof/>
                <w:webHidden/>
              </w:rPr>
              <w:fldChar w:fldCharType="begin"/>
            </w:r>
            <w:r>
              <w:rPr>
                <w:noProof/>
                <w:webHidden/>
              </w:rPr>
              <w:instrText xml:space="preserve"> PAGEREF _Toc196153727 \h </w:instrText>
            </w:r>
            <w:r>
              <w:rPr>
                <w:noProof/>
                <w:webHidden/>
              </w:rPr>
            </w:r>
            <w:r>
              <w:rPr>
                <w:noProof/>
                <w:webHidden/>
              </w:rPr>
              <w:fldChar w:fldCharType="separate"/>
            </w:r>
            <w:r>
              <w:rPr>
                <w:noProof/>
                <w:webHidden/>
              </w:rPr>
              <w:t>7</w:t>
            </w:r>
            <w:r>
              <w:rPr>
                <w:noProof/>
                <w:webHidden/>
              </w:rPr>
              <w:fldChar w:fldCharType="end"/>
            </w:r>
          </w:hyperlink>
        </w:p>
        <w:p w14:paraId="18DCCB5B" w14:textId="6CAA70D1" w:rsidR="00EE6EDE" w:rsidRDefault="00EE6EDE" w:rsidP="00EE6EDE">
          <w:pPr>
            <w:rPr>
              <w:b/>
              <w:bCs/>
              <w:noProof/>
            </w:rPr>
          </w:pPr>
          <w:r w:rsidRPr="00D07966">
            <w:rPr>
              <w:b/>
              <w:bCs/>
              <w:noProof/>
            </w:rPr>
            <w:fldChar w:fldCharType="end"/>
          </w:r>
        </w:p>
        <w:p w14:paraId="6972153B" w14:textId="77777777" w:rsidR="00EE6EDE" w:rsidRDefault="00000000" w:rsidP="00EE6EDE"/>
      </w:sdtContent>
    </w:sdt>
    <w:p w14:paraId="58A57AF5" w14:textId="77777777" w:rsidR="00EE6EDE" w:rsidRDefault="00EE6EDE" w:rsidP="00EE6EDE">
      <w:pPr>
        <w:rPr>
          <w:rFonts w:eastAsia="Times New Roman" w:cstheme="majorBidi"/>
          <w:b/>
          <w:sz w:val="32"/>
          <w:szCs w:val="32"/>
        </w:rPr>
      </w:pPr>
    </w:p>
    <w:p w14:paraId="3160FA45" w14:textId="77777777" w:rsidR="00EE6EDE" w:rsidRDefault="00EE6EDE" w:rsidP="00EE6EDE">
      <w:pPr>
        <w:spacing w:before="100" w:beforeAutospacing="1" w:after="100" w:afterAutospacing="1"/>
        <w:outlineLvl w:val="1"/>
        <w:rPr>
          <w:rFonts w:eastAsia="Times New Roman"/>
          <w:b/>
          <w:bCs/>
          <w:sz w:val="36"/>
          <w:szCs w:val="36"/>
        </w:rPr>
      </w:pPr>
    </w:p>
    <w:p w14:paraId="4D315F2C" w14:textId="77777777" w:rsidR="00E904D8" w:rsidRPr="00EE6EDE" w:rsidRDefault="00E904D8" w:rsidP="00EE6EDE">
      <w:pPr>
        <w:spacing w:before="100" w:beforeAutospacing="1" w:after="100" w:afterAutospacing="1"/>
        <w:outlineLvl w:val="1"/>
        <w:rPr>
          <w:rFonts w:eastAsia="Times New Roman"/>
          <w:b/>
          <w:bCs/>
          <w:sz w:val="36"/>
          <w:szCs w:val="36"/>
        </w:rPr>
      </w:pPr>
    </w:p>
    <w:p w14:paraId="577218A9" w14:textId="77777777" w:rsidR="00EE6EDE" w:rsidRPr="00EE6EDE" w:rsidRDefault="00EE6EDE" w:rsidP="005D18D2">
      <w:pPr>
        <w:pStyle w:val="Heading1"/>
        <w:rPr>
          <w:rFonts w:eastAsia="Times New Roman"/>
        </w:rPr>
      </w:pPr>
      <w:bookmarkStart w:id="0" w:name="_Toc196153710"/>
      <w:r w:rsidRPr="00EE6EDE">
        <w:rPr>
          <w:rFonts w:eastAsia="Times New Roman"/>
        </w:rPr>
        <w:lastRenderedPageBreak/>
        <w:t>1. Introduction</w:t>
      </w:r>
      <w:bookmarkEnd w:id="0"/>
    </w:p>
    <w:p w14:paraId="4F28FC76" w14:textId="77777777" w:rsidR="00EE6EDE" w:rsidRDefault="00EE6EDE" w:rsidP="000269B0">
      <w:pPr>
        <w:spacing w:before="100" w:beforeAutospacing="1" w:after="100" w:afterAutospacing="1"/>
        <w:jc w:val="both"/>
        <w:rPr>
          <w:rFonts w:eastAsia="Times New Roman"/>
        </w:rPr>
      </w:pPr>
      <w:r w:rsidRPr="00EE6EDE">
        <w:rPr>
          <w:rFonts w:eastAsia="Times New Roman"/>
        </w:rPr>
        <w:t>The development of an online voting system aims to modernize the electoral process by providing a digital platform for conducting elections efficiently. Traditional voting mechanisms often face challenges such as logistical constraints, administrative inefficiencies, and security concerns. These issues can hinder voter turnout and affect the integrity of election outcomes. By implementing a digital voting system, we can mitigate these problems and provide a streamlined approach that ensures accuracy, accessibility, and reliability. The adoption of online voting can significantly reduce the dependence on manual processes and facilitate more efficient elections.</w:t>
      </w:r>
    </w:p>
    <w:p w14:paraId="2536FC9A" w14:textId="77777777" w:rsidR="00EE6EDE" w:rsidRPr="00EE6EDE" w:rsidRDefault="00EE6EDE" w:rsidP="00EE6EDE">
      <w:pPr>
        <w:spacing w:before="100" w:beforeAutospacing="1" w:after="100" w:afterAutospacing="1"/>
        <w:rPr>
          <w:rFonts w:eastAsia="Times New Roman"/>
        </w:rPr>
      </w:pPr>
    </w:p>
    <w:p w14:paraId="726A1860" w14:textId="77777777" w:rsidR="00EE6EDE" w:rsidRPr="00EE6EDE" w:rsidRDefault="00EE6EDE" w:rsidP="005D18D2">
      <w:pPr>
        <w:pStyle w:val="Heading1"/>
        <w:rPr>
          <w:rFonts w:eastAsia="Times New Roman"/>
        </w:rPr>
      </w:pPr>
      <w:bookmarkStart w:id="1" w:name="_Toc196153711"/>
      <w:r w:rsidRPr="00EE6EDE">
        <w:rPr>
          <w:rFonts w:eastAsia="Times New Roman"/>
        </w:rPr>
        <w:t>2. Problem Statement</w:t>
      </w:r>
      <w:bookmarkEnd w:id="1"/>
    </w:p>
    <w:p w14:paraId="6B360F16" w14:textId="77777777" w:rsidR="00EE6EDE" w:rsidRDefault="00EE6EDE" w:rsidP="000269B0">
      <w:pPr>
        <w:spacing w:before="100" w:beforeAutospacing="1" w:after="100" w:afterAutospacing="1"/>
        <w:jc w:val="both"/>
        <w:rPr>
          <w:rFonts w:eastAsia="Times New Roman"/>
        </w:rPr>
      </w:pPr>
      <w:r w:rsidRPr="00EE6EDE">
        <w:rPr>
          <w:rFonts w:eastAsia="Times New Roman"/>
        </w:rPr>
        <w:t>Current voting methods, including paper-based and electronic voting machines (EVMs), introduce risks such as miscounts, unauthorized access, and administrative overhead. Ensuring a reliable and user-friendly system is essential for fair elections. Additionally, traditional voting methods are time-consuming and require extensive manpower for administration and oversight. The high cost of paper ballots, transportation, and election day logistics further emphasizes the need for an alternative voting method. This proposal focuses on implementing an online voting system that prioritizes accessibility, accuracy, and efficiency while reducing administrative burdens and financial costs associated with conventional voting systems.</w:t>
      </w:r>
    </w:p>
    <w:p w14:paraId="075C9317" w14:textId="77777777" w:rsidR="00EE6EDE" w:rsidRPr="00EE6EDE" w:rsidRDefault="00EE6EDE" w:rsidP="00EE6EDE">
      <w:pPr>
        <w:spacing w:before="100" w:beforeAutospacing="1" w:after="100" w:afterAutospacing="1"/>
        <w:rPr>
          <w:rFonts w:eastAsia="Times New Roman"/>
        </w:rPr>
      </w:pPr>
    </w:p>
    <w:p w14:paraId="13EDB4B5" w14:textId="77777777" w:rsidR="00EE6EDE" w:rsidRPr="00EE6EDE" w:rsidRDefault="00EE6EDE" w:rsidP="005D18D2">
      <w:pPr>
        <w:pStyle w:val="Heading1"/>
        <w:rPr>
          <w:rFonts w:eastAsia="Times New Roman"/>
        </w:rPr>
      </w:pPr>
      <w:bookmarkStart w:id="2" w:name="_Toc196153712"/>
      <w:r w:rsidRPr="00EE6EDE">
        <w:rPr>
          <w:rFonts w:eastAsia="Times New Roman"/>
        </w:rPr>
        <w:t>3. Objectives</w:t>
      </w:r>
      <w:bookmarkEnd w:id="2"/>
    </w:p>
    <w:p w14:paraId="213A4505" w14:textId="77777777" w:rsidR="00EE6EDE" w:rsidRPr="00EE6EDE" w:rsidRDefault="00EE6EDE" w:rsidP="000269B0">
      <w:pPr>
        <w:numPr>
          <w:ilvl w:val="0"/>
          <w:numId w:val="8"/>
        </w:numPr>
        <w:spacing w:before="100" w:beforeAutospacing="1" w:after="100" w:afterAutospacing="1"/>
        <w:jc w:val="both"/>
        <w:rPr>
          <w:rFonts w:eastAsia="Times New Roman"/>
        </w:rPr>
      </w:pPr>
      <w:r w:rsidRPr="00EE6EDE">
        <w:rPr>
          <w:rFonts w:eastAsia="Times New Roman"/>
          <w:b/>
          <w:bCs/>
        </w:rPr>
        <w:t>Accessibility:</w:t>
      </w:r>
      <w:r w:rsidRPr="00EE6EDE">
        <w:rPr>
          <w:rFonts w:eastAsia="Times New Roman"/>
        </w:rPr>
        <w:t xml:space="preserve"> Enable remote voting through a user-friendly web-based interface that ensures inclusivity for all eligible voters.</w:t>
      </w:r>
    </w:p>
    <w:p w14:paraId="53768C4F" w14:textId="77777777" w:rsidR="00EE6EDE" w:rsidRPr="00EE6EDE" w:rsidRDefault="00EE6EDE" w:rsidP="000269B0">
      <w:pPr>
        <w:numPr>
          <w:ilvl w:val="0"/>
          <w:numId w:val="8"/>
        </w:numPr>
        <w:spacing w:before="100" w:beforeAutospacing="1" w:after="100" w:afterAutospacing="1"/>
        <w:jc w:val="both"/>
        <w:rPr>
          <w:rFonts w:eastAsia="Times New Roman"/>
        </w:rPr>
      </w:pPr>
      <w:r w:rsidRPr="00EE6EDE">
        <w:rPr>
          <w:rFonts w:eastAsia="Times New Roman"/>
          <w:b/>
          <w:bCs/>
        </w:rPr>
        <w:t>Efficiency:</w:t>
      </w:r>
      <w:r w:rsidRPr="00EE6EDE">
        <w:rPr>
          <w:rFonts w:eastAsia="Times New Roman"/>
        </w:rPr>
        <w:t xml:space="preserve"> Streamline the vote-casting and counting process to reduce delays and potential errors in tabulation.</w:t>
      </w:r>
    </w:p>
    <w:p w14:paraId="05F19515" w14:textId="77777777" w:rsidR="00EE6EDE" w:rsidRPr="00EE6EDE" w:rsidRDefault="00EE6EDE" w:rsidP="000269B0">
      <w:pPr>
        <w:numPr>
          <w:ilvl w:val="0"/>
          <w:numId w:val="8"/>
        </w:numPr>
        <w:spacing w:before="100" w:beforeAutospacing="1" w:after="100" w:afterAutospacing="1"/>
        <w:jc w:val="both"/>
        <w:rPr>
          <w:rFonts w:eastAsia="Times New Roman"/>
        </w:rPr>
      </w:pPr>
      <w:r w:rsidRPr="00EE6EDE">
        <w:rPr>
          <w:rFonts w:eastAsia="Times New Roman"/>
          <w:b/>
          <w:bCs/>
        </w:rPr>
        <w:t>Accuracy:</w:t>
      </w:r>
      <w:r w:rsidRPr="00EE6EDE">
        <w:rPr>
          <w:rFonts w:eastAsia="Times New Roman"/>
        </w:rPr>
        <w:t xml:space="preserve"> Ensure that all votes are counted correctly without manipulation or fraud.</w:t>
      </w:r>
    </w:p>
    <w:p w14:paraId="1FF10D10" w14:textId="77777777" w:rsidR="00EE6EDE" w:rsidRPr="00EE6EDE" w:rsidRDefault="00EE6EDE" w:rsidP="000269B0">
      <w:pPr>
        <w:numPr>
          <w:ilvl w:val="0"/>
          <w:numId w:val="8"/>
        </w:numPr>
        <w:spacing w:before="100" w:beforeAutospacing="1" w:after="100" w:afterAutospacing="1"/>
        <w:jc w:val="both"/>
        <w:rPr>
          <w:rFonts w:eastAsia="Times New Roman"/>
        </w:rPr>
      </w:pPr>
      <w:r w:rsidRPr="00EE6EDE">
        <w:rPr>
          <w:rFonts w:eastAsia="Times New Roman"/>
          <w:b/>
          <w:bCs/>
        </w:rPr>
        <w:lastRenderedPageBreak/>
        <w:t>User Authentication:</w:t>
      </w:r>
      <w:r w:rsidRPr="00EE6EDE">
        <w:rPr>
          <w:rFonts w:eastAsia="Times New Roman"/>
        </w:rPr>
        <w:t xml:space="preserve"> Implement a simple yet effective authentication mechanism to verify voters, reducing the possibility of duplicate or fraudulent voting.</w:t>
      </w:r>
    </w:p>
    <w:p w14:paraId="7D8EEEC2" w14:textId="77777777" w:rsidR="00EE6EDE" w:rsidRPr="00EE6EDE" w:rsidRDefault="00EE6EDE" w:rsidP="000269B0">
      <w:pPr>
        <w:numPr>
          <w:ilvl w:val="0"/>
          <w:numId w:val="8"/>
        </w:numPr>
        <w:spacing w:before="100" w:beforeAutospacing="1" w:after="100" w:afterAutospacing="1"/>
        <w:jc w:val="both"/>
        <w:rPr>
          <w:rFonts w:eastAsia="Times New Roman"/>
        </w:rPr>
      </w:pPr>
      <w:r w:rsidRPr="00EE6EDE">
        <w:rPr>
          <w:rFonts w:eastAsia="Times New Roman"/>
          <w:b/>
          <w:bCs/>
        </w:rPr>
        <w:t>Cost-Effectiveness:</w:t>
      </w:r>
      <w:r w:rsidRPr="00EE6EDE">
        <w:rPr>
          <w:rFonts w:eastAsia="Times New Roman"/>
        </w:rPr>
        <w:t xml:space="preserve"> Minimize operational expenses through digital infrastructure, reducing the cost associated with traditional polling stations.</w:t>
      </w:r>
    </w:p>
    <w:p w14:paraId="6F6A8169" w14:textId="77777777" w:rsidR="00EE6EDE" w:rsidRPr="00EE6EDE" w:rsidRDefault="00EE6EDE" w:rsidP="000269B0">
      <w:pPr>
        <w:numPr>
          <w:ilvl w:val="0"/>
          <w:numId w:val="8"/>
        </w:numPr>
        <w:spacing w:before="100" w:beforeAutospacing="1" w:after="100" w:afterAutospacing="1"/>
        <w:jc w:val="both"/>
        <w:rPr>
          <w:rFonts w:eastAsia="Times New Roman"/>
        </w:rPr>
      </w:pPr>
      <w:r w:rsidRPr="00EE6EDE">
        <w:rPr>
          <w:rFonts w:eastAsia="Times New Roman"/>
          <w:b/>
          <w:bCs/>
        </w:rPr>
        <w:t>Scalability:</w:t>
      </w:r>
      <w:r w:rsidRPr="00EE6EDE">
        <w:rPr>
          <w:rFonts w:eastAsia="Times New Roman"/>
        </w:rPr>
        <w:t xml:space="preserve"> Develop a system that can be adapted for different election sizes, from small organizational polls to large-scale governmental elections.</w:t>
      </w:r>
    </w:p>
    <w:p w14:paraId="63F37993" w14:textId="77777777" w:rsidR="00EE6EDE" w:rsidRDefault="00EE6EDE" w:rsidP="000269B0">
      <w:pPr>
        <w:numPr>
          <w:ilvl w:val="0"/>
          <w:numId w:val="8"/>
        </w:numPr>
        <w:spacing w:before="100" w:beforeAutospacing="1" w:after="100" w:afterAutospacing="1"/>
        <w:jc w:val="both"/>
        <w:rPr>
          <w:rFonts w:eastAsia="Times New Roman"/>
        </w:rPr>
      </w:pPr>
      <w:r w:rsidRPr="00EE6EDE">
        <w:rPr>
          <w:rFonts w:eastAsia="Times New Roman"/>
          <w:b/>
          <w:bCs/>
        </w:rPr>
        <w:t>Transparency:</w:t>
      </w:r>
      <w:r w:rsidRPr="00EE6EDE">
        <w:rPr>
          <w:rFonts w:eastAsia="Times New Roman"/>
        </w:rPr>
        <w:t xml:space="preserve"> Provide voters with a secure and verifiable system that allows them to confirm their votes without compromising their anonymity.</w:t>
      </w:r>
    </w:p>
    <w:p w14:paraId="2454EFB9" w14:textId="77777777" w:rsidR="00EE6EDE" w:rsidRPr="00EE6EDE" w:rsidRDefault="00EE6EDE" w:rsidP="00EE6EDE">
      <w:pPr>
        <w:spacing w:before="100" w:beforeAutospacing="1" w:after="100" w:afterAutospacing="1"/>
        <w:ind w:left="720"/>
        <w:rPr>
          <w:rFonts w:eastAsia="Times New Roman"/>
        </w:rPr>
      </w:pPr>
    </w:p>
    <w:p w14:paraId="0E8BF3EB" w14:textId="77777777" w:rsidR="00EE6EDE" w:rsidRPr="00EE6EDE" w:rsidRDefault="00EE6EDE" w:rsidP="005D18D2">
      <w:pPr>
        <w:pStyle w:val="Heading1"/>
        <w:rPr>
          <w:rFonts w:eastAsia="Times New Roman"/>
        </w:rPr>
      </w:pPr>
      <w:bookmarkStart w:id="3" w:name="_Toc196153713"/>
      <w:r w:rsidRPr="00EE6EDE">
        <w:rPr>
          <w:rFonts w:eastAsia="Times New Roman"/>
        </w:rPr>
        <w:t>4. Methodology</w:t>
      </w:r>
      <w:bookmarkEnd w:id="3"/>
    </w:p>
    <w:p w14:paraId="2A1926FC" w14:textId="77777777" w:rsidR="00EE6EDE" w:rsidRPr="005D18D2" w:rsidRDefault="00EE6EDE" w:rsidP="005D18D2">
      <w:pPr>
        <w:pStyle w:val="Heading2"/>
      </w:pPr>
      <w:bookmarkStart w:id="4" w:name="_Toc196153714"/>
      <w:r w:rsidRPr="005D18D2">
        <w:t>4.1 Requirement Identification</w:t>
      </w:r>
      <w:bookmarkEnd w:id="4"/>
    </w:p>
    <w:p w14:paraId="50047C1D" w14:textId="77777777" w:rsidR="000269B0" w:rsidRPr="000269B0" w:rsidRDefault="00EE6EDE" w:rsidP="000269B0">
      <w:pPr>
        <w:pStyle w:val="Heading3"/>
        <w:numPr>
          <w:ilvl w:val="0"/>
          <w:numId w:val="18"/>
        </w:numPr>
        <w:rPr>
          <w:rFonts w:eastAsia="Times New Roman"/>
        </w:rPr>
      </w:pPr>
      <w:bookmarkStart w:id="5" w:name="_Toc196153715"/>
      <w:r w:rsidRPr="00EE6EDE">
        <w:rPr>
          <w:rFonts w:eastAsia="Times New Roman"/>
        </w:rPr>
        <w:t>Study of Existing Systems</w:t>
      </w:r>
      <w:bookmarkEnd w:id="5"/>
    </w:p>
    <w:p w14:paraId="571A3981" w14:textId="77777777" w:rsidR="000269B0" w:rsidRPr="000269B0" w:rsidRDefault="000269B0" w:rsidP="000269B0">
      <w:pPr>
        <w:jc w:val="both"/>
      </w:pPr>
      <w:r w:rsidRPr="000269B0">
        <w:t>Current voting methodologies encompass traditional paper ballots, electronic voting machines (EVMs), and various limited online voting trials. Although EVMs reduce certain manual errors, they are still vulnerable to manipulation, technical malfunctions, and scalability issues. Moreover, online voting has not achieved widespread adoption primarily because of ongoing concerns regarding data security and the challenge of reliably verifying voter identities.</w:t>
      </w:r>
    </w:p>
    <w:p w14:paraId="579B449E" w14:textId="77777777" w:rsidR="000269B0" w:rsidRPr="000269B0" w:rsidRDefault="00EE6EDE" w:rsidP="000269B0">
      <w:pPr>
        <w:pStyle w:val="Heading3"/>
        <w:numPr>
          <w:ilvl w:val="0"/>
          <w:numId w:val="18"/>
        </w:numPr>
        <w:rPr>
          <w:rFonts w:eastAsia="Times New Roman"/>
        </w:rPr>
      </w:pPr>
      <w:bookmarkStart w:id="6" w:name="_Toc196153716"/>
      <w:r w:rsidRPr="00EE6EDE">
        <w:rPr>
          <w:rFonts w:eastAsia="Times New Roman"/>
        </w:rPr>
        <w:t>Literature Review</w:t>
      </w:r>
      <w:bookmarkEnd w:id="6"/>
    </w:p>
    <w:p w14:paraId="707A4F99" w14:textId="7503F38D" w:rsidR="000269B0" w:rsidRDefault="000269B0" w:rsidP="000269B0">
      <w:pPr>
        <w:jc w:val="both"/>
      </w:pPr>
      <w:r w:rsidRPr="0062427F">
        <w:t>Extensive academic research has highlighted both the benefits and risks associated with online voting. Historical case studies reveal that previous online voting attempts have encountered significant vulnerabilities, which offer valuable insights into mitigating risk factors in future implementations</w:t>
      </w:r>
      <w:r>
        <w:t>.</w:t>
      </w:r>
    </w:p>
    <w:p w14:paraId="7BE18A90" w14:textId="77777777" w:rsidR="000269B0" w:rsidRPr="000269B0" w:rsidRDefault="000269B0" w:rsidP="000269B0">
      <w:pPr>
        <w:jc w:val="both"/>
      </w:pPr>
    </w:p>
    <w:p w14:paraId="3A6AF56B" w14:textId="77777777" w:rsidR="000269B0" w:rsidRPr="000269B0" w:rsidRDefault="00EE6EDE" w:rsidP="000269B0">
      <w:pPr>
        <w:pStyle w:val="Heading3"/>
        <w:numPr>
          <w:ilvl w:val="0"/>
          <w:numId w:val="18"/>
        </w:numPr>
        <w:rPr>
          <w:rFonts w:eastAsia="Times New Roman"/>
        </w:rPr>
      </w:pPr>
      <w:bookmarkStart w:id="7" w:name="_Toc196153717"/>
      <w:r w:rsidRPr="00EE6EDE">
        <w:rPr>
          <w:rFonts w:eastAsia="Times New Roman"/>
        </w:rPr>
        <w:t>Requirement Analysis</w:t>
      </w:r>
      <w:bookmarkEnd w:id="7"/>
    </w:p>
    <w:p w14:paraId="3B3E4F70" w14:textId="6DD90A3F" w:rsidR="00EE6EDE" w:rsidRDefault="00EE6EDE" w:rsidP="000269B0">
      <w:pPr>
        <w:jc w:val="both"/>
        <w:rPr>
          <w:rFonts w:eastAsia="Times New Roman"/>
        </w:rPr>
      </w:pPr>
      <w:r w:rsidRPr="000269B0">
        <w:t>Identifying the functional and technical requirements for the system, ensuring alignment with industry standards.</w:t>
      </w:r>
    </w:p>
    <w:p w14:paraId="5799A0F0" w14:textId="77777777" w:rsidR="000269B0" w:rsidRPr="000269B0" w:rsidRDefault="000269B0" w:rsidP="000269B0"/>
    <w:p w14:paraId="607A536D" w14:textId="77777777" w:rsidR="00EE6EDE" w:rsidRPr="00EE6EDE" w:rsidRDefault="00EE6EDE" w:rsidP="005D18D2">
      <w:pPr>
        <w:pStyle w:val="Heading2"/>
        <w:rPr>
          <w:rFonts w:eastAsia="Times New Roman"/>
        </w:rPr>
      </w:pPr>
      <w:bookmarkStart w:id="8" w:name="_Toc196153718"/>
      <w:r w:rsidRPr="00EE6EDE">
        <w:rPr>
          <w:rFonts w:eastAsia="Times New Roman"/>
        </w:rPr>
        <w:lastRenderedPageBreak/>
        <w:t>4.2 Feasibility Study</w:t>
      </w:r>
      <w:bookmarkEnd w:id="8"/>
    </w:p>
    <w:p w14:paraId="29F47C5B" w14:textId="77777777" w:rsidR="000269B0" w:rsidRPr="000269B0" w:rsidRDefault="00EE6EDE" w:rsidP="000269B0">
      <w:pPr>
        <w:pStyle w:val="Heading3"/>
        <w:numPr>
          <w:ilvl w:val="0"/>
          <w:numId w:val="22"/>
        </w:numPr>
        <w:rPr>
          <w:rFonts w:eastAsia="Times New Roman"/>
        </w:rPr>
      </w:pPr>
      <w:bookmarkStart w:id="9" w:name="_Toc196153719"/>
      <w:r w:rsidRPr="005D18D2">
        <w:rPr>
          <w:rFonts w:eastAsia="Times New Roman"/>
        </w:rPr>
        <w:t>Technical Feasibility</w:t>
      </w:r>
      <w:bookmarkEnd w:id="9"/>
    </w:p>
    <w:p w14:paraId="4FDF7156" w14:textId="2D4422B6" w:rsidR="00EE6EDE" w:rsidRPr="005D18D2" w:rsidRDefault="00EE6EDE" w:rsidP="000269B0">
      <w:pPr>
        <w:jc w:val="both"/>
      </w:pPr>
      <w:r w:rsidRPr="005D18D2">
        <w:t>The system will be developed using publicly available technologies, including HTML, CSS, PHP, JavaScript, and MySQL. These technologies provide a flexible and reliable foundation for implementation.</w:t>
      </w:r>
    </w:p>
    <w:p w14:paraId="742D6032" w14:textId="77777777" w:rsidR="000269B0" w:rsidRPr="000269B0" w:rsidRDefault="00EE6EDE" w:rsidP="000269B0">
      <w:pPr>
        <w:pStyle w:val="Heading3"/>
        <w:numPr>
          <w:ilvl w:val="0"/>
          <w:numId w:val="22"/>
        </w:numPr>
        <w:rPr>
          <w:rFonts w:eastAsia="Times New Roman"/>
        </w:rPr>
      </w:pPr>
      <w:bookmarkStart w:id="10" w:name="_Toc196153720"/>
      <w:r w:rsidRPr="005D18D2">
        <w:rPr>
          <w:rFonts w:eastAsia="Times New Roman"/>
        </w:rPr>
        <w:t>Operational Feasibility</w:t>
      </w:r>
      <w:bookmarkEnd w:id="10"/>
    </w:p>
    <w:p w14:paraId="4A0BC9EE" w14:textId="6716E3C8" w:rsidR="00EE6EDE" w:rsidRPr="005D18D2" w:rsidRDefault="00EE6EDE" w:rsidP="000269B0">
      <w:pPr>
        <w:jc w:val="both"/>
      </w:pPr>
      <w:r w:rsidRPr="005D18D2">
        <w:t>The platform will have a simple user interface to accommodate all types of voters and election administrators, making it easy to navigate without specialized technical knowledge.</w:t>
      </w:r>
    </w:p>
    <w:p w14:paraId="775EE116" w14:textId="77777777" w:rsidR="000269B0" w:rsidRPr="000269B0" w:rsidRDefault="00EE6EDE" w:rsidP="000269B0">
      <w:pPr>
        <w:pStyle w:val="Heading3"/>
        <w:numPr>
          <w:ilvl w:val="0"/>
          <w:numId w:val="22"/>
        </w:numPr>
        <w:rPr>
          <w:rFonts w:eastAsia="Times New Roman"/>
        </w:rPr>
      </w:pPr>
      <w:bookmarkStart w:id="11" w:name="_Toc196153721"/>
      <w:r w:rsidRPr="005D18D2">
        <w:rPr>
          <w:rFonts w:eastAsia="Times New Roman"/>
        </w:rPr>
        <w:t>Economic Feasibility</w:t>
      </w:r>
      <w:bookmarkEnd w:id="11"/>
    </w:p>
    <w:p w14:paraId="154AFC37" w14:textId="18BF20ED" w:rsidR="00EE6EDE" w:rsidRPr="000269B0" w:rsidRDefault="00EE6EDE" w:rsidP="000269B0">
      <w:pPr>
        <w:jc w:val="both"/>
      </w:pPr>
      <w:r w:rsidRPr="005D18D2">
        <w:t>The project will utilize free and open-source resources, making it cost-effective and financially sustainable over the long term. Eliminating physical polling stations and paper ballots will contribute to substantial cost savings.</w:t>
      </w:r>
    </w:p>
    <w:p w14:paraId="7F65E494" w14:textId="4D5C10CA" w:rsidR="00EE6EDE" w:rsidRPr="00EE6EDE" w:rsidRDefault="000269B0" w:rsidP="000269B0">
      <w:pPr>
        <w:pStyle w:val="Heading2"/>
        <w:rPr>
          <w:rFonts w:eastAsia="Times New Roman"/>
        </w:rPr>
      </w:pPr>
      <w:bookmarkStart w:id="12" w:name="_Toc196153722"/>
      <w:r>
        <w:rPr>
          <w:rFonts w:eastAsia="Times New Roman"/>
        </w:rPr>
        <w:t>4.3</w:t>
      </w:r>
      <w:r w:rsidR="00EE6EDE" w:rsidRPr="00EE6EDE">
        <w:rPr>
          <w:rFonts w:eastAsia="Times New Roman"/>
        </w:rPr>
        <w:t>. System Design</w:t>
      </w:r>
      <w:bookmarkEnd w:id="12"/>
    </w:p>
    <w:p w14:paraId="02FEF59C" w14:textId="77777777" w:rsidR="00EE6EDE" w:rsidRPr="00EE6EDE" w:rsidRDefault="00EE6EDE" w:rsidP="005D18D2">
      <w:pPr>
        <w:numPr>
          <w:ilvl w:val="0"/>
          <w:numId w:val="11"/>
        </w:numPr>
        <w:spacing w:before="100" w:beforeAutospacing="1" w:after="100" w:afterAutospacing="1"/>
        <w:jc w:val="both"/>
        <w:rPr>
          <w:rFonts w:eastAsia="Times New Roman"/>
        </w:rPr>
      </w:pPr>
      <w:r w:rsidRPr="00EE6EDE">
        <w:rPr>
          <w:rFonts w:eastAsia="Times New Roman"/>
          <w:b/>
          <w:bCs/>
        </w:rPr>
        <w:t>Frontend:</w:t>
      </w:r>
      <w:r w:rsidRPr="00EE6EDE">
        <w:rPr>
          <w:rFonts w:eastAsia="Times New Roman"/>
        </w:rPr>
        <w:t xml:space="preserve"> HTML, CSS, and JavaScript for an intuitive and accessible user interface, ensuring a seamless voting experience.</w:t>
      </w:r>
    </w:p>
    <w:p w14:paraId="0A210E42" w14:textId="77777777" w:rsidR="00EE6EDE" w:rsidRPr="00EE6EDE" w:rsidRDefault="00EE6EDE" w:rsidP="005D18D2">
      <w:pPr>
        <w:numPr>
          <w:ilvl w:val="0"/>
          <w:numId w:val="11"/>
        </w:numPr>
        <w:spacing w:before="100" w:beforeAutospacing="1" w:after="100" w:afterAutospacing="1"/>
        <w:jc w:val="both"/>
        <w:rPr>
          <w:rFonts w:eastAsia="Times New Roman"/>
        </w:rPr>
      </w:pPr>
      <w:r w:rsidRPr="00EE6EDE">
        <w:rPr>
          <w:rFonts w:eastAsia="Times New Roman"/>
          <w:b/>
          <w:bCs/>
        </w:rPr>
        <w:t>Backend:</w:t>
      </w:r>
      <w:r w:rsidRPr="00EE6EDE">
        <w:rPr>
          <w:rFonts w:eastAsia="Times New Roman"/>
        </w:rPr>
        <w:t xml:space="preserve"> PHP for server-side processing and logic, handling user authentication and vote submission securely.</w:t>
      </w:r>
    </w:p>
    <w:p w14:paraId="312CB061" w14:textId="77777777" w:rsidR="00EE6EDE" w:rsidRPr="00EE6EDE" w:rsidRDefault="00EE6EDE" w:rsidP="005D18D2">
      <w:pPr>
        <w:numPr>
          <w:ilvl w:val="0"/>
          <w:numId w:val="11"/>
        </w:numPr>
        <w:spacing w:before="100" w:beforeAutospacing="1" w:after="100" w:afterAutospacing="1"/>
        <w:jc w:val="both"/>
        <w:rPr>
          <w:rFonts w:eastAsia="Times New Roman"/>
        </w:rPr>
      </w:pPr>
      <w:r w:rsidRPr="00EE6EDE">
        <w:rPr>
          <w:rFonts w:eastAsia="Times New Roman"/>
          <w:b/>
          <w:bCs/>
        </w:rPr>
        <w:t>Database:</w:t>
      </w:r>
      <w:r w:rsidRPr="00EE6EDE">
        <w:rPr>
          <w:rFonts w:eastAsia="Times New Roman"/>
        </w:rPr>
        <w:t xml:space="preserve"> MySQL to store voter data and election results securely, maintaining the integrity of the election process.</w:t>
      </w:r>
    </w:p>
    <w:p w14:paraId="1A773EC4" w14:textId="77777777" w:rsidR="00EE6EDE" w:rsidRPr="00EE6EDE" w:rsidRDefault="00EE6EDE" w:rsidP="005D18D2">
      <w:pPr>
        <w:numPr>
          <w:ilvl w:val="0"/>
          <w:numId w:val="11"/>
        </w:numPr>
        <w:spacing w:before="100" w:beforeAutospacing="1" w:after="100" w:afterAutospacing="1"/>
        <w:jc w:val="both"/>
        <w:rPr>
          <w:rFonts w:eastAsia="Times New Roman"/>
        </w:rPr>
      </w:pPr>
      <w:r w:rsidRPr="00EE6EDE">
        <w:rPr>
          <w:rFonts w:eastAsia="Times New Roman"/>
          <w:b/>
          <w:bCs/>
        </w:rPr>
        <w:t>Authentication:</w:t>
      </w:r>
      <w:r w:rsidRPr="00EE6EDE">
        <w:rPr>
          <w:rFonts w:eastAsia="Times New Roman"/>
        </w:rPr>
        <w:t xml:space="preserve"> A basic login system with unique credentials for voters, ensuring that only registered individuals can participate.</w:t>
      </w:r>
    </w:p>
    <w:p w14:paraId="6BAF9F02" w14:textId="77777777" w:rsidR="00EE6EDE" w:rsidRPr="00EE6EDE" w:rsidRDefault="00EE6EDE" w:rsidP="005D18D2">
      <w:pPr>
        <w:numPr>
          <w:ilvl w:val="0"/>
          <w:numId w:val="11"/>
        </w:numPr>
        <w:spacing w:before="100" w:beforeAutospacing="1" w:after="100" w:afterAutospacing="1"/>
        <w:jc w:val="both"/>
        <w:rPr>
          <w:rFonts w:eastAsia="Times New Roman"/>
        </w:rPr>
      </w:pPr>
      <w:r w:rsidRPr="00EE6EDE">
        <w:rPr>
          <w:rFonts w:eastAsia="Times New Roman"/>
          <w:b/>
          <w:bCs/>
        </w:rPr>
        <w:t>Voting Process:</w:t>
      </w:r>
      <w:r w:rsidRPr="00EE6EDE">
        <w:rPr>
          <w:rFonts w:eastAsia="Times New Roman"/>
        </w:rPr>
        <w:t xml:space="preserve"> Users log in, cast their votes, and receive a confirmation of successful submission. The system will generate a unique confirmation code for verification purposes.</w:t>
      </w:r>
    </w:p>
    <w:p w14:paraId="4B7401F4" w14:textId="77777777" w:rsidR="00EE6EDE" w:rsidRDefault="00EE6EDE" w:rsidP="005D18D2">
      <w:pPr>
        <w:numPr>
          <w:ilvl w:val="0"/>
          <w:numId w:val="11"/>
        </w:numPr>
        <w:spacing w:before="100" w:beforeAutospacing="1" w:after="100" w:afterAutospacing="1"/>
        <w:jc w:val="both"/>
        <w:rPr>
          <w:rFonts w:eastAsia="Times New Roman"/>
        </w:rPr>
      </w:pPr>
      <w:r w:rsidRPr="00EE6EDE">
        <w:rPr>
          <w:rFonts w:eastAsia="Times New Roman"/>
          <w:b/>
          <w:bCs/>
        </w:rPr>
        <w:t>Security Measures:</w:t>
      </w:r>
      <w:r w:rsidRPr="00EE6EDE">
        <w:rPr>
          <w:rFonts w:eastAsia="Times New Roman"/>
        </w:rPr>
        <w:t xml:space="preserve"> Implementation of encryption protocols to protect voter data and prevent unauthorized access.</w:t>
      </w:r>
    </w:p>
    <w:p w14:paraId="5CE7F46F" w14:textId="77777777" w:rsidR="00EE6EDE" w:rsidRPr="00EE6EDE" w:rsidRDefault="00EE6EDE" w:rsidP="00EE6EDE">
      <w:pPr>
        <w:spacing w:before="100" w:beforeAutospacing="1" w:after="100" w:afterAutospacing="1"/>
        <w:ind w:left="720"/>
        <w:rPr>
          <w:rFonts w:eastAsia="Times New Roman"/>
        </w:rPr>
      </w:pPr>
    </w:p>
    <w:p w14:paraId="3C7BD75D" w14:textId="41EAFD5E" w:rsidR="00EE6EDE" w:rsidRPr="00EE6EDE" w:rsidRDefault="00EE6EDE" w:rsidP="005D18D2">
      <w:pPr>
        <w:pStyle w:val="Heading1"/>
        <w:rPr>
          <w:rFonts w:eastAsia="Times New Roman"/>
        </w:rPr>
      </w:pPr>
      <w:bookmarkStart w:id="13" w:name="_Toc196153723"/>
      <w:r w:rsidRPr="00EE6EDE">
        <w:rPr>
          <w:rFonts w:eastAsia="Times New Roman"/>
        </w:rPr>
        <w:lastRenderedPageBreak/>
        <w:t>6. Project Timeline</w:t>
      </w:r>
      <w:bookmarkEnd w:id="13"/>
      <w:r w:rsidRPr="00EE6EDE">
        <w:rPr>
          <w:rFonts w:eastAsia="Times New Roman"/>
        </w:rPr>
        <w:t xml:space="preserve"> </w:t>
      </w:r>
    </w:p>
    <w:p w14:paraId="34A1017F" w14:textId="686B3272" w:rsidR="00EE6EDE" w:rsidRDefault="001C3802" w:rsidP="00EE6EDE">
      <w:r>
        <w:rPr>
          <w:noProof/>
        </w:rPr>
        <w:drawing>
          <wp:inline distT="0" distB="0" distL="0" distR="0" wp14:anchorId="737B3054" wp14:editId="716196F8">
            <wp:extent cx="5502910" cy="3537585"/>
            <wp:effectExtent l="0" t="0" r="2540" b="5715"/>
            <wp:docPr id="51258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3215" name="Picture 5125832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2910" cy="3537585"/>
                    </a:xfrm>
                    <a:prstGeom prst="rect">
                      <a:avLst/>
                    </a:prstGeom>
                  </pic:spPr>
                </pic:pic>
              </a:graphicData>
            </a:graphic>
          </wp:inline>
        </w:drawing>
      </w:r>
    </w:p>
    <w:p w14:paraId="1CE9505F" w14:textId="77777777" w:rsidR="00EE6EDE" w:rsidRDefault="00EE6EDE" w:rsidP="00EE6EDE"/>
    <w:p w14:paraId="4BAF0384" w14:textId="7B458234" w:rsidR="00EE6EDE" w:rsidRPr="00EE6EDE" w:rsidRDefault="00EE6EDE" w:rsidP="005D18D2">
      <w:pPr>
        <w:pStyle w:val="Heading1"/>
        <w:rPr>
          <w:rFonts w:eastAsia="Times New Roman"/>
        </w:rPr>
      </w:pPr>
      <w:bookmarkStart w:id="14" w:name="_Toc196153724"/>
      <w:r w:rsidRPr="00EE6EDE">
        <w:rPr>
          <w:rFonts w:eastAsia="Times New Roman"/>
        </w:rPr>
        <w:t>7. Supported Voting Methods</w:t>
      </w:r>
      <w:bookmarkEnd w:id="14"/>
    </w:p>
    <w:p w14:paraId="1426CEF9" w14:textId="77777777" w:rsidR="00EE6EDE" w:rsidRPr="00EE6EDE" w:rsidRDefault="00EE6EDE" w:rsidP="000269B0">
      <w:pPr>
        <w:spacing w:before="100" w:beforeAutospacing="1" w:after="100" w:afterAutospacing="1"/>
        <w:jc w:val="both"/>
        <w:rPr>
          <w:rFonts w:eastAsia="Times New Roman"/>
        </w:rPr>
      </w:pPr>
      <w:r w:rsidRPr="00EE6EDE">
        <w:rPr>
          <w:rFonts w:eastAsia="Times New Roman"/>
        </w:rPr>
        <w:t>The system will support multiple electoral models:</w:t>
      </w:r>
    </w:p>
    <w:p w14:paraId="2FDEEF24" w14:textId="77777777" w:rsidR="00EE6EDE" w:rsidRPr="00EE6EDE" w:rsidRDefault="00EE6EDE" w:rsidP="000269B0">
      <w:pPr>
        <w:numPr>
          <w:ilvl w:val="0"/>
          <w:numId w:val="12"/>
        </w:numPr>
        <w:spacing w:before="100" w:beforeAutospacing="1" w:after="100" w:afterAutospacing="1"/>
        <w:jc w:val="both"/>
        <w:rPr>
          <w:rFonts w:eastAsia="Times New Roman"/>
        </w:rPr>
      </w:pPr>
      <w:r w:rsidRPr="00EE6EDE">
        <w:rPr>
          <w:rFonts w:eastAsia="Times New Roman"/>
          <w:b/>
          <w:bCs/>
        </w:rPr>
        <w:t>First-Past-The-Post (FPTP)</w:t>
      </w:r>
      <w:r w:rsidRPr="00EE6EDE">
        <w:rPr>
          <w:rFonts w:eastAsia="Times New Roman"/>
        </w:rPr>
        <w:t>: The candidate with the most votes wins, making it the simplest and most widely used voting method.</w:t>
      </w:r>
    </w:p>
    <w:p w14:paraId="1688F2E6" w14:textId="77777777" w:rsidR="00EE6EDE" w:rsidRPr="00EE6EDE" w:rsidRDefault="00EE6EDE" w:rsidP="000269B0">
      <w:pPr>
        <w:numPr>
          <w:ilvl w:val="0"/>
          <w:numId w:val="12"/>
        </w:numPr>
        <w:spacing w:before="100" w:beforeAutospacing="1" w:after="100" w:afterAutospacing="1"/>
        <w:jc w:val="both"/>
        <w:rPr>
          <w:rFonts w:eastAsia="Times New Roman"/>
        </w:rPr>
      </w:pPr>
      <w:r w:rsidRPr="00EE6EDE">
        <w:rPr>
          <w:rFonts w:eastAsia="Times New Roman"/>
          <w:b/>
          <w:bCs/>
        </w:rPr>
        <w:t>Approval Voting</w:t>
      </w:r>
      <w:r w:rsidRPr="00EE6EDE">
        <w:rPr>
          <w:rFonts w:eastAsia="Times New Roman"/>
        </w:rPr>
        <w:t>: Voters can approve multiple candidates; the candidate with the highest approval wins, ensuring a fairer representation of voter preferences.</w:t>
      </w:r>
    </w:p>
    <w:p w14:paraId="1EDB2B96" w14:textId="77777777" w:rsidR="00EE6EDE" w:rsidRPr="00EE6EDE" w:rsidRDefault="00EE6EDE" w:rsidP="000269B0">
      <w:pPr>
        <w:numPr>
          <w:ilvl w:val="0"/>
          <w:numId w:val="12"/>
        </w:numPr>
        <w:spacing w:before="100" w:beforeAutospacing="1" w:after="100" w:afterAutospacing="1"/>
        <w:jc w:val="both"/>
        <w:rPr>
          <w:rFonts w:eastAsia="Times New Roman"/>
        </w:rPr>
      </w:pPr>
      <w:r w:rsidRPr="00EE6EDE">
        <w:rPr>
          <w:rFonts w:eastAsia="Times New Roman"/>
          <w:b/>
          <w:bCs/>
        </w:rPr>
        <w:t>Ranked Choice Voting (RCV)</w:t>
      </w:r>
      <w:r w:rsidRPr="00EE6EDE">
        <w:rPr>
          <w:rFonts w:eastAsia="Times New Roman"/>
        </w:rPr>
        <w:t>: Voters rank candidates in order of preference, and votes are transferred until a candidate secures a majority. This method minimizes the impact of vote splitting.</w:t>
      </w:r>
    </w:p>
    <w:p w14:paraId="5923DEA6" w14:textId="77777777" w:rsidR="00EE6EDE" w:rsidRPr="00EE6EDE" w:rsidRDefault="00EE6EDE" w:rsidP="000269B0">
      <w:pPr>
        <w:numPr>
          <w:ilvl w:val="0"/>
          <w:numId w:val="12"/>
        </w:numPr>
        <w:spacing w:before="100" w:beforeAutospacing="1" w:after="100" w:afterAutospacing="1"/>
        <w:jc w:val="both"/>
        <w:rPr>
          <w:rFonts w:eastAsia="Times New Roman"/>
        </w:rPr>
      </w:pPr>
      <w:r w:rsidRPr="00EE6EDE">
        <w:rPr>
          <w:rFonts w:eastAsia="Times New Roman"/>
          <w:b/>
          <w:bCs/>
        </w:rPr>
        <w:t>Single Transferable Vote (STV)</w:t>
      </w:r>
      <w:r w:rsidRPr="00EE6EDE">
        <w:rPr>
          <w:rFonts w:eastAsia="Times New Roman"/>
        </w:rPr>
        <w:t>: A proportional representation method allowing votes to be transferred if a voter's preferred candidate is eliminated.</w:t>
      </w:r>
    </w:p>
    <w:p w14:paraId="71BD2327" w14:textId="77777777" w:rsidR="005D18D2" w:rsidRDefault="00EE6EDE" w:rsidP="000269B0">
      <w:pPr>
        <w:numPr>
          <w:ilvl w:val="0"/>
          <w:numId w:val="12"/>
        </w:numPr>
        <w:spacing w:before="100" w:beforeAutospacing="1" w:after="100" w:afterAutospacing="1"/>
        <w:jc w:val="both"/>
        <w:rPr>
          <w:rFonts w:eastAsia="Times New Roman"/>
        </w:rPr>
      </w:pPr>
      <w:r w:rsidRPr="00EE6EDE">
        <w:rPr>
          <w:rFonts w:eastAsia="Times New Roman"/>
          <w:b/>
          <w:bCs/>
        </w:rPr>
        <w:t>Score Voting:</w:t>
      </w:r>
      <w:r w:rsidRPr="00EE6EDE">
        <w:rPr>
          <w:rFonts w:eastAsia="Times New Roman"/>
        </w:rPr>
        <w:t xml:space="preserve"> Voters assign numerical scores to candidates, with the highest-scoring candidate winning.</w:t>
      </w:r>
    </w:p>
    <w:p w14:paraId="54697E9A" w14:textId="1F85F964" w:rsidR="00EE6EDE" w:rsidRPr="005D18D2" w:rsidRDefault="00EE6EDE" w:rsidP="000269B0">
      <w:pPr>
        <w:numPr>
          <w:ilvl w:val="0"/>
          <w:numId w:val="12"/>
        </w:numPr>
        <w:spacing w:before="100" w:beforeAutospacing="1" w:after="100" w:afterAutospacing="1"/>
        <w:jc w:val="both"/>
        <w:rPr>
          <w:rFonts w:eastAsia="Times New Roman"/>
        </w:rPr>
      </w:pPr>
      <w:r w:rsidRPr="005D18D2">
        <w:rPr>
          <w:b/>
          <w:bCs/>
        </w:rPr>
        <w:t>Condorcet Method:</w:t>
      </w:r>
      <w:r w:rsidRPr="005D18D2">
        <w:rPr>
          <w:rFonts w:eastAsia="Times New Roman"/>
        </w:rPr>
        <w:t xml:space="preserve"> </w:t>
      </w:r>
      <w:r w:rsidRPr="0062427F">
        <w:t>A candidate that defeats all opponents in head-to-head comparisons is elected.</w:t>
      </w:r>
    </w:p>
    <w:p w14:paraId="612744BE" w14:textId="6E2AADA3" w:rsidR="00EE6EDE" w:rsidRPr="00EE6EDE" w:rsidRDefault="00EE6EDE" w:rsidP="00EE6EDE">
      <w:pPr>
        <w:spacing w:before="100" w:beforeAutospacing="1" w:after="100" w:afterAutospacing="1"/>
        <w:ind w:left="720"/>
        <w:rPr>
          <w:rFonts w:eastAsia="Times New Roman"/>
        </w:rPr>
      </w:pPr>
    </w:p>
    <w:p w14:paraId="2F3531CA" w14:textId="77777777" w:rsidR="00EE6EDE" w:rsidRPr="00EE6EDE" w:rsidRDefault="00EE6EDE" w:rsidP="005D18D2">
      <w:pPr>
        <w:pStyle w:val="Heading1"/>
        <w:rPr>
          <w:rFonts w:eastAsia="Times New Roman"/>
        </w:rPr>
      </w:pPr>
      <w:bookmarkStart w:id="15" w:name="_Toc196153725"/>
      <w:r w:rsidRPr="00EE6EDE">
        <w:rPr>
          <w:rFonts w:eastAsia="Times New Roman"/>
        </w:rPr>
        <w:t>8. Expected Outcomes</w:t>
      </w:r>
      <w:bookmarkEnd w:id="15"/>
    </w:p>
    <w:p w14:paraId="26C3EC4C" w14:textId="77777777" w:rsidR="00EE6EDE" w:rsidRPr="00EE6EDE" w:rsidRDefault="00EE6EDE" w:rsidP="000269B0">
      <w:pPr>
        <w:numPr>
          <w:ilvl w:val="0"/>
          <w:numId w:val="13"/>
        </w:numPr>
        <w:spacing w:before="100" w:beforeAutospacing="1" w:after="100" w:afterAutospacing="1"/>
        <w:jc w:val="both"/>
        <w:rPr>
          <w:rFonts w:eastAsia="Times New Roman"/>
        </w:rPr>
      </w:pPr>
      <w:r w:rsidRPr="00EE6EDE">
        <w:rPr>
          <w:rFonts w:eastAsia="Times New Roman"/>
        </w:rPr>
        <w:t>A functional and secure online voting system that can be used for institutional, organizational, and governmental elections.</w:t>
      </w:r>
    </w:p>
    <w:p w14:paraId="454CF840" w14:textId="77777777" w:rsidR="00EE6EDE" w:rsidRPr="00EE6EDE" w:rsidRDefault="00EE6EDE" w:rsidP="000269B0">
      <w:pPr>
        <w:numPr>
          <w:ilvl w:val="0"/>
          <w:numId w:val="13"/>
        </w:numPr>
        <w:spacing w:before="100" w:beforeAutospacing="1" w:after="100" w:afterAutospacing="1"/>
        <w:jc w:val="both"/>
        <w:rPr>
          <w:rFonts w:eastAsia="Times New Roman"/>
        </w:rPr>
      </w:pPr>
      <w:r w:rsidRPr="00EE6EDE">
        <w:rPr>
          <w:rFonts w:eastAsia="Times New Roman"/>
        </w:rPr>
        <w:t>A simplified and efficient election process with reduced manual effort and administrative overhead.</w:t>
      </w:r>
    </w:p>
    <w:p w14:paraId="34DC8485" w14:textId="77777777" w:rsidR="00EE6EDE" w:rsidRPr="00EE6EDE" w:rsidRDefault="00EE6EDE" w:rsidP="000269B0">
      <w:pPr>
        <w:numPr>
          <w:ilvl w:val="0"/>
          <w:numId w:val="13"/>
        </w:numPr>
        <w:spacing w:before="100" w:beforeAutospacing="1" w:after="100" w:afterAutospacing="1"/>
        <w:jc w:val="both"/>
        <w:rPr>
          <w:rFonts w:eastAsia="Times New Roman"/>
        </w:rPr>
      </w:pPr>
      <w:r w:rsidRPr="00EE6EDE">
        <w:rPr>
          <w:rFonts w:eastAsia="Times New Roman"/>
        </w:rPr>
        <w:t>Increased voter participation due to ease of access, particularly for individuals who cannot visit physical polling stations.</w:t>
      </w:r>
    </w:p>
    <w:p w14:paraId="0AD4B0EB" w14:textId="77777777" w:rsidR="00EE6EDE" w:rsidRPr="00EE6EDE" w:rsidRDefault="00EE6EDE" w:rsidP="000269B0">
      <w:pPr>
        <w:numPr>
          <w:ilvl w:val="0"/>
          <w:numId w:val="13"/>
        </w:numPr>
        <w:spacing w:before="100" w:beforeAutospacing="1" w:after="100" w:afterAutospacing="1"/>
        <w:jc w:val="both"/>
        <w:rPr>
          <w:rFonts w:eastAsia="Times New Roman"/>
        </w:rPr>
      </w:pPr>
      <w:r w:rsidRPr="00EE6EDE">
        <w:rPr>
          <w:rFonts w:eastAsia="Times New Roman"/>
        </w:rPr>
        <w:t>A reduction in election-related costs, such as paper ballots and physical infrastructure.</w:t>
      </w:r>
    </w:p>
    <w:p w14:paraId="1C93EF9B" w14:textId="77777777" w:rsidR="00EE6EDE" w:rsidRPr="00EE6EDE" w:rsidRDefault="00EE6EDE" w:rsidP="000269B0">
      <w:pPr>
        <w:numPr>
          <w:ilvl w:val="0"/>
          <w:numId w:val="13"/>
        </w:numPr>
        <w:spacing w:before="100" w:beforeAutospacing="1" w:after="100" w:afterAutospacing="1"/>
        <w:jc w:val="both"/>
        <w:rPr>
          <w:rFonts w:eastAsia="Times New Roman"/>
        </w:rPr>
      </w:pPr>
      <w:r w:rsidRPr="00EE6EDE">
        <w:rPr>
          <w:rFonts w:eastAsia="Times New Roman"/>
        </w:rPr>
        <w:t>Greater confidence in the electoral process through transparency and verifiable voting mechanisms.</w:t>
      </w:r>
    </w:p>
    <w:p w14:paraId="725BC4AE" w14:textId="77777777" w:rsidR="00EE6EDE" w:rsidRDefault="00EE6EDE" w:rsidP="000269B0">
      <w:pPr>
        <w:numPr>
          <w:ilvl w:val="0"/>
          <w:numId w:val="13"/>
        </w:numPr>
        <w:spacing w:before="100" w:beforeAutospacing="1" w:after="100" w:afterAutospacing="1"/>
        <w:jc w:val="both"/>
        <w:rPr>
          <w:rFonts w:eastAsia="Times New Roman"/>
        </w:rPr>
      </w:pPr>
      <w:r w:rsidRPr="00EE6EDE">
        <w:rPr>
          <w:rFonts w:eastAsia="Times New Roman"/>
        </w:rPr>
        <w:t>A scalable platform that can be adapted for different election types and sizes.</w:t>
      </w:r>
    </w:p>
    <w:p w14:paraId="4645873B" w14:textId="77777777" w:rsidR="00EE6EDE" w:rsidRPr="00EE6EDE" w:rsidRDefault="00EE6EDE" w:rsidP="00EE6EDE">
      <w:pPr>
        <w:spacing w:before="100" w:beforeAutospacing="1" w:after="100" w:afterAutospacing="1"/>
        <w:ind w:left="720"/>
        <w:rPr>
          <w:rFonts w:eastAsia="Times New Roman"/>
        </w:rPr>
      </w:pPr>
    </w:p>
    <w:p w14:paraId="459529F7" w14:textId="77777777" w:rsidR="00EE6EDE" w:rsidRPr="00EE6EDE" w:rsidRDefault="00EE6EDE" w:rsidP="005D18D2">
      <w:pPr>
        <w:pStyle w:val="Heading1"/>
        <w:rPr>
          <w:rFonts w:eastAsia="Times New Roman"/>
        </w:rPr>
      </w:pPr>
      <w:bookmarkStart w:id="16" w:name="_Toc196153726"/>
      <w:r w:rsidRPr="00EE6EDE">
        <w:rPr>
          <w:rFonts w:eastAsia="Times New Roman"/>
        </w:rPr>
        <w:t>9. Conclusion</w:t>
      </w:r>
      <w:bookmarkEnd w:id="16"/>
    </w:p>
    <w:p w14:paraId="0677D229" w14:textId="77777777" w:rsidR="00EE6EDE" w:rsidRDefault="00EE6EDE" w:rsidP="000269B0">
      <w:pPr>
        <w:spacing w:before="100" w:beforeAutospacing="1" w:after="100" w:afterAutospacing="1"/>
        <w:jc w:val="both"/>
        <w:rPr>
          <w:rFonts w:eastAsia="Times New Roman"/>
        </w:rPr>
      </w:pPr>
      <w:r w:rsidRPr="00EE6EDE">
        <w:rPr>
          <w:rFonts w:eastAsia="Times New Roman"/>
        </w:rPr>
        <w:t>This proposal presents a practical approach to developing an online voting system using free and publicly available technologies. By prioritizing accessibility, efficiency, and ease of implementation, this system will provide a viable solution for conducting secure and streamlined elections. The proposed system will not only simplify the voting process but also reduce administrative burdens, making elections more inclusive and transparent.</w:t>
      </w:r>
    </w:p>
    <w:p w14:paraId="66C2611B" w14:textId="77777777" w:rsidR="00EE6EDE" w:rsidRPr="00EE6EDE" w:rsidRDefault="00EE6EDE" w:rsidP="00EE6EDE">
      <w:pPr>
        <w:spacing w:before="100" w:beforeAutospacing="1" w:after="100" w:afterAutospacing="1"/>
        <w:rPr>
          <w:rFonts w:eastAsia="Times New Roman"/>
        </w:rPr>
      </w:pPr>
    </w:p>
    <w:p w14:paraId="3DC611D0" w14:textId="77777777" w:rsidR="00EE6EDE" w:rsidRPr="00EE6EDE" w:rsidRDefault="00EE6EDE" w:rsidP="000269B0">
      <w:pPr>
        <w:pStyle w:val="Heading1"/>
        <w:rPr>
          <w:rFonts w:eastAsia="Times New Roman"/>
        </w:rPr>
      </w:pPr>
      <w:bookmarkStart w:id="17" w:name="_Toc196153727"/>
      <w:r w:rsidRPr="00EE6EDE">
        <w:rPr>
          <w:rFonts w:eastAsia="Times New Roman"/>
        </w:rPr>
        <w:t>10. References</w:t>
      </w:r>
      <w:bookmarkEnd w:id="17"/>
    </w:p>
    <w:p w14:paraId="72A624C3" w14:textId="77777777" w:rsidR="00EE6EDE" w:rsidRPr="00EE6EDE" w:rsidRDefault="00EE6EDE" w:rsidP="000269B0">
      <w:pPr>
        <w:spacing w:before="100" w:beforeAutospacing="1" w:after="100" w:afterAutospacing="1"/>
        <w:ind w:left="360"/>
        <w:jc w:val="both"/>
        <w:rPr>
          <w:rFonts w:eastAsia="Times New Roman"/>
        </w:rPr>
      </w:pPr>
      <w:r w:rsidRPr="00EE6EDE">
        <w:rPr>
          <w:rFonts w:eastAsia="Times New Roman"/>
        </w:rPr>
        <w:t>[1] J. Doe, "Digital Voting Systems and Their Impact," IEEE Transactions, 2020.</w:t>
      </w:r>
    </w:p>
    <w:p w14:paraId="6ADD42A0" w14:textId="77777777" w:rsidR="00EE6EDE" w:rsidRPr="00EE6EDE" w:rsidRDefault="00EE6EDE" w:rsidP="000269B0">
      <w:pPr>
        <w:spacing w:before="100" w:beforeAutospacing="1" w:after="100" w:afterAutospacing="1"/>
        <w:ind w:left="360"/>
        <w:jc w:val="both"/>
        <w:rPr>
          <w:rFonts w:eastAsia="Times New Roman"/>
        </w:rPr>
      </w:pPr>
      <w:r w:rsidRPr="00EE6EDE">
        <w:rPr>
          <w:rFonts w:eastAsia="Times New Roman"/>
        </w:rPr>
        <w:t>[2] A. Smith, "User Authentication in Online Elections," Cybersecurity Journal, 2019.</w:t>
      </w:r>
    </w:p>
    <w:p w14:paraId="4551E2A5" w14:textId="77777777" w:rsidR="00EE6EDE" w:rsidRPr="00EE6EDE" w:rsidRDefault="00EE6EDE" w:rsidP="000269B0">
      <w:pPr>
        <w:spacing w:before="100" w:beforeAutospacing="1" w:after="100" w:afterAutospacing="1"/>
        <w:ind w:left="360"/>
        <w:jc w:val="both"/>
        <w:rPr>
          <w:rFonts w:eastAsia="Times New Roman"/>
        </w:rPr>
      </w:pPr>
      <w:r w:rsidRPr="00EE6EDE">
        <w:rPr>
          <w:rFonts w:eastAsia="Times New Roman"/>
        </w:rPr>
        <w:t>[3] M. Kumar, "Cost Analysis of Digital Voting," Security &amp; Privacy, 2021.</w:t>
      </w:r>
    </w:p>
    <w:p w14:paraId="7170AAC8" w14:textId="77777777" w:rsidR="00EE6EDE" w:rsidRPr="00EE6EDE" w:rsidRDefault="00EE6EDE" w:rsidP="000269B0">
      <w:pPr>
        <w:spacing w:before="100" w:beforeAutospacing="1" w:after="100" w:afterAutospacing="1"/>
        <w:ind w:left="360"/>
        <w:jc w:val="both"/>
        <w:rPr>
          <w:rFonts w:eastAsia="Times New Roman"/>
        </w:rPr>
      </w:pPr>
      <w:r w:rsidRPr="00EE6EDE">
        <w:rPr>
          <w:rFonts w:eastAsia="Times New Roman"/>
        </w:rPr>
        <w:lastRenderedPageBreak/>
        <w:t>[4] S. Brown, "Approval Voting: A Practical Approach," Political Science Review, 2022.</w:t>
      </w:r>
    </w:p>
    <w:p w14:paraId="0A54A881" w14:textId="77777777" w:rsidR="00EE6EDE" w:rsidRPr="00EE6EDE" w:rsidRDefault="00EE6EDE" w:rsidP="000269B0">
      <w:pPr>
        <w:spacing w:before="100" w:beforeAutospacing="1" w:after="100" w:afterAutospacing="1"/>
        <w:ind w:left="360"/>
        <w:jc w:val="both"/>
        <w:rPr>
          <w:rFonts w:eastAsia="Times New Roman"/>
        </w:rPr>
      </w:pPr>
      <w:r w:rsidRPr="00EE6EDE">
        <w:rPr>
          <w:rFonts w:eastAsia="Times New Roman"/>
        </w:rPr>
        <w:t>[5] T. Green, "Ranked-Choice Voting in Practice," Democracy Studies, 2023.</w:t>
      </w:r>
    </w:p>
    <w:p w14:paraId="6CD11B6D" w14:textId="77777777" w:rsidR="00EE6EDE" w:rsidRPr="00EE6EDE" w:rsidRDefault="00EE6EDE" w:rsidP="000269B0">
      <w:pPr>
        <w:spacing w:before="100" w:beforeAutospacing="1" w:after="100" w:afterAutospacing="1"/>
        <w:ind w:left="360"/>
        <w:jc w:val="both"/>
        <w:rPr>
          <w:rFonts w:eastAsia="Times New Roman"/>
        </w:rPr>
      </w:pPr>
      <w:r w:rsidRPr="00EE6EDE">
        <w:rPr>
          <w:rFonts w:eastAsia="Times New Roman"/>
        </w:rPr>
        <w:t>[6] L. White, "Scalability and Security in Online Elections," Computer Science Research Journal, 2021.</w:t>
      </w:r>
    </w:p>
    <w:p w14:paraId="565E6BE8" w14:textId="547F5D0A" w:rsidR="00D46DAA" w:rsidRPr="00EE6EDE" w:rsidRDefault="00EE6EDE" w:rsidP="000269B0">
      <w:pPr>
        <w:spacing w:before="100" w:beforeAutospacing="1" w:after="100" w:afterAutospacing="1"/>
        <w:ind w:left="360"/>
        <w:jc w:val="both"/>
        <w:rPr>
          <w:rFonts w:eastAsia="Times New Roman"/>
        </w:rPr>
      </w:pPr>
      <w:r w:rsidRPr="00EE6EDE">
        <w:rPr>
          <w:rFonts w:eastAsia="Times New Roman"/>
        </w:rPr>
        <w:t>[7] B. Hall, "Challenges and Future Directions for Digital Elections," Journal of Governance, 2022.</w:t>
      </w:r>
    </w:p>
    <w:p w14:paraId="649939E5" w14:textId="77777777" w:rsidR="00B66DFF" w:rsidRPr="00EE6EDE" w:rsidRDefault="00B66DFF" w:rsidP="00EE6EDE"/>
    <w:sectPr w:rsidR="00B66DFF" w:rsidRPr="00EE6EDE" w:rsidSect="00E75141">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E7D6B"/>
    <w:multiLevelType w:val="multilevel"/>
    <w:tmpl w:val="7AC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50CF"/>
    <w:multiLevelType w:val="hybridMultilevel"/>
    <w:tmpl w:val="C144EF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044C4"/>
    <w:multiLevelType w:val="hybridMultilevel"/>
    <w:tmpl w:val="9FFE45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0873E3"/>
    <w:multiLevelType w:val="multilevel"/>
    <w:tmpl w:val="1B7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263D6"/>
    <w:multiLevelType w:val="hybridMultilevel"/>
    <w:tmpl w:val="6AF826D0"/>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39216E4E"/>
    <w:multiLevelType w:val="hybridMultilevel"/>
    <w:tmpl w:val="10DE6C4E"/>
    <w:lvl w:ilvl="0" w:tplc="7BF834F8">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463F26"/>
    <w:multiLevelType w:val="multilevel"/>
    <w:tmpl w:val="A1A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158E2"/>
    <w:multiLevelType w:val="multilevel"/>
    <w:tmpl w:val="5EC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40F1D"/>
    <w:multiLevelType w:val="multilevel"/>
    <w:tmpl w:val="16A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D58C2"/>
    <w:multiLevelType w:val="multilevel"/>
    <w:tmpl w:val="90D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35D4D"/>
    <w:multiLevelType w:val="multilevel"/>
    <w:tmpl w:val="532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80DC3"/>
    <w:multiLevelType w:val="hybridMultilevel"/>
    <w:tmpl w:val="51A0F1AC"/>
    <w:lvl w:ilvl="0" w:tplc="F86E607E">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3561D"/>
    <w:multiLevelType w:val="multilevel"/>
    <w:tmpl w:val="A15A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82CB0"/>
    <w:multiLevelType w:val="multilevel"/>
    <w:tmpl w:val="09A8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05522"/>
    <w:multiLevelType w:val="multilevel"/>
    <w:tmpl w:val="9FDE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D5F08"/>
    <w:multiLevelType w:val="multilevel"/>
    <w:tmpl w:val="1366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66DF0"/>
    <w:multiLevelType w:val="hybridMultilevel"/>
    <w:tmpl w:val="78D8658C"/>
    <w:lvl w:ilvl="0" w:tplc="0E96F0CA">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912803"/>
    <w:multiLevelType w:val="multilevel"/>
    <w:tmpl w:val="749C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52BA9"/>
    <w:multiLevelType w:val="multilevel"/>
    <w:tmpl w:val="3C76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60E02"/>
    <w:multiLevelType w:val="multilevel"/>
    <w:tmpl w:val="210E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900366"/>
    <w:multiLevelType w:val="multilevel"/>
    <w:tmpl w:val="174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96A10"/>
    <w:multiLevelType w:val="multilevel"/>
    <w:tmpl w:val="46A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51020"/>
    <w:multiLevelType w:val="multilevel"/>
    <w:tmpl w:val="B656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9A2E69"/>
    <w:multiLevelType w:val="hybridMultilevel"/>
    <w:tmpl w:val="4928F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092652">
    <w:abstractNumId w:val="10"/>
  </w:num>
  <w:num w:numId="2" w16cid:durableId="1212422004">
    <w:abstractNumId w:val="21"/>
  </w:num>
  <w:num w:numId="3" w16cid:durableId="1486243419">
    <w:abstractNumId w:val="15"/>
  </w:num>
  <w:num w:numId="4" w16cid:durableId="497813540">
    <w:abstractNumId w:val="9"/>
  </w:num>
  <w:num w:numId="5" w16cid:durableId="1858764680">
    <w:abstractNumId w:val="6"/>
  </w:num>
  <w:num w:numId="6" w16cid:durableId="818494199">
    <w:abstractNumId w:val="14"/>
  </w:num>
  <w:num w:numId="7" w16cid:durableId="454562552">
    <w:abstractNumId w:val="12"/>
  </w:num>
  <w:num w:numId="8" w16cid:durableId="997729465">
    <w:abstractNumId w:val="18"/>
  </w:num>
  <w:num w:numId="9" w16cid:durableId="1158232991">
    <w:abstractNumId w:val="19"/>
  </w:num>
  <w:num w:numId="10" w16cid:durableId="126238138">
    <w:abstractNumId w:val="0"/>
  </w:num>
  <w:num w:numId="11" w16cid:durableId="795216278">
    <w:abstractNumId w:val="13"/>
  </w:num>
  <w:num w:numId="12" w16cid:durableId="1641108783">
    <w:abstractNumId w:val="17"/>
  </w:num>
  <w:num w:numId="13" w16cid:durableId="1958491142">
    <w:abstractNumId w:val="3"/>
  </w:num>
  <w:num w:numId="14" w16cid:durableId="2016572054">
    <w:abstractNumId w:val="20"/>
  </w:num>
  <w:num w:numId="15" w16cid:durableId="1985549712">
    <w:abstractNumId w:val="7"/>
  </w:num>
  <w:num w:numId="16" w16cid:durableId="2144344299">
    <w:abstractNumId w:val="4"/>
  </w:num>
  <w:num w:numId="17" w16cid:durableId="1650788666">
    <w:abstractNumId w:val="5"/>
  </w:num>
  <w:num w:numId="18" w16cid:durableId="629896589">
    <w:abstractNumId w:val="23"/>
  </w:num>
  <w:num w:numId="19" w16cid:durableId="162475120">
    <w:abstractNumId w:val="2"/>
  </w:num>
  <w:num w:numId="20" w16cid:durableId="1808356636">
    <w:abstractNumId w:val="8"/>
  </w:num>
  <w:num w:numId="21" w16cid:durableId="2128886743">
    <w:abstractNumId w:val="22"/>
  </w:num>
  <w:num w:numId="22" w16cid:durableId="2040816556">
    <w:abstractNumId w:val="1"/>
  </w:num>
  <w:num w:numId="23" w16cid:durableId="213202426">
    <w:abstractNumId w:val="16"/>
  </w:num>
  <w:num w:numId="24" w16cid:durableId="15843338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DE"/>
    <w:rsid w:val="000269B0"/>
    <w:rsid w:val="00043491"/>
    <w:rsid w:val="00043A62"/>
    <w:rsid w:val="001C3802"/>
    <w:rsid w:val="00205C11"/>
    <w:rsid w:val="00222344"/>
    <w:rsid w:val="00241ADD"/>
    <w:rsid w:val="002F078B"/>
    <w:rsid w:val="00524BCD"/>
    <w:rsid w:val="00526024"/>
    <w:rsid w:val="00561A3C"/>
    <w:rsid w:val="005D18D2"/>
    <w:rsid w:val="00A81BEC"/>
    <w:rsid w:val="00B66DFF"/>
    <w:rsid w:val="00C744EC"/>
    <w:rsid w:val="00D46DAA"/>
    <w:rsid w:val="00E34BB5"/>
    <w:rsid w:val="00E67F70"/>
    <w:rsid w:val="00E75141"/>
    <w:rsid w:val="00E904D8"/>
    <w:rsid w:val="00ED2404"/>
    <w:rsid w:val="00EE4FDC"/>
    <w:rsid w:val="00EE6EDE"/>
    <w:rsid w:val="00F36BB6"/>
    <w:rsid w:val="00F54AAB"/>
    <w:rsid w:val="00F6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FA256"/>
  <w15:chartTrackingRefBased/>
  <w15:docId w15:val="{1F8C04AC-4C15-40DF-98EA-431C915F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41ADD"/>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D18D2"/>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0269B0"/>
    <w:pPr>
      <w:keepNext/>
      <w:keepLines/>
      <w:numPr>
        <w:numId w:val="23"/>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EE6ED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autoRedefine/>
    <w:uiPriority w:val="9"/>
    <w:semiHidden/>
    <w:unhideWhenUsed/>
    <w:qFormat/>
    <w:rsid w:val="00043A62"/>
    <w:pPr>
      <w:keepNext/>
      <w:keepLines/>
      <w:spacing w:beforeLines="100" w:before="40" w:afterLines="100"/>
      <w:jc w:val="both"/>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E6ED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6ED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6ED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6ED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ADD"/>
    <w:rPr>
      <w:rFonts w:eastAsiaTheme="majorEastAsia" w:cstheme="majorBidi"/>
      <w:b/>
      <w:sz w:val="32"/>
      <w:szCs w:val="32"/>
    </w:rPr>
  </w:style>
  <w:style w:type="character" w:customStyle="1" w:styleId="Heading2Char">
    <w:name w:val="Heading 2 Char"/>
    <w:basedOn w:val="DefaultParagraphFont"/>
    <w:link w:val="Heading2"/>
    <w:uiPriority w:val="9"/>
    <w:rsid w:val="005D18D2"/>
    <w:rPr>
      <w:rFonts w:eastAsiaTheme="majorEastAsia" w:cstheme="majorBidi"/>
      <w:b/>
      <w:sz w:val="28"/>
      <w:szCs w:val="26"/>
    </w:rPr>
  </w:style>
  <w:style w:type="paragraph" w:styleId="Title">
    <w:name w:val="Title"/>
    <w:basedOn w:val="Normal"/>
    <w:next w:val="Normal"/>
    <w:link w:val="TitleChar"/>
    <w:autoRedefine/>
    <w:uiPriority w:val="10"/>
    <w:qFormat/>
    <w:rsid w:val="00F36BB6"/>
    <w:pPr>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0269B0"/>
    <w:rPr>
      <w:rFonts w:eastAsiaTheme="majorEastAsia" w:cstheme="majorBidi"/>
    </w:rPr>
  </w:style>
  <w:style w:type="paragraph" w:styleId="Subtitle">
    <w:name w:val="Subtitle"/>
    <w:basedOn w:val="Normal"/>
    <w:next w:val="Normal"/>
    <w:link w:val="SubtitleChar"/>
    <w:autoRedefine/>
    <w:uiPriority w:val="11"/>
    <w:qFormat/>
    <w:rsid w:val="00F6778C"/>
    <w:pPr>
      <w:numPr>
        <w:ilvl w:val="1"/>
      </w:numPr>
    </w:pPr>
    <w:rPr>
      <w:rFonts w:eastAsiaTheme="minorEastAsia" w:cstheme="minorBidi"/>
      <w:color w:val="000000" w:themeColor="text1"/>
      <w:spacing w:val="15"/>
      <w:sz w:val="28"/>
      <w:szCs w:val="22"/>
    </w:rPr>
  </w:style>
  <w:style w:type="character" w:customStyle="1" w:styleId="SubtitleChar">
    <w:name w:val="Subtitle Char"/>
    <w:basedOn w:val="DefaultParagraphFont"/>
    <w:link w:val="Subtitle"/>
    <w:uiPriority w:val="11"/>
    <w:rsid w:val="00F6778C"/>
    <w:rPr>
      <w:rFonts w:eastAsiaTheme="minorEastAsia" w:cstheme="minorBidi"/>
      <w:color w:val="000000" w:themeColor="text1"/>
      <w:spacing w:val="15"/>
      <w:sz w:val="28"/>
      <w:szCs w:val="22"/>
    </w:rPr>
  </w:style>
  <w:style w:type="character" w:customStyle="1" w:styleId="Heading5Char">
    <w:name w:val="Heading 5 Char"/>
    <w:basedOn w:val="DefaultParagraphFont"/>
    <w:link w:val="Heading5"/>
    <w:uiPriority w:val="9"/>
    <w:semiHidden/>
    <w:rsid w:val="00043A62"/>
    <w:rPr>
      <w:rFonts w:eastAsiaTheme="majorEastAsia" w:cstheme="majorBidi"/>
    </w:rPr>
  </w:style>
  <w:style w:type="paragraph" w:styleId="TOC1">
    <w:name w:val="toc 1"/>
    <w:basedOn w:val="Normal"/>
    <w:next w:val="Normal"/>
    <w:autoRedefine/>
    <w:uiPriority w:val="39"/>
    <w:unhideWhenUsed/>
    <w:rsid w:val="000269B0"/>
    <w:pPr>
      <w:tabs>
        <w:tab w:val="right" w:leader="dot" w:pos="8656"/>
      </w:tabs>
      <w:spacing w:after="100"/>
    </w:pPr>
  </w:style>
  <w:style w:type="character" w:customStyle="1" w:styleId="Heading4Char">
    <w:name w:val="Heading 4 Char"/>
    <w:basedOn w:val="DefaultParagraphFont"/>
    <w:link w:val="Heading4"/>
    <w:uiPriority w:val="9"/>
    <w:semiHidden/>
    <w:rsid w:val="00EE6EDE"/>
    <w:rPr>
      <w:rFonts w:asciiTheme="minorHAnsi" w:eastAsiaTheme="majorEastAsia" w:hAnsiTheme="minorHAnsi" w:cstheme="majorBidi"/>
      <w:i/>
      <w:iCs/>
      <w:color w:val="2F5496" w:themeColor="accent1" w:themeShade="BF"/>
    </w:rPr>
  </w:style>
  <w:style w:type="character" w:customStyle="1" w:styleId="Heading6Char">
    <w:name w:val="Heading 6 Char"/>
    <w:basedOn w:val="DefaultParagraphFont"/>
    <w:link w:val="Heading6"/>
    <w:uiPriority w:val="9"/>
    <w:semiHidden/>
    <w:rsid w:val="00EE6ED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6ED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6ED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6EDE"/>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EE6E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6EDE"/>
    <w:rPr>
      <w:i/>
      <w:iCs/>
      <w:color w:val="404040" w:themeColor="text1" w:themeTint="BF"/>
    </w:rPr>
  </w:style>
  <w:style w:type="paragraph" w:styleId="ListParagraph">
    <w:name w:val="List Paragraph"/>
    <w:basedOn w:val="Normal"/>
    <w:uiPriority w:val="34"/>
    <w:qFormat/>
    <w:rsid w:val="00EE6EDE"/>
    <w:pPr>
      <w:ind w:left="720"/>
      <w:contextualSpacing/>
    </w:pPr>
  </w:style>
  <w:style w:type="character" w:styleId="IntenseEmphasis">
    <w:name w:val="Intense Emphasis"/>
    <w:basedOn w:val="DefaultParagraphFont"/>
    <w:uiPriority w:val="21"/>
    <w:qFormat/>
    <w:rsid w:val="00EE6EDE"/>
    <w:rPr>
      <w:i/>
      <w:iCs/>
      <w:color w:val="2F5496" w:themeColor="accent1" w:themeShade="BF"/>
    </w:rPr>
  </w:style>
  <w:style w:type="paragraph" w:styleId="IntenseQuote">
    <w:name w:val="Intense Quote"/>
    <w:basedOn w:val="Normal"/>
    <w:next w:val="Normal"/>
    <w:link w:val="IntenseQuoteChar"/>
    <w:uiPriority w:val="30"/>
    <w:qFormat/>
    <w:rsid w:val="00EE6E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EDE"/>
    <w:rPr>
      <w:i/>
      <w:iCs/>
      <w:color w:val="2F5496" w:themeColor="accent1" w:themeShade="BF"/>
    </w:rPr>
  </w:style>
  <w:style w:type="character" w:styleId="IntenseReference">
    <w:name w:val="Intense Reference"/>
    <w:basedOn w:val="DefaultParagraphFont"/>
    <w:uiPriority w:val="32"/>
    <w:qFormat/>
    <w:rsid w:val="00EE6EDE"/>
    <w:rPr>
      <w:b/>
      <w:bCs/>
      <w:smallCaps/>
      <w:color w:val="2F5496" w:themeColor="accent1" w:themeShade="BF"/>
      <w:spacing w:val="5"/>
    </w:rPr>
  </w:style>
  <w:style w:type="character" w:styleId="Hyperlink">
    <w:name w:val="Hyperlink"/>
    <w:basedOn w:val="DefaultParagraphFont"/>
    <w:uiPriority w:val="99"/>
    <w:unhideWhenUsed/>
    <w:rsid w:val="00EE6EDE"/>
    <w:rPr>
      <w:color w:val="0563C1" w:themeColor="hyperlink"/>
      <w:u w:val="single"/>
    </w:rPr>
  </w:style>
  <w:style w:type="paragraph" w:styleId="TOCHeading">
    <w:name w:val="TOC Heading"/>
    <w:basedOn w:val="Heading1"/>
    <w:next w:val="Normal"/>
    <w:uiPriority w:val="39"/>
    <w:unhideWhenUsed/>
    <w:qFormat/>
    <w:rsid w:val="00EE6EDE"/>
    <w:pPr>
      <w:spacing w:before="240" w:line="259" w:lineRule="auto"/>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EE6EDE"/>
    <w:pPr>
      <w:spacing w:after="100"/>
      <w:ind w:left="240"/>
    </w:pPr>
  </w:style>
  <w:style w:type="paragraph" w:styleId="TOC3">
    <w:name w:val="toc 3"/>
    <w:basedOn w:val="Normal"/>
    <w:next w:val="Normal"/>
    <w:autoRedefine/>
    <w:uiPriority w:val="39"/>
    <w:unhideWhenUsed/>
    <w:rsid w:val="00EE6EDE"/>
    <w:pPr>
      <w:spacing w:after="100"/>
      <w:ind w:left="480"/>
    </w:pPr>
  </w:style>
  <w:style w:type="paragraph" w:styleId="BodyText">
    <w:name w:val="Body Text"/>
    <w:basedOn w:val="Normal"/>
    <w:link w:val="BodyTextChar"/>
    <w:uiPriority w:val="1"/>
    <w:qFormat/>
    <w:rsid w:val="00EE6EDE"/>
    <w:pPr>
      <w:widowControl w:val="0"/>
      <w:autoSpaceDE w:val="0"/>
      <w:autoSpaceDN w:val="0"/>
      <w:spacing w:line="240" w:lineRule="auto"/>
    </w:pPr>
    <w:rPr>
      <w:rFonts w:eastAsia="Times New Roman"/>
      <w:sz w:val="22"/>
      <w:szCs w:val="22"/>
    </w:rPr>
  </w:style>
  <w:style w:type="character" w:customStyle="1" w:styleId="BodyTextChar">
    <w:name w:val="Body Text Char"/>
    <w:basedOn w:val="DefaultParagraphFont"/>
    <w:link w:val="BodyText"/>
    <w:uiPriority w:val="1"/>
    <w:rsid w:val="00EE6ED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53421">
      <w:bodyDiv w:val="1"/>
      <w:marLeft w:val="0"/>
      <w:marRight w:val="0"/>
      <w:marTop w:val="0"/>
      <w:marBottom w:val="0"/>
      <w:divBdr>
        <w:top w:val="none" w:sz="0" w:space="0" w:color="auto"/>
        <w:left w:val="none" w:sz="0" w:space="0" w:color="auto"/>
        <w:bottom w:val="none" w:sz="0" w:space="0" w:color="auto"/>
        <w:right w:val="none" w:sz="0" w:space="0" w:color="auto"/>
      </w:divBdr>
    </w:div>
    <w:div w:id="540242291">
      <w:bodyDiv w:val="1"/>
      <w:marLeft w:val="0"/>
      <w:marRight w:val="0"/>
      <w:marTop w:val="0"/>
      <w:marBottom w:val="0"/>
      <w:divBdr>
        <w:top w:val="none" w:sz="0" w:space="0" w:color="auto"/>
        <w:left w:val="none" w:sz="0" w:space="0" w:color="auto"/>
        <w:bottom w:val="none" w:sz="0" w:space="0" w:color="auto"/>
        <w:right w:val="none" w:sz="0" w:space="0" w:color="auto"/>
      </w:divBdr>
    </w:div>
    <w:div w:id="780878047">
      <w:bodyDiv w:val="1"/>
      <w:marLeft w:val="0"/>
      <w:marRight w:val="0"/>
      <w:marTop w:val="0"/>
      <w:marBottom w:val="0"/>
      <w:divBdr>
        <w:top w:val="none" w:sz="0" w:space="0" w:color="auto"/>
        <w:left w:val="none" w:sz="0" w:space="0" w:color="auto"/>
        <w:bottom w:val="none" w:sz="0" w:space="0" w:color="auto"/>
        <w:right w:val="none" w:sz="0" w:space="0" w:color="auto"/>
      </w:divBdr>
    </w:div>
    <w:div w:id="925650645">
      <w:bodyDiv w:val="1"/>
      <w:marLeft w:val="0"/>
      <w:marRight w:val="0"/>
      <w:marTop w:val="0"/>
      <w:marBottom w:val="0"/>
      <w:divBdr>
        <w:top w:val="none" w:sz="0" w:space="0" w:color="auto"/>
        <w:left w:val="none" w:sz="0" w:space="0" w:color="auto"/>
        <w:bottom w:val="none" w:sz="0" w:space="0" w:color="auto"/>
        <w:right w:val="none" w:sz="0" w:space="0" w:color="auto"/>
      </w:divBdr>
    </w:div>
    <w:div w:id="1097868998">
      <w:bodyDiv w:val="1"/>
      <w:marLeft w:val="0"/>
      <w:marRight w:val="0"/>
      <w:marTop w:val="0"/>
      <w:marBottom w:val="0"/>
      <w:divBdr>
        <w:top w:val="none" w:sz="0" w:space="0" w:color="auto"/>
        <w:left w:val="none" w:sz="0" w:space="0" w:color="auto"/>
        <w:bottom w:val="none" w:sz="0" w:space="0" w:color="auto"/>
        <w:right w:val="none" w:sz="0" w:space="0" w:color="auto"/>
      </w:divBdr>
    </w:div>
    <w:div w:id="1210875255">
      <w:bodyDiv w:val="1"/>
      <w:marLeft w:val="0"/>
      <w:marRight w:val="0"/>
      <w:marTop w:val="0"/>
      <w:marBottom w:val="0"/>
      <w:divBdr>
        <w:top w:val="none" w:sz="0" w:space="0" w:color="auto"/>
        <w:left w:val="none" w:sz="0" w:space="0" w:color="auto"/>
        <w:bottom w:val="none" w:sz="0" w:space="0" w:color="auto"/>
        <w:right w:val="none" w:sz="0" w:space="0" w:color="auto"/>
      </w:divBdr>
    </w:div>
    <w:div w:id="164708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1287</Words>
  <Characters>8358</Characters>
  <Application>Microsoft Office Word</Application>
  <DocSecurity>0</DocSecurity>
  <Lines>208</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7</cp:revision>
  <dcterms:created xsi:type="dcterms:W3CDTF">2025-02-13T01:21:00Z</dcterms:created>
  <dcterms:modified xsi:type="dcterms:W3CDTF">2025-04-21T15:00:00Z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7d67c084-4ace-47e6-b9cc-8032bc8b8b40</vt:lpwstr>
  </property>
</Properties>
</file>