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01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Weekly Project Team Meeting</w:t>
      </w:r>
    </w:p>
    <w:p>
      <w:r>
        <w:t>Project: Digital Transformation Initiative - Phase 1</w:t>
      </w:r>
    </w:p>
    <w:p>
      <w:r>
        <w:t>Date: May 27, 2026</w:t>
      </w:r>
    </w:p>
    <w:p>
      <w:r>
        <w:t>Time: 9:00 AM - 10:00 AM</w:t>
      </w:r>
    </w:p>
    <w:p>
      <w:r>
        <w:t>Location: Conference Room B</w:t>
      </w:r>
    </w:p>
    <w:p>
      <w:r>
        <w:t>Meeting Facilitator: Sarah Mitchell, Program Manager</w:t>
      </w:r>
    </w:p>
    <w:p>
      <w:r>
        <w:t>Minutes Prepared By: Sarah Mitchell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Sarah Mitchell (Program Manager)</w:t>
      </w:r>
    </w:p>
    <w:p>
      <w:r>
        <w:t>John Smith (Technical Lead)</w:t>
      </w:r>
    </w:p>
    <w:p>
      <w:r>
        <w:t>Lisa Wang (Data Architect)</w:t>
      </w:r>
    </w:p>
    <w:p>
      <w:r>
        <w:t>Michael Chen (VP Digital Strategy) - joined 9:30 AM</w:t>
      </w:r>
    </w:p>
    <w:p>
      <w:r>
        <w:t>David Rodriguez (UX Designer)</w:t>
      </w:r>
    </w:p>
    <w:p>
      <w:r>
        <w:t>Emily Chen (QA Lead)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Review of action items from previous meeting</w:t>
      </w:r>
    </w:p>
    <w:p>
      <w:r>
        <w:t>2. Sprint 1 progress update</w:t>
      </w:r>
    </w:p>
    <w:p>
      <w:r>
        <w:t>3. Architecture design review</w:t>
      </w:r>
    </w:p>
    <w:p>
      <w:r>
        <w:t>4. Resource allocation discussion</w:t>
      </w:r>
    </w:p>
    <w:p>
      <w:r>
        <w:t>5. Upcoming milestones</w:t>
      </w:r>
    </w:p>
    <w:p>
      <w:r>
        <w:t>6. Any other business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Review of action items from previous meeting</w:t>
      </w:r>
    </w:p>
    <w:p>
      <w:pPr>
        <w:pStyle w:val="Heading2"/>
      </w:pPr>
      <w:r>
        <w:t>Sarah Mitchell reviewed action items from May 20 meeting:</w:t>
      </w:r>
    </w:p>
    <w:p>
      <w:pPr>
        <w:pStyle w:val="ListBullet"/>
      </w:pPr>
      <w:r>
        <w:t>- API documentation review: 80% complete, on track for May 30 deadline</w:t>
      </w:r>
    </w:p>
    <w:p>
      <w:pPr>
        <w:pStyle w:val="ListBullet"/>
      </w:pPr>
      <w:r>
        <w:t>- Security assessment coordination: Pending external report</w:t>
      </w:r>
    </w:p>
    <w:p>
      <w:pPr>
        <w:pStyle w:val="ListBullet"/>
      </w:pPr>
      <w:r>
        <w:t>- Stakeholder demo scheduling: Not started, to be addressed today</w:t>
      </w:r>
    </w:p>
    <w:p/>
    <w:p>
      <w:r>
        <w:t>Item 2: Sprint 1 progress update</w:t>
      </w:r>
    </w:p>
    <w:p>
      <w:pPr>
        <w:pStyle w:val="Heading2"/>
      </w:pPr>
      <w:r>
        <w:t>John Smith provided Sprint 1 progress:</w:t>
      </w:r>
    </w:p>
    <w:p>
      <w:pPr>
        <w:pStyle w:val="ListBullet"/>
      </w:pPr>
      <w:r>
        <w:t>- User authentication module: Completed</w:t>
      </w:r>
    </w:p>
    <w:p>
      <w:pPr>
        <w:pStyle w:val="ListBullet"/>
      </w:pPr>
      <w:r>
        <w:t>- Data ingestion pipeline: Completed</w:t>
      </w:r>
    </w:p>
    <w:p>
      <w:pPr>
        <w:pStyle w:val="ListBullet"/>
      </w:pPr>
      <w:r>
        <w:t>- Basic UI framework: Completed</w:t>
      </w:r>
    </w:p>
    <w:p>
      <w:pPr>
        <w:pStyle w:val="ListBullet"/>
      </w:pPr>
      <w:r>
        <w:t>- API integration layer: 90% complete</w:t>
      </w:r>
    </w:p>
    <w:p>
      <w:pPr>
        <w:pStyle w:val="ListBullet"/>
      </w:pPr>
      <w:r>
        <w:t>- Testing coverage: 75%</w:t>
      </w:r>
    </w:p>
    <w:p/>
    <w:p>
      <w:r>
        <w:t>Team agreed Sprint 1 is on track for completion by May 27.</w:t>
      </w:r>
    </w:p>
    <w:p/>
    <w:p>
      <w:r>
        <w:t>Item 3: Architecture design review</w:t>
      </w:r>
    </w:p>
    <w:p>
      <w:pPr>
        <w:pStyle w:val="Heading2"/>
      </w:pPr>
      <w:r>
        <w:t>Lisa Wang presented architecture design updates:</w:t>
      </w:r>
    </w:p>
    <w:p>
      <w:pPr>
        <w:pStyle w:val="ListBullet"/>
      </w:pPr>
      <w:r>
        <w:t>- Cloud infrastructure diagram finalized</w:t>
      </w:r>
    </w:p>
    <w:p>
      <w:pPr>
        <w:pStyle w:val="ListBullet"/>
      </w:pPr>
      <w:r>
        <w:t>- Data flow documentation completed</w:t>
      </w:r>
    </w:p>
    <w:p>
      <w:pPr>
        <w:pStyle w:val="ListBullet"/>
      </w:pPr>
      <w:r>
        <w:t>- Security architecture approved by security team</w:t>
      </w:r>
    </w:p>
    <w:p>
      <w:pPr>
        <w:pStyle w:val="ListBullet"/>
      </w:pPr>
      <w:r>
        <w:t>- Scalability considerations documented</w:t>
      </w:r>
    </w:p>
    <w:p/>
    <w:p>
      <w:r>
        <w:t>Michael Chen joined at 9:30 AM and reviewed the architecture. He provided positive feedback and suggested minor adjustments to the disaster recovery plan, which the team agreed to incorporate.</w:t>
      </w:r>
    </w:p>
    <w:p/>
    <w:p>
      <w:r>
        <w:t>Item 4: Resource allocation discussion</w:t>
      </w:r>
    </w:p>
    <w:p>
      <w:pPr>
        <w:pStyle w:val="Heading2"/>
      </w:pPr>
      <w:r>
        <w:t>Sarah Mitchell led discussion on resource needs for Sprint 2:</w:t>
      </w:r>
    </w:p>
    <w:p>
      <w:pPr>
        <w:pStyle w:val="ListBullet"/>
      </w:pPr>
      <w:r>
        <w:t>- Additional QA resource requested for testing phase</w:t>
      </w:r>
    </w:p>
    <w:p>
      <w:pPr>
        <w:pStyle w:val="ListBullet"/>
      </w:pPr>
      <w:r>
        <w:t>- UX designer availability confirmed for Sprint 2</w:t>
      </w:r>
    </w:p>
    <w:p>
      <w:pPr>
        <w:pStyle w:val="ListBullet"/>
      </w:pPr>
      <w:r>
        <w:t>- Data architect capacity adequate for current workload</w:t>
      </w:r>
    </w:p>
    <w:p/>
    <w:p>
      <w:r>
        <w:t>Team agreed to request one additional QA contractor for 4 weeks starting June 1.</w:t>
      </w:r>
    </w:p>
    <w:p/>
    <w:p>
      <w:r>
        <w:t>Item 5: Upcoming milestones</w:t>
      </w:r>
    </w:p>
    <w:p>
      <w:pPr>
        <w:pStyle w:val="Heading2"/>
      </w:pPr>
      <w:r>
        <w:t>Sarah Mitchell reviewed upcoming milestones:</w:t>
      </w:r>
    </w:p>
    <w:p>
      <w:pPr>
        <w:pStyle w:val="ListBullet"/>
      </w:pPr>
      <w:r>
        <w:t>- Sprint 1 completion: May 27 (today)</w:t>
      </w:r>
    </w:p>
    <w:p>
      <w:pPr>
        <w:pStyle w:val="ListBullet"/>
      </w:pPr>
      <w:r>
        <w:t>- Sprint 2 kickoff: May 30</w:t>
      </w:r>
    </w:p>
    <w:p>
      <w:pPr>
        <w:pStyle w:val="ListBullet"/>
      </w:pPr>
      <w:r>
        <w:t>- Architecture sign-off: June 2</w:t>
      </w:r>
    </w:p>
    <w:p>
      <w:pPr>
        <w:pStyle w:val="ListBullet"/>
      </w:pPr>
      <w:r>
        <w:t>- Stakeholder demo: June 10</w:t>
      </w:r>
    </w:p>
    <w:p/>
    <w:p>
      <w:r>
        <w:t>All team members confirmed availability for key milestones.</w:t>
      </w:r>
    </w:p>
    <w:p/>
    <w:p>
      <w:r>
        <w:t>Item 6: Any other business</w:t>
      </w:r>
    </w:p>
    <w:p>
      <w:r>
        <w:t>David Rodriguez raised question about design system accessibility standards. Team agreed to schedule dedicated session with accessibility specialist next week.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Complete API documentation review - John Smith (Due: May 30)</w:t>
      </w:r>
    </w:p>
    <w:p>
      <w:r>
        <w:t>2. Schedule stakeholder demo session - Sarah Mitchell (Due: June 5)</w:t>
      </w:r>
    </w:p>
    <w:p>
      <w:r>
        <w:t>3. Incorporate disaster recovery plan adjustments - Lisa Wang (Due: June 1)</w:t>
      </w:r>
    </w:p>
    <w:p>
      <w:r>
        <w:t>4. Submit QA contractor request - Sarah Mitchell (Due: May 28)</w:t>
      </w:r>
    </w:p>
    <w:p>
      <w:r>
        <w:t>5. Schedule accessibility standards session - David Rodriguez (Due: June 3)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3, 2026</w:t>
      </w:r>
    </w:p>
    <w:p>
      <w:r>
        <w:t>Time: 9:00 AM - 10:00 AM</w:t>
      </w:r>
    </w:p>
    <w:p>
      <w:r>
        <w:t>Location: Conference Room B</w:t>
      </w:r>
    </w:p>
    <w:p>
      <w:r>
        <w:t>Agenda: Sprint 2 kickoff, architecture sign-off preparation</w:t>
      </w:r>
    </w:p>
    <w:p/>
    <w:p>
      <w:r>
        <w:t>MINUTES APPROVED BY: Sarah Mitchell, Program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