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10</w:t>
      </w:r>
    </w:p>
    <w:p>
      <w:pPr>
        <w:pStyle w:val="Heading2"/>
      </w:pPr>
      <w:r>
        <w:t>MEETING MINUTES</w:t>
      </w:r>
    </w:p>
    <w:p>
      <w:r>
        <w:t>===============</w:t>
      </w:r>
    </w:p>
    <w:p/>
    <w:p>
      <w:r>
        <w:t>Meeting: Security Operations Center Daily Standup</w:t>
      </w:r>
    </w:p>
    <w:p>
      <w:r>
        <w:t>Department: Information Security</w:t>
      </w:r>
    </w:p>
    <w:p>
      <w:r>
        <w:t>Date: May 27, 2026</w:t>
      </w:r>
    </w:p>
    <w:p>
      <w:r>
        <w:t>Time: 8:00 AM - 8:30 AM</w:t>
      </w:r>
    </w:p>
    <w:p>
      <w:r>
        <w:t>Location: SOC Operations Room</w:t>
      </w:r>
    </w:p>
    <w:p>
      <w:r>
        <w:t>Meeting Facilitator: SOC Manager</w:t>
      </w:r>
    </w:p>
    <w:p>
      <w:r>
        <w:t>Minutes Prepared By: SOC Team</w:t>
      </w:r>
    </w:p>
    <w:p/>
    <w:p>
      <w:pPr>
        <w:pStyle w:val="Heading2"/>
      </w:pPr>
      <w:r>
        <w:t>ATTENDEES</w:t>
      </w:r>
    </w:p>
    <w:p>
      <w:pPr>
        <w:pStyle w:val="ListBullet"/>
      </w:pPr>
      <w:r>
        <w:t>---------</w:t>
      </w:r>
    </w:p>
    <w:p>
      <w:r>
        <w:t>SOC Manager</w:t>
      </w:r>
    </w:p>
    <w:p>
      <w:r>
        <w:t>Security Analysts (4)</w:t>
      </w:r>
    </w:p>
    <w:p>
      <w:r>
        <w:t>Incident Response Lead</w:t>
      </w:r>
    </w:p>
    <w:p>
      <w:r>
        <w:t>Threat Intelligence Analyst</w:t>
      </w:r>
    </w:p>
    <w:p>
      <w:r>
        <w:t>Vulnerability Management Lead</w:t>
      </w:r>
    </w:p>
    <w:p/>
    <w:p>
      <w:pPr>
        <w:pStyle w:val="Heading2"/>
      </w:pPr>
      <w:r>
        <w:t>ABSENT</w:t>
      </w:r>
    </w:p>
    <w:p>
      <w:r>
        <w:t>None</w:t>
      </w:r>
    </w:p>
    <w:p/>
    <w:p>
      <w:pPr>
        <w:pStyle w:val="Heading2"/>
      </w:pPr>
      <w:r>
        <w:t>AGENDA</w:t>
      </w:r>
    </w:p>
    <w:p>
      <w:pPr>
        <w:pStyle w:val="ListBullet"/>
      </w:pPr>
      <w:r>
        <w:t>------</w:t>
      </w:r>
    </w:p>
    <w:p>
      <w:r>
        <w:t>1. Overnight security incidents review</w:t>
      </w:r>
    </w:p>
    <w:p>
      <w:r>
        <w:t>2. Current threat landscape</w:t>
      </w:r>
    </w:p>
    <w:p>
      <w:r>
        <w:t>3. Vulnerability scan results</w:t>
      </w:r>
    </w:p>
    <w:p>
      <w:r>
        <w:t>4. Ongoing incident status</w:t>
      </w:r>
    </w:p>
    <w:p>
      <w:r>
        <w:t>5. Security metrics review</w:t>
      </w:r>
    </w:p>
    <w:p>
      <w:r>
        <w:t>6. Day ahead priorities</w:t>
      </w:r>
    </w:p>
    <w:p/>
    <w:p>
      <w:pPr>
        <w:pStyle w:val="Heading2"/>
      </w:pPr>
      <w:r>
        <w:t>DISCUSSION</w:t>
      </w:r>
    </w:p>
    <w:p>
      <w:pPr>
        <w:pStyle w:val="ListBullet"/>
      </w:pPr>
      <w:r>
        <w:t>----------</w:t>
      </w:r>
    </w:p>
    <w:p/>
    <w:p>
      <w:r>
        <w:t>Item 1: Overnight security incidents review</w:t>
      </w:r>
    </w:p>
    <w:p>
      <w:pPr>
        <w:pStyle w:val="Heading2"/>
      </w:pPr>
      <w:r>
        <w:t>SOC Manager presented overnight incidents:</w:t>
      </w:r>
    </w:p>
    <w:p>
      <w:pPr>
        <w:pStyle w:val="ListBullet"/>
      </w:pPr>
      <w:r>
        <w:t>- Phishing attempts: 12 blocked, 0 successful</w:t>
      </w:r>
    </w:p>
    <w:p>
      <w:pPr>
        <w:pStyle w:val="ListBullet"/>
      </w:pPr>
      <w:r>
        <w:t>- Malware detections: 3 quarantined, 0 infections</w:t>
      </w:r>
    </w:p>
    <w:p>
      <w:pPr>
        <w:pStyle w:val="ListBullet"/>
      </w:pPr>
      <w:r>
        <w:t>- Unauthorized access attempts: 5 blocked, 0 successful</w:t>
      </w:r>
    </w:p>
    <w:p>
      <w:pPr>
        <w:pStyle w:val="ListBullet"/>
      </w:pPr>
      <w:r>
        <w:t>- Anomaly alerts: 2 investigated, false positives</w:t>
      </w:r>
    </w:p>
    <w:p/>
    <w:p>
      <w:r>
        <w:t>No security incidents overnight, all systems operational.</w:t>
      </w:r>
    </w:p>
    <w:p/>
    <w:p>
      <w:r>
        <w:t>Item 2: Current threat landscape</w:t>
      </w:r>
    </w:p>
    <w:p>
      <w:pPr>
        <w:pStyle w:val="Heading2"/>
      </w:pPr>
      <w:r>
        <w:t>Threat Intelligence Analyst presented threat landscape:</w:t>
      </w:r>
    </w:p>
    <w:p>
      <w:pPr>
        <w:pStyle w:val="ListBullet"/>
      </w:pPr>
      <w:r>
        <w:t>- Ransomware activity: Elevated in financial sector</w:t>
      </w:r>
    </w:p>
    <w:p>
      <w:pPr>
        <w:pStyle w:val="ListBullet"/>
      </w:pPr>
      <w:r>
        <w:t>- Phishing campaigns: Increased targeting executives</w:t>
      </w:r>
    </w:p>
    <w:p>
      <w:pPr>
        <w:pStyle w:val="ListBullet"/>
      </w:pPr>
      <w:r>
        <w:t>- Vulnerability exploits: Active exploitation of CVE-2026-1234</w:t>
      </w:r>
    </w:p>
    <w:p>
      <w:pPr>
        <w:pStyle w:val="ListBullet"/>
      </w:pPr>
      <w:r>
        <w:t>- State-sponsored threats: No specific indicators</w:t>
      </w:r>
    </w:p>
    <w:p/>
    <w:p>
      <w:r>
        <w:t>Team agreed to enhance monitoring for ransomware indicators.</w:t>
      </w:r>
    </w:p>
    <w:p/>
    <w:p>
      <w:r>
        <w:t>Item 3: Vulnerability scan results</w:t>
      </w:r>
    </w:p>
    <w:p>
      <w:pPr>
        <w:pStyle w:val="Heading2"/>
      </w:pPr>
      <w:r>
        <w:t>Vulnerability Management Lead presented scan results:</w:t>
      </w:r>
    </w:p>
    <w:p>
      <w:pPr>
        <w:pStyle w:val="ListBullet"/>
      </w:pPr>
      <w:r>
        <w:t>- Critical vulnerabilities: 2 identified, patching scheduled</w:t>
      </w:r>
    </w:p>
    <w:p>
      <w:pPr>
        <w:pStyle w:val="ListBullet"/>
      </w:pPr>
      <w:r>
        <w:t>- High vulnerabilities: 5 identified, patching in progress</w:t>
      </w:r>
    </w:p>
    <w:p>
      <w:pPr>
        <w:pStyle w:val="ListBullet"/>
      </w:pPr>
      <w:r>
        <w:t>- Medium vulnerabilities: 18 identified, routine patching</w:t>
      </w:r>
    </w:p>
    <w:p>
      <w:pPr>
        <w:pStyle w:val="ListBullet"/>
      </w:pPr>
      <w:r>
        <w:t>- Low vulnerabilities: 45 identified, next cycle</w:t>
      </w:r>
    </w:p>
    <w:p/>
    <w:p>
      <w:r>
        <w:t>Critical vulnerabilities to be patched within 24 hours.</w:t>
      </w:r>
    </w:p>
    <w:p/>
    <w:p>
      <w:r>
        <w:t>Item 4: Ongoing incident status</w:t>
      </w:r>
    </w:p>
    <w:p>
      <w:pPr>
        <w:pStyle w:val="Heading2"/>
      </w:pPr>
      <w:r>
        <w:t>Incident Response Lead presented ongoing incidents:</w:t>
      </w:r>
    </w:p>
    <w:p>
      <w:pPr>
        <w:pStyle w:val="ListBullet"/>
      </w:pPr>
      <w:r>
        <w:t>- Incident INC-2026-0891: Data exfiltration attempt, investigation ongoing</w:t>
      </w:r>
    </w:p>
    <w:p>
      <w:pPr>
        <w:pStyle w:val="ListBullet"/>
      </w:pPr>
      <w:r>
        <w:t>- Incident INC-2026-0892: Insider threat investigation, 80% complete</w:t>
      </w:r>
    </w:p>
    <w:p>
      <w:pPr>
        <w:pStyle w:val="ListBullet"/>
      </w:pPr>
      <w:r>
        <w:t>- Incident INC-2026-0893: Third-party breach assessment, monitoring</w:t>
      </w:r>
    </w:p>
    <w:p/>
    <w:p>
      <w:r>
        <w:t>Team agreed to prioritize data exfiltration investigation.</w:t>
      </w:r>
    </w:p>
    <w:p/>
    <w:p>
      <w:r>
        <w:t>Item 5: Security metrics review</w:t>
      </w:r>
    </w:p>
    <w:p>
      <w:pPr>
        <w:pStyle w:val="Heading2"/>
      </w:pPr>
      <w:r>
        <w:t>SOC Manager presented security metrics:</w:t>
      </w:r>
    </w:p>
    <w:p>
      <w:pPr>
        <w:pStyle w:val="ListBullet"/>
      </w:pPr>
      <w:r>
        <w:t>- Mean time to detect: 4 hours (target 8 hours)</w:t>
      </w:r>
    </w:p>
    <w:p>
      <w:pPr>
        <w:pStyle w:val="ListBullet"/>
      </w:pPr>
      <w:r>
        <w:t>- Mean time to respond: 2 hours (target 4 hours)</w:t>
      </w:r>
    </w:p>
    <w:p>
      <w:pPr>
        <w:pStyle w:val="ListBullet"/>
      </w:pPr>
      <w:r>
        <w:t>- False positive rate: 12% (target 15%)</w:t>
      </w:r>
    </w:p>
    <w:p>
      <w:pPr>
        <w:pStyle w:val="ListBullet"/>
      </w:pPr>
      <w:r>
        <w:t>- Patch compliance: 94% (target 95%)</w:t>
      </w:r>
    </w:p>
    <w:p/>
    <w:p>
      <w:r>
        <w:t>All metrics meeting or exceeding targets.</w:t>
      </w:r>
    </w:p>
    <w:p/>
    <w:p>
      <w:r>
        <w:t>Item 6: Day ahead priorities</w:t>
      </w:r>
    </w:p>
    <w:p>
      <w:pPr>
        <w:pStyle w:val="Heading2"/>
      </w:pPr>
      <w:r>
        <w:t>SOC Manager outlined day ahead priorities:</w:t>
      </w:r>
    </w:p>
    <w:p>
      <w:pPr>
        <w:pStyle w:val="ListBullet"/>
      </w:pPr>
      <w:r>
        <w:t>- Complete critical vulnerability patching: Priority 1</w:t>
      </w:r>
    </w:p>
    <w:p>
      <w:pPr>
        <w:pStyle w:val="ListBullet"/>
      </w:pPr>
      <w:r>
        <w:t>- Advance data exfiltration investigation: Priority 2</w:t>
      </w:r>
    </w:p>
    <w:p>
      <w:pPr>
        <w:pStyle w:val="ListBullet"/>
      </w:pPr>
      <w:r>
        <w:t>- Enhance ransomware monitoring: Priority 3</w:t>
      </w:r>
    </w:p>
    <w:p>
      <w:pPr>
        <w:pStyle w:val="ListBullet"/>
      </w:pPr>
      <w:r>
        <w:t>- Complete insider threat investigation: Priority 4</w:t>
      </w:r>
    </w:p>
    <w:p/>
    <w:p>
      <w:r>
        <w:t>Team confirmed resource allocation for priorities.</w:t>
      </w:r>
    </w:p>
    <w:p/>
    <w:p>
      <w:pPr>
        <w:pStyle w:val="Heading2"/>
      </w:pPr>
      <w:r>
        <w:t>ACTION ITEMS</w:t>
      </w:r>
    </w:p>
    <w:p>
      <w:pPr>
        <w:pStyle w:val="ListBullet"/>
      </w:pPr>
      <w:r>
        <w:t>------------</w:t>
      </w:r>
    </w:p>
    <w:p>
      <w:r>
        <w:t>1. Patch critical vulnerabilities - Vulnerability Management Lead (Due: May 28)</w:t>
      </w:r>
    </w:p>
    <w:p>
      <w:r>
        <w:t>2. Advance data exfiltration investigation - Incident Response Lead (Due: May 28)</w:t>
      </w:r>
    </w:p>
    <w:p>
      <w:r>
        <w:t>3. Enhance ransomware monitoring - Threat Intelligence Analyst (Due: May 28)</w:t>
      </w:r>
    </w:p>
    <w:p>
      <w:r>
        <w:t>4. Complete insider threat investigation - Incident Response Lead (Due: May 29)</w:t>
      </w:r>
    </w:p>
    <w:p>
      <w:r>
        <w:t>5. Conduct executive phishing simulation - Security Analyst 2 (Due: June 5)</w:t>
      </w:r>
    </w:p>
    <w:p/>
    <w:p>
      <w:pPr>
        <w:pStyle w:val="Heading2"/>
      </w:pPr>
      <w:r>
        <w:t>NEXT MEETING</w:t>
      </w:r>
    </w:p>
    <w:p>
      <w:pPr>
        <w:pStyle w:val="ListBullet"/>
      </w:pPr>
      <w:r>
        <w:t>-----------</w:t>
      </w:r>
    </w:p>
    <w:p>
      <w:r>
        <w:t>Date: May 28, 2026</w:t>
      </w:r>
    </w:p>
    <w:p>
      <w:r>
        <w:t>Time: 8:00 AM - 8:30 AM</w:t>
      </w:r>
    </w:p>
    <w:p>
      <w:r>
        <w:t>Location: SOC Operations Room</w:t>
      </w:r>
    </w:p>
    <w:p>
      <w:r>
        <w:t>Agenda: Daily incident review, threat landscape update, vulnerability status</w:t>
      </w:r>
    </w:p>
    <w:p/>
    <w:p>
      <w:r>
        <w:t>MINUTES APPROVED BY: SOC Manager</w:t>
      </w:r>
    </w:p>
    <w:p>
      <w:r>
        <w:t>DATE: May 27,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