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BB58" w14:textId="5B09F8B9" w:rsidR="00715B3F" w:rsidRDefault="00715B3F" w:rsidP="00715B3F">
      <w:pPr>
        <w:jc w:val="center"/>
        <w:rPr>
          <w:b/>
          <w:color w:val="FFC000" w:themeColor="accent4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15B3F">
        <w:rPr>
          <w:b/>
          <w:color w:val="FFC000" w:themeColor="accent4"/>
          <w:sz w:val="72"/>
          <w:szCs w:val="7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Software Engineering Lab 1</w:t>
      </w:r>
    </w:p>
    <w:p w14:paraId="0035CC5C" w14:textId="45C55A01" w:rsidR="00715B3F" w:rsidRDefault="00715B3F" w:rsidP="00715B3F">
      <w:pPr>
        <w:jc w:val="center"/>
        <w:rPr>
          <w:b/>
          <w:color w:val="ED7D31" w:themeColor="accent2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15B3F">
        <w:rPr>
          <w:b/>
          <w:color w:val="ED7D31" w:themeColor="accent2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Use-Case Flow Specification</w:t>
      </w:r>
    </w:p>
    <w:p w14:paraId="7016B36E" w14:textId="77777777" w:rsidR="00715B3F" w:rsidRDefault="00715B3F" w:rsidP="00715B3F">
      <w:pPr>
        <w:jc w:val="center"/>
        <w:rPr>
          <w:b/>
          <w:color w:val="ED7D31" w:themeColor="accent2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585"/>
      </w:tblGrid>
      <w:tr w:rsidR="00715B3F" w14:paraId="122D63D0" w14:textId="77777777" w:rsidTr="00715B3F">
        <w:trPr>
          <w:trHeight w:val="917"/>
        </w:trPr>
        <w:tc>
          <w:tcPr>
            <w:tcW w:w="4765" w:type="dxa"/>
          </w:tcPr>
          <w:p w14:paraId="75AE8964" w14:textId="743A8B41" w:rsidR="00715B3F" w:rsidRDefault="005E4EA5" w:rsidP="005E4EA5">
            <w:pPr>
              <w:jc w:val="center"/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Field</w:t>
            </w:r>
          </w:p>
        </w:tc>
        <w:tc>
          <w:tcPr>
            <w:tcW w:w="4585" w:type="dxa"/>
          </w:tcPr>
          <w:p w14:paraId="43D9B624" w14:textId="5FE7E628" w:rsidR="00715B3F" w:rsidRDefault="00715B3F" w:rsidP="00715B3F">
            <w:pPr>
              <w:jc w:val="center"/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15B3F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Details</w:t>
            </w:r>
          </w:p>
        </w:tc>
      </w:tr>
      <w:tr w:rsidR="00715B3F" w14:paraId="6AC576EB" w14:textId="77777777" w:rsidTr="00715B3F">
        <w:tc>
          <w:tcPr>
            <w:tcW w:w="4765" w:type="dxa"/>
          </w:tcPr>
          <w:p w14:paraId="725AE924" w14:textId="0C671A13" w:rsidR="00715B3F" w:rsidRDefault="00715B3F" w:rsidP="00715B3F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15B3F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Use Case ID</w:t>
            </w:r>
          </w:p>
        </w:tc>
        <w:tc>
          <w:tcPr>
            <w:tcW w:w="4585" w:type="dxa"/>
          </w:tcPr>
          <w:p w14:paraId="24AF0E54" w14:textId="057FC194" w:rsidR="00715B3F" w:rsidRDefault="00715B3F" w:rsidP="00715B3F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15B3F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UC-04</w:t>
            </w:r>
          </w:p>
        </w:tc>
      </w:tr>
      <w:tr w:rsidR="00715B3F" w14:paraId="1698699C" w14:textId="77777777" w:rsidTr="00715B3F">
        <w:tc>
          <w:tcPr>
            <w:tcW w:w="4765" w:type="dxa"/>
          </w:tcPr>
          <w:p w14:paraId="346FFD5F" w14:textId="7ADB878F" w:rsidR="00715B3F" w:rsidRDefault="00715B3F" w:rsidP="00715B3F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15B3F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Use Case Name</w:t>
            </w:r>
          </w:p>
        </w:tc>
        <w:tc>
          <w:tcPr>
            <w:tcW w:w="4585" w:type="dxa"/>
          </w:tcPr>
          <w:p w14:paraId="475803D9" w14:textId="50A261A1" w:rsidR="00715B3F" w:rsidRDefault="00715B3F" w:rsidP="00715B3F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15B3F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Request Ride</w:t>
            </w:r>
          </w:p>
        </w:tc>
      </w:tr>
      <w:tr w:rsidR="00715B3F" w14:paraId="5CDB7750" w14:textId="77777777" w:rsidTr="00715B3F">
        <w:tc>
          <w:tcPr>
            <w:tcW w:w="4765" w:type="dxa"/>
          </w:tcPr>
          <w:p w14:paraId="70184DFA" w14:textId="20B3AF2C" w:rsidR="00715B3F" w:rsidRDefault="00715B3F" w:rsidP="00715B3F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15B3F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Primary Actor</w:t>
            </w:r>
          </w:p>
        </w:tc>
        <w:tc>
          <w:tcPr>
            <w:tcW w:w="4585" w:type="dxa"/>
          </w:tcPr>
          <w:p w14:paraId="6F745485" w14:textId="2B2832E6" w:rsidR="00715B3F" w:rsidRDefault="00715B3F" w:rsidP="00715B3F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15B3F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Rider Commuter</w:t>
            </w:r>
          </w:p>
        </w:tc>
      </w:tr>
      <w:tr w:rsidR="00715B3F" w14:paraId="78E7D710" w14:textId="77777777" w:rsidTr="00715B3F">
        <w:tc>
          <w:tcPr>
            <w:tcW w:w="4765" w:type="dxa"/>
          </w:tcPr>
          <w:p w14:paraId="6A7D21C9" w14:textId="4CB984F7" w:rsidR="00715B3F" w:rsidRDefault="00715B3F" w:rsidP="00715B3F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15B3F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Goal</w:t>
            </w:r>
          </w:p>
        </w:tc>
        <w:tc>
          <w:tcPr>
            <w:tcW w:w="4585" w:type="dxa"/>
          </w:tcPr>
          <w:p w14:paraId="5D86012C" w14:textId="25B47F43" w:rsidR="00715B3F" w:rsidRDefault="005E4EA5" w:rsidP="00715B3F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5E4EA5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To allow a Rider Commuter to request a suitable carpool ride</w:t>
            </w:r>
          </w:p>
        </w:tc>
      </w:tr>
    </w:tbl>
    <w:p w14:paraId="2516C06C" w14:textId="77777777" w:rsidR="00715B3F" w:rsidRDefault="00715B3F" w:rsidP="00715B3F">
      <w:pP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02100FE2" w14:textId="77777777" w:rsidR="005E4EA5" w:rsidRDefault="005E4EA5" w:rsidP="00715B3F">
      <w:pP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830B17E" w14:textId="49D81835" w:rsidR="005E4EA5" w:rsidRPr="005E4EA5" w:rsidRDefault="005E4EA5" w:rsidP="005E4EA5">
      <w:pPr>
        <w:jc w:val="center"/>
        <w:rPr>
          <w:b/>
          <w:bCs/>
          <w:color w:val="ED7D31" w:themeColor="accent2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E4EA5">
        <w:rPr>
          <w:b/>
          <w:bCs/>
          <w:color w:val="ED7D31" w:themeColor="accent2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Preconditions</w:t>
      </w:r>
    </w:p>
    <w:p w14:paraId="478C8C4A" w14:textId="76FD208A" w:rsidR="005E4EA5" w:rsidRP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</w:t>
      </w:r>
      <w:r w:rsidRPr="005E4EA5"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The Rider Commuter must be registered and logged into the system. </w:t>
      </w:r>
    </w:p>
    <w:p w14:paraId="75EED3FD" w14:textId="08E538C7" w:rsidR="005E4EA5" w:rsidRP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2.</w:t>
      </w:r>
      <w:r w:rsidRPr="005E4EA5"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The Rider Commuter </w:t>
      </w:r>
      <w:r w:rsidR="00E90973"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has entered</w:t>
      </w:r>
      <w:r w:rsidRPr="005E4EA5"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the source, destination, and preferred departure time. </w:t>
      </w:r>
    </w:p>
    <w:p w14:paraId="66477A55" w14:textId="31C7750F" w:rsidR="005E4EA5" w:rsidRP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</w:t>
      </w:r>
      <w:r w:rsidRPr="005E4EA5"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Available carpool rides must be present in the system. </w:t>
      </w:r>
    </w:p>
    <w:p w14:paraId="5F2CFE98" w14:textId="3EF8E8D5" w:rsidR="005E4EA5" w:rsidRPr="005E4EA5" w:rsidRDefault="005E4EA5" w:rsidP="005E4EA5">
      <w:pP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C3006C0" w14:textId="25C70490" w:rsidR="005E4EA5" w:rsidRPr="005E4EA5" w:rsidRDefault="005E4EA5" w:rsidP="005E4EA5">
      <w:pPr>
        <w:jc w:val="center"/>
        <w:rPr>
          <w:b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5E4EA5">
        <w:rPr>
          <w:b/>
          <w:bCs/>
          <w:color w:val="ED7D31" w:themeColor="accent2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Postconditions</w:t>
      </w:r>
    </w:p>
    <w:p w14:paraId="6E8AD81A" w14:textId="236A0302" w:rsidR="005E4EA5" w:rsidRP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1.</w:t>
      </w:r>
      <w:r w:rsidRPr="005E4EA5"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The ride request is recorded in the system. </w:t>
      </w:r>
    </w:p>
    <w:p w14:paraId="5F914F2F" w14:textId="314B9D7F" w:rsidR="005E4EA5" w:rsidRP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2.</w:t>
      </w:r>
      <w:r w:rsidRPr="005E4EA5"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The selected Driver Host is notified of the ride request. </w:t>
      </w:r>
    </w:p>
    <w:p w14:paraId="6497B416" w14:textId="5A0CFAA8" w:rsid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</w:t>
      </w:r>
      <w:r w:rsidRPr="005E4EA5"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request status is displayed to the Rider Commuter.</w:t>
      </w:r>
    </w:p>
    <w:p w14:paraId="7A3F7E1A" w14:textId="77777777" w:rsidR="0036617A" w:rsidRDefault="0036617A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00FD216" w14:textId="77777777" w:rsidR="0036617A" w:rsidRDefault="0036617A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5FDFD5F" w14:textId="77777777" w:rsid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0572F03" w14:textId="77777777" w:rsidR="0036617A" w:rsidRPr="0036617A" w:rsidRDefault="0036617A" w:rsidP="00C54237">
      <w:pPr>
        <w:rPr>
          <w:b/>
          <w:color w:val="ED7D31" w:themeColor="accen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36617A">
        <w:rPr>
          <w:b/>
          <w:color w:val="ED7D31" w:themeColor="accen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lastRenderedPageBreak/>
        <w:t>Main Success Scenario</w:t>
      </w:r>
    </w:p>
    <w:tbl>
      <w:tblPr>
        <w:tblStyle w:val="TableGrid"/>
        <w:tblpPr w:leftFromText="180" w:rightFromText="180" w:vertAnchor="text" w:horzAnchor="margin" w:tblpXSpec="center" w:tblpY="142"/>
        <w:tblW w:w="11796" w:type="dxa"/>
        <w:tblLook w:val="04A0" w:firstRow="1" w:lastRow="0" w:firstColumn="1" w:lastColumn="0" w:noHBand="0" w:noVBand="1"/>
      </w:tblPr>
      <w:tblGrid>
        <w:gridCol w:w="1255"/>
        <w:gridCol w:w="3510"/>
        <w:gridCol w:w="7031"/>
      </w:tblGrid>
      <w:tr w:rsidR="00C54237" w14:paraId="184ED4D6" w14:textId="77777777" w:rsidTr="00C54237">
        <w:tc>
          <w:tcPr>
            <w:tcW w:w="1255" w:type="dxa"/>
          </w:tcPr>
          <w:p w14:paraId="6B1D510F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STEP</w:t>
            </w:r>
          </w:p>
        </w:tc>
        <w:tc>
          <w:tcPr>
            <w:tcW w:w="3510" w:type="dxa"/>
          </w:tcPr>
          <w:p w14:paraId="5EBBAB4D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Actor/System</w:t>
            </w:r>
          </w:p>
        </w:tc>
        <w:tc>
          <w:tcPr>
            <w:tcW w:w="7031" w:type="dxa"/>
          </w:tcPr>
          <w:p w14:paraId="60A796BE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Description</w:t>
            </w:r>
          </w:p>
        </w:tc>
      </w:tr>
      <w:tr w:rsidR="00C54237" w14:paraId="502254AE" w14:textId="77777777" w:rsidTr="00C54237">
        <w:tc>
          <w:tcPr>
            <w:tcW w:w="1255" w:type="dxa"/>
          </w:tcPr>
          <w:p w14:paraId="2347D91B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</w:t>
            </w:r>
          </w:p>
        </w:tc>
        <w:tc>
          <w:tcPr>
            <w:tcW w:w="3510" w:type="dxa"/>
          </w:tcPr>
          <w:p w14:paraId="16609F9A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Rider Commuter</w:t>
            </w:r>
          </w:p>
        </w:tc>
        <w:tc>
          <w:tcPr>
            <w:tcW w:w="7031" w:type="dxa"/>
          </w:tcPr>
          <w:p w14:paraId="13D792AB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Logs into the system.</w:t>
            </w:r>
          </w:p>
        </w:tc>
      </w:tr>
      <w:tr w:rsidR="00C54237" w14:paraId="22E72AB3" w14:textId="77777777" w:rsidTr="00C54237">
        <w:tc>
          <w:tcPr>
            <w:tcW w:w="1255" w:type="dxa"/>
          </w:tcPr>
          <w:p w14:paraId="501777A5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</w:t>
            </w:r>
          </w:p>
        </w:tc>
        <w:tc>
          <w:tcPr>
            <w:tcW w:w="3510" w:type="dxa"/>
          </w:tcPr>
          <w:p w14:paraId="2F55C604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Rider Commuter</w:t>
            </w:r>
          </w:p>
        </w:tc>
        <w:tc>
          <w:tcPr>
            <w:tcW w:w="7031" w:type="dxa"/>
          </w:tcPr>
          <w:p w14:paraId="089A4F77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Enters the source, destination, and preferred departure time.</w:t>
            </w:r>
          </w:p>
        </w:tc>
      </w:tr>
      <w:tr w:rsidR="00C54237" w14:paraId="10A2E7B5" w14:textId="77777777" w:rsidTr="00C54237">
        <w:tc>
          <w:tcPr>
            <w:tcW w:w="1255" w:type="dxa"/>
          </w:tcPr>
          <w:p w14:paraId="195DDDC9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</w:t>
            </w:r>
          </w:p>
        </w:tc>
        <w:tc>
          <w:tcPr>
            <w:tcW w:w="3510" w:type="dxa"/>
          </w:tcPr>
          <w:p w14:paraId="411229CF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031" w:type="dxa"/>
          </w:tcPr>
          <w:p w14:paraId="70DAB01B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Searches for available carpool rides.</w:t>
            </w:r>
          </w:p>
        </w:tc>
      </w:tr>
      <w:tr w:rsidR="00C54237" w14:paraId="0E654527" w14:textId="77777777" w:rsidTr="00C54237">
        <w:tc>
          <w:tcPr>
            <w:tcW w:w="1255" w:type="dxa"/>
          </w:tcPr>
          <w:p w14:paraId="549FD3CF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</w:t>
            </w:r>
          </w:p>
        </w:tc>
        <w:tc>
          <w:tcPr>
            <w:tcW w:w="3510" w:type="dxa"/>
          </w:tcPr>
          <w:p w14:paraId="128D89DD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031" w:type="dxa"/>
          </w:tcPr>
          <w:p w14:paraId="5AEE98B5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Checks the route compatibility between the Rider Commuter and available rides.</w:t>
            </w:r>
          </w:p>
        </w:tc>
      </w:tr>
      <w:tr w:rsidR="00C54237" w14:paraId="18E1871A" w14:textId="77777777" w:rsidTr="00C54237">
        <w:tc>
          <w:tcPr>
            <w:tcW w:w="1255" w:type="dxa"/>
          </w:tcPr>
          <w:p w14:paraId="5E1AA423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5</w:t>
            </w:r>
          </w:p>
        </w:tc>
        <w:tc>
          <w:tcPr>
            <w:tcW w:w="3510" w:type="dxa"/>
          </w:tcPr>
          <w:p w14:paraId="3F17AAAE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031" w:type="dxa"/>
          </w:tcPr>
          <w:p w14:paraId="09FBB87F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Verifies that the route satisfies the permitted detour tolerance of 1.5 km.</w:t>
            </w:r>
          </w:p>
        </w:tc>
      </w:tr>
      <w:tr w:rsidR="00C54237" w14:paraId="5A157E40" w14:textId="77777777" w:rsidTr="00C54237">
        <w:tc>
          <w:tcPr>
            <w:tcW w:w="1255" w:type="dxa"/>
          </w:tcPr>
          <w:p w14:paraId="1F08B54F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6</w:t>
            </w:r>
          </w:p>
        </w:tc>
        <w:tc>
          <w:tcPr>
            <w:tcW w:w="3510" w:type="dxa"/>
          </w:tcPr>
          <w:p w14:paraId="2C204867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031" w:type="dxa"/>
          </w:tcPr>
          <w:p w14:paraId="6D8673CD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Displays the compatible carpool rides.</w:t>
            </w:r>
          </w:p>
        </w:tc>
      </w:tr>
      <w:tr w:rsidR="00C54237" w14:paraId="587029ED" w14:textId="77777777" w:rsidTr="00C54237">
        <w:tc>
          <w:tcPr>
            <w:tcW w:w="1255" w:type="dxa"/>
          </w:tcPr>
          <w:p w14:paraId="059943FB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7</w:t>
            </w:r>
          </w:p>
        </w:tc>
        <w:tc>
          <w:tcPr>
            <w:tcW w:w="3510" w:type="dxa"/>
          </w:tcPr>
          <w:p w14:paraId="63D1A8C8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Rider Commuter</w:t>
            </w:r>
          </w:p>
        </w:tc>
        <w:tc>
          <w:tcPr>
            <w:tcW w:w="7031" w:type="dxa"/>
          </w:tcPr>
          <w:p w14:paraId="7D44EE20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Selects a suitable carpool ride.</w:t>
            </w:r>
          </w:p>
        </w:tc>
      </w:tr>
      <w:tr w:rsidR="00C54237" w14:paraId="4089FA24" w14:textId="77777777" w:rsidTr="00C54237">
        <w:tc>
          <w:tcPr>
            <w:tcW w:w="1255" w:type="dxa"/>
          </w:tcPr>
          <w:p w14:paraId="62053CF1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8</w:t>
            </w:r>
          </w:p>
        </w:tc>
        <w:tc>
          <w:tcPr>
            <w:tcW w:w="3510" w:type="dxa"/>
          </w:tcPr>
          <w:p w14:paraId="7DFFCD34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Rider Commuter</w:t>
            </w:r>
          </w:p>
        </w:tc>
        <w:tc>
          <w:tcPr>
            <w:tcW w:w="7031" w:type="dxa"/>
          </w:tcPr>
          <w:p w14:paraId="5970340F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Submits a ride request.</w:t>
            </w:r>
          </w:p>
        </w:tc>
      </w:tr>
      <w:tr w:rsidR="00C54237" w14:paraId="7DC1889C" w14:textId="77777777" w:rsidTr="00C54237">
        <w:tc>
          <w:tcPr>
            <w:tcW w:w="1255" w:type="dxa"/>
          </w:tcPr>
          <w:p w14:paraId="084E16FD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9</w:t>
            </w:r>
          </w:p>
        </w:tc>
        <w:tc>
          <w:tcPr>
            <w:tcW w:w="3510" w:type="dxa"/>
          </w:tcPr>
          <w:p w14:paraId="36D4AE92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031" w:type="dxa"/>
          </w:tcPr>
          <w:p w14:paraId="1839D588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Records the ride request.</w:t>
            </w:r>
          </w:p>
        </w:tc>
      </w:tr>
      <w:tr w:rsidR="00C54237" w14:paraId="7805CC9A" w14:textId="77777777" w:rsidTr="00C54237">
        <w:tc>
          <w:tcPr>
            <w:tcW w:w="1255" w:type="dxa"/>
          </w:tcPr>
          <w:p w14:paraId="04A2D072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10</w:t>
            </w:r>
          </w:p>
        </w:tc>
        <w:tc>
          <w:tcPr>
            <w:tcW w:w="3510" w:type="dxa"/>
          </w:tcPr>
          <w:p w14:paraId="75235DFB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031" w:type="dxa"/>
          </w:tcPr>
          <w:p w14:paraId="68D96BB4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Notifies the Driver Host about the request.</w:t>
            </w:r>
          </w:p>
        </w:tc>
      </w:tr>
      <w:tr w:rsidR="00C54237" w14:paraId="4E458388" w14:textId="77777777" w:rsidTr="00C54237">
        <w:tc>
          <w:tcPr>
            <w:tcW w:w="1255" w:type="dxa"/>
          </w:tcPr>
          <w:p w14:paraId="11872596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lastRenderedPageBreak/>
              <w:t>11</w:t>
            </w:r>
          </w:p>
        </w:tc>
        <w:tc>
          <w:tcPr>
            <w:tcW w:w="3510" w:type="dxa"/>
          </w:tcPr>
          <w:p w14:paraId="08B9A5DD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031" w:type="dxa"/>
          </w:tcPr>
          <w:p w14:paraId="551CD5DE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Displays the request status to the Rider Commuter.</w:t>
            </w:r>
          </w:p>
        </w:tc>
      </w:tr>
      <w:tr w:rsidR="00C54237" w14:paraId="496A1CD3" w14:textId="77777777" w:rsidTr="00C54237">
        <w:tc>
          <w:tcPr>
            <w:tcW w:w="1255" w:type="dxa"/>
          </w:tcPr>
          <w:p w14:paraId="5BD3E919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12</w:t>
            </w:r>
          </w:p>
        </w:tc>
        <w:tc>
          <w:tcPr>
            <w:tcW w:w="3510" w:type="dxa"/>
          </w:tcPr>
          <w:p w14:paraId="6BA2451D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031" w:type="dxa"/>
          </w:tcPr>
          <w:p w14:paraId="4B424BFE" w14:textId="77777777" w:rsidR="00C54237" w:rsidRDefault="00C54237" w:rsidP="00C54237">
            <w:pPr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36617A">
              <w:rPr>
                <w:b/>
                <w:color w:val="000000" w:themeColor="text1"/>
                <w:sz w:val="48"/>
                <w:szCs w:val="48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Ends the use case successfully.</w:t>
            </w:r>
          </w:p>
        </w:tc>
      </w:tr>
    </w:tbl>
    <w:p w14:paraId="7F456C98" w14:textId="77777777" w:rsid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7D4EEAF" w14:textId="77777777" w:rsid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80CE84C" w14:textId="14A1D088" w:rsidR="005E4EA5" w:rsidRDefault="00C54237" w:rsidP="00C54237">
      <w:pPr>
        <w:ind w:left="720"/>
        <w:jc w:val="center"/>
        <w:rPr>
          <w:b/>
          <w:color w:val="ED7D31" w:themeColor="accen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4237">
        <w:rPr>
          <w:b/>
          <w:color w:val="ED7D31" w:themeColor="accent2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Alternate Flow</w:t>
      </w:r>
    </w:p>
    <w:p w14:paraId="2EA51F8E" w14:textId="2926387A" w:rsidR="00C54237" w:rsidRDefault="00C54237" w:rsidP="00C54237">
      <w:pPr>
        <w:jc w:val="center"/>
        <w:rPr>
          <w:b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C54237">
        <w:rPr>
          <w:b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A1 – No Compatible Ride Found</w:t>
      </w:r>
    </w:p>
    <w:tbl>
      <w:tblPr>
        <w:tblStyle w:val="TableGrid"/>
        <w:tblW w:w="12078" w:type="dxa"/>
        <w:tblInd w:w="-1373" w:type="dxa"/>
        <w:tblLook w:val="04A0" w:firstRow="1" w:lastRow="0" w:firstColumn="1" w:lastColumn="0" w:noHBand="0" w:noVBand="1"/>
      </w:tblPr>
      <w:tblGrid>
        <w:gridCol w:w="1324"/>
        <w:gridCol w:w="3380"/>
        <w:gridCol w:w="7374"/>
      </w:tblGrid>
      <w:tr w:rsidR="00C54237" w14:paraId="7BADE7BB" w14:textId="77777777" w:rsidTr="00C54237">
        <w:tc>
          <w:tcPr>
            <w:tcW w:w="1324" w:type="dxa"/>
          </w:tcPr>
          <w:p w14:paraId="6E2263AD" w14:textId="6EE91781" w:rsidR="00C54237" w:rsidRDefault="00C54237" w:rsidP="00C54237">
            <w:pPr>
              <w:jc w:val="center"/>
              <w:rPr>
                <w:b/>
                <w:color w:val="000000" w:themeColor="text1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>
              <w:rPr>
                <w:b/>
                <w:color w:val="000000" w:themeColor="text1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STEP</w:t>
            </w:r>
          </w:p>
        </w:tc>
        <w:tc>
          <w:tcPr>
            <w:tcW w:w="3374" w:type="dxa"/>
          </w:tcPr>
          <w:p w14:paraId="3856E433" w14:textId="6911D1CF" w:rsidR="00C54237" w:rsidRDefault="00C54237" w:rsidP="00C54237">
            <w:pPr>
              <w:jc w:val="center"/>
              <w:rPr>
                <w:b/>
                <w:color w:val="000000" w:themeColor="text1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Actor/System</w:t>
            </w:r>
          </w:p>
        </w:tc>
        <w:tc>
          <w:tcPr>
            <w:tcW w:w="7380" w:type="dxa"/>
          </w:tcPr>
          <w:p w14:paraId="787D5835" w14:textId="6D4B6794" w:rsidR="00C54237" w:rsidRPr="00C54237" w:rsidRDefault="00C54237" w:rsidP="00C54237">
            <w:pPr>
              <w:jc w:val="center"/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56"/>
                <w:szCs w:val="56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Description</w:t>
            </w:r>
          </w:p>
        </w:tc>
      </w:tr>
      <w:tr w:rsidR="00C54237" w14:paraId="49310A9F" w14:textId="77777777" w:rsidTr="00C54237">
        <w:tc>
          <w:tcPr>
            <w:tcW w:w="1324" w:type="dxa"/>
          </w:tcPr>
          <w:p w14:paraId="599FE226" w14:textId="6953FC55" w:rsidR="00C54237" w:rsidRPr="00751E3A" w:rsidRDefault="00C54237" w:rsidP="00C54237">
            <w:pPr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1.</w:t>
            </w:r>
          </w:p>
        </w:tc>
        <w:tc>
          <w:tcPr>
            <w:tcW w:w="3374" w:type="dxa"/>
          </w:tcPr>
          <w:p w14:paraId="65B3B753" w14:textId="00080C04" w:rsidR="00C54237" w:rsidRPr="00C54237" w:rsidRDefault="00C54237" w:rsidP="00C54237">
            <w:pPr>
              <w:jc w:val="center"/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380" w:type="dxa"/>
          </w:tcPr>
          <w:p w14:paraId="3A8CDE18" w14:textId="195AC9A3" w:rsidR="00C54237" w:rsidRPr="00C54237" w:rsidRDefault="00C54237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Searches for available carpool rides based on the source, destination, and preferred departure time.</w:t>
            </w:r>
          </w:p>
        </w:tc>
      </w:tr>
      <w:tr w:rsidR="00C54237" w14:paraId="12D149AF" w14:textId="77777777" w:rsidTr="00C54237">
        <w:tc>
          <w:tcPr>
            <w:tcW w:w="1324" w:type="dxa"/>
          </w:tcPr>
          <w:p w14:paraId="79714FAC" w14:textId="56044722" w:rsidR="00C54237" w:rsidRPr="00751E3A" w:rsidRDefault="00C54237" w:rsidP="00C54237">
            <w:pPr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2.</w:t>
            </w:r>
          </w:p>
        </w:tc>
        <w:tc>
          <w:tcPr>
            <w:tcW w:w="3374" w:type="dxa"/>
          </w:tcPr>
          <w:p w14:paraId="0B0A787E" w14:textId="01EFF8EA" w:rsidR="00C54237" w:rsidRPr="00C54237" w:rsidRDefault="00C54237" w:rsidP="00C54237">
            <w:pPr>
              <w:jc w:val="center"/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380" w:type="dxa"/>
          </w:tcPr>
          <w:p w14:paraId="2BBD28C1" w14:textId="0E2DD27F" w:rsidR="00C54237" w:rsidRPr="00C54237" w:rsidRDefault="00C54237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Checks the route compatibility of the available rides.</w:t>
            </w:r>
          </w:p>
        </w:tc>
      </w:tr>
      <w:tr w:rsidR="00C54237" w14:paraId="524241DE" w14:textId="77777777" w:rsidTr="00C54237">
        <w:tc>
          <w:tcPr>
            <w:tcW w:w="1324" w:type="dxa"/>
          </w:tcPr>
          <w:p w14:paraId="020482B0" w14:textId="7D29BFA9" w:rsidR="00C54237" w:rsidRPr="00751E3A" w:rsidRDefault="00C54237" w:rsidP="00C54237">
            <w:pPr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3.</w:t>
            </w:r>
          </w:p>
        </w:tc>
        <w:tc>
          <w:tcPr>
            <w:tcW w:w="3374" w:type="dxa"/>
          </w:tcPr>
          <w:p w14:paraId="021651B0" w14:textId="05B8D6F4" w:rsidR="00C54237" w:rsidRPr="00C54237" w:rsidRDefault="00C54237" w:rsidP="00C54237">
            <w:pPr>
              <w:jc w:val="center"/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380" w:type="dxa"/>
          </w:tcPr>
          <w:p w14:paraId="2D4885D0" w14:textId="27F415D8" w:rsidR="00C54237" w:rsidRPr="00751E3A" w:rsidRDefault="00751E3A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Determines that no available ride satisfies the permitted 1.5 km detour tolerance.</w:t>
            </w:r>
          </w:p>
        </w:tc>
      </w:tr>
      <w:tr w:rsidR="00C54237" w14:paraId="20716A30" w14:textId="77777777" w:rsidTr="00C54237">
        <w:tc>
          <w:tcPr>
            <w:tcW w:w="1324" w:type="dxa"/>
          </w:tcPr>
          <w:p w14:paraId="52E5B485" w14:textId="45AAAE34" w:rsidR="00C54237" w:rsidRPr="00751E3A" w:rsidRDefault="00C54237" w:rsidP="00C54237">
            <w:pPr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4.</w:t>
            </w:r>
          </w:p>
        </w:tc>
        <w:tc>
          <w:tcPr>
            <w:tcW w:w="3374" w:type="dxa"/>
          </w:tcPr>
          <w:p w14:paraId="514B281C" w14:textId="78FAE0B8" w:rsidR="00C54237" w:rsidRPr="00C54237" w:rsidRDefault="00C54237" w:rsidP="00C54237">
            <w:pPr>
              <w:jc w:val="center"/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380" w:type="dxa"/>
          </w:tcPr>
          <w:p w14:paraId="4B4E9330" w14:textId="3174B8B8" w:rsidR="00C54237" w:rsidRPr="00751E3A" w:rsidRDefault="00751E3A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Displays a message stating that no compatible carpool rides are available.</w:t>
            </w:r>
          </w:p>
        </w:tc>
      </w:tr>
      <w:tr w:rsidR="00C54237" w14:paraId="0A724FD1" w14:textId="77777777" w:rsidTr="00C54237">
        <w:tc>
          <w:tcPr>
            <w:tcW w:w="1324" w:type="dxa"/>
          </w:tcPr>
          <w:p w14:paraId="3A036D6F" w14:textId="3FE9EBD0" w:rsidR="00C54237" w:rsidRPr="00751E3A" w:rsidRDefault="00C54237" w:rsidP="00C54237">
            <w:pPr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5.</w:t>
            </w:r>
          </w:p>
        </w:tc>
        <w:tc>
          <w:tcPr>
            <w:tcW w:w="3374" w:type="dxa"/>
          </w:tcPr>
          <w:p w14:paraId="308A056E" w14:textId="05ED68CA" w:rsidR="00C54237" w:rsidRPr="00C54237" w:rsidRDefault="00C54237" w:rsidP="00C54237">
            <w:pPr>
              <w:jc w:val="center"/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Rider Commuter</w:t>
            </w:r>
          </w:p>
        </w:tc>
        <w:tc>
          <w:tcPr>
            <w:tcW w:w="7380" w:type="dxa"/>
          </w:tcPr>
          <w:p w14:paraId="39FF1917" w14:textId="761899F2" w:rsidR="00C54237" w:rsidRPr="00751E3A" w:rsidRDefault="00751E3A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Modifies the search criteria, such as the departure time or route.</w:t>
            </w:r>
          </w:p>
        </w:tc>
      </w:tr>
      <w:tr w:rsidR="00C54237" w14:paraId="1A4D98EA" w14:textId="77777777" w:rsidTr="00C54237">
        <w:tc>
          <w:tcPr>
            <w:tcW w:w="1324" w:type="dxa"/>
          </w:tcPr>
          <w:p w14:paraId="5E6CAAD7" w14:textId="0C086C1F" w:rsidR="00C54237" w:rsidRPr="00751E3A" w:rsidRDefault="00C54237" w:rsidP="00C54237">
            <w:pPr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6.</w:t>
            </w:r>
          </w:p>
        </w:tc>
        <w:tc>
          <w:tcPr>
            <w:tcW w:w="3374" w:type="dxa"/>
          </w:tcPr>
          <w:p w14:paraId="09E2D080" w14:textId="1735D44B" w:rsidR="00C54237" w:rsidRPr="00C54237" w:rsidRDefault="00C54237" w:rsidP="00C54237">
            <w:pPr>
              <w:jc w:val="center"/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C54237">
              <w:rPr>
                <w:b/>
                <w:color w:val="000000" w:themeColor="text1"/>
                <w:sz w:val="44"/>
                <w:szCs w:val="44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380" w:type="dxa"/>
          </w:tcPr>
          <w:p w14:paraId="5D658289" w14:textId="715C8D7E" w:rsidR="00C54237" w:rsidRPr="00751E3A" w:rsidRDefault="00751E3A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Searches for compatible carpool rides again using the updated criteria.</w:t>
            </w:r>
          </w:p>
        </w:tc>
      </w:tr>
      <w:tr w:rsidR="00C54237" w14:paraId="462DD3C6" w14:textId="77777777" w:rsidTr="00C54237">
        <w:tc>
          <w:tcPr>
            <w:tcW w:w="1324" w:type="dxa"/>
          </w:tcPr>
          <w:p w14:paraId="2DF00600" w14:textId="3A28A7C5" w:rsidR="00C54237" w:rsidRPr="00751E3A" w:rsidRDefault="00C54237" w:rsidP="00C54237">
            <w:pPr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lastRenderedPageBreak/>
              <w:t>7.</w:t>
            </w:r>
          </w:p>
        </w:tc>
        <w:tc>
          <w:tcPr>
            <w:tcW w:w="3374" w:type="dxa"/>
          </w:tcPr>
          <w:p w14:paraId="6C23024B" w14:textId="5A8F66F4" w:rsidR="00C54237" w:rsidRPr="00751E3A" w:rsidRDefault="00C54237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380" w:type="dxa"/>
          </w:tcPr>
          <w:p w14:paraId="161BDE5A" w14:textId="50F9B97F" w:rsidR="00C54237" w:rsidRPr="00751E3A" w:rsidRDefault="00751E3A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Displays the compatible rides, if available.</w:t>
            </w:r>
          </w:p>
        </w:tc>
      </w:tr>
      <w:tr w:rsidR="00C54237" w14:paraId="0450F0D1" w14:textId="77777777" w:rsidTr="00C54237">
        <w:tc>
          <w:tcPr>
            <w:tcW w:w="1324" w:type="dxa"/>
          </w:tcPr>
          <w:p w14:paraId="67222BCB" w14:textId="44B9077C" w:rsidR="00C54237" w:rsidRPr="00751E3A" w:rsidRDefault="00C54237" w:rsidP="00C54237">
            <w:pPr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8.</w:t>
            </w:r>
          </w:p>
        </w:tc>
        <w:tc>
          <w:tcPr>
            <w:tcW w:w="3374" w:type="dxa"/>
          </w:tcPr>
          <w:p w14:paraId="24F6F4EC" w14:textId="6C1E66D1" w:rsidR="00C54237" w:rsidRPr="00751E3A" w:rsidRDefault="00C54237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System</w:t>
            </w:r>
          </w:p>
        </w:tc>
        <w:tc>
          <w:tcPr>
            <w:tcW w:w="7380" w:type="dxa"/>
          </w:tcPr>
          <w:p w14:paraId="311EC3F9" w14:textId="0BF2A9B1" w:rsidR="00C54237" w:rsidRPr="00751E3A" w:rsidRDefault="00751E3A" w:rsidP="00C54237">
            <w:pPr>
              <w:jc w:val="center"/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</w:pPr>
            <w:r w:rsidRPr="00751E3A">
              <w:rPr>
                <w:b/>
                <w:color w:val="000000" w:themeColor="text1"/>
                <w:sz w:val="40"/>
                <w:szCs w:val="40"/>
                <w14:textOutline w14:w="0" w14:cap="flat" w14:cmpd="sng" w14:algn="ctr">
                  <w14:noFill/>
                  <w14:prstDash w14:val="solid"/>
                  <w14:round/>
                </w14:textOutline>
                <w14:props3d w14:extrusionH="57150" w14:contourW="0" w14:prstMaterial="softEdge">
                  <w14:bevelT w14:w="25400" w14:h="38100" w14:prst="circle"/>
                </w14:props3d>
              </w:rPr>
              <w:t>Continues the use case from Step 7 of the Main Success Scenario.</w:t>
            </w:r>
          </w:p>
        </w:tc>
      </w:tr>
    </w:tbl>
    <w:p w14:paraId="400B2BFC" w14:textId="77777777" w:rsidR="00C54237" w:rsidRPr="00C54237" w:rsidRDefault="00C54237" w:rsidP="00C54237">
      <w:pPr>
        <w:jc w:val="center"/>
        <w:rPr>
          <w:b/>
          <w:color w:val="000000" w:themeColor="text1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CF4437F" w14:textId="77777777" w:rsidR="005E4EA5" w:rsidRPr="005E4EA5" w:rsidRDefault="005E4EA5" w:rsidP="005E4EA5">
      <w:pPr>
        <w:ind w:left="720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26B89CD8" w14:textId="07F83550" w:rsidR="00751E3A" w:rsidRPr="00751E3A" w:rsidRDefault="00751E3A" w:rsidP="00751E3A">
      <w:pPr>
        <w:jc w:val="center"/>
        <w:rPr>
          <w:b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51E3A">
        <w:rPr>
          <w:b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  <w:r w:rsidRPr="00751E3A">
        <w:rPr>
          <w:b/>
          <w:bCs/>
          <w:color w:val="ED7D31" w:themeColor="accent2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Included Use Case</w:t>
      </w:r>
    </w:p>
    <w:p w14:paraId="1365D1E1" w14:textId="77777777" w:rsidR="00751E3A" w:rsidRPr="00751E3A" w:rsidRDefault="00751E3A" w:rsidP="00751E3A">
      <w:pPr>
        <w:jc w:val="center"/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751E3A">
        <w:rPr>
          <w:b/>
          <w:bCs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UC-05 – Check Route Compatibility</w:t>
      </w:r>
    </w:p>
    <w:p w14:paraId="0C263744" w14:textId="4521D551" w:rsidR="005E4EA5" w:rsidRPr="00715B3F" w:rsidRDefault="00E90973" w:rsidP="00715B3F">
      <w:pPr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E90973">
        <w:rPr>
          <w:b/>
          <w:color w:val="000000" w:themeColor="text1"/>
          <w:sz w:val="48"/>
          <w:szCs w:val="4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The Request Ride use case includes Check Route Compatibility because the system must verify route compatibility and the 1.5 km detour tolerance before processing the ride request.</w:t>
      </w:r>
    </w:p>
    <w:sectPr w:rsidR="005E4EA5" w:rsidRPr="00715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59558" w14:textId="77777777" w:rsidR="00322811" w:rsidRDefault="00322811" w:rsidP="0036617A">
      <w:pPr>
        <w:spacing w:after="0" w:line="240" w:lineRule="auto"/>
      </w:pPr>
      <w:r>
        <w:separator/>
      </w:r>
    </w:p>
  </w:endnote>
  <w:endnote w:type="continuationSeparator" w:id="0">
    <w:p w14:paraId="617189D0" w14:textId="77777777" w:rsidR="00322811" w:rsidRDefault="00322811" w:rsidP="00366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165CC" w14:textId="77777777" w:rsidR="00322811" w:rsidRDefault="00322811" w:rsidP="0036617A">
      <w:pPr>
        <w:spacing w:after="0" w:line="240" w:lineRule="auto"/>
      </w:pPr>
      <w:r>
        <w:separator/>
      </w:r>
    </w:p>
  </w:footnote>
  <w:footnote w:type="continuationSeparator" w:id="0">
    <w:p w14:paraId="6DE6F2DE" w14:textId="77777777" w:rsidR="00322811" w:rsidRDefault="00322811" w:rsidP="00366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0729"/>
    <w:multiLevelType w:val="multilevel"/>
    <w:tmpl w:val="E5B88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F4D4F"/>
    <w:multiLevelType w:val="multilevel"/>
    <w:tmpl w:val="1E12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244214">
    <w:abstractNumId w:val="0"/>
  </w:num>
  <w:num w:numId="2" w16cid:durableId="730007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B3F"/>
    <w:rsid w:val="000A4637"/>
    <w:rsid w:val="000E662E"/>
    <w:rsid w:val="00322811"/>
    <w:rsid w:val="0036617A"/>
    <w:rsid w:val="005E4EA5"/>
    <w:rsid w:val="00715B3F"/>
    <w:rsid w:val="00751E3A"/>
    <w:rsid w:val="00C54237"/>
    <w:rsid w:val="00E90973"/>
    <w:rsid w:val="00FB4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5BEF8"/>
  <w15:chartTrackingRefBased/>
  <w15:docId w15:val="{909E4532-5D9A-4581-9E77-B07B454F3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B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B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B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B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B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B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B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B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B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B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B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15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66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17A"/>
  </w:style>
  <w:style w:type="paragraph" w:styleId="Footer">
    <w:name w:val="footer"/>
    <w:basedOn w:val="Normal"/>
    <w:link w:val="FooterChar"/>
    <w:uiPriority w:val="99"/>
    <w:unhideWhenUsed/>
    <w:rsid w:val="00366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Anjankumar D</dc:creator>
  <cp:keywords/>
  <dc:description/>
  <cp:lastModifiedBy>Anjankumar D</cp:lastModifiedBy>
  <cp:revision>2</cp:revision>
  <dcterms:created xsi:type="dcterms:W3CDTF">2026-08-24T08:13:00Z</dcterms:created>
  <dcterms:modified xsi:type="dcterms:W3CDTF">2026-08-24T12:56:00Z</dcterms:modified>
</cp:coreProperties>
</file>