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Small group project self-assessment</w:t>
      </w:r>
    </w:p>
    <w:p>
      <w:pPr>
        <w:pStyle w:val="Normal"/>
        <w:rPr/>
      </w:pPr>
      <w:r>
        <w:rPr/>
      </w:r>
    </w:p>
    <w:p>
      <w:pPr>
        <w:pStyle w:val="Normal"/>
        <w:rPr>
          <w:i/>
          <w:i/>
          <w:iCs/>
          <w:sz w:val="22"/>
          <w:szCs w:val="22"/>
        </w:rPr>
      </w:pPr>
      <w:r>
        <w:rPr>
          <w:b/>
          <w:bCs/>
          <w:sz w:val="22"/>
          <w:szCs w:val="22"/>
        </w:rPr>
        <w:t>Team name</w:t>
      </w:r>
      <w:r>
        <w:rPr>
          <w:sz w:val="22"/>
          <w:szCs w:val="22"/>
        </w:rPr>
        <w:t xml:space="preserve">: </w:t>
      </w:r>
      <w:r>
        <w:rPr>
          <w:i/>
          <w:iCs/>
          <w:sz w:val="22"/>
          <w:szCs w:val="22"/>
        </w:rPr>
        <w:t>Dingo</w:t>
      </w:r>
    </w:p>
    <w:p>
      <w:pPr>
        <w:pStyle w:val="Normal"/>
        <w:rPr>
          <w:i/>
          <w:i/>
          <w:iCs/>
          <w:sz w:val="22"/>
          <w:szCs w:val="22"/>
        </w:rPr>
      </w:pPr>
      <w:r>
        <w:rPr>
          <w:i/>
          <w:iCs/>
          <w:sz w:val="22"/>
          <w:szCs w:val="22"/>
        </w:rPr>
      </w:r>
    </w:p>
    <w:p>
      <w:pPr>
        <w:pStyle w:val="Normal"/>
        <w:rPr>
          <w:sz w:val="22"/>
          <w:szCs w:val="22"/>
        </w:rPr>
      </w:pPr>
      <w:r>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pPr>
        <w:pStyle w:val="Normal"/>
        <w:rPr>
          <w:sz w:val="22"/>
          <w:szCs w:val="22"/>
        </w:rPr>
      </w:pPr>
      <w:r>
        <w:rPr>
          <w:sz w:val="22"/>
          <w:szCs w:val="22"/>
        </w:rPr>
      </w:r>
    </w:p>
    <w:p>
      <w:pPr>
        <w:pStyle w:val="Normal"/>
        <w:rPr>
          <w:sz w:val="22"/>
          <w:szCs w:val="22"/>
        </w:rPr>
      </w:pPr>
      <w:r>
        <w:rPr>
          <w:sz w:val="22"/>
          <w:szCs w:val="22"/>
        </w:rPr>
        <w:t xml:space="preserve">Do review the marking scheme for the small group project to understand how the project is assessed.  You are reminded that the assignment is </w:t>
      </w:r>
      <w:r>
        <w:rPr>
          <w:b/>
          <w:bCs/>
          <w:sz w:val="22"/>
          <w:szCs w:val="22"/>
        </w:rPr>
        <w:t>not</w:t>
      </w:r>
      <w:r>
        <w:rPr>
          <w:sz w:val="22"/>
          <w:szCs w:val="22"/>
        </w:rPr>
        <w:t xml:space="preserve"> to try and implement every single epic.</w:t>
      </w:r>
    </w:p>
    <w:p>
      <w:pPr>
        <w:pStyle w:val="Normal"/>
        <w:rPr>
          <w:sz w:val="22"/>
          <w:szCs w:val="22"/>
        </w:rPr>
      </w:pPr>
      <w:r>
        <w:rPr>
          <w:sz w:val="22"/>
          <w:szCs w:val="22"/>
        </w:rPr>
      </w:r>
    </w:p>
    <w:tbl>
      <w:tblPr>
        <w:tblStyle w:val="a7"/>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shd w:color="auto" w:fill="BFBFBF" w:themeFill="background1" w:themeFillShade="bf" w:val="clear"/>
          </w:tcPr>
          <w:p>
            <w:pPr>
              <w:pStyle w:val="Normal"/>
              <w:widowControl/>
              <w:suppressAutoHyphens w:val="true"/>
              <w:spacing w:before="0" w:after="0"/>
              <w:jc w:val="left"/>
              <w:rPr>
                <w:b/>
                <w:bCs/>
                <w:sz w:val="22"/>
                <w:szCs w:val="22"/>
              </w:rPr>
            </w:pPr>
            <w:r>
              <w:rPr>
                <w:rFonts w:eastAsia="DengXian" w:cs=""/>
                <w:b/>
                <w:bCs/>
                <w:kern w:val="2"/>
                <w:sz w:val="22"/>
                <w:szCs w:val="22"/>
                <w:lang w:val="en-GB" w:eastAsia="en-US" w:bidi="ar-SA"/>
              </w:rPr>
              <w:t>Epic</w:t>
            </w:r>
          </w:p>
        </w:tc>
        <w:tc>
          <w:tcPr>
            <w:tcW w:w="4504" w:type="dxa"/>
            <w:tcBorders/>
            <w:shd w:color="auto" w:fill="BFBFBF" w:themeFill="background1" w:themeFillShade="bf" w:val="clear"/>
          </w:tcPr>
          <w:p>
            <w:pPr>
              <w:pStyle w:val="Normal"/>
              <w:widowControl/>
              <w:suppressAutoHyphens w:val="true"/>
              <w:spacing w:before="0" w:after="0"/>
              <w:jc w:val="left"/>
              <w:rPr>
                <w:b/>
                <w:bCs/>
                <w:sz w:val="22"/>
                <w:szCs w:val="22"/>
              </w:rPr>
            </w:pPr>
            <w:r>
              <w:rPr>
                <w:rFonts w:eastAsia="DengXian" w:cs=""/>
                <w:b/>
                <w:bCs/>
                <w:kern w:val="2"/>
                <w:sz w:val="22"/>
                <w:szCs w:val="22"/>
                <w:lang w:val="en-GB" w:eastAsia="en-US" w:bidi="ar-SA"/>
              </w:rPr>
              <w:t>Implementation</w:t>
            </w:r>
          </w:p>
        </w:tc>
      </w:tr>
      <w:tr>
        <w:trPr/>
        <w:tc>
          <w:tcPr>
            <w:tcW w:w="4505" w:type="dxa"/>
            <w:vMerge w:val="restart"/>
            <w:tcBorders/>
            <w:shd w:color="auto" w:fill="E7E6E6" w:themeFill="background2" w:val="clear"/>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1</w:t>
            </w:r>
          </w:p>
          <w:p>
            <w:pPr>
              <w:pStyle w:val="Normal"/>
              <w:widowControl/>
              <w:suppressAutoHyphens w:val="true"/>
              <w:spacing w:before="0" w:after="0"/>
              <w:jc w:val="left"/>
              <w:rPr>
                <w:sz w:val="22"/>
                <w:szCs w:val="22"/>
              </w:rPr>
            </w:pPr>
            <w:r>
              <w:rPr>
                <w:rFonts w:eastAsia="DengXian" w:cs=""/>
                <w:kern w:val="2"/>
                <w:sz w:val="22"/>
                <w:szCs w:val="22"/>
                <w:lang w:val="en-GB" w:eastAsia="en-US" w:bidi="ar-SA"/>
              </w:rPr>
              <w:t>The web application should have user authentication and authorisation mechanisms.  Users should be able to create accounts, log in, and manage their profiles.</w:t>
            </w:r>
          </w:p>
          <w:p>
            <w:pPr>
              <w:pStyle w:val="Normal"/>
              <w:widowControl/>
              <w:suppressAutoHyphens w:val="true"/>
              <w:spacing w:before="0" w:after="0"/>
              <w:jc w:val="left"/>
              <w:rPr>
                <w:i/>
                <w:i/>
                <w:iCs/>
                <w:color w:themeColor="background2" w:themeShade="80" w:val="767171"/>
                <w:sz w:val="22"/>
                <w:szCs w:val="22"/>
              </w:rPr>
            </w:pPr>
            <w:r>
              <w:rPr>
                <w:rFonts w:eastAsia="" w:cs=""/>
                <w:i/>
                <w:iCs/>
                <w:color w:themeColor="background2" w:themeShade="80" w:val="767171"/>
                <w:kern w:val="2"/>
                <w:sz w:val="22"/>
                <w:szCs w:val="22"/>
                <w:lang w:val="en-GB" w:eastAsia="en-US" w:bidi="ar-SA"/>
              </w:rPr>
            </w:r>
          </w:p>
        </w:tc>
        <w:tc>
          <w:tcPr>
            <w:tcW w:w="4504" w:type="dxa"/>
            <w:tcBorders/>
            <w:shd w:color="auto" w:fill="E7E6E6" w:themeFill="background2" w:val="clear"/>
          </w:tcPr>
          <w:p>
            <w:pPr>
              <w:pStyle w:val="Normal"/>
              <w:widowControl/>
              <w:suppressAutoHyphens w:val="true"/>
              <w:spacing w:before="0" w:after="0"/>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The features in this cell were provided in the scaffolding project.</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A home screen gives users the option to sign-up or login (URL/)</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Users without account, who are not logged in, can sign up as new users (URL/sign_up)</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Users with an account can log in (URL/log_in)</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Logged in users can log out (URL/log_out)</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Logged in users can change their password (URL/password)</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Logged in users can change their profile (URL/profile)</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After completing an account related task, logged in users are redirected to a currently blank dashboard (URL/dashboard)</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If a not-logged in user tries to access pages requiring login, they are redirected to the login page, and then to the page they were after following successful login.</w:t>
            </w:r>
          </w:p>
          <w:p>
            <w:pPr>
              <w:pStyle w:val="ListParagraph"/>
              <w:widowControl/>
              <w:numPr>
                <w:ilvl w:val="0"/>
                <w:numId w:val="1"/>
              </w:numPr>
              <w:suppressAutoHyphens w:val="true"/>
              <w:spacing w:before="0" w:after="0"/>
              <w:contextualSpacing/>
              <w:jc w:val="left"/>
              <w:rPr>
                <w:i/>
                <w:i/>
                <w:iCs/>
                <w:color w:themeColor="background2" w:themeShade="80" w:val="767171"/>
                <w:sz w:val="22"/>
                <w:szCs w:val="22"/>
              </w:rPr>
            </w:pPr>
            <w:r>
              <w:rPr>
                <w:rFonts w:eastAsia="DengXian" w:cs=""/>
                <w:i/>
                <w:iCs/>
                <w:color w:themeColor="background2" w:themeShade="80" w:val="767171"/>
                <w:kern w:val="2"/>
                <w:sz w:val="22"/>
                <w:szCs w:val="22"/>
                <w:lang w:val="en-GB" w:eastAsia="en-US" w:bidi="ar-SA"/>
              </w:rPr>
              <w:t>A menu is available on all pages while users are logged in.</w:t>
            </w:r>
          </w:p>
        </w:tc>
      </w:tr>
      <w:tr>
        <w:trPr/>
        <w:tc>
          <w:tcPr>
            <w:tcW w:w="4505" w:type="dxa"/>
            <w:vMerge w:val="continue"/>
            <w:tcBorders/>
          </w:tcPr>
          <w:p>
            <w:pPr>
              <w:pStyle w:val="Normal"/>
              <w:widowControl/>
              <w:suppressAutoHyphens w:val="true"/>
              <w:spacing w:before="0" w:after="0"/>
              <w:jc w:val="left"/>
              <w:rPr>
                <w:sz w:val="22"/>
                <w:szCs w:val="22"/>
              </w:rPr>
            </w:pPr>
            <w:r>
              <w:rPr>
                <w:rFonts w:eastAsia="" w:cs=""/>
                <w:kern w:val="2"/>
                <w:sz w:val="22"/>
                <w:szCs w:val="22"/>
                <w:lang w:val="en-GB" w:eastAsia="en-US" w:bidi="ar-SA"/>
              </w:rPr>
            </w:r>
          </w:p>
        </w:tc>
        <w:tc>
          <w:tcPr>
            <w:tcW w:w="4504" w:type="dxa"/>
            <w:tcBorders/>
          </w:tcPr>
          <w:p>
            <w:pPr>
              <w:pStyle w:val="Normal"/>
              <w:widowControl/>
              <w:suppressAutoHyphens w:val="true"/>
              <w:spacing w:before="0" w:after="0"/>
              <w:jc w:val="left"/>
              <w:rPr>
                <w:sz w:val="22"/>
                <w:szCs w:val="22"/>
              </w:rPr>
            </w:pPr>
            <w:r>
              <w:rPr>
                <w:rFonts w:eastAsia="" w:cs=""/>
                <w:kern w:val="2"/>
                <w:sz w:val="22"/>
                <w:szCs w:val="22"/>
                <w:lang w:val="en-GB" w:eastAsia="en-US" w:bidi="ar-SA"/>
              </w:rPr>
            </w:r>
          </w:p>
          <w:p>
            <w:pPr>
              <w:pStyle w:val="Normal"/>
              <w:widowControl/>
              <w:suppressAutoHyphens w:val="true"/>
              <w:spacing w:before="0" w:after="0"/>
              <w:jc w:val="left"/>
              <w:rPr>
                <w:sz w:val="22"/>
                <w:szCs w:val="22"/>
              </w:rPr>
            </w:pPr>
            <w:r>
              <w:rPr>
                <w:rFonts w:eastAsia="DengXian" w:cs=""/>
                <w:kern w:val="2"/>
                <w:sz w:val="22"/>
                <w:szCs w:val="22"/>
                <w:lang w:val="en-GB" w:eastAsia="en-US" w:bidi="ar-SA"/>
              </w:rPr>
              <w:t>No further implementation</w:t>
            </w:r>
          </w:p>
          <w:p>
            <w:pPr>
              <w:pStyle w:val="Normal"/>
              <w:widowControl/>
              <w:suppressAutoHyphens w:val="true"/>
              <w:spacing w:before="0" w:after="0"/>
              <w:jc w:val="left"/>
              <w:rPr>
                <w:sz w:val="22"/>
                <w:szCs w:val="22"/>
              </w:rPr>
            </w:pPr>
            <w:r>
              <w:rPr>
                <w:rFonts w:eastAsia="" w:cs=""/>
                <w:kern w:val="2"/>
                <w:sz w:val="22"/>
                <w:szCs w:val="22"/>
                <w:lang w:val="en-GB" w:eastAsia="en-US" w:bidi="ar-SA"/>
              </w:rPr>
            </w:r>
          </w:p>
          <w:p>
            <w:pPr>
              <w:pStyle w:val="Normal"/>
              <w:widowControl/>
              <w:suppressAutoHyphens w:val="true"/>
              <w:spacing w:before="0" w:after="0"/>
              <w:jc w:val="left"/>
              <w:rPr>
                <w:sz w:val="22"/>
                <w:szCs w:val="22"/>
              </w:rPr>
            </w:pPr>
            <w:r>
              <w:rPr>
                <w:rFonts w:eastAsia="" w:cs=""/>
                <w:kern w:val="2"/>
                <w:sz w:val="22"/>
                <w:szCs w:val="22"/>
                <w:lang w:val="en-GB" w:eastAsia="en-US" w:bidi="ar-SA"/>
              </w:rPr>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2</w:t>
            </w:r>
          </w:p>
          <w:p>
            <w:pPr>
              <w:pStyle w:val="Normal"/>
              <w:widowControl/>
              <w:suppressAutoHyphens w:val="true"/>
              <w:spacing w:before="0" w:after="0"/>
              <w:jc w:val="left"/>
              <w:rPr>
                <w:sz w:val="22"/>
                <w:szCs w:val="22"/>
              </w:rPr>
            </w:pPr>
            <w:r>
              <w:rPr>
                <w:rFonts w:eastAsia="DengXian" w:cs=""/>
                <w:kern w:val="2"/>
                <w:sz w:val="22"/>
                <w:szCs w:val="22"/>
                <w:lang w:val="en-GB" w:eastAsia="en-US" w:bidi="ar-SA"/>
              </w:rPr>
              <w:t>Users can form teams, and invite team members to their team.</w:t>
            </w:r>
          </w:p>
        </w:tc>
        <w:tc>
          <w:tcPr>
            <w:tcW w:w="4504" w:type="dxa"/>
            <w:tcBorders/>
          </w:tcPr>
          <w:p>
            <w:pPr>
              <w:pStyle w:val="ListParagraph"/>
              <w:widowControl/>
              <w:numPr>
                <w:ilvl w:val="0"/>
                <w:numId w:val="7"/>
              </w:numPr>
              <w:suppressAutoHyphens w:val="true"/>
              <w:spacing w:before="0" w:after="0"/>
              <w:contextualSpacing/>
              <w:jc w:val="left"/>
              <w:rPr>
                <w:sz w:val="22"/>
                <w:szCs w:val="22"/>
              </w:rPr>
            </w:pPr>
            <w:r>
              <w:rPr>
                <w:rFonts w:eastAsia="DengXian" w:cs=""/>
                <w:kern w:val="2"/>
                <w:sz w:val="22"/>
                <w:szCs w:val="22"/>
                <w:lang w:val="en-GB" w:eastAsia="en-US" w:bidi="ar-SA"/>
              </w:rPr>
              <w:t>On the main page of the website, there is a ‘Create’ button. Clicking it and ‘’New Team’ will open up a form to create a team.</w:t>
            </w:r>
          </w:p>
          <w:p>
            <w:pPr>
              <w:pStyle w:val="ListParagraph"/>
              <w:widowControl/>
              <w:numPr>
                <w:ilvl w:val="0"/>
                <w:numId w:val="7"/>
              </w:numPr>
              <w:suppressAutoHyphens w:val="true"/>
              <w:spacing w:before="0" w:after="0"/>
              <w:contextualSpacing/>
              <w:jc w:val="left"/>
              <w:rPr>
                <w:sz w:val="22"/>
                <w:szCs w:val="22"/>
              </w:rPr>
            </w:pPr>
            <w:r>
              <w:rPr>
                <w:rFonts w:eastAsia="DengXian" w:cs=""/>
                <w:kern w:val="2"/>
                <w:sz w:val="22"/>
                <w:szCs w:val="22"/>
                <w:lang w:val="en-GB" w:eastAsia="en-US" w:bidi="ar-SA"/>
              </w:rPr>
              <w:t>A logged in user can input a non-null unique team name and select a non-empty set of team members then press submit to create a team.</w:t>
            </w:r>
          </w:p>
          <w:p>
            <w:pPr>
              <w:pStyle w:val="ListParagraph"/>
              <w:widowControl/>
              <w:numPr>
                <w:ilvl w:val="0"/>
                <w:numId w:val="7"/>
              </w:numPr>
              <w:suppressAutoHyphens w:val="true"/>
              <w:spacing w:before="0" w:after="0"/>
              <w:contextualSpacing/>
              <w:jc w:val="left"/>
              <w:rPr>
                <w:sz w:val="22"/>
                <w:szCs w:val="22"/>
              </w:rPr>
            </w:pPr>
            <w:r>
              <w:rPr>
                <w:rFonts w:eastAsia="DengXian" w:cs=""/>
                <w:kern w:val="2"/>
                <w:sz w:val="22"/>
                <w:szCs w:val="22"/>
                <w:lang w:val="en-GB" w:eastAsia="en-US" w:bidi="ar-SA"/>
              </w:rPr>
              <w:t>Within the navbar there is a ‘Teams’ button to display a list of a users teams.</w:t>
            </w:r>
          </w:p>
          <w:p>
            <w:pPr>
              <w:pStyle w:val="ListParagraph"/>
              <w:widowControl/>
              <w:numPr>
                <w:ilvl w:val="0"/>
                <w:numId w:val="7"/>
              </w:numPr>
              <w:suppressAutoHyphens w:val="true"/>
              <w:spacing w:before="0" w:after="0"/>
              <w:contextualSpacing/>
              <w:jc w:val="left"/>
              <w:rPr>
                <w:sz w:val="22"/>
                <w:szCs w:val="22"/>
              </w:rPr>
            </w:pPr>
            <w:r>
              <w:rPr>
                <w:rFonts w:eastAsia="DengXian" w:cs=""/>
                <w:kern w:val="2"/>
                <w:sz w:val="22"/>
                <w:szCs w:val="22"/>
                <w:lang w:val="en-GB" w:eastAsia="en-US" w:bidi="ar-SA"/>
              </w:rPr>
              <w:t>A logged in user can select a team name to display a view for that specific team and invite other users by selecting one from a drop down menu and pressing the ‘Invite’ button.</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3</w:t>
            </w:r>
          </w:p>
          <w:p>
            <w:pPr>
              <w:pStyle w:val="Normal"/>
              <w:widowControl/>
              <w:suppressAutoHyphens w:val="true"/>
              <w:spacing w:before="0" w:after="0"/>
              <w:jc w:val="left"/>
              <w:rPr>
                <w:sz w:val="22"/>
                <w:szCs w:val="22"/>
              </w:rPr>
            </w:pPr>
            <w:r>
              <w:rPr>
                <w:rFonts w:eastAsia="DengXian" w:cs=""/>
                <w:kern w:val="2"/>
                <w:sz w:val="22"/>
                <w:szCs w:val="22"/>
                <w:lang w:val="en-GB" w:eastAsia="en-US" w:bidi="ar-SA"/>
              </w:rPr>
              <w:t>Each user can create tasks, assign tasks to other team members, and set due dates.</w:t>
            </w:r>
          </w:p>
        </w:tc>
        <w:tc>
          <w:tcPr>
            <w:tcW w:w="4504" w:type="dxa"/>
            <w:tcBorders/>
          </w:tcPr>
          <w:p>
            <w:pPr>
              <w:pStyle w:val="ListParagraph"/>
              <w:widowControl/>
              <w:numPr>
                <w:ilvl w:val="0"/>
                <w:numId w:val="6"/>
              </w:numPr>
              <w:suppressAutoHyphens w:val="true"/>
              <w:spacing w:before="0" w:after="0"/>
              <w:contextualSpacing/>
              <w:jc w:val="left"/>
              <w:rPr>
                <w:sz w:val="22"/>
                <w:szCs w:val="22"/>
              </w:rPr>
            </w:pPr>
            <w:r>
              <w:rPr>
                <w:rFonts w:eastAsia="DengXian" w:cs=""/>
                <w:kern w:val="2"/>
                <w:sz w:val="22"/>
                <w:szCs w:val="22"/>
                <w:lang w:val="en-GB" w:eastAsia="en-US" w:bidi="ar-SA"/>
              </w:rPr>
              <w:t>On the main page of the website, there is a ‘Create’ button. Clicking ‘New Task’, which is underneath the ‘Create’ button will open a form.</w:t>
            </w:r>
          </w:p>
          <w:p>
            <w:pPr>
              <w:pStyle w:val="ListParagraph"/>
              <w:widowControl/>
              <w:numPr>
                <w:ilvl w:val="0"/>
                <w:numId w:val="5"/>
              </w:numPr>
              <w:suppressAutoHyphens w:val="true"/>
              <w:spacing w:before="0" w:after="0"/>
              <w:contextualSpacing/>
              <w:jc w:val="left"/>
              <w:rPr>
                <w:sz w:val="22"/>
                <w:szCs w:val="22"/>
              </w:rPr>
            </w:pPr>
            <w:r>
              <w:rPr>
                <w:rFonts w:eastAsia="DengXian" w:cs=""/>
                <w:kern w:val="2"/>
                <w:sz w:val="22"/>
                <w:szCs w:val="22"/>
                <w:lang w:val="en-GB" w:eastAsia="en-US" w:bidi="ar-SA"/>
              </w:rPr>
              <w:t>There are 2 pages for the form.</w:t>
            </w:r>
          </w:p>
          <w:p>
            <w:pPr>
              <w:pStyle w:val="ListParagraph"/>
              <w:widowControl/>
              <w:numPr>
                <w:ilvl w:val="0"/>
                <w:numId w:val="5"/>
              </w:numPr>
              <w:suppressAutoHyphens w:val="true"/>
              <w:spacing w:before="0" w:after="0"/>
              <w:contextualSpacing/>
              <w:jc w:val="left"/>
              <w:rPr>
                <w:sz w:val="22"/>
                <w:szCs w:val="22"/>
              </w:rPr>
            </w:pPr>
            <w:r>
              <w:rPr>
                <w:rFonts w:eastAsia="DengXian" w:cs=""/>
                <w:kern w:val="2"/>
                <w:sz w:val="22"/>
                <w:szCs w:val="22"/>
                <w:lang w:val="en-GB" w:eastAsia="en-US" w:bidi="ar-SA"/>
              </w:rPr>
              <w:t>The first page allows the user to enter a name, description, deadline, team, and priority.</w:t>
            </w:r>
          </w:p>
          <w:p>
            <w:pPr>
              <w:pStyle w:val="ListParagraph"/>
              <w:widowControl/>
              <w:numPr>
                <w:ilvl w:val="0"/>
                <w:numId w:val="5"/>
              </w:numPr>
              <w:suppressAutoHyphens w:val="true"/>
              <w:spacing w:before="0" w:after="0"/>
              <w:contextualSpacing/>
              <w:jc w:val="left"/>
              <w:rPr>
                <w:sz w:val="22"/>
                <w:szCs w:val="22"/>
              </w:rPr>
            </w:pPr>
            <w:r>
              <w:rPr>
                <w:rFonts w:eastAsia="DengXian" w:cs=""/>
                <w:kern w:val="2"/>
                <w:sz w:val="22"/>
                <w:szCs w:val="22"/>
                <w:lang w:val="en-GB" w:eastAsia="en-US" w:bidi="ar-SA"/>
              </w:rPr>
              <w:t>The user must select from one of the teams they are part of.</w:t>
            </w:r>
          </w:p>
          <w:p>
            <w:pPr>
              <w:pStyle w:val="ListParagraph"/>
              <w:widowControl/>
              <w:numPr>
                <w:ilvl w:val="0"/>
                <w:numId w:val="5"/>
              </w:numPr>
              <w:suppressAutoHyphens w:val="true"/>
              <w:spacing w:before="0" w:after="0"/>
              <w:contextualSpacing/>
              <w:jc w:val="left"/>
              <w:rPr>
                <w:sz w:val="22"/>
                <w:szCs w:val="22"/>
              </w:rPr>
            </w:pPr>
            <w:r>
              <w:rPr>
                <w:rFonts w:eastAsia="DengXian" w:cs=""/>
                <w:kern w:val="2"/>
                <w:sz w:val="22"/>
                <w:szCs w:val="22"/>
                <w:lang w:val="en-GB" w:eastAsia="en-US" w:bidi="ar-SA"/>
              </w:rPr>
              <w:t>The second page of the form allows the user to select the members from their team, that they want to assign to the task.</w:t>
            </w:r>
          </w:p>
          <w:p>
            <w:pPr>
              <w:pStyle w:val="ListParagraph"/>
              <w:widowControl/>
              <w:numPr>
                <w:ilvl w:val="0"/>
                <w:numId w:val="5"/>
              </w:numPr>
              <w:suppressAutoHyphens w:val="true"/>
              <w:spacing w:before="0" w:after="0"/>
              <w:contextualSpacing/>
              <w:jc w:val="left"/>
              <w:rPr>
                <w:sz w:val="22"/>
                <w:szCs w:val="22"/>
              </w:rPr>
            </w:pPr>
            <w:r>
              <w:rPr>
                <w:rFonts w:eastAsia="DengXian" w:cs=""/>
                <w:kern w:val="2"/>
                <w:sz w:val="22"/>
                <w:szCs w:val="22"/>
                <w:lang w:val="en-GB" w:eastAsia="en-US" w:bidi="ar-SA"/>
              </w:rPr>
              <w:t>The ‘Previous’ button moves the form to the previous page and ‘Submit’ moves it to the next page and sends the form.</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4</w:t>
            </w:r>
          </w:p>
          <w:p>
            <w:pPr>
              <w:pStyle w:val="Normal"/>
              <w:widowControl/>
              <w:suppressAutoHyphens w:val="true"/>
              <w:spacing w:before="0" w:after="0"/>
              <w:jc w:val="left"/>
              <w:rPr>
                <w:sz w:val="22"/>
                <w:szCs w:val="22"/>
              </w:rPr>
            </w:pPr>
            <w:r>
              <w:rPr>
                <w:rFonts w:eastAsia="DengXian" w:cs=""/>
                <w:kern w:val="2"/>
                <w:sz w:val="22"/>
                <w:szCs w:val="22"/>
                <w:lang w:val="en-GB" w:eastAsia="en-US" w:bidi="ar-SA"/>
              </w:rPr>
              <w:t>Users provide a dashboard to view and manage assigned tasks, and team tasks.</w:t>
            </w:r>
          </w:p>
        </w:tc>
        <w:tc>
          <w:tcPr>
            <w:tcW w:w="4504" w:type="dxa"/>
            <w:tcBorders/>
          </w:tcPr>
          <w:p>
            <w:pPr>
              <w:pStyle w:val="ListParagraph"/>
              <w:widowControl/>
              <w:numPr>
                <w:ilvl w:val="0"/>
                <w:numId w:val="4"/>
              </w:numPr>
              <w:suppressAutoHyphens w:val="true"/>
              <w:spacing w:before="0" w:after="0"/>
              <w:contextualSpacing/>
              <w:jc w:val="left"/>
              <w:rPr>
                <w:sz w:val="22"/>
                <w:szCs w:val="22"/>
              </w:rPr>
            </w:pPr>
            <w:r>
              <w:rPr>
                <w:rFonts w:eastAsia="DengXian" w:cs=""/>
                <w:kern w:val="2"/>
                <w:sz w:val="22"/>
                <w:szCs w:val="22"/>
                <w:lang w:val="en-GB" w:eastAsia="en-US" w:bidi="ar-SA"/>
              </w:rPr>
              <w:t>On the main page of the application (which the user is redirected to after logging-in and can be reached by clicking the ‘Task Manager’ heading in the navbar) the user can see a condensed list of tasks.</w:t>
            </w:r>
          </w:p>
          <w:p>
            <w:pPr>
              <w:pStyle w:val="ListParagraph"/>
              <w:widowControl/>
              <w:numPr>
                <w:ilvl w:val="0"/>
                <w:numId w:val="4"/>
              </w:numPr>
              <w:suppressAutoHyphens w:val="true"/>
              <w:spacing w:before="0" w:after="0"/>
              <w:contextualSpacing/>
              <w:jc w:val="left"/>
              <w:rPr>
                <w:sz w:val="22"/>
                <w:szCs w:val="22"/>
              </w:rPr>
            </w:pPr>
            <w:r>
              <w:rPr>
                <w:rFonts w:eastAsia="DengXian" w:cs=""/>
                <w:kern w:val="2"/>
                <w:sz w:val="22"/>
                <w:szCs w:val="22"/>
                <w:lang w:val="en-GB" w:eastAsia="en-US" w:bidi="ar-SA"/>
              </w:rPr>
              <w:t>The 10 tasks with the closest deadlines are shown on the left and any overdue tasks are shown on the right.</w:t>
            </w:r>
          </w:p>
          <w:p>
            <w:pPr>
              <w:pStyle w:val="ListParagraph"/>
              <w:widowControl/>
              <w:numPr>
                <w:ilvl w:val="0"/>
                <w:numId w:val="4"/>
              </w:numPr>
              <w:suppressAutoHyphens w:val="true"/>
              <w:spacing w:before="0" w:after="0"/>
              <w:contextualSpacing/>
              <w:jc w:val="left"/>
              <w:rPr>
                <w:sz w:val="22"/>
                <w:szCs w:val="22"/>
              </w:rPr>
            </w:pPr>
            <w:r>
              <w:rPr>
                <w:rFonts w:eastAsia="DengXian" w:cs=""/>
                <w:kern w:val="2"/>
                <w:sz w:val="22"/>
                <w:szCs w:val="22"/>
                <w:lang w:val="en-GB" w:eastAsia="en-US" w:bidi="ar-SA"/>
              </w:rPr>
              <w:t>The user can see a full list of all of their tasks by clicking ‘Tasks’ in the navbar.</w:t>
            </w:r>
          </w:p>
          <w:p>
            <w:pPr>
              <w:pStyle w:val="ListParagraph"/>
              <w:widowControl/>
              <w:numPr>
                <w:ilvl w:val="0"/>
                <w:numId w:val="4"/>
              </w:numPr>
              <w:suppressAutoHyphens w:val="true"/>
              <w:spacing w:before="0" w:after="0"/>
              <w:contextualSpacing/>
              <w:jc w:val="left"/>
              <w:rPr>
                <w:sz w:val="22"/>
                <w:szCs w:val="22"/>
              </w:rPr>
            </w:pPr>
            <w:r>
              <w:rPr>
                <w:rFonts w:eastAsia="DengXian" w:cs=""/>
                <w:kern w:val="2"/>
                <w:sz w:val="22"/>
                <w:szCs w:val="22"/>
                <w:lang w:val="en-GB" w:eastAsia="en-US" w:bidi="ar-SA"/>
              </w:rPr>
              <w:t>The user can see a full list of all the teams they are part of by clicking ‘Teams’ in the navbar.</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5</w:t>
            </w:r>
          </w:p>
          <w:p>
            <w:pPr>
              <w:pStyle w:val="Normal"/>
              <w:widowControl/>
              <w:suppressAutoHyphens w:val="true"/>
              <w:spacing w:before="0" w:after="0"/>
              <w:jc w:val="left"/>
              <w:rPr>
                <w:sz w:val="22"/>
                <w:szCs w:val="22"/>
              </w:rPr>
            </w:pPr>
            <w:r>
              <w:rPr>
                <w:rFonts w:eastAsia="DengXian" w:cs=""/>
                <w:kern w:val="2"/>
                <w:sz w:val="22"/>
                <w:szCs w:val="22"/>
                <w:lang w:val="en-GB" w:eastAsia="en-US" w:bidi="ar-SA"/>
              </w:rPr>
              <w:t>Enable users to search, order and filter tasks.  These could be based on name, completion status, priority, due date ranges, assigned developer, or team/project.</w:t>
            </w:r>
          </w:p>
        </w:tc>
        <w:tc>
          <w:tcPr>
            <w:tcW w:w="4504" w:type="dxa"/>
            <w:tcBorders/>
          </w:tcPr>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On the task list page, it is possible to sort tasks using the form just below the main heading.</w:t>
            </w:r>
          </w:p>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User can select what to sort by, whether to sort in ascending or descending order, what to filter for and can search for tasks using the search box.</w:t>
            </w:r>
          </w:p>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The filter search box is optional.</w:t>
            </w:r>
          </w:p>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 xml:space="preserve">Within the navbar a user can see a ‘timeline’ button to view tasks which belong to their team on a calendar, which can be narrowed down to a specific year or month. </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6</w:t>
            </w:r>
          </w:p>
          <w:p>
            <w:pPr>
              <w:pStyle w:val="Normal"/>
              <w:widowControl/>
              <w:suppressAutoHyphens w:val="true"/>
              <w:spacing w:before="0" w:after="0"/>
              <w:jc w:val="left"/>
              <w:rPr>
                <w:sz w:val="22"/>
                <w:szCs w:val="22"/>
              </w:rPr>
            </w:pPr>
            <w:r>
              <w:rPr>
                <w:rFonts w:eastAsia="DengXian" w:cs=""/>
                <w:kern w:val="2"/>
                <w:sz w:val="22"/>
                <w:szCs w:val="22"/>
                <w:lang w:val="en-GB" w:eastAsia="en-US" w:bidi="ar-SA"/>
              </w:rPr>
              <w:t>Add a priority system for tasks, allowing users to assign priority levels and filter tasks based on priority.  Include automated reminders for high-priority tasks nearing their due dates.</w:t>
            </w:r>
          </w:p>
        </w:tc>
        <w:tc>
          <w:tcPr>
            <w:tcW w:w="4504" w:type="dxa"/>
            <w:tcBorders/>
          </w:tcPr>
          <w:p>
            <w:pPr>
              <w:pStyle w:val="ListParagraph"/>
              <w:widowControl/>
              <w:numPr>
                <w:ilvl w:val="0"/>
                <w:numId w:val="3"/>
              </w:numPr>
              <w:suppressAutoHyphens w:val="true"/>
              <w:spacing w:before="0" w:after="0"/>
              <w:contextualSpacing/>
              <w:jc w:val="left"/>
              <w:rPr>
                <w:sz w:val="22"/>
                <w:szCs w:val="22"/>
              </w:rPr>
            </w:pPr>
            <w:r>
              <w:rPr>
                <w:rFonts w:eastAsia="DengXian" w:cs=""/>
                <w:kern w:val="2"/>
                <w:sz w:val="22"/>
                <w:szCs w:val="22"/>
                <w:lang w:val="en-GB" w:eastAsia="en-US" w:bidi="ar-SA"/>
              </w:rPr>
              <w:t>On creation, tasks can be assigned one of 5 priority levels (backlog, low, medium, high or urgent).</w:t>
            </w:r>
          </w:p>
          <w:p>
            <w:pPr>
              <w:pStyle w:val="ListParagraph"/>
              <w:widowControl/>
              <w:numPr>
                <w:ilvl w:val="0"/>
                <w:numId w:val="3"/>
              </w:numPr>
              <w:suppressAutoHyphens w:val="true"/>
              <w:spacing w:before="0" w:after="0"/>
              <w:contextualSpacing/>
              <w:jc w:val="left"/>
              <w:rPr>
                <w:sz w:val="22"/>
                <w:szCs w:val="22"/>
              </w:rPr>
            </w:pPr>
            <w:r>
              <w:rPr>
                <w:rFonts w:eastAsia="DengXian" w:cs=""/>
                <w:kern w:val="2"/>
                <w:sz w:val="22"/>
                <w:szCs w:val="22"/>
                <w:lang w:val="en-GB" w:eastAsia="en-US" w:bidi="ar-SA"/>
              </w:rPr>
              <w:t>Can also modify the priority of an existing task through the ‘modify task’ form on the task detail page (reached by clicking on the task in the task list).</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7</w:t>
            </w:r>
          </w:p>
          <w:p>
            <w:pPr>
              <w:pStyle w:val="Normal"/>
              <w:widowControl/>
              <w:suppressAutoHyphens w:val="true"/>
              <w:spacing w:before="0" w:after="0"/>
              <w:jc w:val="left"/>
              <w:rPr>
                <w:sz w:val="22"/>
                <w:szCs w:val="22"/>
              </w:rPr>
            </w:pPr>
            <w:r>
              <w:rPr>
                <w:rFonts w:eastAsia="DengXian" w:cs=""/>
                <w:kern w:val="2"/>
                <w:sz w:val="22"/>
                <w:szCs w:val="22"/>
                <w:lang w:val="en-GB" w:eastAsia="en-US" w:bidi="ar-SA"/>
              </w:rPr>
              <w:t>Introduce task dependencies, enabling users to link tasks and establish dependencies between them.  Ensure that the application adjusts task timelines based on dependencies.</w:t>
            </w:r>
          </w:p>
        </w:tc>
        <w:tc>
          <w:tcPr>
            <w:tcW w:w="4504"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Not implemented</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8</w:t>
            </w:r>
          </w:p>
          <w:p>
            <w:pPr>
              <w:pStyle w:val="Normal"/>
              <w:widowControl/>
              <w:suppressAutoHyphens w:val="true"/>
              <w:spacing w:before="0" w:after="0"/>
              <w:jc w:val="left"/>
              <w:rPr>
                <w:sz w:val="22"/>
                <w:szCs w:val="22"/>
              </w:rPr>
            </w:pPr>
            <w:r>
              <w:rPr>
                <w:rFonts w:eastAsia="DengXian" w:cs=""/>
                <w:kern w:val="2"/>
                <w:sz w:val="22"/>
                <w:szCs w:val="22"/>
                <w:lang w:val="en-GB" w:eastAsia="en-US" w:bidi="ar-SA"/>
              </w:rPr>
              <w:t>Integrate a time tracking feature for tasks, allowing users to log time spent on each task.  Provide summary reports of time spent on tasks over different periods.</w:t>
            </w:r>
          </w:p>
        </w:tc>
        <w:tc>
          <w:tcPr>
            <w:tcW w:w="4504" w:type="dxa"/>
            <w:tcBorders/>
          </w:tcPr>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On task detail page, User can log start and end time of each task. It also records the duration automatically. And a user can log many times.</w:t>
            </w:r>
          </w:p>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Users in a same task can view each other’s logged time.</w:t>
            </w:r>
          </w:p>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A validation is implemented to make sure start time users choose is before end time.</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9</w:t>
            </w:r>
          </w:p>
          <w:p>
            <w:pPr>
              <w:pStyle w:val="Normal"/>
              <w:widowControl/>
              <w:suppressAutoHyphens w:val="true"/>
              <w:spacing w:before="0" w:after="0"/>
              <w:jc w:val="left"/>
              <w:rPr>
                <w:sz w:val="22"/>
                <w:szCs w:val="22"/>
              </w:rPr>
            </w:pPr>
            <w:r>
              <w:rPr>
                <w:rFonts w:eastAsia="DengXian" w:cs=""/>
                <w:kern w:val="2"/>
                <w:sz w:val="22"/>
                <w:szCs w:val="22"/>
                <w:lang w:val="en-GB" w:eastAsia="en-US" w:bidi="ar-SA"/>
              </w:rPr>
              <w:t>Implement an activity log that records user actions within the application, providing an audit trail for accountability.</w:t>
            </w:r>
          </w:p>
        </w:tc>
        <w:tc>
          <w:tcPr>
            <w:tcW w:w="4504"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Not implemented</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10</w:t>
            </w:r>
          </w:p>
          <w:p>
            <w:pPr>
              <w:pStyle w:val="Normal"/>
              <w:widowControl/>
              <w:suppressAutoHyphens w:val="true"/>
              <w:spacing w:before="0" w:after="0"/>
              <w:jc w:val="left"/>
              <w:rPr>
                <w:sz w:val="22"/>
                <w:szCs w:val="22"/>
              </w:rPr>
            </w:pPr>
            <w:r>
              <w:rPr>
                <w:rFonts w:eastAsia="DengXian" w:cs=""/>
                <w:kern w:val="2"/>
                <w:sz w:val="22"/>
                <w:szCs w:val="22"/>
                <w:lang w:val="en-GB" w:eastAsia="en-US" w:bidi="ar-SA"/>
              </w:rPr>
              <w:t>Add a notification system (within the constraints of a Django) to alert users about task assignments and upcoming due dates.</w:t>
            </w:r>
          </w:p>
        </w:tc>
        <w:tc>
          <w:tcPr>
            <w:tcW w:w="4504" w:type="dxa"/>
            <w:tcBorders/>
          </w:tcPr>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Users can view their notifications by clicking on the inbox button in the navbar (it is a standard inbox icon that is outlined).</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Upon opening the inbox, users can see their notifications with the most recent notifications appearing at the top of the page, and the latest at the bottom.</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Users are notified when they are added to a team.</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Users are notified when the are removed from a team.</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Users are notified when they are assigned to a new task.</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Users are notified when they are removed from a task.</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Users are notified when a task they are assigned to has been notified.</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In the inbox page, users have an option to “read all” their notifications which clears their inbox page, the notifications are also deleted on the backend.</w:t>
            </w:r>
          </w:p>
          <w:p>
            <w:pPr>
              <w:pStyle w:val="ListParagraph"/>
              <w:widowControl/>
              <w:numPr>
                <w:ilvl w:val="0"/>
                <w:numId w:val="2"/>
              </w:numPr>
              <w:suppressAutoHyphens w:val="true"/>
              <w:spacing w:before="0" w:after="0"/>
              <w:contextualSpacing/>
              <w:jc w:val="left"/>
              <w:rPr>
                <w:rFonts w:eastAsia="DengXian"/>
                <w:sz w:val="22"/>
                <w:szCs w:val="22"/>
              </w:rPr>
            </w:pPr>
            <w:r>
              <w:rPr>
                <w:rFonts w:eastAsia="DengXian" w:cs=""/>
                <w:kern w:val="2"/>
                <w:sz w:val="22"/>
                <w:szCs w:val="22"/>
                <w:lang w:val="en-GB" w:eastAsia="en-US" w:bidi="ar-SA"/>
              </w:rPr>
              <w:t>The read all button on the inbox page performs the aforementioned functionality.</w:t>
            </w:r>
          </w:p>
          <w:p>
            <w:pPr>
              <w:pStyle w:val="ListParagraph"/>
              <w:widowControl/>
              <w:numPr>
                <w:ilvl w:val="0"/>
                <w:numId w:val="2"/>
              </w:numPr>
              <w:suppressAutoHyphens w:val="true"/>
              <w:spacing w:before="0" w:after="0"/>
              <w:contextualSpacing/>
              <w:jc w:val="left"/>
              <w:rPr>
                <w:sz w:val="22"/>
                <w:szCs w:val="22"/>
              </w:rPr>
            </w:pPr>
            <w:r>
              <w:rPr>
                <w:rFonts w:eastAsia="DengXian" w:cs=""/>
                <w:kern w:val="2"/>
                <w:sz w:val="22"/>
                <w:szCs w:val="22"/>
                <w:lang w:val="en-GB" w:eastAsia="en-US" w:bidi="ar-SA"/>
              </w:rPr>
              <w:t>The inbox can be accessed via URL/Inbox.</w:t>
            </w:r>
          </w:p>
        </w:tc>
      </w:tr>
      <w:tr>
        <w:trPr/>
        <w:tc>
          <w:tcPr>
            <w:tcW w:w="4505"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Epic 11</w:t>
            </w:r>
          </w:p>
          <w:p>
            <w:pPr>
              <w:pStyle w:val="Normal"/>
              <w:widowControl/>
              <w:suppressAutoHyphens w:val="true"/>
              <w:spacing w:before="0" w:after="0"/>
              <w:jc w:val="left"/>
              <w:rPr>
                <w:sz w:val="22"/>
                <w:szCs w:val="22"/>
              </w:rPr>
            </w:pPr>
            <w:r>
              <w:rPr>
                <w:rFonts w:eastAsia="DengXian" w:cs=""/>
                <w:kern w:val="2"/>
                <w:sz w:val="22"/>
                <w:szCs w:val="22"/>
                <w:lang w:val="en-GB" w:eastAsia="en-US" w:bidi="ar-SA"/>
              </w:rPr>
              <w:t>Introduce gamification elements to motivate users, such as achievement badges, leaderboards, or a points system based on task completion.</w:t>
            </w:r>
          </w:p>
        </w:tc>
        <w:tc>
          <w:tcPr>
            <w:tcW w:w="4504" w:type="dxa"/>
            <w:tcBorders/>
          </w:tcPr>
          <w:p>
            <w:pPr>
              <w:pStyle w:val="Normal"/>
              <w:widowControl/>
              <w:suppressAutoHyphens w:val="true"/>
              <w:spacing w:before="0" w:after="0"/>
              <w:jc w:val="left"/>
              <w:rPr>
                <w:sz w:val="22"/>
                <w:szCs w:val="22"/>
              </w:rPr>
            </w:pPr>
            <w:r>
              <w:rPr>
                <w:rFonts w:eastAsia="DengXian" w:cs=""/>
                <w:kern w:val="2"/>
                <w:sz w:val="22"/>
                <w:szCs w:val="22"/>
                <w:lang w:val="en-GB" w:eastAsia="en-US" w:bidi="ar-SA"/>
              </w:rPr>
              <w:t>Not implemented</w:t>
            </w:r>
          </w:p>
        </w:tc>
      </w:tr>
    </w:tbl>
    <w:p>
      <w:pPr>
        <w:pStyle w:val="Normal"/>
        <w:rPr>
          <w:sz w:val="22"/>
          <w:szCs w:val="22"/>
        </w:rPr>
      </w:pPr>
      <w:r>
        <w:rPr>
          <w:sz w:val="22"/>
          <w:szCs w:val="22"/>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4"/>
      <w:lang w:val="en-GB" w:eastAsia="en-US" w:bidi="ar-SA"/>
      <w14:ligatures w14:val="standardContextual"/>
    </w:rPr>
  </w:style>
  <w:style w:type="paragraph" w:styleId="Heading1">
    <w:name w:val="Heading 1"/>
    <w:basedOn w:val="Normal"/>
    <w:next w:val="Normal"/>
    <w:link w:val="1"/>
    <w:uiPriority w:val="9"/>
    <w:qFormat/>
    <w:rsid w:val="009e0eb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uiPriority w:val="9"/>
    <w:qFormat/>
    <w:rsid w:val="009e0ebb"/>
    <w:rPr>
      <w:rFonts w:ascii="Calibri Light" w:hAnsi="Calibri Light" w:eastAsia="" w:cs="" w:asciiTheme="majorHAnsi" w:cstheme="majorBidi" w:eastAsiaTheme="majorEastAsia" w:hAnsiTheme="majorHAnsi"/>
      <w:color w:themeColor="accent1" w:themeShade="bf" w:val="2F5496"/>
      <w:sz w:val="32"/>
      <w:szCs w:val="32"/>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1"/>
    <w:basedOn w:val="Normal"/>
    <w:qFormat/>
    <w:pPr>
      <w:suppressLineNumbers/>
      <w:spacing w:before="120" w:after="120"/>
    </w:pPr>
    <w:rPr>
      <w:rFonts w:cs="FreeSans"/>
      <w:i/>
      <w:iCs/>
    </w:rPr>
  </w:style>
  <w:style w:type="paragraph" w:styleId="ListParagraph">
    <w:name w:val="List Paragraph"/>
    <w:basedOn w:val="Normal"/>
    <w:uiPriority w:val="34"/>
    <w:qFormat/>
    <w:rsid w:val="00034cdf"/>
    <w:pPr>
      <w:spacing w:before="0" w:after="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9e0e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LibreOffice/7.6.2.1$Linux_X86_64 LibreOffice_project/56f7684011345957bbf33a7ee678afaf4d2ba333</Application>
  <AppVersion>15.0000</AppVersion>
  <Pages>4</Pages>
  <Words>1177</Words>
  <Characters>5369</Characters>
  <CharactersWithSpaces>6438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2023-10-20T16:55:00Z</dcterms:created>
  <dc:creator>Keppens, Jeroen</dc:creator>
  <dc:description/>
  <dc:language>en-GB</dc:language>
  <cp:lastModifiedBy/>
  <dcterms:modified xsi:type="dcterms:W3CDTF">2023-12-14T20:44:46Z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