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Ideation Phase</w:t>
      </w:r>
    </w:p>
    <w:p>
      <w:pPr>
        <w:pStyle w:val="Heading2"/>
      </w:pPr>
      <w:r>
        <w:t>Brainstorm &amp; Idea Prioritization Template</w:t>
      </w:r>
    </w:p>
    <w:p>
      <w:r>
        <w:t>Brainstorming fosters open, creative thinking to address citizen engagement challenges. For Citizen AI, the following process was followed:</w:t>
      </w:r>
    </w:p>
    <w:p>
      <w:pPr>
        <w:pStyle w:val="Heading3"/>
      </w:pPr>
      <w:r>
        <w:t>Step-1: Team Gathering, Collaboration and Select the Problem Statement</w:t>
      </w:r>
    </w:p>
    <w:p>
      <w:r>
        <w:t>- Team members collaborated to define the primary problem: citizens lack easy, reliable access to government-related information and services.</w:t>
      </w:r>
    </w:p>
    <w:p>
      <w:pPr>
        <w:pStyle w:val="Heading3"/>
      </w:pPr>
      <w:r>
        <w:t>Step-2: Brainstorm, Idea Listing and Grouping</w:t>
      </w:r>
    </w:p>
    <w:p>
      <w:r>
        <w:t>- Ideas Generated:</w:t>
      </w:r>
    </w:p>
    <w:p>
      <w:r>
        <w:t xml:space="preserve">  - Real-time AI Assistant for answering civic queries</w:t>
        <w:br/>
        <w:t xml:space="preserve">  - Sentiment Analysis to gauge citizen feedback</w:t>
        <w:br/>
        <w:t xml:space="preserve">  - Topic Extraction for identifying trending concerns</w:t>
        <w:br/>
        <w:t xml:space="preserve">  - Personalized responses based on user location and interests</w:t>
        <w:br/>
        <w:t xml:space="preserve">  - Visual dashboards for transparent insights</w:t>
        <w:br/>
        <w:t xml:space="preserve">  - Multilingual support for inclusivity</w:t>
        <w:br/>
        <w:t xml:space="preserve">  - Voice input for accessibility</w:t>
      </w:r>
    </w:p>
    <w:p>
      <w:pPr>
        <w:pStyle w:val="Heading3"/>
      </w:pPr>
      <w:r>
        <w:t>Step-3: Idea Prioritization</w:t>
      </w:r>
    </w:p>
    <w:p>
      <w:r>
        <w:t>High Priority:</w:t>
      </w:r>
    </w:p>
    <w:p>
      <w:r>
        <w:t xml:space="preserve">  - Real-time AI Assistant</w:t>
        <w:br/>
        <w:t xml:space="preserve">  - Personalized contextual responses</w:t>
        <w:br/>
        <w:t xml:space="preserve">  - Sentiment Analysis</w:t>
        <w:br/>
        <w:t xml:space="preserve">  - Visual Dashboard</w:t>
      </w:r>
    </w:p>
    <w:p>
      <w:r>
        <w:t>Medium Priority:</w:t>
      </w:r>
    </w:p>
    <w:p>
      <w:r>
        <w:t xml:space="preserve">  - Multilingual support</w:t>
        <w:br/>
        <w:t xml:space="preserve">  - Topic Extraction</w:t>
        <w:br/>
        <w:t xml:space="preserve">  - Voice input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