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UABAMS Cloud Data Interface and Implementation Handoff</w:t>
      </w:r>
    </w:p>
    <w:p>
      <w:pPr>
        <w:pStyle w:val="Subtitle"/>
      </w:pPr>
      <w:r>
        <w:t>Gateway-to-cloud data contract, storage model, processing workflow, and CRIS/TMS outputs</w:t>
      </w:r>
    </w:p>
    <w:tbl>
      <w:tblPr>
        <w:tblStyle w:val="TableGrid"/>
        <w:tblW w:type="dxa" w:w="9360"/>
        <w:jc w:val="center"/>
        <w:tblLayout w:type="fixed"/>
        <w:tblLook w:firstColumn="1" w:firstRow="1" w:lastColumn="0" w:lastRow="0" w:noHBand="0" w:noVBand="1" w:val="04A0"/>
        <w:tblInd w:w="120" w:type="dxa"/>
      </w:tblPr>
      <w:tblGrid>
        <w:gridCol w:w="2520"/>
        <w:gridCol w:w="6840"/>
      </w:tblGrid>
      <w:tr>
        <w:trPr>
          <w:tblHeader w:val="true"/>
        </w:trPr>
        <w:tc>
          <w:tcPr>
            <w:tcW w:type="dxa" w:w="2520"/>
            <w:shd w:fill="E8EEF5"/>
            <w:tcMar>
              <w:top w:w="80" w:type="dxa"/>
              <w:start w:w="120" w:type="dxa"/>
              <w:bottom w:w="80" w:type="dxa"/>
              <w:end w:w="120" w:type="dxa"/>
            </w:tcMar>
            <w:vAlign w:val="center"/>
          </w:tcPr>
          <w:p>
            <w:pPr>
              <w:jc w:val="center"/>
            </w:pPr>
            <w:r>
              <w:rPr>
                <w:rFonts w:ascii="Calibri" w:hAnsi="Calibri"/>
                <w:b/>
                <w:color w:val="123A63"/>
                <w:sz w:val="18"/>
              </w:rPr>
              <w:t>Document</w:t>
            </w:r>
          </w:p>
        </w:tc>
        <w:tc>
          <w:tcPr>
            <w:tcW w:type="dxa" w:w="6840"/>
            <w:shd w:fill="E8EEF5"/>
            <w:tcMar>
              <w:top w:w="80" w:type="dxa"/>
              <w:start w:w="120" w:type="dxa"/>
              <w:bottom w:w="80" w:type="dxa"/>
              <w:end w:w="120" w:type="dxa"/>
            </w:tcMar>
            <w:vAlign w:val="center"/>
          </w:tcPr>
          <w:p>
            <w:pPr>
              <w:jc w:val="center"/>
            </w:pPr>
            <w:r>
              <w:rPr>
                <w:rFonts w:ascii="Calibri" w:hAnsi="Calibri"/>
                <w:b/>
                <w:color w:val="123A63"/>
                <w:sz w:val="18"/>
              </w:rPr>
              <w:t>Value</w:t>
            </w:r>
          </w:p>
        </w:tc>
      </w:tr>
      <w:tr>
        <w:tc>
          <w:tcPr>
            <w:tcW w:type="dxa" w:w="2520"/>
            <w:tcMar>
              <w:top w:w="80" w:type="dxa"/>
              <w:start w:w="120" w:type="dxa"/>
              <w:bottom w:w="80" w:type="dxa"/>
              <w:end w:w="120" w:type="dxa"/>
            </w:tcMar>
            <w:vAlign w:val="center"/>
          </w:tcPr>
          <w:p>
            <w:pPr>
              <w:spacing w:after="0"/>
            </w:pPr>
            <w:r>
              <w:rPr>
                <w:rFonts w:ascii="Calibri" w:hAnsi="Calibri"/>
                <w:sz w:val="18"/>
              </w:rPr>
              <w:t>Audience</w:t>
            </w:r>
          </w:p>
        </w:tc>
        <w:tc>
          <w:tcPr>
            <w:tcW w:type="dxa" w:w="6840"/>
            <w:tcMar>
              <w:top w:w="80" w:type="dxa"/>
              <w:start w:w="120" w:type="dxa"/>
              <w:bottom w:w="80" w:type="dxa"/>
              <w:end w:w="120" w:type="dxa"/>
            </w:tcMar>
            <w:vAlign w:val="center"/>
          </w:tcPr>
          <w:p>
            <w:pPr>
              <w:spacing w:after="0"/>
            </w:pPr>
            <w:r>
              <w:rPr>
                <w:rFonts w:ascii="Calibri" w:hAnsi="Calibri"/>
                <w:sz w:val="18"/>
              </w:rPr>
              <w:t>Railman gateway team, cloud implementers, CRIS/TMS integrators, reviewers</w:t>
            </w:r>
          </w:p>
        </w:tc>
      </w:tr>
      <w:tr>
        <w:tc>
          <w:tcPr>
            <w:tcW w:type="dxa" w:w="2520"/>
            <w:tcMar>
              <w:top w:w="80" w:type="dxa"/>
              <w:start w:w="120" w:type="dxa"/>
              <w:bottom w:w="80" w:type="dxa"/>
              <w:end w:w="120" w:type="dxa"/>
            </w:tcMar>
            <w:vAlign w:val="center"/>
          </w:tcPr>
          <w:p>
            <w:pPr>
              <w:spacing w:after="0"/>
            </w:pPr>
            <w:r>
              <w:rPr>
                <w:rFonts w:ascii="Calibri" w:hAnsi="Calibri"/>
                <w:sz w:val="18"/>
              </w:rPr>
              <w:t>Reference implementation</w:t>
            </w:r>
          </w:p>
        </w:tc>
        <w:tc>
          <w:tcPr>
            <w:tcW w:type="dxa" w:w="6840"/>
            <w:tcMar>
              <w:top w:w="80" w:type="dxa"/>
              <w:start w:w="120" w:type="dxa"/>
              <w:bottom w:w="80" w:type="dxa"/>
              <w:end w:w="120" w:type="dxa"/>
            </w:tcMar>
            <w:vAlign w:val="center"/>
          </w:tcPr>
          <w:p>
            <w:pPr>
              <w:spacing w:after="0"/>
            </w:pPr>
            <w:r>
              <w:rPr>
                <w:rFonts w:ascii="Calibri" w:hAnsi="Calibri"/>
                <w:sz w:val="18"/>
              </w:rPr>
              <w:t>FastAPI + PostgreSQL + React, deployed on Render</w:t>
            </w:r>
          </w:p>
        </w:tc>
      </w:tr>
      <w:tr>
        <w:tc>
          <w:tcPr>
            <w:tcW w:type="dxa" w:w="2520"/>
            <w:tcMar>
              <w:top w:w="80" w:type="dxa"/>
              <w:start w:w="120" w:type="dxa"/>
              <w:bottom w:w="80" w:type="dxa"/>
              <w:end w:w="120" w:type="dxa"/>
            </w:tcMar>
            <w:vAlign w:val="center"/>
          </w:tcPr>
          <w:p>
            <w:pPr>
              <w:spacing w:after="0"/>
            </w:pPr>
            <w:r>
              <w:rPr>
                <w:rFonts w:ascii="Calibri" w:hAnsi="Calibri"/>
                <w:sz w:val="18"/>
              </w:rPr>
              <w:t>Primary gateway ICD</w:t>
            </w:r>
          </w:p>
        </w:tc>
        <w:tc>
          <w:tcPr>
            <w:tcW w:type="dxa" w:w="6840"/>
            <w:tcMar>
              <w:top w:w="80" w:type="dxa"/>
              <w:start w:w="120" w:type="dxa"/>
              <w:bottom w:w="80" w:type="dxa"/>
              <w:end w:w="120" w:type="dxa"/>
            </w:tcMar>
            <w:vAlign w:val="center"/>
          </w:tcPr>
          <w:p>
            <w:pPr>
              <w:spacing w:after="0"/>
            </w:pPr>
            <w:r>
              <w:rPr>
                <w:rFonts w:ascii="Calibri" w:hAnsi="Calibri"/>
                <w:sz w:val="18"/>
              </w:rPr>
              <w:t>UABAMS Cloud Interface Document v1.2, Frozen, 09 June 2026</w:t>
            </w:r>
          </w:p>
        </w:tc>
      </w:tr>
      <w:tr>
        <w:tc>
          <w:tcPr>
            <w:tcW w:type="dxa" w:w="2520"/>
            <w:tcMar>
              <w:top w:w="80" w:type="dxa"/>
              <w:start w:w="120" w:type="dxa"/>
              <w:bottom w:w="80" w:type="dxa"/>
              <w:end w:w="120" w:type="dxa"/>
            </w:tcMar>
            <w:vAlign w:val="center"/>
          </w:tcPr>
          <w:p>
            <w:pPr>
              <w:spacing w:after="0"/>
            </w:pPr>
            <w:r>
              <w:rPr>
                <w:rFonts w:ascii="Calibri" w:hAnsi="Calibri"/>
                <w:sz w:val="18"/>
              </w:rPr>
              <w:t>Document status</w:t>
            </w:r>
          </w:p>
        </w:tc>
        <w:tc>
          <w:tcPr>
            <w:tcW w:type="dxa" w:w="6840"/>
            <w:tcMar>
              <w:top w:w="80" w:type="dxa"/>
              <w:start w:w="120" w:type="dxa"/>
              <w:bottom w:w="80" w:type="dxa"/>
              <w:end w:w="120" w:type="dxa"/>
            </w:tcMar>
            <w:vAlign w:val="center"/>
          </w:tcPr>
          <w:p>
            <w:pPr>
              <w:spacing w:after="0"/>
            </w:pPr>
            <w:r>
              <w:rPr>
                <w:rFonts w:ascii="Calibri" w:hAnsi="Calibri"/>
                <w:sz w:val="18"/>
              </w:rPr>
              <w:t>Implementation handoff for review; production decisions clearly identified</w:t>
            </w:r>
          </w:p>
        </w:tc>
      </w:tr>
      <w:tr>
        <w:tc>
          <w:tcPr>
            <w:tcW w:type="dxa" w:w="2520"/>
            <w:tcMar>
              <w:top w:w="80" w:type="dxa"/>
              <w:start w:w="120" w:type="dxa"/>
              <w:bottom w:w="80" w:type="dxa"/>
              <w:end w:w="120" w:type="dxa"/>
            </w:tcMar>
            <w:vAlign w:val="center"/>
          </w:tcPr>
          <w:p>
            <w:pPr>
              <w:spacing w:after="0"/>
            </w:pPr>
            <w:r>
              <w:rPr>
                <w:rFonts w:ascii="Calibri" w:hAnsi="Calibri"/>
                <w:sz w:val="18"/>
              </w:rPr>
              <w:t>Verified on</w:t>
            </w:r>
          </w:p>
        </w:tc>
        <w:tc>
          <w:tcPr>
            <w:tcW w:type="dxa" w:w="6840"/>
            <w:tcMar>
              <w:top w:w="80" w:type="dxa"/>
              <w:start w:w="120" w:type="dxa"/>
              <w:bottom w:w="80" w:type="dxa"/>
              <w:end w:w="120" w:type="dxa"/>
            </w:tcMar>
            <w:vAlign w:val="center"/>
          </w:tcPr>
          <w:p>
            <w:pPr>
              <w:spacing w:after="0"/>
              <w:jc w:val="center"/>
            </w:pPr>
            <w:r>
              <w:rPr>
                <w:rFonts w:ascii="Calibri" w:hAnsi="Calibri"/>
                <w:sz w:val="18"/>
              </w:rPr>
              <w:t>18 June 2026</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r>
              <w:rPr>
                <w:b/>
                <w:color w:val="123A63"/>
              </w:rPr>
              <w:t xml:space="preserve">Executive position: </w:t>
            </w:r>
            <w:r>
              <w:t>The cloud reference flow is operational for PostgreSQL, dashboard APIs, thresholds, alerts, and export generation. Production rollout still requires durable object storage, gateway authentication, a proven real ICD ZIP acceptance test, and final CRIS/SMS connection details.</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CE8E6"/>
            <w:tcMar>
              <w:top w:w="80" w:type="dxa"/>
              <w:start w:w="120" w:type="dxa"/>
              <w:bottom w:w="80" w:type="dxa"/>
              <w:end w:w="120" w:type="dxa"/>
            </w:tcMar>
            <w:vAlign w:val="center"/>
          </w:tcPr>
          <w:p>
            <w:r>
              <w:rPr>
                <w:b/>
                <w:color w:val="123A63"/>
              </w:rPr>
              <w:t xml:space="preserve">Terminology correction: </w:t>
            </w:r>
            <w:r>
              <w:t>MMD and MDB are different. MMD means Maximum Moving Dimension and is a hardware mounting/clearance envelope. MDB means Microsoft Access database file and is the preferred TMS data container mentioned by the specification.</w:t>
            </w:r>
          </w:p>
        </w:tc>
      </w:tr>
    </w:tbl>
    <w:p>
      <w:pPr>
        <w:spacing w:after="40"/>
      </w:pPr>
    </w:p>
    <w:p>
      <w:pPr>
        <w:pStyle w:val="Heading1"/>
      </w:pPr>
      <w:r>
        <w:t>1. Purpose and scope</w:t>
      </w:r>
    </w:p>
    <w:p>
      <w:r>
        <w:t>This document tells an independent implementation team exactly what the UABAMS cloud receives, how the payload is validated and stored, what the cloud processes, what it sends onward, and how a gateway connects. It separates the frozen gateway ICD from demonstration-only interfaces and from integrations that depend on external railway infrastructure.</w:t>
      </w:r>
    </w:p>
    <w:p>
      <w:pPr>
        <w:pStyle w:val="ListBullet"/>
      </w:pPr>
      <w:r>
        <w:t>In scope: archive upload, JSON metadata, binary data types, PostgreSQL structure, processing rules, dashboard/API access, cloud-to-gateway configuration, notifications, and CRIS/TMS export.</w:t>
      </w:r>
    </w:p>
    <w:p>
      <w:pPr>
        <w:pStyle w:val="ListBullet"/>
      </w:pPr>
      <w:r>
        <w:t>Out of scope for cloud software: sensor mounting, MMD/SOD hardware compliance, coach wiring certification, cellular/APN procurement, and final CRIS endpoint ownership.</w:t>
      </w:r>
    </w:p>
    <w:p>
      <w:pPr>
        <w:pStyle w:val="Heading1"/>
      </w:pPr>
      <w:r>
        <w:t>2. Current verified status</w:t>
      </w:r>
    </w:p>
    <w:tbl>
      <w:tblPr>
        <w:tblStyle w:val="TableGrid"/>
        <w:tblW w:type="dxa" w:w="9360"/>
        <w:jc w:val="center"/>
        <w:tblLayout w:type="fixed"/>
        <w:tblLook w:firstColumn="1" w:firstRow="1" w:lastColumn="0" w:lastRow="0" w:noHBand="0" w:noVBand="1" w:val="04A0"/>
        <w:tblInd w:w="120" w:type="dxa"/>
      </w:tblPr>
      <w:tblGrid>
        <w:gridCol w:w="2376"/>
        <w:gridCol w:w="1655"/>
        <w:gridCol w:w="5328"/>
      </w:tblGrid>
      <w:tr>
        <w:trPr>
          <w:tblHeader w:val="true"/>
        </w:trPr>
        <w:tc>
          <w:tcPr>
            <w:tcW w:type="dxa" w:w="2376"/>
            <w:shd w:fill="E8EEF5"/>
            <w:tcMar>
              <w:top w:w="80" w:type="dxa"/>
              <w:start w:w="120" w:type="dxa"/>
              <w:bottom w:w="80" w:type="dxa"/>
              <w:end w:w="120" w:type="dxa"/>
            </w:tcMar>
            <w:vAlign w:val="center"/>
          </w:tcPr>
          <w:p>
            <w:pPr>
              <w:jc w:val="center"/>
            </w:pPr>
            <w:r>
              <w:rPr>
                <w:rFonts w:ascii="Calibri" w:hAnsi="Calibri"/>
                <w:b/>
                <w:color w:val="123A63"/>
                <w:sz w:val="17"/>
              </w:rPr>
              <w:t>Check</w:t>
            </w:r>
          </w:p>
        </w:tc>
        <w:tc>
          <w:tcPr>
            <w:tcW w:type="dxa" w:w="1655"/>
            <w:shd w:fill="E8EEF5"/>
            <w:tcMar>
              <w:top w:w="80" w:type="dxa"/>
              <w:start w:w="120" w:type="dxa"/>
              <w:bottom w:w="80" w:type="dxa"/>
              <w:end w:w="120" w:type="dxa"/>
            </w:tcMar>
            <w:vAlign w:val="center"/>
          </w:tcPr>
          <w:p>
            <w:pPr>
              <w:jc w:val="center"/>
            </w:pPr>
            <w:r>
              <w:rPr>
                <w:rFonts w:ascii="Calibri" w:hAnsi="Calibri"/>
                <w:b/>
                <w:color w:val="123A63"/>
                <w:sz w:val="17"/>
              </w:rPr>
              <w:t>Result</w:t>
            </w:r>
          </w:p>
        </w:tc>
        <w:tc>
          <w:tcPr>
            <w:tcW w:type="dxa" w:w="5328"/>
            <w:shd w:fill="E8EEF5"/>
            <w:tcMar>
              <w:top w:w="80" w:type="dxa"/>
              <w:start w:w="120" w:type="dxa"/>
              <w:bottom w:w="80" w:type="dxa"/>
              <w:end w:w="120" w:type="dxa"/>
            </w:tcMar>
            <w:vAlign w:val="center"/>
          </w:tcPr>
          <w:p>
            <w:pPr>
              <w:jc w:val="center"/>
            </w:pPr>
            <w:r>
              <w:rPr>
                <w:rFonts w:ascii="Calibri" w:hAnsi="Calibri"/>
                <w:b/>
                <w:color w:val="123A63"/>
                <w:sz w:val="17"/>
              </w:rPr>
              <w:t>Evidence / limitation</w:t>
            </w:r>
          </w:p>
        </w:tc>
      </w:tr>
      <w:tr>
        <w:tc>
          <w:tcPr>
            <w:tcW w:type="dxa" w:w="2376"/>
            <w:tcMar>
              <w:top w:w="80" w:type="dxa"/>
              <w:start w:w="120" w:type="dxa"/>
              <w:bottom w:w="80" w:type="dxa"/>
              <w:end w:w="120" w:type="dxa"/>
            </w:tcMar>
            <w:vAlign w:val="center"/>
          </w:tcPr>
          <w:p>
            <w:pPr>
              <w:spacing w:after="0"/>
            </w:pPr>
            <w:r>
              <w:rPr>
                <w:rFonts w:ascii="Calibri" w:hAnsi="Calibri"/>
                <w:sz w:val="17"/>
              </w:rPr>
              <w:t>Backend health</w:t>
            </w:r>
          </w:p>
        </w:tc>
        <w:tc>
          <w:tcPr>
            <w:tcW w:type="dxa" w:w="1655"/>
            <w:tcMar>
              <w:top w:w="80" w:type="dxa"/>
              <w:start w:w="120" w:type="dxa"/>
              <w:bottom w:w="80" w:type="dxa"/>
              <w:end w:w="120" w:type="dxa"/>
            </w:tcMar>
            <w:vAlign w:val="center"/>
          </w:tcPr>
          <w:p>
            <w:pPr>
              <w:spacing w:after="0"/>
              <w:jc w:val="center"/>
            </w:pPr>
            <w:r>
              <w:rPr>
                <w:rFonts w:ascii="Calibri" w:hAnsi="Calibri"/>
                <w:sz w:val="17"/>
              </w:rPr>
              <w:t>PASS</w:t>
            </w:r>
          </w:p>
        </w:tc>
        <w:tc>
          <w:tcPr>
            <w:tcW w:type="dxa" w:w="5328"/>
            <w:tcMar>
              <w:top w:w="80" w:type="dxa"/>
              <w:start w:w="120" w:type="dxa"/>
              <w:bottom w:w="80" w:type="dxa"/>
              <w:end w:w="120" w:type="dxa"/>
            </w:tcMar>
            <w:vAlign w:val="center"/>
          </w:tcPr>
          <w:p>
            <w:pPr>
              <w:spacing w:after="0"/>
            </w:pPr>
            <w:r>
              <w:rPr>
                <w:rFonts w:ascii="Calibri" w:hAnsi="Calibri"/>
                <w:sz w:val="17"/>
              </w:rPr>
              <w:t>GET /health returned HTTP 200</w:t>
            </w:r>
          </w:p>
        </w:tc>
      </w:tr>
      <w:tr>
        <w:tc>
          <w:tcPr>
            <w:tcW w:type="dxa" w:w="2376"/>
            <w:tcMar>
              <w:top w:w="80" w:type="dxa"/>
              <w:start w:w="120" w:type="dxa"/>
              <w:bottom w:w="80" w:type="dxa"/>
              <w:end w:w="120" w:type="dxa"/>
            </w:tcMar>
            <w:vAlign w:val="center"/>
          </w:tcPr>
          <w:p>
            <w:pPr>
              <w:spacing w:after="0"/>
            </w:pPr>
            <w:r>
              <w:rPr>
                <w:rFonts w:ascii="Calibri" w:hAnsi="Calibri"/>
                <w:sz w:val="17"/>
              </w:rPr>
              <w:t>Cloud database</w:t>
            </w:r>
          </w:p>
        </w:tc>
        <w:tc>
          <w:tcPr>
            <w:tcW w:type="dxa" w:w="1655"/>
            <w:tcMar>
              <w:top w:w="80" w:type="dxa"/>
              <w:start w:w="120" w:type="dxa"/>
              <w:bottom w:w="80" w:type="dxa"/>
              <w:end w:w="120" w:type="dxa"/>
            </w:tcMar>
            <w:vAlign w:val="center"/>
          </w:tcPr>
          <w:p>
            <w:pPr>
              <w:spacing w:after="0"/>
              <w:jc w:val="center"/>
            </w:pPr>
            <w:r>
              <w:rPr>
                <w:rFonts w:ascii="Calibri" w:hAnsi="Calibri"/>
                <w:sz w:val="17"/>
              </w:rPr>
              <w:t>PASS</w:t>
            </w:r>
          </w:p>
        </w:tc>
        <w:tc>
          <w:tcPr>
            <w:tcW w:type="dxa" w:w="5328"/>
            <w:tcMar>
              <w:top w:w="80" w:type="dxa"/>
              <w:start w:w="120" w:type="dxa"/>
              <w:bottom w:w="80" w:type="dxa"/>
              <w:end w:w="120" w:type="dxa"/>
            </w:tcMar>
            <w:vAlign w:val="center"/>
          </w:tcPr>
          <w:p>
            <w:pPr>
              <w:spacing w:after="0"/>
            </w:pPr>
            <w:r>
              <w:rPr>
                <w:rFonts w:ascii="Calibri" w:hAnsi="Calibri"/>
                <w:sz w:val="17"/>
              </w:rPr>
              <w:t>GET /health/db returned PostgreSQL with live rows</w:t>
            </w:r>
          </w:p>
        </w:tc>
      </w:tr>
      <w:tr>
        <w:tc>
          <w:tcPr>
            <w:tcW w:type="dxa" w:w="2376"/>
            <w:tcMar>
              <w:top w:w="80" w:type="dxa"/>
              <w:start w:w="120" w:type="dxa"/>
              <w:bottom w:w="80" w:type="dxa"/>
              <w:end w:w="120" w:type="dxa"/>
            </w:tcMar>
            <w:vAlign w:val="center"/>
          </w:tcPr>
          <w:p>
            <w:pPr>
              <w:spacing w:after="0"/>
            </w:pPr>
            <w:r>
              <w:rPr>
                <w:rFonts w:ascii="Calibri" w:hAnsi="Calibri"/>
                <w:sz w:val="17"/>
              </w:rPr>
              <w:t>Dashboard API</w:t>
            </w:r>
          </w:p>
        </w:tc>
        <w:tc>
          <w:tcPr>
            <w:tcW w:type="dxa" w:w="1655"/>
            <w:tcMar>
              <w:top w:w="80" w:type="dxa"/>
              <w:start w:w="120" w:type="dxa"/>
              <w:bottom w:w="80" w:type="dxa"/>
              <w:end w:w="120" w:type="dxa"/>
            </w:tcMar>
            <w:vAlign w:val="center"/>
          </w:tcPr>
          <w:p>
            <w:pPr>
              <w:spacing w:after="0"/>
              <w:jc w:val="center"/>
            </w:pPr>
            <w:r>
              <w:rPr>
                <w:rFonts w:ascii="Calibri" w:hAnsi="Calibri"/>
                <w:sz w:val="17"/>
              </w:rPr>
              <w:t>PASS</w:t>
            </w:r>
          </w:p>
        </w:tc>
        <w:tc>
          <w:tcPr>
            <w:tcW w:type="dxa" w:w="5328"/>
            <w:tcMar>
              <w:top w:w="80" w:type="dxa"/>
              <w:start w:w="120" w:type="dxa"/>
              <w:bottom w:w="80" w:type="dxa"/>
              <w:end w:w="120" w:type="dxa"/>
            </w:tcMar>
            <w:vAlign w:val="center"/>
          </w:tcPr>
          <w:p>
            <w:pPr>
              <w:spacing w:after="0"/>
            </w:pPr>
            <w:r>
              <w:rPr>
                <w:rFonts w:ascii="Calibri" w:hAnsi="Calibri"/>
                <w:sz w:val="17"/>
              </w:rPr>
              <w:t>GET /api/v1/dashboard returned HTTP 200</w:t>
            </w:r>
          </w:p>
        </w:tc>
      </w:tr>
      <w:tr>
        <w:tc>
          <w:tcPr>
            <w:tcW w:type="dxa" w:w="2376"/>
            <w:tcMar>
              <w:top w:w="80" w:type="dxa"/>
              <w:start w:w="120" w:type="dxa"/>
              <w:bottom w:w="80" w:type="dxa"/>
              <w:end w:w="120" w:type="dxa"/>
            </w:tcMar>
            <w:vAlign w:val="center"/>
          </w:tcPr>
          <w:p>
            <w:pPr>
              <w:spacing w:after="0"/>
            </w:pPr>
            <w:r>
              <w:rPr>
                <w:rFonts w:ascii="Calibri" w:hAnsi="Calibri"/>
                <w:sz w:val="17"/>
              </w:rPr>
              <w:t>Gateway and alert APIs</w:t>
            </w:r>
          </w:p>
        </w:tc>
        <w:tc>
          <w:tcPr>
            <w:tcW w:type="dxa" w:w="1655"/>
            <w:tcMar>
              <w:top w:w="80" w:type="dxa"/>
              <w:start w:w="120" w:type="dxa"/>
              <w:bottom w:w="80" w:type="dxa"/>
              <w:end w:w="120" w:type="dxa"/>
            </w:tcMar>
            <w:vAlign w:val="center"/>
          </w:tcPr>
          <w:p>
            <w:pPr>
              <w:spacing w:after="0"/>
              <w:jc w:val="center"/>
            </w:pPr>
            <w:r>
              <w:rPr>
                <w:rFonts w:ascii="Calibri" w:hAnsi="Calibri"/>
                <w:sz w:val="17"/>
              </w:rPr>
              <w:t>PASS</w:t>
            </w:r>
          </w:p>
        </w:tc>
        <w:tc>
          <w:tcPr>
            <w:tcW w:type="dxa" w:w="5328"/>
            <w:tcMar>
              <w:top w:w="80" w:type="dxa"/>
              <w:start w:w="120" w:type="dxa"/>
              <w:bottom w:w="80" w:type="dxa"/>
              <w:end w:w="120" w:type="dxa"/>
            </w:tcMar>
            <w:vAlign w:val="center"/>
          </w:tcPr>
          <w:p>
            <w:pPr>
              <w:spacing w:after="0"/>
            </w:pPr>
            <w:r>
              <w:rPr>
                <w:rFonts w:ascii="Calibri" w:hAnsi="Calibri"/>
                <w:sz w:val="17"/>
              </w:rPr>
              <w:t>GET endpoints returned HTTP 200</w:t>
            </w:r>
          </w:p>
        </w:tc>
      </w:tr>
      <w:tr>
        <w:tc>
          <w:tcPr>
            <w:tcW w:type="dxa" w:w="2376"/>
            <w:tcMar>
              <w:top w:w="80" w:type="dxa"/>
              <w:start w:w="120" w:type="dxa"/>
              <w:bottom w:w="80" w:type="dxa"/>
              <w:end w:w="120" w:type="dxa"/>
            </w:tcMar>
            <w:vAlign w:val="center"/>
          </w:tcPr>
          <w:p>
            <w:pPr>
              <w:spacing w:after="0"/>
            </w:pPr>
            <w:r>
              <w:rPr>
                <w:rFonts w:ascii="Calibri" w:hAnsi="Calibri"/>
                <w:sz w:val="17"/>
              </w:rPr>
              <w:t>Real ICD ZIP on live cloud</w:t>
            </w:r>
          </w:p>
        </w:tc>
        <w:tc>
          <w:tcPr>
            <w:tcW w:type="dxa" w:w="1655"/>
            <w:tcMar>
              <w:top w:w="80" w:type="dxa"/>
              <w:start w:w="120" w:type="dxa"/>
              <w:bottom w:w="80" w:type="dxa"/>
              <w:end w:w="120" w:type="dxa"/>
            </w:tcMar>
            <w:vAlign w:val="center"/>
          </w:tcPr>
          <w:p>
            <w:pPr>
              <w:spacing w:after="0"/>
              <w:jc w:val="center"/>
            </w:pPr>
            <w:r>
              <w:rPr>
                <w:rFonts w:ascii="Calibri" w:hAnsi="Calibri"/>
                <w:sz w:val="17"/>
              </w:rPr>
              <w:t>NOT PROVEN</w:t>
            </w:r>
          </w:p>
        </w:tc>
        <w:tc>
          <w:tcPr>
            <w:tcW w:type="dxa" w:w="5328"/>
            <w:tcMar>
              <w:top w:w="80" w:type="dxa"/>
              <w:start w:w="120" w:type="dxa"/>
              <w:bottom w:w="80" w:type="dxa"/>
              <w:end w:w="120" w:type="dxa"/>
            </w:tcMar>
            <w:vAlign w:val="center"/>
          </w:tcPr>
          <w:p>
            <w:pPr>
              <w:spacing w:after="0"/>
            </w:pPr>
            <w:r>
              <w:rPr>
                <w:rFonts w:ascii="Calibri" w:hAnsi="Calibri"/>
                <w:sz w:val="17"/>
              </w:rPr>
              <w:t>Parser exists, but no production gateway ZIP acceptance evidence is available</w:t>
            </w:r>
          </w:p>
        </w:tc>
      </w:tr>
      <w:tr>
        <w:tc>
          <w:tcPr>
            <w:tcW w:type="dxa" w:w="2376"/>
            <w:tcMar>
              <w:top w:w="80" w:type="dxa"/>
              <w:start w:w="120" w:type="dxa"/>
              <w:bottom w:w="80" w:type="dxa"/>
              <w:end w:w="120" w:type="dxa"/>
            </w:tcMar>
            <w:vAlign w:val="center"/>
          </w:tcPr>
          <w:p>
            <w:pPr>
              <w:spacing w:after="0"/>
            </w:pPr>
            <w:r>
              <w:rPr>
                <w:rFonts w:ascii="Calibri" w:hAnsi="Calibri"/>
                <w:sz w:val="17"/>
              </w:rPr>
              <w:t>Permanent archive storage</w:t>
            </w:r>
          </w:p>
        </w:tc>
        <w:tc>
          <w:tcPr>
            <w:tcW w:type="dxa" w:w="1655"/>
            <w:tcMar>
              <w:top w:w="80" w:type="dxa"/>
              <w:start w:w="120" w:type="dxa"/>
              <w:bottom w:w="80" w:type="dxa"/>
              <w:end w:w="120" w:type="dxa"/>
            </w:tcMar>
            <w:vAlign w:val="center"/>
          </w:tcPr>
          <w:p>
            <w:pPr>
              <w:spacing w:after="0"/>
              <w:jc w:val="center"/>
            </w:pPr>
            <w:r>
              <w:rPr>
                <w:rFonts w:ascii="Calibri" w:hAnsi="Calibri"/>
                <w:sz w:val="17"/>
              </w:rPr>
              <w:t>GAP</w:t>
            </w:r>
          </w:p>
        </w:tc>
        <w:tc>
          <w:tcPr>
            <w:tcW w:type="dxa" w:w="5328"/>
            <w:tcMar>
              <w:top w:w="80" w:type="dxa"/>
              <w:start w:w="120" w:type="dxa"/>
              <w:bottom w:w="80" w:type="dxa"/>
              <w:end w:w="120" w:type="dxa"/>
            </w:tcMar>
            <w:vAlign w:val="center"/>
          </w:tcPr>
          <w:p>
            <w:pPr>
              <w:spacing w:after="0"/>
            </w:pPr>
            <w:r>
              <w:rPr>
                <w:rFonts w:ascii="Calibri" w:hAnsi="Calibri"/>
                <w:sz w:val="17"/>
              </w:rPr>
              <w:t>Current ARCHIVE_STORAGE_DIR is server filesystem; use object storage or persistent disk</w:t>
            </w:r>
          </w:p>
        </w:tc>
      </w:tr>
      <w:tr>
        <w:tc>
          <w:tcPr>
            <w:tcW w:type="dxa" w:w="2376"/>
            <w:tcMar>
              <w:top w:w="80" w:type="dxa"/>
              <w:start w:w="120" w:type="dxa"/>
              <w:bottom w:w="80" w:type="dxa"/>
              <w:end w:w="120" w:type="dxa"/>
            </w:tcMar>
            <w:vAlign w:val="center"/>
          </w:tcPr>
          <w:p>
            <w:pPr>
              <w:spacing w:after="0"/>
            </w:pPr>
            <w:r>
              <w:rPr>
                <w:rFonts w:ascii="Calibri" w:hAnsi="Calibri"/>
                <w:sz w:val="17"/>
              </w:rPr>
              <w:t>Realtime gateway alert POST</w:t>
            </w:r>
          </w:p>
        </w:tc>
        <w:tc>
          <w:tcPr>
            <w:tcW w:type="dxa" w:w="1655"/>
            <w:tcMar>
              <w:top w:w="80" w:type="dxa"/>
              <w:start w:w="120" w:type="dxa"/>
              <w:bottom w:w="80" w:type="dxa"/>
              <w:end w:w="120" w:type="dxa"/>
            </w:tcMar>
            <w:vAlign w:val="center"/>
          </w:tcPr>
          <w:p>
            <w:pPr>
              <w:spacing w:after="0"/>
              <w:jc w:val="center"/>
            </w:pPr>
            <w:r>
              <w:rPr>
                <w:rFonts w:ascii="Calibri" w:hAnsi="Calibri"/>
                <w:sz w:val="17"/>
              </w:rPr>
              <w:t>GAP</w:t>
            </w:r>
          </w:p>
        </w:tc>
        <w:tc>
          <w:tcPr>
            <w:tcW w:type="dxa" w:w="5328"/>
            <w:tcMar>
              <w:top w:w="80" w:type="dxa"/>
              <w:start w:w="120" w:type="dxa"/>
              <w:bottom w:w="80" w:type="dxa"/>
              <w:end w:w="120" w:type="dxa"/>
            </w:tcMar>
            <w:vAlign w:val="center"/>
          </w:tcPr>
          <w:p>
            <w:pPr>
              <w:spacing w:after="0"/>
            </w:pPr>
            <w:r>
              <w:rPr>
                <w:rFonts w:ascii="Calibri" w:hAnsi="Calibri"/>
                <w:sz w:val="17"/>
              </w:rPr>
              <w:t>ICD says gateway HTTP sender is a stub; cloud currently generates alerts during archive/JSON ingestion</w:t>
            </w:r>
          </w:p>
        </w:tc>
      </w:tr>
      <w:tr>
        <w:tc>
          <w:tcPr>
            <w:tcW w:type="dxa" w:w="2376"/>
            <w:tcMar>
              <w:top w:w="80" w:type="dxa"/>
              <w:start w:w="120" w:type="dxa"/>
              <w:bottom w:w="80" w:type="dxa"/>
              <w:end w:w="120" w:type="dxa"/>
            </w:tcMar>
            <w:vAlign w:val="center"/>
          </w:tcPr>
          <w:p>
            <w:pPr>
              <w:spacing w:after="0"/>
            </w:pPr>
            <w:r>
              <w:rPr>
                <w:rFonts w:ascii="Calibri" w:hAnsi="Calibri"/>
                <w:sz w:val="17"/>
              </w:rPr>
              <w:t>Direct CRIS/TMS transfer</w:t>
            </w:r>
          </w:p>
        </w:tc>
        <w:tc>
          <w:tcPr>
            <w:tcW w:type="dxa" w:w="1655"/>
            <w:tcMar>
              <w:top w:w="80" w:type="dxa"/>
              <w:start w:w="120" w:type="dxa"/>
              <w:bottom w:w="80" w:type="dxa"/>
              <w:end w:w="120" w:type="dxa"/>
            </w:tcMar>
            <w:vAlign w:val="center"/>
          </w:tcPr>
          <w:p>
            <w:pPr>
              <w:spacing w:after="0"/>
            </w:pPr>
            <w:r>
              <w:rPr>
                <w:rFonts w:ascii="Calibri" w:hAnsi="Calibri"/>
                <w:sz w:val="17"/>
              </w:rPr>
              <w:t>READY, NOT CONNECTED</w:t>
            </w:r>
          </w:p>
        </w:tc>
        <w:tc>
          <w:tcPr>
            <w:tcW w:type="dxa" w:w="5328"/>
            <w:tcMar>
              <w:top w:w="80" w:type="dxa"/>
              <w:start w:w="120" w:type="dxa"/>
              <w:bottom w:w="80" w:type="dxa"/>
              <w:end w:w="120" w:type="dxa"/>
            </w:tcMar>
            <w:vAlign w:val="center"/>
          </w:tcPr>
          <w:p>
            <w:pPr>
              <w:spacing w:after="0"/>
            </w:pPr>
            <w:r>
              <w:rPr>
                <w:rFonts w:ascii="Calibri" w:hAnsi="Calibri"/>
                <w:sz w:val="17"/>
              </w:rPr>
              <w:t>HTTP delivery code exists; CRIS URL/token must be supplied</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CE8E6"/>
            <w:tcMar>
              <w:top w:w="80" w:type="dxa"/>
              <w:start w:w="120" w:type="dxa"/>
              <w:bottom w:w="80" w:type="dxa"/>
              <w:end w:w="120" w:type="dxa"/>
            </w:tcMar>
            <w:vAlign w:val="center"/>
          </w:tcPr>
          <w:p>
            <w:r>
              <w:rPr>
                <w:b/>
                <w:color w:val="123A63"/>
              </w:rPr>
              <w:t xml:space="preserve">Important: </w:t>
            </w:r>
            <w:r>
              <w:t>Do not describe the whole system as 'perfectly complete'. The deployed reference API is healthy, but the end-to-end railway production chain cannot be accepted until a real gateway archive, durable storage, security controls, notification provider, and CRIS receiving system are tested together.</w:t>
            </w:r>
          </w:p>
        </w:tc>
      </w:tr>
    </w:tbl>
    <w:p>
      <w:pPr>
        <w:spacing w:after="40"/>
      </w:pPr>
    </w:p>
    <w:p>
      <w:pPr>
        <w:pStyle w:val="Heading1"/>
      </w:pPr>
      <w:r>
        <w:t>3. End-to-end cloud data flow</w:t>
      </w:r>
    </w:p>
    <w:p>
      <w:pPr>
        <w:jc w:val="center"/>
      </w:pPr>
      <w:r>
        <w:drawing>
          <wp:inline xmlns:a="http://schemas.openxmlformats.org/drawingml/2006/main" xmlns:pic="http://schemas.openxmlformats.org/drawingml/2006/picture">
            <wp:extent cx="5943600" cy="3417570"/>
            <wp:docPr id="1" name="Picture 1"/>
            <wp:cNvGraphicFramePr>
              <a:graphicFrameLocks noChangeAspect="1"/>
            </wp:cNvGraphicFramePr>
            <a:graphic>
              <a:graphicData uri="http://schemas.openxmlformats.org/drawingml/2006/picture">
                <pic:pic>
                  <pic:nvPicPr>
                    <pic:cNvPr id="0" name="_cloud_data_flow.png"/>
                    <pic:cNvPicPr/>
                  </pic:nvPicPr>
                  <pic:blipFill>
                    <a:blip r:embed="rId11"/>
                    <a:stretch>
                      <a:fillRect/>
                    </a:stretch>
                  </pic:blipFill>
                  <pic:spPr>
                    <a:xfrm>
                      <a:off x="0" y="0"/>
                      <a:ext cx="5943600" cy="3417570"/>
                    </a:xfrm>
                    <a:prstGeom prst="rect"/>
                  </pic:spPr>
                </pic:pic>
              </a:graphicData>
            </a:graphic>
          </wp:inline>
        </w:drawing>
      </w:r>
    </w:p>
    <w:p>
      <w:pPr>
        <w:pStyle w:val="Caption"/>
      </w:pPr>
      <w:r>
        <w:t>Figure 1. Recommended production flow. The blue path is implemented in the reference application. The gold return path requires gateway polling support.</w:t>
      </w:r>
    </w:p>
    <w:tbl>
      <w:tblPr>
        <w:tblStyle w:val="TableGrid"/>
        <w:tblW w:type="dxa" w:w="9360"/>
        <w:jc w:val="center"/>
        <w:tblLayout w:type="fixed"/>
        <w:tblLook w:firstColumn="1" w:firstRow="1" w:lastColumn="0" w:lastRow="0" w:noHBand="0" w:noVBand="1" w:val="04A0"/>
        <w:tblInd w:w="120" w:type="dxa"/>
      </w:tblPr>
      <w:tblGrid>
        <w:gridCol w:w="648"/>
        <w:gridCol w:w="1655"/>
        <w:gridCol w:w="4536"/>
        <w:gridCol w:w="2520"/>
      </w:tblGrid>
      <w:tr>
        <w:trPr>
          <w:tblHeader w:val="true"/>
        </w:trPr>
        <w:tc>
          <w:tcPr>
            <w:tcW w:type="dxa" w:w="648"/>
            <w:shd w:fill="E8EEF5"/>
            <w:tcMar>
              <w:top w:w="80" w:type="dxa"/>
              <w:start w:w="120" w:type="dxa"/>
              <w:bottom w:w="80" w:type="dxa"/>
              <w:end w:w="120" w:type="dxa"/>
            </w:tcMar>
            <w:vAlign w:val="center"/>
          </w:tcPr>
          <w:p>
            <w:pPr>
              <w:jc w:val="center"/>
            </w:pPr>
            <w:r>
              <w:rPr>
                <w:rFonts w:ascii="Calibri" w:hAnsi="Calibri"/>
                <w:b/>
                <w:color w:val="123A63"/>
                <w:sz w:val="16"/>
              </w:rPr>
              <w:t>Step</w:t>
            </w:r>
          </w:p>
        </w:tc>
        <w:tc>
          <w:tcPr>
            <w:tcW w:type="dxa" w:w="1655"/>
            <w:shd w:fill="E8EEF5"/>
            <w:tcMar>
              <w:top w:w="80" w:type="dxa"/>
              <w:start w:w="120" w:type="dxa"/>
              <w:bottom w:w="80" w:type="dxa"/>
              <w:end w:w="120" w:type="dxa"/>
            </w:tcMar>
            <w:vAlign w:val="center"/>
          </w:tcPr>
          <w:p>
            <w:pPr>
              <w:jc w:val="center"/>
            </w:pPr>
            <w:r>
              <w:rPr>
                <w:rFonts w:ascii="Calibri" w:hAnsi="Calibri"/>
                <w:b/>
                <w:color w:val="123A63"/>
                <w:sz w:val="16"/>
              </w:rPr>
              <w:t>Owner</w:t>
            </w:r>
          </w:p>
        </w:tc>
        <w:tc>
          <w:tcPr>
            <w:tcW w:type="dxa" w:w="4536"/>
            <w:shd w:fill="E8EEF5"/>
            <w:tcMar>
              <w:top w:w="80" w:type="dxa"/>
              <w:start w:w="120" w:type="dxa"/>
              <w:bottom w:w="80" w:type="dxa"/>
              <w:end w:w="120" w:type="dxa"/>
            </w:tcMar>
            <w:vAlign w:val="center"/>
          </w:tcPr>
          <w:p>
            <w:pPr>
              <w:jc w:val="center"/>
            </w:pPr>
            <w:r>
              <w:rPr>
                <w:rFonts w:ascii="Calibri" w:hAnsi="Calibri"/>
                <w:b/>
                <w:color w:val="123A63"/>
                <w:sz w:val="16"/>
              </w:rPr>
              <w:t>Action</w:t>
            </w:r>
          </w:p>
        </w:tc>
        <w:tc>
          <w:tcPr>
            <w:tcW w:type="dxa" w:w="2520"/>
            <w:shd w:fill="E8EEF5"/>
            <w:tcMar>
              <w:top w:w="80" w:type="dxa"/>
              <w:start w:w="120" w:type="dxa"/>
              <w:bottom w:w="80" w:type="dxa"/>
              <w:end w:w="120" w:type="dxa"/>
            </w:tcMar>
            <w:vAlign w:val="center"/>
          </w:tcPr>
          <w:p>
            <w:pPr>
              <w:jc w:val="center"/>
            </w:pPr>
            <w:r>
              <w:rPr>
                <w:rFonts w:ascii="Calibri" w:hAnsi="Calibri"/>
                <w:b/>
                <w:color w:val="123A63"/>
                <w:sz w:val="16"/>
              </w:rPr>
              <w:t>Result</w:t>
            </w:r>
          </w:p>
        </w:tc>
      </w:tr>
      <w:tr>
        <w:tc>
          <w:tcPr>
            <w:tcW w:type="dxa" w:w="648"/>
            <w:tcMar>
              <w:top w:w="80" w:type="dxa"/>
              <w:start w:w="120" w:type="dxa"/>
              <w:bottom w:w="80" w:type="dxa"/>
              <w:end w:w="120" w:type="dxa"/>
            </w:tcMar>
            <w:vAlign w:val="center"/>
          </w:tcPr>
          <w:p>
            <w:pPr>
              <w:spacing w:after="0"/>
            </w:pPr>
            <w:r>
              <w:rPr>
                <w:rFonts w:ascii="Calibri" w:hAnsi="Calibri"/>
                <w:sz w:val="16"/>
              </w:rPr>
              <w:t>1</w:t>
            </w:r>
          </w:p>
        </w:tc>
        <w:tc>
          <w:tcPr>
            <w:tcW w:type="dxa" w:w="1655"/>
            <w:tcMar>
              <w:top w:w="80" w:type="dxa"/>
              <w:start w:w="120" w:type="dxa"/>
              <w:bottom w:w="80" w:type="dxa"/>
              <w:end w:w="120" w:type="dxa"/>
            </w:tcMar>
            <w:vAlign w:val="center"/>
          </w:tcPr>
          <w:p>
            <w:pPr>
              <w:spacing w:after="0"/>
              <w:jc w:val="center"/>
            </w:pPr>
            <w:r>
              <w:rPr>
                <w:rFonts w:ascii="Calibri" w:hAnsi="Calibri"/>
                <w:sz w:val="16"/>
              </w:rPr>
              <w:t>Sensor nodes</w:t>
            </w:r>
          </w:p>
        </w:tc>
        <w:tc>
          <w:tcPr>
            <w:tcW w:type="dxa" w:w="4536"/>
            <w:tcMar>
              <w:top w:w="80" w:type="dxa"/>
              <w:start w:w="120" w:type="dxa"/>
              <w:bottom w:w="80" w:type="dxa"/>
              <w:end w:w="120" w:type="dxa"/>
            </w:tcMar>
            <w:vAlign w:val="center"/>
          </w:tcPr>
          <w:p>
            <w:pPr>
              <w:spacing w:after="0"/>
            </w:pPr>
            <w:r>
              <w:rPr>
                <w:rFonts w:ascii="Calibri" w:hAnsi="Calibri"/>
                <w:sz w:val="16"/>
              </w:rPr>
              <w:t>Capture acceleration, encoder count, speed, and GPS</w:t>
            </w:r>
          </w:p>
        </w:tc>
        <w:tc>
          <w:tcPr>
            <w:tcW w:type="dxa" w:w="2520"/>
            <w:tcMar>
              <w:top w:w="80" w:type="dxa"/>
              <w:start w:w="120" w:type="dxa"/>
              <w:bottom w:w="80" w:type="dxa"/>
              <w:end w:w="120" w:type="dxa"/>
            </w:tcMar>
            <w:vAlign w:val="center"/>
          </w:tcPr>
          <w:p>
            <w:pPr>
              <w:spacing w:after="0"/>
              <w:jc w:val="center"/>
            </w:pPr>
            <w:r>
              <w:rPr>
                <w:rFonts w:ascii="Calibri" w:hAnsi="Calibri"/>
                <w:sz w:val="16"/>
              </w:rPr>
              <w:t>Raw frames</w:t>
            </w:r>
          </w:p>
        </w:tc>
      </w:tr>
      <w:tr>
        <w:tc>
          <w:tcPr>
            <w:tcW w:type="dxa" w:w="648"/>
            <w:tcMar>
              <w:top w:w="80" w:type="dxa"/>
              <w:start w:w="120" w:type="dxa"/>
              <w:bottom w:w="80" w:type="dxa"/>
              <w:end w:w="120" w:type="dxa"/>
            </w:tcMar>
            <w:vAlign w:val="center"/>
          </w:tcPr>
          <w:p>
            <w:pPr>
              <w:spacing w:after="0"/>
            </w:pPr>
            <w:r>
              <w:rPr>
                <w:rFonts w:ascii="Calibri" w:hAnsi="Calibri"/>
                <w:sz w:val="16"/>
              </w:rPr>
              <w:t>2</w:t>
            </w:r>
          </w:p>
        </w:tc>
        <w:tc>
          <w:tcPr>
            <w:tcW w:type="dxa" w:w="1655"/>
            <w:tcMar>
              <w:top w:w="80" w:type="dxa"/>
              <w:start w:w="120" w:type="dxa"/>
              <w:bottom w:w="80" w:type="dxa"/>
              <w:end w:w="120" w:type="dxa"/>
            </w:tcMar>
            <w:vAlign w:val="center"/>
          </w:tcPr>
          <w:p>
            <w:pPr>
              <w:spacing w:after="0"/>
              <w:jc w:val="center"/>
            </w:pPr>
            <w:r>
              <w:rPr>
                <w:rFonts w:ascii="Calibri" w:hAnsi="Calibri"/>
                <w:sz w:val="16"/>
              </w:rPr>
              <w:t>Gateway</w:t>
            </w:r>
          </w:p>
        </w:tc>
        <w:tc>
          <w:tcPr>
            <w:tcW w:type="dxa" w:w="4536"/>
            <w:tcMar>
              <w:top w:w="80" w:type="dxa"/>
              <w:start w:w="120" w:type="dxa"/>
              <w:bottom w:w="80" w:type="dxa"/>
              <w:end w:w="120" w:type="dxa"/>
            </w:tcMar>
            <w:vAlign w:val="center"/>
          </w:tcPr>
          <w:p>
            <w:pPr>
              <w:spacing w:after="0"/>
            </w:pPr>
            <w:r>
              <w:rPr>
                <w:rFonts w:ascii="Calibri" w:hAnsi="Calibri"/>
                <w:sz w:val="16"/>
              </w:rPr>
              <w:t>Validate CRC; compute approximately 25 cm RMS and 50 m peaks</w:t>
            </w:r>
          </w:p>
        </w:tc>
        <w:tc>
          <w:tcPr>
            <w:tcW w:type="dxa" w:w="2520"/>
            <w:tcMar>
              <w:top w:w="80" w:type="dxa"/>
              <w:start w:w="120" w:type="dxa"/>
              <w:bottom w:w="80" w:type="dxa"/>
              <w:end w:w="120" w:type="dxa"/>
            </w:tcMar>
            <w:vAlign w:val="center"/>
          </w:tcPr>
          <w:p>
            <w:pPr>
              <w:spacing w:after="0"/>
              <w:jc w:val="center"/>
            </w:pPr>
            <w:r>
              <w:rPr>
                <w:rFonts w:ascii="Calibri" w:hAnsi="Calibri"/>
                <w:sz w:val="16"/>
              </w:rPr>
              <w:t>Session files</w:t>
            </w:r>
          </w:p>
        </w:tc>
      </w:tr>
      <w:tr>
        <w:tc>
          <w:tcPr>
            <w:tcW w:type="dxa" w:w="648"/>
            <w:tcMar>
              <w:top w:w="80" w:type="dxa"/>
              <w:start w:w="120" w:type="dxa"/>
              <w:bottom w:w="80" w:type="dxa"/>
              <w:end w:w="120" w:type="dxa"/>
            </w:tcMar>
            <w:vAlign w:val="center"/>
          </w:tcPr>
          <w:p>
            <w:pPr>
              <w:spacing w:after="0"/>
            </w:pPr>
            <w:r>
              <w:rPr>
                <w:rFonts w:ascii="Calibri" w:hAnsi="Calibri"/>
                <w:sz w:val="16"/>
              </w:rPr>
              <w:t>3</w:t>
            </w:r>
          </w:p>
        </w:tc>
        <w:tc>
          <w:tcPr>
            <w:tcW w:type="dxa" w:w="1655"/>
            <w:tcMar>
              <w:top w:w="80" w:type="dxa"/>
              <w:start w:w="120" w:type="dxa"/>
              <w:bottom w:w="80" w:type="dxa"/>
              <w:end w:w="120" w:type="dxa"/>
            </w:tcMar>
            <w:vAlign w:val="center"/>
          </w:tcPr>
          <w:p>
            <w:pPr>
              <w:spacing w:after="0"/>
              <w:jc w:val="center"/>
            </w:pPr>
            <w:r>
              <w:rPr>
                <w:rFonts w:ascii="Calibri" w:hAnsi="Calibri"/>
                <w:sz w:val="16"/>
              </w:rPr>
              <w:t>Gateway</w:t>
            </w:r>
          </w:p>
        </w:tc>
        <w:tc>
          <w:tcPr>
            <w:tcW w:type="dxa" w:w="4536"/>
            <w:tcMar>
              <w:top w:w="80" w:type="dxa"/>
              <w:start w:w="120" w:type="dxa"/>
              <w:bottom w:w="80" w:type="dxa"/>
              <w:end w:w="120" w:type="dxa"/>
            </w:tcMar>
            <w:vAlign w:val="center"/>
          </w:tcPr>
          <w:p>
            <w:pPr>
              <w:spacing w:after="0"/>
            </w:pPr>
            <w:r>
              <w:rPr>
                <w:rFonts w:ascii="Calibri" w:hAnsi="Calibri"/>
                <w:sz w:val="16"/>
              </w:rPr>
              <w:t>Close session and create one ZIP</w:t>
            </w:r>
          </w:p>
        </w:tc>
        <w:tc>
          <w:tcPr>
            <w:tcW w:type="dxa" w:w="2520"/>
            <w:tcMar>
              <w:top w:w="80" w:type="dxa"/>
              <w:start w:w="120" w:type="dxa"/>
              <w:bottom w:w="80" w:type="dxa"/>
              <w:end w:w="120" w:type="dxa"/>
            </w:tcMar>
            <w:vAlign w:val="center"/>
          </w:tcPr>
          <w:p>
            <w:pPr>
              <w:spacing w:after="0"/>
            </w:pPr>
            <w:r>
              <w:rPr>
                <w:rFonts w:ascii="Calibri" w:hAnsi="Calibri"/>
                <w:sz w:val="16"/>
              </w:rPr>
              <w:t>Authoritative archive</w:t>
            </w:r>
          </w:p>
        </w:tc>
      </w:tr>
      <w:tr>
        <w:tc>
          <w:tcPr>
            <w:tcW w:type="dxa" w:w="648"/>
            <w:tcMar>
              <w:top w:w="80" w:type="dxa"/>
              <w:start w:w="120" w:type="dxa"/>
              <w:bottom w:w="80" w:type="dxa"/>
              <w:end w:w="120" w:type="dxa"/>
            </w:tcMar>
            <w:vAlign w:val="center"/>
          </w:tcPr>
          <w:p>
            <w:pPr>
              <w:spacing w:after="0"/>
            </w:pPr>
            <w:r>
              <w:rPr>
                <w:rFonts w:ascii="Calibri" w:hAnsi="Calibri"/>
                <w:sz w:val="16"/>
              </w:rPr>
              <w:t>4</w:t>
            </w:r>
          </w:p>
        </w:tc>
        <w:tc>
          <w:tcPr>
            <w:tcW w:type="dxa" w:w="1655"/>
            <w:tcMar>
              <w:top w:w="80" w:type="dxa"/>
              <w:start w:w="120" w:type="dxa"/>
              <w:bottom w:w="80" w:type="dxa"/>
              <w:end w:w="120" w:type="dxa"/>
            </w:tcMar>
            <w:vAlign w:val="center"/>
          </w:tcPr>
          <w:p>
            <w:pPr>
              <w:spacing w:after="0"/>
              <w:jc w:val="center"/>
            </w:pPr>
            <w:r>
              <w:rPr>
                <w:rFonts w:ascii="Calibri" w:hAnsi="Calibri"/>
                <w:sz w:val="16"/>
              </w:rPr>
              <w:t>Gateway -&gt; Cloud</w:t>
            </w:r>
          </w:p>
        </w:tc>
        <w:tc>
          <w:tcPr>
            <w:tcW w:type="dxa" w:w="4536"/>
            <w:tcMar>
              <w:top w:w="80" w:type="dxa"/>
              <w:start w:w="120" w:type="dxa"/>
              <w:bottom w:w="80" w:type="dxa"/>
              <w:end w:w="120" w:type="dxa"/>
            </w:tcMar>
            <w:vAlign w:val="center"/>
          </w:tcPr>
          <w:p>
            <w:pPr>
              <w:spacing w:after="0"/>
            </w:pPr>
            <w:r>
              <w:rPr>
                <w:rFonts w:ascii="Calibri" w:hAnsi="Calibri"/>
                <w:sz w:val="16"/>
              </w:rPr>
              <w:t>HTTPS PUT raw ZIP to /api/v1/archive</w:t>
            </w:r>
          </w:p>
        </w:tc>
        <w:tc>
          <w:tcPr>
            <w:tcW w:type="dxa" w:w="2520"/>
            <w:tcMar>
              <w:top w:w="80" w:type="dxa"/>
              <w:start w:w="120" w:type="dxa"/>
              <w:bottom w:w="80" w:type="dxa"/>
              <w:end w:w="120" w:type="dxa"/>
            </w:tcMar>
            <w:vAlign w:val="center"/>
          </w:tcPr>
          <w:p>
            <w:pPr>
              <w:spacing w:after="0"/>
              <w:jc w:val="center"/>
            </w:pPr>
            <w:r>
              <w:rPr>
                <w:rFonts w:ascii="Calibri" w:hAnsi="Calibri"/>
                <w:sz w:val="16"/>
              </w:rPr>
              <w:t>Upload request</w:t>
            </w:r>
          </w:p>
        </w:tc>
      </w:tr>
      <w:tr>
        <w:tc>
          <w:tcPr>
            <w:tcW w:type="dxa" w:w="648"/>
            <w:tcMar>
              <w:top w:w="80" w:type="dxa"/>
              <w:start w:w="120" w:type="dxa"/>
              <w:bottom w:w="80" w:type="dxa"/>
              <w:end w:w="120" w:type="dxa"/>
            </w:tcMar>
            <w:vAlign w:val="center"/>
          </w:tcPr>
          <w:p>
            <w:pPr>
              <w:spacing w:after="0"/>
            </w:pPr>
            <w:r>
              <w:rPr>
                <w:rFonts w:ascii="Calibri" w:hAnsi="Calibri"/>
                <w:sz w:val="16"/>
              </w:rPr>
              <w:t>5</w:t>
            </w:r>
          </w:p>
        </w:tc>
        <w:tc>
          <w:tcPr>
            <w:tcW w:type="dxa" w:w="1655"/>
            <w:tcMar>
              <w:top w:w="80" w:type="dxa"/>
              <w:start w:w="120" w:type="dxa"/>
              <w:bottom w:w="80" w:type="dxa"/>
              <w:end w:w="120" w:type="dxa"/>
            </w:tcMar>
            <w:vAlign w:val="center"/>
          </w:tcPr>
          <w:p>
            <w:pPr>
              <w:spacing w:after="0"/>
              <w:jc w:val="center"/>
            </w:pPr>
            <w:r>
              <w:rPr>
                <w:rFonts w:ascii="Calibri" w:hAnsi="Calibri"/>
                <w:sz w:val="16"/>
              </w:rPr>
              <w:t>Cloud</w:t>
            </w:r>
          </w:p>
        </w:tc>
        <w:tc>
          <w:tcPr>
            <w:tcW w:type="dxa" w:w="4536"/>
            <w:tcMar>
              <w:top w:w="80" w:type="dxa"/>
              <w:start w:w="120" w:type="dxa"/>
              <w:bottom w:w="80" w:type="dxa"/>
              <w:end w:w="120" w:type="dxa"/>
            </w:tcMar>
            <w:vAlign w:val="center"/>
          </w:tcPr>
          <w:p>
            <w:pPr>
              <w:spacing w:after="0"/>
            </w:pPr>
            <w:r>
              <w:rPr>
                <w:rFonts w:ascii="Calibri" w:hAnsi="Calibri"/>
                <w:sz w:val="16"/>
              </w:rPr>
              <w:t>Persist, checksum, validate identity/version/files</w:t>
            </w:r>
          </w:p>
        </w:tc>
        <w:tc>
          <w:tcPr>
            <w:tcW w:type="dxa" w:w="2520"/>
            <w:tcMar>
              <w:top w:w="80" w:type="dxa"/>
              <w:start w:w="120" w:type="dxa"/>
              <w:bottom w:w="80" w:type="dxa"/>
              <w:end w:w="120" w:type="dxa"/>
            </w:tcMar>
            <w:vAlign w:val="center"/>
          </w:tcPr>
          <w:p>
            <w:pPr>
              <w:spacing w:after="0"/>
            </w:pPr>
            <w:r>
              <w:rPr>
                <w:rFonts w:ascii="Calibri" w:hAnsi="Calibri"/>
                <w:sz w:val="16"/>
              </w:rPr>
              <w:t>Accepted, duplicate, incomplete, or rejected</w:t>
            </w:r>
          </w:p>
        </w:tc>
      </w:tr>
      <w:tr>
        <w:tc>
          <w:tcPr>
            <w:tcW w:type="dxa" w:w="648"/>
            <w:tcMar>
              <w:top w:w="80" w:type="dxa"/>
              <w:start w:w="120" w:type="dxa"/>
              <w:bottom w:w="80" w:type="dxa"/>
              <w:end w:w="120" w:type="dxa"/>
            </w:tcMar>
            <w:vAlign w:val="center"/>
          </w:tcPr>
          <w:p>
            <w:pPr>
              <w:spacing w:after="0"/>
            </w:pPr>
            <w:r>
              <w:rPr>
                <w:rFonts w:ascii="Calibri" w:hAnsi="Calibri"/>
                <w:sz w:val="16"/>
              </w:rPr>
              <w:t>6</w:t>
            </w:r>
          </w:p>
        </w:tc>
        <w:tc>
          <w:tcPr>
            <w:tcW w:type="dxa" w:w="1655"/>
            <w:tcMar>
              <w:top w:w="80" w:type="dxa"/>
              <w:start w:w="120" w:type="dxa"/>
              <w:bottom w:w="80" w:type="dxa"/>
              <w:end w:w="120" w:type="dxa"/>
            </w:tcMar>
            <w:vAlign w:val="center"/>
          </w:tcPr>
          <w:p>
            <w:pPr>
              <w:spacing w:after="0"/>
              <w:jc w:val="center"/>
            </w:pPr>
            <w:r>
              <w:rPr>
                <w:rFonts w:ascii="Calibri" w:hAnsi="Calibri"/>
                <w:sz w:val="16"/>
              </w:rPr>
              <w:t>Cloud</w:t>
            </w:r>
          </w:p>
        </w:tc>
        <w:tc>
          <w:tcPr>
            <w:tcW w:type="dxa" w:w="4536"/>
            <w:tcMar>
              <w:top w:w="80" w:type="dxa"/>
              <w:start w:w="120" w:type="dxa"/>
              <w:bottom w:w="80" w:type="dxa"/>
              <w:end w:w="120" w:type="dxa"/>
            </w:tcMar>
            <w:vAlign w:val="center"/>
          </w:tcPr>
          <w:p>
            <w:pPr>
              <w:spacing w:after="0"/>
            </w:pPr>
            <w:r>
              <w:rPr>
                <w:rFonts w:ascii="Calibri" w:hAnsi="Calibri"/>
                <w:sz w:val="16"/>
              </w:rPr>
              <w:t>Parse fixed binary records and store PostgreSQL rows</w:t>
            </w:r>
          </w:p>
        </w:tc>
        <w:tc>
          <w:tcPr>
            <w:tcW w:type="dxa" w:w="2520"/>
            <w:tcMar>
              <w:top w:w="80" w:type="dxa"/>
              <w:start w:w="120" w:type="dxa"/>
              <w:bottom w:w="80" w:type="dxa"/>
              <w:end w:w="120" w:type="dxa"/>
            </w:tcMar>
            <w:vAlign w:val="center"/>
          </w:tcPr>
          <w:p>
            <w:pPr>
              <w:spacing w:after="0"/>
            </w:pPr>
            <w:r>
              <w:rPr>
                <w:rFonts w:ascii="Calibri" w:hAnsi="Calibri"/>
                <w:sz w:val="16"/>
              </w:rPr>
              <w:t>Queryable structured data</w:t>
            </w:r>
          </w:p>
        </w:tc>
      </w:tr>
      <w:tr>
        <w:tc>
          <w:tcPr>
            <w:tcW w:type="dxa" w:w="648"/>
            <w:tcMar>
              <w:top w:w="80" w:type="dxa"/>
              <w:start w:w="120" w:type="dxa"/>
              <w:bottom w:w="80" w:type="dxa"/>
              <w:end w:w="120" w:type="dxa"/>
            </w:tcMar>
            <w:vAlign w:val="center"/>
          </w:tcPr>
          <w:p>
            <w:pPr>
              <w:spacing w:after="0"/>
            </w:pPr>
            <w:r>
              <w:rPr>
                <w:rFonts w:ascii="Calibri" w:hAnsi="Calibri"/>
                <w:sz w:val="16"/>
              </w:rPr>
              <w:t>7</w:t>
            </w:r>
          </w:p>
        </w:tc>
        <w:tc>
          <w:tcPr>
            <w:tcW w:type="dxa" w:w="1655"/>
            <w:tcMar>
              <w:top w:w="80" w:type="dxa"/>
              <w:start w:w="120" w:type="dxa"/>
              <w:bottom w:w="80" w:type="dxa"/>
              <w:end w:w="120" w:type="dxa"/>
            </w:tcMar>
            <w:vAlign w:val="center"/>
          </w:tcPr>
          <w:p>
            <w:pPr>
              <w:spacing w:after="0"/>
              <w:jc w:val="center"/>
            </w:pPr>
            <w:r>
              <w:rPr>
                <w:rFonts w:ascii="Calibri" w:hAnsi="Calibri"/>
                <w:sz w:val="16"/>
              </w:rPr>
              <w:t>Cloud</w:t>
            </w:r>
          </w:p>
        </w:tc>
        <w:tc>
          <w:tcPr>
            <w:tcW w:type="dxa" w:w="4536"/>
            <w:tcMar>
              <w:top w:w="80" w:type="dxa"/>
              <w:start w:w="120" w:type="dxa"/>
              <w:bottom w:w="80" w:type="dxa"/>
              <w:end w:w="120" w:type="dxa"/>
            </w:tcMar>
            <w:vAlign w:val="center"/>
          </w:tcPr>
          <w:p>
            <w:pPr>
              <w:spacing w:after="0"/>
            </w:pPr>
            <w:r>
              <w:rPr>
                <w:rFonts w:ascii="Calibri" w:hAnsi="Calibri"/>
                <w:sz w:val="16"/>
              </w:rPr>
              <w:t>Evaluate thresholds, add GPS/KM context, queue notifications</w:t>
            </w:r>
          </w:p>
        </w:tc>
        <w:tc>
          <w:tcPr>
            <w:tcW w:type="dxa" w:w="2520"/>
            <w:tcMar>
              <w:top w:w="80" w:type="dxa"/>
              <w:start w:w="120" w:type="dxa"/>
              <w:bottom w:w="80" w:type="dxa"/>
              <w:end w:w="120" w:type="dxa"/>
            </w:tcMar>
            <w:vAlign w:val="center"/>
          </w:tcPr>
          <w:p>
            <w:pPr>
              <w:spacing w:after="0"/>
            </w:pPr>
            <w:r>
              <w:rPr>
                <w:rFonts w:ascii="Calibri" w:hAnsi="Calibri"/>
                <w:sz w:val="16"/>
              </w:rPr>
              <w:t>Alerts and audit trail</w:t>
            </w:r>
          </w:p>
        </w:tc>
      </w:tr>
      <w:tr>
        <w:tc>
          <w:tcPr>
            <w:tcW w:type="dxa" w:w="648"/>
            <w:tcMar>
              <w:top w:w="80" w:type="dxa"/>
              <w:start w:w="120" w:type="dxa"/>
              <w:bottom w:w="80" w:type="dxa"/>
              <w:end w:w="120" w:type="dxa"/>
            </w:tcMar>
            <w:vAlign w:val="center"/>
          </w:tcPr>
          <w:p>
            <w:pPr>
              <w:spacing w:after="0"/>
            </w:pPr>
            <w:r>
              <w:rPr>
                <w:rFonts w:ascii="Calibri" w:hAnsi="Calibri"/>
                <w:sz w:val="16"/>
              </w:rPr>
              <w:t>8</w:t>
            </w:r>
          </w:p>
        </w:tc>
        <w:tc>
          <w:tcPr>
            <w:tcW w:type="dxa" w:w="1655"/>
            <w:tcMar>
              <w:top w:w="80" w:type="dxa"/>
              <w:start w:w="120" w:type="dxa"/>
              <w:bottom w:w="80" w:type="dxa"/>
              <w:end w:w="120" w:type="dxa"/>
            </w:tcMar>
            <w:vAlign w:val="center"/>
          </w:tcPr>
          <w:p>
            <w:pPr>
              <w:spacing w:after="0"/>
              <w:jc w:val="center"/>
            </w:pPr>
            <w:r>
              <w:rPr>
                <w:rFonts w:ascii="Calibri" w:hAnsi="Calibri"/>
                <w:sz w:val="16"/>
              </w:rPr>
              <w:t>Cloud</w:t>
            </w:r>
          </w:p>
        </w:tc>
        <w:tc>
          <w:tcPr>
            <w:tcW w:type="dxa" w:w="4536"/>
            <w:tcMar>
              <w:top w:w="80" w:type="dxa"/>
              <w:start w:w="120" w:type="dxa"/>
              <w:bottom w:w="80" w:type="dxa"/>
              <w:end w:w="120" w:type="dxa"/>
            </w:tcMar>
            <w:vAlign w:val="center"/>
          </w:tcPr>
          <w:p>
            <w:pPr>
              <w:spacing w:after="0"/>
            </w:pPr>
            <w:r>
              <w:rPr>
                <w:rFonts w:ascii="Calibri" w:hAnsi="Calibri"/>
                <w:sz w:val="16"/>
              </w:rPr>
              <w:t>Serve dashboard/API and generate TMS package</w:t>
            </w:r>
          </w:p>
        </w:tc>
        <w:tc>
          <w:tcPr>
            <w:tcW w:type="dxa" w:w="2520"/>
            <w:tcMar>
              <w:top w:w="80" w:type="dxa"/>
              <w:start w:w="120" w:type="dxa"/>
              <w:bottom w:w="80" w:type="dxa"/>
              <w:end w:w="120" w:type="dxa"/>
            </w:tcMar>
            <w:vAlign w:val="center"/>
          </w:tcPr>
          <w:p>
            <w:pPr>
              <w:spacing w:after="0"/>
            </w:pPr>
            <w:r>
              <w:rPr>
                <w:rFonts w:ascii="Calibri" w:hAnsi="Calibri"/>
                <w:sz w:val="16"/>
              </w:rPr>
              <w:t>Operator and CRIS outputs</w:t>
            </w:r>
          </w:p>
        </w:tc>
      </w:tr>
    </w:tbl>
    <w:p>
      <w:pPr>
        <w:spacing w:after="40"/>
      </w:pPr>
    </w:p>
    <w:p>
      <w:pPr>
        <w:pStyle w:val="Heading1"/>
      </w:pPr>
      <w:r>
        <w:t>4. Gateway connection to cloud</w:t>
      </w:r>
    </w:p>
    <w:tbl>
      <w:tblPr>
        <w:tblStyle w:val="TableGrid"/>
        <w:tblW w:type="dxa" w:w="9360"/>
        <w:jc w:val="center"/>
        <w:tblLayout w:type="fixed"/>
        <w:tblLook w:firstColumn="1" w:firstRow="1" w:lastColumn="0" w:lastRow="0" w:noHBand="0" w:noVBand="1" w:val="04A0"/>
        <w:tblInd w:w="120" w:type="dxa"/>
      </w:tblPr>
      <w:tblGrid>
        <w:gridCol w:w="2592"/>
        <w:gridCol w:w="6768"/>
      </w:tblGrid>
      <w:tr>
        <w:trPr>
          <w:tblHeader w:val="true"/>
        </w:trPr>
        <w:tc>
          <w:tcPr>
            <w:tcW w:type="dxa" w:w="2592"/>
            <w:shd w:fill="E8EEF5"/>
            <w:tcMar>
              <w:top w:w="80" w:type="dxa"/>
              <w:start w:w="120" w:type="dxa"/>
              <w:bottom w:w="80" w:type="dxa"/>
              <w:end w:w="120" w:type="dxa"/>
            </w:tcMar>
            <w:vAlign w:val="center"/>
          </w:tcPr>
          <w:p>
            <w:pPr>
              <w:jc w:val="center"/>
            </w:pPr>
            <w:r>
              <w:rPr>
                <w:rFonts w:ascii="Calibri" w:hAnsi="Calibri"/>
                <w:b/>
                <w:color w:val="123A63"/>
                <w:sz w:val="17"/>
              </w:rPr>
              <w:t>Parameter</w:t>
            </w:r>
          </w:p>
        </w:tc>
        <w:tc>
          <w:tcPr>
            <w:tcW w:type="dxa" w:w="6768"/>
            <w:shd w:fill="E8EEF5"/>
            <w:tcMar>
              <w:top w:w="80" w:type="dxa"/>
              <w:start w:w="120" w:type="dxa"/>
              <w:bottom w:w="80" w:type="dxa"/>
              <w:end w:w="120" w:type="dxa"/>
            </w:tcMar>
            <w:vAlign w:val="center"/>
          </w:tcPr>
          <w:p>
            <w:pPr>
              <w:jc w:val="center"/>
            </w:pPr>
            <w:r>
              <w:rPr>
                <w:rFonts w:ascii="Calibri" w:hAnsi="Calibri"/>
                <w:b/>
                <w:color w:val="123A63"/>
                <w:sz w:val="17"/>
              </w:rPr>
              <w:t>Required value</w:t>
            </w:r>
          </w:p>
        </w:tc>
      </w:tr>
      <w:tr>
        <w:tc>
          <w:tcPr>
            <w:tcW w:type="dxa" w:w="2592"/>
            <w:tcMar>
              <w:top w:w="80" w:type="dxa"/>
              <w:start w:w="120" w:type="dxa"/>
              <w:bottom w:w="80" w:type="dxa"/>
              <w:end w:w="120" w:type="dxa"/>
            </w:tcMar>
            <w:vAlign w:val="center"/>
          </w:tcPr>
          <w:p>
            <w:pPr>
              <w:spacing w:after="0"/>
            </w:pPr>
            <w:r>
              <w:rPr>
                <w:rFonts w:ascii="Calibri" w:hAnsi="Calibri"/>
                <w:sz w:val="17"/>
              </w:rPr>
              <w:t>Network</w:t>
            </w:r>
          </w:p>
        </w:tc>
        <w:tc>
          <w:tcPr>
            <w:tcW w:type="dxa" w:w="6768"/>
            <w:tcMar>
              <w:top w:w="80" w:type="dxa"/>
              <w:start w:w="120" w:type="dxa"/>
              <w:bottom w:w="80" w:type="dxa"/>
              <w:end w:w="120" w:type="dxa"/>
            </w:tcMar>
            <w:vAlign w:val="center"/>
          </w:tcPr>
          <w:p>
            <w:pPr>
              <w:spacing w:after="0"/>
            </w:pPr>
            <w:r>
              <w:rPr>
                <w:rFonts w:ascii="Calibri" w:hAnsi="Calibri"/>
                <w:sz w:val="17"/>
              </w:rPr>
              <w:t>4G/5G modem, railway private APN/VPN, or approved Internet path</w:t>
            </w:r>
          </w:p>
        </w:tc>
      </w:tr>
      <w:tr>
        <w:tc>
          <w:tcPr>
            <w:tcW w:type="dxa" w:w="2592"/>
            <w:tcMar>
              <w:top w:w="80" w:type="dxa"/>
              <w:start w:w="120" w:type="dxa"/>
              <w:bottom w:w="80" w:type="dxa"/>
              <w:end w:w="120" w:type="dxa"/>
            </w:tcMar>
            <w:vAlign w:val="center"/>
          </w:tcPr>
          <w:p>
            <w:pPr>
              <w:spacing w:after="0"/>
            </w:pPr>
            <w:r>
              <w:rPr>
                <w:rFonts w:ascii="Calibri" w:hAnsi="Calibri"/>
                <w:sz w:val="17"/>
              </w:rPr>
              <w:t>Application protocol</w:t>
            </w:r>
          </w:p>
        </w:tc>
        <w:tc>
          <w:tcPr>
            <w:tcW w:type="dxa" w:w="6768"/>
            <w:tcMar>
              <w:top w:w="80" w:type="dxa"/>
              <w:start w:w="120" w:type="dxa"/>
              <w:bottom w:w="80" w:type="dxa"/>
              <w:end w:w="120" w:type="dxa"/>
            </w:tcMar>
            <w:vAlign w:val="center"/>
          </w:tcPr>
          <w:p>
            <w:pPr>
              <w:spacing w:after="0"/>
            </w:pPr>
            <w:r>
              <w:rPr>
                <w:rFonts w:ascii="Calibri" w:hAnsi="Calibri"/>
                <w:sz w:val="17"/>
              </w:rPr>
              <w:t>HTTP/1.1; production URL must use HTTPS/TLS</w:t>
            </w:r>
          </w:p>
        </w:tc>
      </w:tr>
      <w:tr>
        <w:tc>
          <w:tcPr>
            <w:tcW w:type="dxa" w:w="2592"/>
            <w:tcMar>
              <w:top w:w="80" w:type="dxa"/>
              <w:start w:w="120" w:type="dxa"/>
              <w:bottom w:w="80" w:type="dxa"/>
              <w:end w:w="120" w:type="dxa"/>
            </w:tcMar>
            <w:vAlign w:val="center"/>
          </w:tcPr>
          <w:p>
            <w:pPr>
              <w:spacing w:after="0"/>
            </w:pPr>
            <w:r>
              <w:rPr>
                <w:rFonts w:ascii="Calibri" w:hAnsi="Calibri"/>
                <w:sz w:val="17"/>
              </w:rPr>
              <w:t>Method and path</w:t>
            </w:r>
          </w:p>
        </w:tc>
        <w:tc>
          <w:tcPr>
            <w:tcW w:type="dxa" w:w="6768"/>
            <w:tcMar>
              <w:top w:w="80" w:type="dxa"/>
              <w:start w:w="120" w:type="dxa"/>
              <w:bottom w:w="80" w:type="dxa"/>
              <w:end w:w="120" w:type="dxa"/>
            </w:tcMar>
            <w:vAlign w:val="center"/>
          </w:tcPr>
          <w:p>
            <w:pPr>
              <w:spacing w:after="0"/>
            </w:pPr>
            <w:r>
              <w:rPr>
                <w:rFonts w:ascii="Calibri" w:hAnsi="Calibri"/>
                <w:sz w:val="17"/>
              </w:rPr>
              <w:t>PUT https://&lt;cloud-host&gt;/api/v1/archive</w:t>
            </w:r>
          </w:p>
        </w:tc>
      </w:tr>
      <w:tr>
        <w:tc>
          <w:tcPr>
            <w:tcW w:type="dxa" w:w="2592"/>
            <w:tcMar>
              <w:top w:w="80" w:type="dxa"/>
              <w:start w:w="120" w:type="dxa"/>
              <w:bottom w:w="80" w:type="dxa"/>
              <w:end w:w="120" w:type="dxa"/>
            </w:tcMar>
            <w:vAlign w:val="center"/>
          </w:tcPr>
          <w:p>
            <w:pPr>
              <w:spacing w:after="0"/>
            </w:pPr>
            <w:r>
              <w:rPr>
                <w:rFonts w:ascii="Calibri" w:hAnsi="Calibri"/>
                <w:sz w:val="17"/>
              </w:rPr>
              <w:t>Request body</w:t>
            </w:r>
          </w:p>
        </w:tc>
        <w:tc>
          <w:tcPr>
            <w:tcW w:type="dxa" w:w="6768"/>
            <w:tcMar>
              <w:top w:w="80" w:type="dxa"/>
              <w:start w:w="120" w:type="dxa"/>
              <w:bottom w:w="80" w:type="dxa"/>
              <w:end w:w="120" w:type="dxa"/>
            </w:tcMar>
            <w:vAlign w:val="center"/>
          </w:tcPr>
          <w:p>
            <w:pPr>
              <w:spacing w:after="0"/>
            </w:pPr>
            <w:r>
              <w:rPr>
                <w:rFonts w:ascii="Calibri" w:hAnsi="Calibri"/>
                <w:sz w:val="17"/>
              </w:rPr>
              <w:t>Raw ZIP bytes; not multipart and not individual files</w:t>
            </w:r>
          </w:p>
        </w:tc>
      </w:tr>
      <w:tr>
        <w:tc>
          <w:tcPr>
            <w:tcW w:type="dxa" w:w="2592"/>
            <w:tcMar>
              <w:top w:w="80" w:type="dxa"/>
              <w:start w:w="120" w:type="dxa"/>
              <w:bottom w:w="80" w:type="dxa"/>
              <w:end w:w="120" w:type="dxa"/>
            </w:tcMar>
            <w:vAlign w:val="center"/>
          </w:tcPr>
          <w:p>
            <w:pPr>
              <w:spacing w:after="0"/>
            </w:pPr>
            <w:r>
              <w:rPr>
                <w:rFonts w:ascii="Calibri" w:hAnsi="Calibri"/>
                <w:sz w:val="17"/>
              </w:rPr>
              <w:t>Required headers</w:t>
            </w:r>
          </w:p>
        </w:tc>
        <w:tc>
          <w:tcPr>
            <w:tcW w:type="dxa" w:w="6768"/>
            <w:tcMar>
              <w:top w:w="80" w:type="dxa"/>
              <w:start w:w="120" w:type="dxa"/>
              <w:bottom w:w="80" w:type="dxa"/>
              <w:end w:w="120" w:type="dxa"/>
            </w:tcMar>
            <w:vAlign w:val="center"/>
          </w:tcPr>
          <w:p>
            <w:pPr>
              <w:spacing w:after="0"/>
            </w:pPr>
            <w:r>
              <w:rPr>
                <w:rFonts w:ascii="Calibri" w:hAnsi="Calibri"/>
                <w:sz w:val="17"/>
              </w:rPr>
              <w:t>Content-Length; Content-Type: application/zip; X-Archive-Name recommended</w:t>
            </w:r>
          </w:p>
        </w:tc>
      </w:tr>
      <w:tr>
        <w:tc>
          <w:tcPr>
            <w:tcW w:type="dxa" w:w="2592"/>
            <w:tcMar>
              <w:top w:w="80" w:type="dxa"/>
              <w:start w:w="120" w:type="dxa"/>
              <w:bottom w:w="80" w:type="dxa"/>
              <w:end w:w="120" w:type="dxa"/>
            </w:tcMar>
            <w:vAlign w:val="center"/>
          </w:tcPr>
          <w:p>
            <w:pPr>
              <w:spacing w:after="0"/>
            </w:pPr>
            <w:r>
              <w:rPr>
                <w:rFonts w:ascii="Calibri" w:hAnsi="Calibri"/>
                <w:sz w:val="17"/>
              </w:rPr>
              <w:t>Success</w:t>
            </w:r>
          </w:p>
        </w:tc>
        <w:tc>
          <w:tcPr>
            <w:tcW w:type="dxa" w:w="6768"/>
            <w:tcMar>
              <w:top w:w="80" w:type="dxa"/>
              <w:start w:w="120" w:type="dxa"/>
              <w:bottom w:w="80" w:type="dxa"/>
              <w:end w:w="120" w:type="dxa"/>
            </w:tcMar>
            <w:vAlign w:val="center"/>
          </w:tcPr>
          <w:p>
            <w:pPr>
              <w:spacing w:after="0"/>
            </w:pPr>
            <w:r>
              <w:rPr>
                <w:rFonts w:ascii="Calibri" w:hAnsi="Calibri"/>
                <w:sz w:val="17"/>
              </w:rPr>
              <w:t>HTTP 200 or 201 only after durable archive persistence</w:t>
            </w:r>
          </w:p>
        </w:tc>
      </w:tr>
      <w:tr>
        <w:tc>
          <w:tcPr>
            <w:tcW w:type="dxa" w:w="2592"/>
            <w:tcMar>
              <w:top w:w="80" w:type="dxa"/>
              <w:start w:w="120" w:type="dxa"/>
              <w:bottom w:w="80" w:type="dxa"/>
              <w:end w:w="120" w:type="dxa"/>
            </w:tcMar>
            <w:vAlign w:val="center"/>
          </w:tcPr>
          <w:p>
            <w:pPr>
              <w:spacing w:after="0"/>
            </w:pPr>
            <w:r>
              <w:rPr>
                <w:rFonts w:ascii="Calibri" w:hAnsi="Calibri"/>
                <w:sz w:val="17"/>
              </w:rPr>
              <w:t>Validation failure</w:t>
            </w:r>
          </w:p>
        </w:tc>
        <w:tc>
          <w:tcPr>
            <w:tcW w:type="dxa" w:w="6768"/>
            <w:tcMar>
              <w:top w:w="80" w:type="dxa"/>
              <w:start w:w="120" w:type="dxa"/>
              <w:bottom w:w="80" w:type="dxa"/>
              <w:end w:w="120" w:type="dxa"/>
            </w:tcMar>
            <w:vAlign w:val="center"/>
          </w:tcPr>
          <w:p>
            <w:pPr>
              <w:spacing w:after="0"/>
            </w:pPr>
            <w:r>
              <w:rPr>
                <w:rFonts w:ascii="Calibri" w:hAnsi="Calibri"/>
                <w:sz w:val="17"/>
              </w:rPr>
              <w:t>HTTP 422 with JSON diagnostic; gateway retains and retries</w:t>
            </w:r>
          </w:p>
        </w:tc>
      </w:tr>
      <w:tr>
        <w:tc>
          <w:tcPr>
            <w:tcW w:type="dxa" w:w="2592"/>
            <w:tcMar>
              <w:top w:w="80" w:type="dxa"/>
              <w:start w:w="120" w:type="dxa"/>
              <w:bottom w:w="80" w:type="dxa"/>
              <w:end w:w="120" w:type="dxa"/>
            </w:tcMar>
            <w:vAlign w:val="center"/>
          </w:tcPr>
          <w:p>
            <w:pPr>
              <w:spacing w:after="0"/>
            </w:pPr>
            <w:r>
              <w:rPr>
                <w:rFonts w:ascii="Calibri" w:hAnsi="Calibri"/>
                <w:sz w:val="17"/>
              </w:rPr>
              <w:t>Retry</w:t>
            </w:r>
          </w:p>
        </w:tc>
        <w:tc>
          <w:tcPr>
            <w:tcW w:type="dxa" w:w="6768"/>
            <w:tcMar>
              <w:top w:w="80" w:type="dxa"/>
              <w:start w:w="120" w:type="dxa"/>
              <w:bottom w:w="80" w:type="dxa"/>
              <w:end w:w="120" w:type="dxa"/>
            </w:tcMar>
            <w:vAlign w:val="center"/>
          </w:tcPr>
          <w:p>
            <w:pPr>
              <w:spacing w:after="0"/>
            </w:pPr>
            <w:r>
              <w:rPr>
                <w:rFonts w:ascii="Calibri" w:hAnsi="Calibri"/>
                <w:sz w:val="17"/>
              </w:rPr>
              <w:t>Up to 5 attempts, 60 s backoff; periodic rescan about every 3600 s</w:t>
            </w:r>
          </w:p>
        </w:tc>
      </w:tr>
      <w:tr>
        <w:tc>
          <w:tcPr>
            <w:tcW w:type="dxa" w:w="2592"/>
            <w:tcMar>
              <w:top w:w="80" w:type="dxa"/>
              <w:start w:w="120" w:type="dxa"/>
              <w:bottom w:w="80" w:type="dxa"/>
              <w:end w:w="120" w:type="dxa"/>
            </w:tcMar>
            <w:vAlign w:val="center"/>
          </w:tcPr>
          <w:p>
            <w:pPr>
              <w:spacing w:after="0"/>
            </w:pPr>
            <w:r>
              <w:rPr>
                <w:rFonts w:ascii="Calibri" w:hAnsi="Calibri"/>
                <w:sz w:val="17"/>
              </w:rPr>
              <w:t>Identity</w:t>
            </w:r>
          </w:p>
        </w:tc>
        <w:tc>
          <w:tcPr>
            <w:tcW w:type="dxa" w:w="6768"/>
            <w:tcMar>
              <w:top w:w="80" w:type="dxa"/>
              <w:start w:w="120" w:type="dxa"/>
              <w:bottom w:w="80" w:type="dxa"/>
              <w:end w:w="120" w:type="dxa"/>
            </w:tcMar>
            <w:vAlign w:val="center"/>
          </w:tcPr>
          <w:p>
            <w:pPr>
              <w:spacing w:after="0"/>
            </w:pPr>
            <w:r>
              <w:rPr>
                <w:rFonts w:ascii="Calibri" w:hAnsi="Calibri"/>
                <w:sz w:val="17"/>
              </w:rPr>
              <w:t>gatewayId + sessionName is the idempotency identity</w:t>
            </w:r>
          </w:p>
        </w:tc>
      </w:tr>
      <w:tr>
        <w:tc>
          <w:tcPr>
            <w:tcW w:type="dxa" w:w="2592"/>
            <w:tcMar>
              <w:top w:w="80" w:type="dxa"/>
              <w:start w:w="120" w:type="dxa"/>
              <w:bottom w:w="80" w:type="dxa"/>
              <w:end w:w="120" w:type="dxa"/>
            </w:tcMar>
            <w:vAlign w:val="center"/>
          </w:tcPr>
          <w:p>
            <w:pPr>
              <w:spacing w:after="0"/>
            </w:pPr>
            <w:r>
              <w:rPr>
                <w:rFonts w:ascii="Calibri" w:hAnsi="Calibri"/>
                <w:sz w:val="17"/>
              </w:rPr>
              <w:t>Authentication</w:t>
            </w:r>
          </w:p>
        </w:tc>
        <w:tc>
          <w:tcPr>
            <w:tcW w:type="dxa" w:w="6768"/>
            <w:tcMar>
              <w:top w:w="80" w:type="dxa"/>
              <w:start w:w="120" w:type="dxa"/>
              <w:bottom w:w="80" w:type="dxa"/>
              <w:end w:w="120" w:type="dxa"/>
            </w:tcMar>
            <w:vAlign w:val="center"/>
          </w:tcPr>
          <w:p>
            <w:pPr>
              <w:spacing w:after="0"/>
            </w:pPr>
            <w:r>
              <w:rPr>
                <w:rFonts w:ascii="Calibri" w:hAnsi="Calibri"/>
                <w:sz w:val="17"/>
              </w:rPr>
              <w:t>Production requirement: per-gateway bearer token or mTLS; not enforced by reference code</w:t>
            </w:r>
          </w:p>
        </w:tc>
      </w:tr>
    </w:tbl>
    <w:p>
      <w:pPr>
        <w:spacing w:after="40"/>
      </w:pPr>
    </w:p>
    <w:p>
      <w:pPr>
        <w:pStyle w:val="CodeBlock"/>
      </w:pPr>
      <w:r>
        <w:t>PUT /api/v1/archive HTTP/1.1</w:t>
        <w:br/>
      </w:r>
      <w:r>
        <w:t>Host: cloud.example.railway</w:t>
        <w:br/>
      </w:r>
      <w:r>
        <w:t>Content-Type: application/zip</w:t>
        <w:br/>
      </w:r>
      <w:r>
        <w:t>Content-Length: &lt;bytes&gt;</w:t>
        <w:br/>
      </w:r>
      <w:r>
        <w:t>X-Archive-Name: GW_BOGIE_001__TRAIN_07__SESSION_20260609_083015.zip</w:t>
        <w:br/>
      </w:r>
      <w:r>
        <w:t>Authorization: Bearer &lt;gateway-specific-token&gt;</w:t>
        <w:br/>
      </w:r>
      <w:r>
        <w:br/>
      </w:r>
      <w:r>
        <w:t>&lt;raw ZIP bytes&gt;</w:t>
        <w:br/>
      </w:r>
    </w:p>
    <w:p>
      <w:pPr>
        <w:pStyle w:val="Heading2"/>
      </w:pPr>
      <w:r>
        <w:t>4.1 Response contract</w:t>
      </w:r>
    </w:p>
    <w:p>
      <w:pPr>
        <w:pStyle w:val="CodeBlock"/>
      </w:pPr>
      <w:r>
        <w:t>HTTP/1.1 200 OK</w:t>
        <w:br/>
      </w:r>
      <w:r>
        <w:t>Content-Type: application/json</w:t>
        <w:br/>
      </w:r>
      <w:r>
        <w:br/>
      </w:r>
      <w:r>
        <w:t>{</w:t>
        <w:br/>
      </w:r>
      <w:r>
        <w:t xml:space="preserve">  "status": "success",</w:t>
        <w:br/>
      </w:r>
      <w:r>
        <w:t xml:space="preserve">  "archiveId": 2451,</w:t>
        <w:br/>
      </w:r>
      <w:r>
        <w:t xml:space="preserve">  "alertsGenerated": 2,</w:t>
        <w:br/>
      </w:r>
      <w:r>
        <w:t xml:space="preserve">  "message": "Session stored"</w:t>
        <w:br/>
      </w:r>
      <w:r>
        <w:t>}</w:t>
        <w:br/>
      </w:r>
    </w:p>
    <w:tbl>
      <w:tblPr>
        <w:tblStyle w:val="TableGrid"/>
        <w:tblW w:type="dxa" w:w="9360"/>
        <w:jc w:val="center"/>
        <w:tblLayout w:type="fixed"/>
        <w:tblLook w:firstColumn="1" w:firstRow="1" w:lastColumn="0" w:lastRow="0" w:noHBand="0" w:noVBand="1" w:val="04A0"/>
        <w:tblInd w:w="120" w:type="dxa"/>
      </w:tblPr>
      <w:tblGrid>
        <w:gridCol w:w="1080"/>
        <w:gridCol w:w="4104"/>
        <w:gridCol w:w="4176"/>
      </w:tblGrid>
      <w:tr>
        <w:trPr>
          <w:tblHeader w:val="true"/>
        </w:trPr>
        <w:tc>
          <w:tcPr>
            <w:tcW w:type="dxa" w:w="1080"/>
            <w:shd w:fill="E8EEF5"/>
            <w:tcMar>
              <w:top w:w="80" w:type="dxa"/>
              <w:start w:w="120" w:type="dxa"/>
              <w:bottom w:w="80" w:type="dxa"/>
              <w:end w:w="120" w:type="dxa"/>
            </w:tcMar>
            <w:vAlign w:val="center"/>
          </w:tcPr>
          <w:p>
            <w:pPr>
              <w:jc w:val="center"/>
            </w:pPr>
            <w:r>
              <w:rPr>
                <w:rFonts w:ascii="Calibri" w:hAnsi="Calibri"/>
                <w:b/>
                <w:color w:val="123A63"/>
                <w:sz w:val="17"/>
              </w:rPr>
              <w:t>HTTP</w:t>
            </w:r>
          </w:p>
        </w:tc>
        <w:tc>
          <w:tcPr>
            <w:tcW w:type="dxa" w:w="4104"/>
            <w:shd w:fill="E8EEF5"/>
            <w:tcMar>
              <w:top w:w="80" w:type="dxa"/>
              <w:start w:w="120" w:type="dxa"/>
              <w:bottom w:w="80" w:type="dxa"/>
              <w:end w:w="120" w:type="dxa"/>
            </w:tcMar>
            <w:vAlign w:val="center"/>
          </w:tcPr>
          <w:p>
            <w:pPr>
              <w:jc w:val="center"/>
            </w:pPr>
            <w:r>
              <w:rPr>
                <w:rFonts w:ascii="Calibri" w:hAnsi="Calibri"/>
                <w:b/>
                <w:color w:val="123A63"/>
                <w:sz w:val="17"/>
              </w:rPr>
              <w:t>Meaning</w:t>
            </w:r>
          </w:p>
        </w:tc>
        <w:tc>
          <w:tcPr>
            <w:tcW w:type="dxa" w:w="4176"/>
            <w:shd w:fill="E8EEF5"/>
            <w:tcMar>
              <w:top w:w="80" w:type="dxa"/>
              <w:start w:w="120" w:type="dxa"/>
              <w:bottom w:w="80" w:type="dxa"/>
              <w:end w:w="120" w:type="dxa"/>
            </w:tcMar>
            <w:vAlign w:val="center"/>
          </w:tcPr>
          <w:p>
            <w:pPr>
              <w:jc w:val="center"/>
            </w:pPr>
            <w:r>
              <w:rPr>
                <w:rFonts w:ascii="Calibri" w:hAnsi="Calibri"/>
                <w:b/>
                <w:color w:val="123A63"/>
                <w:sz w:val="17"/>
              </w:rPr>
              <w:t>Gateway action</w:t>
            </w:r>
          </w:p>
        </w:tc>
      </w:tr>
      <w:tr>
        <w:tc>
          <w:tcPr>
            <w:tcW w:type="dxa" w:w="1080"/>
            <w:tcMar>
              <w:top w:w="80" w:type="dxa"/>
              <w:start w:w="120" w:type="dxa"/>
              <w:bottom w:w="80" w:type="dxa"/>
              <w:end w:w="120" w:type="dxa"/>
            </w:tcMar>
            <w:vAlign w:val="center"/>
          </w:tcPr>
          <w:p>
            <w:pPr>
              <w:spacing w:after="0"/>
            </w:pPr>
            <w:r>
              <w:rPr>
                <w:rFonts w:ascii="Calibri" w:hAnsi="Calibri"/>
                <w:sz w:val="17"/>
              </w:rPr>
              <w:t>200/201</w:t>
            </w:r>
          </w:p>
        </w:tc>
        <w:tc>
          <w:tcPr>
            <w:tcW w:type="dxa" w:w="4104"/>
            <w:tcMar>
              <w:top w:w="80" w:type="dxa"/>
              <w:start w:w="120" w:type="dxa"/>
              <w:bottom w:w="80" w:type="dxa"/>
              <w:end w:w="120" w:type="dxa"/>
            </w:tcMar>
            <w:vAlign w:val="center"/>
          </w:tcPr>
          <w:p>
            <w:pPr>
              <w:spacing w:after="0"/>
            </w:pPr>
            <w:r>
              <w:rPr>
                <w:rFonts w:ascii="Calibri" w:hAnsi="Calibri"/>
                <w:sz w:val="17"/>
              </w:rPr>
              <w:t>Durably accepted, or duplicate already stored</w:t>
            </w:r>
          </w:p>
        </w:tc>
        <w:tc>
          <w:tcPr>
            <w:tcW w:type="dxa" w:w="4176"/>
            <w:tcMar>
              <w:top w:w="80" w:type="dxa"/>
              <w:start w:w="120" w:type="dxa"/>
              <w:bottom w:w="80" w:type="dxa"/>
              <w:end w:w="120" w:type="dxa"/>
            </w:tcMar>
            <w:vAlign w:val="center"/>
          </w:tcPr>
          <w:p>
            <w:pPr>
              <w:spacing w:after="0"/>
            </w:pPr>
            <w:r>
              <w:rPr>
                <w:rFonts w:ascii="Calibri" w:hAnsi="Calibri"/>
                <w:sz w:val="17"/>
              </w:rPr>
              <w:t>Delete local ZIP/session</w:t>
            </w:r>
          </w:p>
        </w:tc>
      </w:tr>
      <w:tr>
        <w:tc>
          <w:tcPr>
            <w:tcW w:type="dxa" w:w="1080"/>
            <w:tcMar>
              <w:top w:w="80" w:type="dxa"/>
              <w:start w:w="120" w:type="dxa"/>
              <w:bottom w:w="80" w:type="dxa"/>
              <w:end w:w="120" w:type="dxa"/>
            </w:tcMar>
            <w:vAlign w:val="center"/>
          </w:tcPr>
          <w:p>
            <w:pPr>
              <w:spacing w:after="0"/>
            </w:pPr>
            <w:r>
              <w:rPr>
                <w:rFonts w:ascii="Calibri" w:hAnsi="Calibri"/>
                <w:sz w:val="17"/>
              </w:rPr>
              <w:t>400</w:t>
            </w:r>
          </w:p>
        </w:tc>
        <w:tc>
          <w:tcPr>
            <w:tcW w:type="dxa" w:w="4104"/>
            <w:tcMar>
              <w:top w:w="80" w:type="dxa"/>
              <w:start w:w="120" w:type="dxa"/>
              <w:bottom w:w="80" w:type="dxa"/>
              <w:end w:w="120" w:type="dxa"/>
            </w:tcMar>
            <w:vAlign w:val="center"/>
          </w:tcPr>
          <w:p>
            <w:pPr>
              <w:spacing w:after="0"/>
            </w:pPr>
            <w:r>
              <w:rPr>
                <w:rFonts w:ascii="Calibri" w:hAnsi="Calibri"/>
                <w:sz w:val="17"/>
              </w:rPr>
              <w:t>Malformed/empty ZIP or JSON</w:t>
            </w:r>
          </w:p>
        </w:tc>
        <w:tc>
          <w:tcPr>
            <w:tcW w:type="dxa" w:w="4176"/>
            <w:tcMar>
              <w:top w:w="80" w:type="dxa"/>
              <w:start w:w="120" w:type="dxa"/>
              <w:bottom w:w="80" w:type="dxa"/>
              <w:end w:w="120" w:type="dxa"/>
            </w:tcMar>
            <w:vAlign w:val="center"/>
          </w:tcPr>
          <w:p>
            <w:pPr>
              <w:spacing w:after="0"/>
            </w:pPr>
            <w:r>
              <w:rPr>
                <w:rFonts w:ascii="Calibri" w:hAnsi="Calibri"/>
                <w:sz w:val="17"/>
              </w:rPr>
              <w:t>Retain and retry; inspect fault</w:t>
            </w:r>
          </w:p>
        </w:tc>
      </w:tr>
      <w:tr>
        <w:tc>
          <w:tcPr>
            <w:tcW w:type="dxa" w:w="1080"/>
            <w:tcMar>
              <w:top w:w="80" w:type="dxa"/>
              <w:start w:w="120" w:type="dxa"/>
              <w:bottom w:w="80" w:type="dxa"/>
              <w:end w:w="120" w:type="dxa"/>
            </w:tcMar>
            <w:vAlign w:val="center"/>
          </w:tcPr>
          <w:p>
            <w:pPr>
              <w:spacing w:after="0"/>
            </w:pPr>
            <w:r>
              <w:rPr>
                <w:rFonts w:ascii="Calibri" w:hAnsi="Calibri"/>
                <w:sz w:val="17"/>
              </w:rPr>
              <w:t>401/403</w:t>
            </w:r>
          </w:p>
        </w:tc>
        <w:tc>
          <w:tcPr>
            <w:tcW w:type="dxa" w:w="4104"/>
            <w:tcMar>
              <w:top w:w="80" w:type="dxa"/>
              <w:start w:w="120" w:type="dxa"/>
              <w:bottom w:w="80" w:type="dxa"/>
              <w:end w:w="120" w:type="dxa"/>
            </w:tcMar>
            <w:vAlign w:val="center"/>
          </w:tcPr>
          <w:p>
            <w:pPr>
              <w:spacing w:after="0"/>
            </w:pPr>
            <w:r>
              <w:rPr>
                <w:rFonts w:ascii="Calibri" w:hAnsi="Calibri"/>
                <w:sz w:val="17"/>
              </w:rPr>
              <w:t>Authentication/authorization failed</w:t>
            </w:r>
          </w:p>
        </w:tc>
        <w:tc>
          <w:tcPr>
            <w:tcW w:type="dxa" w:w="4176"/>
            <w:tcMar>
              <w:top w:w="80" w:type="dxa"/>
              <w:start w:w="120" w:type="dxa"/>
              <w:bottom w:w="80" w:type="dxa"/>
              <w:end w:w="120" w:type="dxa"/>
            </w:tcMar>
            <w:vAlign w:val="center"/>
          </w:tcPr>
          <w:p>
            <w:pPr>
              <w:spacing w:after="0"/>
            </w:pPr>
            <w:r>
              <w:rPr>
                <w:rFonts w:ascii="Calibri" w:hAnsi="Calibri"/>
                <w:sz w:val="17"/>
              </w:rPr>
              <w:t>Retain; correct credential</w:t>
            </w:r>
          </w:p>
        </w:tc>
      </w:tr>
      <w:tr>
        <w:tc>
          <w:tcPr>
            <w:tcW w:type="dxa" w:w="1080"/>
            <w:tcMar>
              <w:top w:w="80" w:type="dxa"/>
              <w:start w:w="120" w:type="dxa"/>
              <w:bottom w:w="80" w:type="dxa"/>
              <w:end w:w="120" w:type="dxa"/>
            </w:tcMar>
            <w:vAlign w:val="center"/>
          </w:tcPr>
          <w:p>
            <w:pPr>
              <w:spacing w:after="0"/>
            </w:pPr>
            <w:r>
              <w:rPr>
                <w:rFonts w:ascii="Calibri" w:hAnsi="Calibri"/>
                <w:sz w:val="17"/>
              </w:rPr>
              <w:t>422</w:t>
            </w:r>
          </w:p>
        </w:tc>
        <w:tc>
          <w:tcPr>
            <w:tcW w:type="dxa" w:w="4104"/>
            <w:tcMar>
              <w:top w:w="80" w:type="dxa"/>
              <w:start w:w="120" w:type="dxa"/>
              <w:bottom w:w="80" w:type="dxa"/>
              <w:end w:w="120" w:type="dxa"/>
            </w:tcMar>
            <w:vAlign w:val="center"/>
          </w:tcPr>
          <w:p>
            <w:pPr>
              <w:spacing w:after="0"/>
            </w:pPr>
            <w:r>
              <w:rPr>
                <w:rFonts w:ascii="Calibri" w:hAnsi="Calibri"/>
                <w:sz w:val="17"/>
              </w:rPr>
              <w:t>Filename, metadata, schema, or field validation failed</w:t>
            </w:r>
          </w:p>
        </w:tc>
        <w:tc>
          <w:tcPr>
            <w:tcW w:type="dxa" w:w="4176"/>
            <w:tcMar>
              <w:top w:w="80" w:type="dxa"/>
              <w:start w:w="120" w:type="dxa"/>
              <w:bottom w:w="80" w:type="dxa"/>
              <w:end w:w="120" w:type="dxa"/>
            </w:tcMar>
            <w:vAlign w:val="center"/>
          </w:tcPr>
          <w:p>
            <w:pPr>
              <w:spacing w:after="0"/>
            </w:pPr>
            <w:r>
              <w:rPr>
                <w:rFonts w:ascii="Calibri" w:hAnsi="Calibri"/>
                <w:sz w:val="17"/>
              </w:rPr>
              <w:t>Retain; quarantine/operator review</w:t>
            </w:r>
          </w:p>
        </w:tc>
      </w:tr>
      <w:tr>
        <w:tc>
          <w:tcPr>
            <w:tcW w:type="dxa" w:w="1080"/>
            <w:tcMar>
              <w:top w:w="80" w:type="dxa"/>
              <w:start w:w="120" w:type="dxa"/>
              <w:bottom w:w="80" w:type="dxa"/>
              <w:end w:w="120" w:type="dxa"/>
            </w:tcMar>
            <w:vAlign w:val="center"/>
          </w:tcPr>
          <w:p>
            <w:pPr>
              <w:spacing w:after="0"/>
            </w:pPr>
            <w:r>
              <w:rPr>
                <w:rFonts w:ascii="Calibri" w:hAnsi="Calibri"/>
                <w:sz w:val="17"/>
              </w:rPr>
              <w:t>500/503</w:t>
            </w:r>
          </w:p>
        </w:tc>
        <w:tc>
          <w:tcPr>
            <w:tcW w:type="dxa" w:w="4104"/>
            <w:tcMar>
              <w:top w:w="80" w:type="dxa"/>
              <w:start w:w="120" w:type="dxa"/>
              <w:bottom w:w="80" w:type="dxa"/>
              <w:end w:w="120" w:type="dxa"/>
            </w:tcMar>
            <w:vAlign w:val="center"/>
          </w:tcPr>
          <w:p>
            <w:pPr>
              <w:spacing w:after="0"/>
            </w:pPr>
            <w:r>
              <w:rPr>
                <w:rFonts w:ascii="Calibri" w:hAnsi="Calibri"/>
                <w:sz w:val="17"/>
              </w:rPr>
              <w:t>Cloud/storage/database failure</w:t>
            </w:r>
          </w:p>
        </w:tc>
        <w:tc>
          <w:tcPr>
            <w:tcW w:type="dxa" w:w="4176"/>
            <w:tcMar>
              <w:top w:w="80" w:type="dxa"/>
              <w:start w:w="120" w:type="dxa"/>
              <w:bottom w:w="80" w:type="dxa"/>
              <w:end w:w="120" w:type="dxa"/>
            </w:tcMar>
            <w:vAlign w:val="center"/>
          </w:tcPr>
          <w:p>
            <w:pPr>
              <w:spacing w:after="0"/>
              <w:jc w:val="center"/>
            </w:pPr>
            <w:r>
              <w:rPr>
                <w:rFonts w:ascii="Calibri" w:hAnsi="Calibri"/>
                <w:sz w:val="17"/>
              </w:rPr>
              <w:t>Retain and retry</w:t>
            </w:r>
          </w:p>
        </w:tc>
      </w:tr>
    </w:tbl>
    <w:p>
      <w:pPr>
        <w:spacing w:after="40"/>
      </w:pPr>
    </w:p>
    <w:p>
      <w:pPr>
        <w:pStyle w:val="Heading1"/>
      </w:pPr>
      <w:r>
        <w:t>5. What the cloud receives</w:t>
      </w:r>
    </w:p>
    <w:p>
      <w:pPr>
        <w:pStyle w:val="Heading2"/>
      </w:pPr>
      <w:r>
        <w:t>5.1 Production gateway ZIP</w:t>
      </w:r>
    </w:p>
    <w:tbl>
      <w:tblPr>
        <w:tblStyle w:val="TableGrid"/>
        <w:tblW w:type="dxa" w:w="9360"/>
        <w:jc w:val="center"/>
        <w:tblLayout w:type="fixed"/>
        <w:tblLook w:firstColumn="1" w:firstRow="1" w:lastColumn="0" w:lastRow="0" w:noHBand="0" w:noVBand="1" w:val="04A0"/>
        <w:tblInd w:w="120" w:type="dxa"/>
      </w:tblPr>
      <w:tblGrid>
        <w:gridCol w:w="2232"/>
        <w:gridCol w:w="1944"/>
        <w:gridCol w:w="3311"/>
        <w:gridCol w:w="1872"/>
      </w:tblGrid>
      <w:tr>
        <w:trPr>
          <w:tblHeader w:val="true"/>
        </w:trPr>
        <w:tc>
          <w:tcPr>
            <w:tcW w:type="dxa" w:w="2232"/>
            <w:shd w:fill="E8EEF5"/>
            <w:tcMar>
              <w:top w:w="80" w:type="dxa"/>
              <w:start w:w="120" w:type="dxa"/>
              <w:bottom w:w="80" w:type="dxa"/>
              <w:end w:w="120" w:type="dxa"/>
            </w:tcMar>
            <w:vAlign w:val="center"/>
          </w:tcPr>
          <w:p>
            <w:pPr>
              <w:jc w:val="center"/>
            </w:pPr>
            <w:r>
              <w:rPr>
                <w:rFonts w:ascii="Calibri" w:hAnsi="Calibri"/>
                <w:b/>
                <w:color w:val="123A63"/>
                <w:sz w:val="16"/>
              </w:rPr>
              <w:t>Path inside ZIP</w:t>
            </w:r>
          </w:p>
        </w:tc>
        <w:tc>
          <w:tcPr>
            <w:tcW w:type="dxa" w:w="1944"/>
            <w:shd w:fill="E8EEF5"/>
            <w:tcMar>
              <w:top w:w="80" w:type="dxa"/>
              <w:start w:w="120" w:type="dxa"/>
              <w:bottom w:w="80" w:type="dxa"/>
              <w:end w:w="120" w:type="dxa"/>
            </w:tcMar>
            <w:vAlign w:val="center"/>
          </w:tcPr>
          <w:p>
            <w:pPr>
              <w:jc w:val="center"/>
            </w:pPr>
            <w:r>
              <w:rPr>
                <w:rFonts w:ascii="Calibri" w:hAnsi="Calibri"/>
                <w:b/>
                <w:color w:val="123A63"/>
                <w:sz w:val="16"/>
              </w:rPr>
              <w:t>Format</w:t>
            </w:r>
          </w:p>
        </w:tc>
        <w:tc>
          <w:tcPr>
            <w:tcW w:type="dxa" w:w="3311"/>
            <w:shd w:fill="E8EEF5"/>
            <w:tcMar>
              <w:top w:w="80" w:type="dxa"/>
              <w:start w:w="120" w:type="dxa"/>
              <w:bottom w:w="80" w:type="dxa"/>
              <w:end w:w="120" w:type="dxa"/>
            </w:tcMar>
            <w:vAlign w:val="center"/>
          </w:tcPr>
          <w:p>
            <w:pPr>
              <w:jc w:val="center"/>
            </w:pPr>
            <w:r>
              <w:rPr>
                <w:rFonts w:ascii="Calibri" w:hAnsi="Calibri"/>
                <w:b/>
                <w:color w:val="123A63"/>
                <w:sz w:val="16"/>
              </w:rPr>
              <w:t>Purpose</w:t>
            </w:r>
          </w:p>
        </w:tc>
        <w:tc>
          <w:tcPr>
            <w:tcW w:type="dxa" w:w="1872"/>
            <w:shd w:fill="E8EEF5"/>
            <w:tcMar>
              <w:top w:w="80" w:type="dxa"/>
              <w:start w:w="120" w:type="dxa"/>
              <w:bottom w:w="80" w:type="dxa"/>
              <w:end w:w="120" w:type="dxa"/>
            </w:tcMar>
            <w:vAlign w:val="center"/>
          </w:tcPr>
          <w:p>
            <w:pPr>
              <w:jc w:val="center"/>
            </w:pPr>
            <w:r>
              <w:rPr>
                <w:rFonts w:ascii="Calibri" w:hAnsi="Calibri"/>
                <w:b/>
                <w:color w:val="123A63"/>
                <w:sz w:val="16"/>
              </w:rPr>
              <w:t>Record rule</w:t>
            </w:r>
          </w:p>
        </w:tc>
      </w:tr>
      <w:tr>
        <w:tc>
          <w:tcPr>
            <w:tcW w:type="dxa" w:w="2232"/>
            <w:tcMar>
              <w:top w:w="80" w:type="dxa"/>
              <w:start w:w="120" w:type="dxa"/>
              <w:bottom w:w="80" w:type="dxa"/>
              <w:end w:w="120" w:type="dxa"/>
            </w:tcMar>
            <w:vAlign w:val="center"/>
          </w:tcPr>
          <w:p>
            <w:pPr>
              <w:spacing w:after="0"/>
            </w:pPr>
            <w:r>
              <w:rPr>
                <w:rFonts w:ascii="Calibri" w:hAnsi="Calibri"/>
                <w:sz w:val="16"/>
              </w:rPr>
              <w:t>session_metadata.json</w:t>
            </w:r>
          </w:p>
        </w:tc>
        <w:tc>
          <w:tcPr>
            <w:tcW w:type="dxa" w:w="1944"/>
            <w:tcMar>
              <w:top w:w="80" w:type="dxa"/>
              <w:start w:w="120" w:type="dxa"/>
              <w:bottom w:w="80" w:type="dxa"/>
              <w:end w:w="120" w:type="dxa"/>
            </w:tcMar>
            <w:vAlign w:val="center"/>
          </w:tcPr>
          <w:p>
            <w:pPr>
              <w:spacing w:after="0"/>
              <w:jc w:val="center"/>
            </w:pPr>
            <w:r>
              <w:rPr>
                <w:rFonts w:ascii="Calibri" w:hAnsi="Calibri"/>
                <w:sz w:val="16"/>
              </w:rPr>
              <w:t>UTF-8 JSON</w:t>
            </w:r>
          </w:p>
        </w:tc>
        <w:tc>
          <w:tcPr>
            <w:tcW w:type="dxa" w:w="3311"/>
            <w:tcMar>
              <w:top w:w="80" w:type="dxa"/>
              <w:start w:w="120" w:type="dxa"/>
              <w:bottom w:w="80" w:type="dxa"/>
              <w:end w:w="120" w:type="dxa"/>
            </w:tcMar>
            <w:vAlign w:val="center"/>
          </w:tcPr>
          <w:p>
            <w:pPr>
              <w:spacing w:after="0"/>
            </w:pPr>
            <w:r>
              <w:rPr>
                <w:rFonts w:ascii="Calibri" w:hAnsi="Calibri"/>
                <w:sz w:val="16"/>
              </w:rPr>
              <w:t>Identity and session state</w:t>
            </w:r>
          </w:p>
        </w:tc>
        <w:tc>
          <w:tcPr>
            <w:tcW w:type="dxa" w:w="1872"/>
            <w:tcMar>
              <w:top w:w="80" w:type="dxa"/>
              <w:start w:w="120" w:type="dxa"/>
              <w:bottom w:w="80" w:type="dxa"/>
              <w:end w:w="120" w:type="dxa"/>
            </w:tcMar>
            <w:vAlign w:val="center"/>
          </w:tcPr>
          <w:p>
            <w:pPr>
              <w:spacing w:after="0"/>
              <w:jc w:val="center"/>
            </w:pPr>
            <w:r>
              <w:rPr>
                <w:rFonts w:ascii="Calibri" w:hAnsi="Calibri"/>
                <w:sz w:val="16"/>
              </w:rPr>
              <w:t>One object</w:t>
            </w:r>
          </w:p>
        </w:tc>
      </w:tr>
      <w:tr>
        <w:tc>
          <w:tcPr>
            <w:tcW w:type="dxa" w:w="2232"/>
            <w:tcMar>
              <w:top w:w="80" w:type="dxa"/>
              <w:start w:w="120" w:type="dxa"/>
              <w:bottom w:w="80" w:type="dxa"/>
              <w:end w:w="120" w:type="dxa"/>
            </w:tcMar>
            <w:vAlign w:val="center"/>
          </w:tcPr>
          <w:p>
            <w:pPr>
              <w:spacing w:after="0"/>
            </w:pPr>
            <w:r>
              <w:rPr>
                <w:rFonts w:ascii="Calibri" w:hAnsi="Calibri"/>
                <w:sz w:val="16"/>
              </w:rPr>
              <w:t>rms/rms_25cm.bin</w:t>
            </w:r>
          </w:p>
        </w:tc>
        <w:tc>
          <w:tcPr>
            <w:tcW w:type="dxa" w:w="1944"/>
            <w:tcMar>
              <w:top w:w="80" w:type="dxa"/>
              <w:start w:w="120" w:type="dxa"/>
              <w:bottom w:w="80" w:type="dxa"/>
              <w:end w:w="120" w:type="dxa"/>
            </w:tcMar>
            <w:vAlign w:val="center"/>
          </w:tcPr>
          <w:p>
            <w:pPr>
              <w:spacing w:after="0"/>
            </w:pPr>
            <w:r>
              <w:rPr>
                <w:rFonts w:ascii="Calibri" w:hAnsi="Calibri"/>
                <w:sz w:val="16"/>
              </w:rPr>
              <w:t>Little-endian binary</w:t>
            </w:r>
          </w:p>
        </w:tc>
        <w:tc>
          <w:tcPr>
            <w:tcW w:type="dxa" w:w="3311"/>
            <w:tcMar>
              <w:top w:w="80" w:type="dxa"/>
              <w:start w:w="120" w:type="dxa"/>
              <w:bottom w:w="80" w:type="dxa"/>
              <w:end w:w="120" w:type="dxa"/>
            </w:tcMar>
            <w:vAlign w:val="center"/>
          </w:tcPr>
          <w:p>
            <w:pPr>
              <w:spacing w:after="0"/>
            </w:pPr>
            <w:r>
              <w:rPr>
                <w:rFonts w:ascii="Calibri" w:hAnsi="Calibri"/>
                <w:sz w:val="16"/>
              </w:rPr>
              <w:t>Spatial RMS acceleration</w:t>
            </w:r>
          </w:p>
        </w:tc>
        <w:tc>
          <w:tcPr>
            <w:tcW w:type="dxa" w:w="1872"/>
            <w:tcMar>
              <w:top w:w="80" w:type="dxa"/>
              <w:start w:w="120" w:type="dxa"/>
              <w:bottom w:w="80" w:type="dxa"/>
              <w:end w:w="120" w:type="dxa"/>
            </w:tcMar>
            <w:vAlign w:val="center"/>
          </w:tcPr>
          <w:p>
            <w:pPr>
              <w:spacing w:after="0"/>
              <w:jc w:val="center"/>
            </w:pPr>
            <w:r>
              <w:rPr>
                <w:rFonts w:ascii="Calibri" w:hAnsi="Calibri"/>
                <w:sz w:val="16"/>
              </w:rPr>
              <w:t>66 bytes/record</w:t>
            </w:r>
          </w:p>
        </w:tc>
      </w:tr>
      <w:tr>
        <w:tc>
          <w:tcPr>
            <w:tcW w:type="dxa" w:w="2232"/>
            <w:tcMar>
              <w:top w:w="80" w:type="dxa"/>
              <w:start w:w="120" w:type="dxa"/>
              <w:bottom w:w="80" w:type="dxa"/>
              <w:end w:w="120" w:type="dxa"/>
            </w:tcMar>
            <w:vAlign w:val="center"/>
          </w:tcPr>
          <w:p>
            <w:pPr>
              <w:spacing w:after="0"/>
            </w:pPr>
            <w:r>
              <w:rPr>
                <w:rFonts w:ascii="Calibri" w:hAnsi="Calibri"/>
                <w:sz w:val="16"/>
              </w:rPr>
              <w:t>peak/peak_50m.bin</w:t>
            </w:r>
          </w:p>
        </w:tc>
        <w:tc>
          <w:tcPr>
            <w:tcW w:type="dxa" w:w="1944"/>
            <w:tcMar>
              <w:top w:w="80" w:type="dxa"/>
              <w:start w:w="120" w:type="dxa"/>
              <w:bottom w:w="80" w:type="dxa"/>
              <w:end w:w="120" w:type="dxa"/>
            </w:tcMar>
            <w:vAlign w:val="center"/>
          </w:tcPr>
          <w:p>
            <w:pPr>
              <w:spacing w:after="0"/>
            </w:pPr>
            <w:r>
              <w:rPr>
                <w:rFonts w:ascii="Calibri" w:hAnsi="Calibri"/>
                <w:sz w:val="16"/>
              </w:rPr>
              <w:t>Little-endian binary</w:t>
            </w:r>
          </w:p>
        </w:tc>
        <w:tc>
          <w:tcPr>
            <w:tcW w:type="dxa" w:w="3311"/>
            <w:tcMar>
              <w:top w:w="80" w:type="dxa"/>
              <w:start w:w="120" w:type="dxa"/>
              <w:bottom w:w="80" w:type="dxa"/>
              <w:end w:w="120" w:type="dxa"/>
            </w:tcMar>
            <w:vAlign w:val="center"/>
          </w:tcPr>
          <w:p>
            <w:pPr>
              <w:spacing w:after="0"/>
            </w:pPr>
            <w:r>
              <w:rPr>
                <w:rFonts w:ascii="Calibri" w:hAnsi="Calibri"/>
                <w:sz w:val="16"/>
              </w:rPr>
              <w:t>Processed peak windows</w:t>
            </w:r>
          </w:p>
        </w:tc>
        <w:tc>
          <w:tcPr>
            <w:tcW w:type="dxa" w:w="1872"/>
            <w:tcMar>
              <w:top w:w="80" w:type="dxa"/>
              <w:start w:w="120" w:type="dxa"/>
              <w:bottom w:w="80" w:type="dxa"/>
              <w:end w:w="120" w:type="dxa"/>
            </w:tcMar>
            <w:vAlign w:val="center"/>
          </w:tcPr>
          <w:p>
            <w:pPr>
              <w:spacing w:after="0"/>
              <w:jc w:val="center"/>
            </w:pPr>
            <w:r>
              <w:rPr>
                <w:rFonts w:ascii="Calibri" w:hAnsi="Calibri"/>
                <w:sz w:val="16"/>
              </w:rPr>
              <w:t>302 bytes/record</w:t>
            </w:r>
          </w:p>
        </w:tc>
      </w:tr>
      <w:tr>
        <w:tc>
          <w:tcPr>
            <w:tcW w:type="dxa" w:w="2232"/>
            <w:tcMar>
              <w:top w:w="80" w:type="dxa"/>
              <w:start w:w="120" w:type="dxa"/>
              <w:bottom w:w="80" w:type="dxa"/>
              <w:end w:w="120" w:type="dxa"/>
            </w:tcMar>
            <w:vAlign w:val="center"/>
          </w:tcPr>
          <w:p>
            <w:pPr>
              <w:spacing w:after="0"/>
            </w:pPr>
            <w:r>
              <w:rPr>
                <w:rFonts w:ascii="Calibri" w:hAnsi="Calibri"/>
                <w:sz w:val="16"/>
              </w:rPr>
              <w:t>faults/faults.bin</w:t>
            </w:r>
          </w:p>
        </w:tc>
        <w:tc>
          <w:tcPr>
            <w:tcW w:type="dxa" w:w="1944"/>
            <w:tcMar>
              <w:top w:w="80" w:type="dxa"/>
              <w:start w:w="120" w:type="dxa"/>
              <w:bottom w:w="80" w:type="dxa"/>
              <w:end w:w="120" w:type="dxa"/>
            </w:tcMar>
            <w:vAlign w:val="center"/>
          </w:tcPr>
          <w:p>
            <w:pPr>
              <w:spacing w:after="0"/>
            </w:pPr>
            <w:r>
              <w:rPr>
                <w:rFonts w:ascii="Calibri" w:hAnsi="Calibri"/>
                <w:sz w:val="16"/>
              </w:rPr>
              <w:t>Little-endian binary</w:t>
            </w:r>
          </w:p>
        </w:tc>
        <w:tc>
          <w:tcPr>
            <w:tcW w:type="dxa" w:w="3311"/>
            <w:tcMar>
              <w:top w:w="80" w:type="dxa"/>
              <w:start w:w="120" w:type="dxa"/>
              <w:bottom w:w="80" w:type="dxa"/>
              <w:end w:w="120" w:type="dxa"/>
            </w:tcMar>
            <w:vAlign w:val="center"/>
          </w:tcPr>
          <w:p>
            <w:pPr>
              <w:spacing w:after="0"/>
            </w:pPr>
            <w:r>
              <w:rPr>
                <w:rFonts w:ascii="Calibri" w:hAnsi="Calibri"/>
                <w:sz w:val="16"/>
              </w:rPr>
              <w:t>Gateway and node faults</w:t>
            </w:r>
          </w:p>
        </w:tc>
        <w:tc>
          <w:tcPr>
            <w:tcW w:type="dxa" w:w="1872"/>
            <w:tcMar>
              <w:top w:w="80" w:type="dxa"/>
              <w:start w:w="120" w:type="dxa"/>
              <w:bottom w:w="80" w:type="dxa"/>
              <w:end w:w="120" w:type="dxa"/>
            </w:tcMar>
            <w:vAlign w:val="center"/>
          </w:tcPr>
          <w:p>
            <w:pPr>
              <w:spacing w:after="0"/>
              <w:jc w:val="center"/>
            </w:pPr>
            <w:r>
              <w:rPr>
                <w:rFonts w:ascii="Calibri" w:hAnsi="Calibri"/>
                <w:sz w:val="16"/>
              </w:rPr>
              <w:t>75 bytes/record</w:t>
            </w:r>
          </w:p>
        </w:tc>
      </w:tr>
      <w:tr>
        <w:tc>
          <w:tcPr>
            <w:tcW w:type="dxa" w:w="2232"/>
            <w:tcMar>
              <w:top w:w="80" w:type="dxa"/>
              <w:start w:w="120" w:type="dxa"/>
              <w:bottom w:w="80" w:type="dxa"/>
              <w:end w:w="120" w:type="dxa"/>
            </w:tcMar>
            <w:vAlign w:val="center"/>
          </w:tcPr>
          <w:p>
            <w:pPr>
              <w:spacing w:after="0"/>
            </w:pPr>
            <w:r>
              <w:rPr>
                <w:rFonts w:ascii="Calibri" w:hAnsi="Calibri"/>
                <w:sz w:val="16"/>
              </w:rPr>
              <w:t>raw/adxl_left.bin</w:t>
            </w:r>
          </w:p>
        </w:tc>
        <w:tc>
          <w:tcPr>
            <w:tcW w:type="dxa" w:w="1944"/>
            <w:tcMar>
              <w:top w:w="80" w:type="dxa"/>
              <w:start w:w="120" w:type="dxa"/>
              <w:bottom w:w="80" w:type="dxa"/>
              <w:end w:w="120" w:type="dxa"/>
            </w:tcMar>
            <w:vAlign w:val="center"/>
          </w:tcPr>
          <w:p>
            <w:pPr>
              <w:spacing w:after="0"/>
            </w:pPr>
            <w:r>
              <w:rPr>
                <w:rFonts w:ascii="Calibri" w:hAnsi="Calibri"/>
                <w:sz w:val="16"/>
              </w:rPr>
              <w:t>Length-prefixed binary</w:t>
            </w:r>
          </w:p>
        </w:tc>
        <w:tc>
          <w:tcPr>
            <w:tcW w:type="dxa" w:w="3311"/>
            <w:tcMar>
              <w:top w:w="80" w:type="dxa"/>
              <w:start w:w="120" w:type="dxa"/>
              <w:bottom w:w="80" w:type="dxa"/>
              <w:end w:w="120" w:type="dxa"/>
            </w:tcMar>
            <w:vAlign w:val="center"/>
          </w:tcPr>
          <w:p>
            <w:pPr>
              <w:spacing w:after="0"/>
            </w:pPr>
            <w:r>
              <w:rPr>
                <w:rFonts w:ascii="Calibri" w:hAnsi="Calibri"/>
                <w:sz w:val="16"/>
              </w:rPr>
              <w:t>Forensic left sensor frames</w:t>
            </w:r>
          </w:p>
        </w:tc>
        <w:tc>
          <w:tcPr>
            <w:tcW w:type="dxa" w:w="1872"/>
            <w:tcMar>
              <w:top w:w="80" w:type="dxa"/>
              <w:start w:w="120" w:type="dxa"/>
              <w:bottom w:w="80" w:type="dxa"/>
              <w:end w:w="120" w:type="dxa"/>
            </w:tcMar>
            <w:vAlign w:val="center"/>
          </w:tcPr>
          <w:p>
            <w:pPr>
              <w:spacing w:after="0"/>
            </w:pPr>
            <w:r>
              <w:rPr>
                <w:rFonts w:ascii="Calibri" w:hAnsi="Calibri"/>
                <w:sz w:val="16"/>
              </w:rPr>
              <w:t>uint32 length + N bytes</w:t>
            </w:r>
          </w:p>
        </w:tc>
      </w:tr>
      <w:tr>
        <w:tc>
          <w:tcPr>
            <w:tcW w:type="dxa" w:w="2232"/>
            <w:tcMar>
              <w:top w:w="80" w:type="dxa"/>
              <w:start w:w="120" w:type="dxa"/>
              <w:bottom w:w="80" w:type="dxa"/>
              <w:end w:w="120" w:type="dxa"/>
            </w:tcMar>
            <w:vAlign w:val="center"/>
          </w:tcPr>
          <w:p>
            <w:pPr>
              <w:spacing w:after="0"/>
            </w:pPr>
            <w:r>
              <w:rPr>
                <w:rFonts w:ascii="Calibri" w:hAnsi="Calibri"/>
                <w:sz w:val="16"/>
              </w:rPr>
              <w:t>raw/adxl_right.bin</w:t>
            </w:r>
          </w:p>
        </w:tc>
        <w:tc>
          <w:tcPr>
            <w:tcW w:type="dxa" w:w="1944"/>
            <w:tcMar>
              <w:top w:w="80" w:type="dxa"/>
              <w:start w:w="120" w:type="dxa"/>
              <w:bottom w:w="80" w:type="dxa"/>
              <w:end w:w="120" w:type="dxa"/>
            </w:tcMar>
            <w:vAlign w:val="center"/>
          </w:tcPr>
          <w:p>
            <w:pPr>
              <w:spacing w:after="0"/>
            </w:pPr>
            <w:r>
              <w:rPr>
                <w:rFonts w:ascii="Calibri" w:hAnsi="Calibri"/>
                <w:sz w:val="16"/>
              </w:rPr>
              <w:t>Length-prefixed binary</w:t>
            </w:r>
          </w:p>
        </w:tc>
        <w:tc>
          <w:tcPr>
            <w:tcW w:type="dxa" w:w="3311"/>
            <w:tcMar>
              <w:top w:w="80" w:type="dxa"/>
              <w:start w:w="120" w:type="dxa"/>
              <w:bottom w:w="80" w:type="dxa"/>
              <w:end w:w="120" w:type="dxa"/>
            </w:tcMar>
            <w:vAlign w:val="center"/>
          </w:tcPr>
          <w:p>
            <w:pPr>
              <w:spacing w:after="0"/>
            </w:pPr>
            <w:r>
              <w:rPr>
                <w:rFonts w:ascii="Calibri" w:hAnsi="Calibri"/>
                <w:sz w:val="16"/>
              </w:rPr>
              <w:t>Forensic right sensor frames</w:t>
            </w:r>
          </w:p>
        </w:tc>
        <w:tc>
          <w:tcPr>
            <w:tcW w:type="dxa" w:w="1872"/>
            <w:tcMar>
              <w:top w:w="80" w:type="dxa"/>
              <w:start w:w="120" w:type="dxa"/>
              <w:bottom w:w="80" w:type="dxa"/>
              <w:end w:w="120" w:type="dxa"/>
            </w:tcMar>
            <w:vAlign w:val="center"/>
          </w:tcPr>
          <w:p>
            <w:pPr>
              <w:spacing w:after="0"/>
            </w:pPr>
            <w:r>
              <w:rPr>
                <w:rFonts w:ascii="Calibri" w:hAnsi="Calibri"/>
                <w:sz w:val="16"/>
              </w:rPr>
              <w:t>uint32 length + N bytes</w:t>
            </w:r>
          </w:p>
        </w:tc>
      </w:tr>
      <w:tr>
        <w:tc>
          <w:tcPr>
            <w:tcW w:type="dxa" w:w="2232"/>
            <w:tcMar>
              <w:top w:w="80" w:type="dxa"/>
              <w:start w:w="120" w:type="dxa"/>
              <w:bottom w:w="80" w:type="dxa"/>
              <w:end w:w="120" w:type="dxa"/>
            </w:tcMar>
            <w:vAlign w:val="center"/>
          </w:tcPr>
          <w:p>
            <w:pPr>
              <w:spacing w:after="0"/>
            </w:pPr>
            <w:r>
              <w:rPr>
                <w:rFonts w:ascii="Calibri" w:hAnsi="Calibri"/>
                <w:sz w:val="16"/>
              </w:rPr>
              <w:t>raw/bogie.bin</w:t>
            </w:r>
          </w:p>
        </w:tc>
        <w:tc>
          <w:tcPr>
            <w:tcW w:type="dxa" w:w="1944"/>
            <w:tcMar>
              <w:top w:w="80" w:type="dxa"/>
              <w:start w:w="120" w:type="dxa"/>
              <w:bottom w:w="80" w:type="dxa"/>
              <w:end w:w="120" w:type="dxa"/>
            </w:tcMar>
            <w:vAlign w:val="center"/>
          </w:tcPr>
          <w:p>
            <w:pPr>
              <w:spacing w:after="0"/>
            </w:pPr>
            <w:r>
              <w:rPr>
                <w:rFonts w:ascii="Calibri" w:hAnsi="Calibri"/>
                <w:sz w:val="16"/>
              </w:rPr>
              <w:t>Length-prefixed binary</w:t>
            </w:r>
          </w:p>
        </w:tc>
        <w:tc>
          <w:tcPr>
            <w:tcW w:type="dxa" w:w="3311"/>
            <w:tcMar>
              <w:top w:w="80" w:type="dxa"/>
              <w:start w:w="120" w:type="dxa"/>
              <w:bottom w:w="80" w:type="dxa"/>
              <w:end w:w="120" w:type="dxa"/>
            </w:tcMar>
            <w:vAlign w:val="center"/>
          </w:tcPr>
          <w:p>
            <w:pPr>
              <w:spacing w:after="0"/>
            </w:pPr>
            <w:r>
              <w:rPr>
                <w:rFonts w:ascii="Calibri" w:hAnsi="Calibri"/>
                <w:sz w:val="16"/>
              </w:rPr>
              <w:t>Forensic bogie frames</w:t>
            </w:r>
          </w:p>
        </w:tc>
        <w:tc>
          <w:tcPr>
            <w:tcW w:type="dxa" w:w="1872"/>
            <w:tcMar>
              <w:top w:w="80" w:type="dxa"/>
              <w:start w:w="120" w:type="dxa"/>
              <w:bottom w:w="80" w:type="dxa"/>
              <w:end w:w="120" w:type="dxa"/>
            </w:tcMar>
            <w:vAlign w:val="center"/>
          </w:tcPr>
          <w:p>
            <w:pPr>
              <w:spacing w:after="0"/>
            </w:pPr>
            <w:r>
              <w:rPr>
                <w:rFonts w:ascii="Calibri" w:hAnsi="Calibri"/>
                <w:sz w:val="16"/>
              </w:rPr>
              <w:t>uint32 length + N bytes</w:t>
            </w:r>
          </w:p>
        </w:tc>
      </w:tr>
      <w:tr>
        <w:tc>
          <w:tcPr>
            <w:tcW w:type="dxa" w:w="2232"/>
            <w:tcMar>
              <w:top w:w="80" w:type="dxa"/>
              <w:start w:w="120" w:type="dxa"/>
              <w:bottom w:w="80" w:type="dxa"/>
              <w:end w:w="120" w:type="dxa"/>
            </w:tcMar>
            <w:vAlign w:val="center"/>
          </w:tcPr>
          <w:p>
            <w:pPr>
              <w:spacing w:after="0"/>
            </w:pPr>
            <w:r>
              <w:rPr>
                <w:rFonts w:ascii="Calibri" w:hAnsi="Calibri"/>
                <w:sz w:val="16"/>
              </w:rPr>
              <w:t>raw/encoder.bin</w:t>
            </w:r>
          </w:p>
        </w:tc>
        <w:tc>
          <w:tcPr>
            <w:tcW w:type="dxa" w:w="1944"/>
            <w:tcMar>
              <w:top w:w="80" w:type="dxa"/>
              <w:start w:w="120" w:type="dxa"/>
              <w:bottom w:w="80" w:type="dxa"/>
              <w:end w:w="120" w:type="dxa"/>
            </w:tcMar>
            <w:vAlign w:val="center"/>
          </w:tcPr>
          <w:p>
            <w:pPr>
              <w:spacing w:after="0"/>
            </w:pPr>
            <w:r>
              <w:rPr>
                <w:rFonts w:ascii="Calibri" w:hAnsi="Calibri"/>
                <w:sz w:val="16"/>
              </w:rPr>
              <w:t>Length-prefixed binary</w:t>
            </w:r>
          </w:p>
        </w:tc>
        <w:tc>
          <w:tcPr>
            <w:tcW w:type="dxa" w:w="3311"/>
            <w:tcMar>
              <w:top w:w="80" w:type="dxa"/>
              <w:start w:w="120" w:type="dxa"/>
              <w:bottom w:w="80" w:type="dxa"/>
              <w:end w:w="120" w:type="dxa"/>
            </w:tcMar>
            <w:vAlign w:val="center"/>
          </w:tcPr>
          <w:p>
            <w:pPr>
              <w:spacing w:after="0"/>
            </w:pPr>
            <w:r>
              <w:rPr>
                <w:rFonts w:ascii="Calibri" w:hAnsi="Calibri"/>
                <w:sz w:val="16"/>
              </w:rPr>
              <w:t>Forensic encoder frames</w:t>
            </w:r>
          </w:p>
        </w:tc>
        <w:tc>
          <w:tcPr>
            <w:tcW w:type="dxa" w:w="1872"/>
            <w:tcMar>
              <w:top w:w="80" w:type="dxa"/>
              <w:start w:w="120" w:type="dxa"/>
              <w:bottom w:w="80" w:type="dxa"/>
              <w:end w:w="120" w:type="dxa"/>
            </w:tcMar>
            <w:vAlign w:val="center"/>
          </w:tcPr>
          <w:p>
            <w:pPr>
              <w:spacing w:after="0"/>
            </w:pPr>
            <w:r>
              <w:rPr>
                <w:rFonts w:ascii="Calibri" w:hAnsi="Calibri"/>
                <w:sz w:val="16"/>
              </w:rPr>
              <w:t>uint32 length + N bytes</w:t>
            </w:r>
          </w:p>
        </w:tc>
      </w:tr>
    </w:tbl>
    <w:p>
      <w:pPr>
        <w:spacing w:after="40"/>
      </w:pPr>
    </w:p>
    <w:p>
      <w:pPr>
        <w:pStyle w:val="Heading2"/>
      </w:pPr>
      <w:r>
        <w:t>5.2 session_metadata.json data types</w:t>
      </w:r>
    </w:p>
    <w:tbl>
      <w:tblPr>
        <w:tblStyle w:val="TableGrid"/>
        <w:tblW w:type="dxa" w:w="9360"/>
        <w:jc w:val="center"/>
        <w:tblLayout w:type="fixed"/>
        <w:tblLook w:firstColumn="1" w:firstRow="1" w:lastColumn="0" w:lastRow="0" w:noHBand="0" w:noVBand="1" w:val="04A0"/>
        <w:tblInd w:w="120" w:type="dxa"/>
      </w:tblPr>
      <w:tblGrid>
        <w:gridCol w:w="2088"/>
        <w:gridCol w:w="1655"/>
        <w:gridCol w:w="1080"/>
        <w:gridCol w:w="4536"/>
      </w:tblGrid>
      <w:tr>
        <w:trPr>
          <w:tblHeader w:val="true"/>
        </w:trPr>
        <w:tc>
          <w:tcPr>
            <w:tcW w:type="dxa" w:w="2088"/>
            <w:shd w:fill="E8EEF5"/>
            <w:tcMar>
              <w:top w:w="80" w:type="dxa"/>
              <w:start w:w="120" w:type="dxa"/>
              <w:bottom w:w="80" w:type="dxa"/>
              <w:end w:w="120" w:type="dxa"/>
            </w:tcMar>
            <w:vAlign w:val="center"/>
          </w:tcPr>
          <w:p>
            <w:pPr>
              <w:jc w:val="center"/>
            </w:pPr>
            <w:r>
              <w:rPr>
                <w:rFonts w:ascii="Calibri" w:hAnsi="Calibri"/>
                <w:b/>
                <w:color w:val="123A63"/>
                <w:sz w:val="16"/>
              </w:rPr>
              <w:t>Field</w:t>
            </w:r>
          </w:p>
        </w:tc>
        <w:tc>
          <w:tcPr>
            <w:tcW w:type="dxa" w:w="1655"/>
            <w:shd w:fill="E8EEF5"/>
            <w:tcMar>
              <w:top w:w="80" w:type="dxa"/>
              <w:start w:w="120" w:type="dxa"/>
              <w:bottom w:w="80" w:type="dxa"/>
              <w:end w:w="120" w:type="dxa"/>
            </w:tcMar>
            <w:vAlign w:val="center"/>
          </w:tcPr>
          <w:p>
            <w:pPr>
              <w:jc w:val="center"/>
            </w:pPr>
            <w:r>
              <w:rPr>
                <w:rFonts w:ascii="Calibri" w:hAnsi="Calibri"/>
                <w:b/>
                <w:color w:val="123A63"/>
                <w:sz w:val="16"/>
              </w:rPr>
              <w:t>JSON type</w:t>
            </w:r>
          </w:p>
        </w:tc>
        <w:tc>
          <w:tcPr>
            <w:tcW w:type="dxa" w:w="1080"/>
            <w:shd w:fill="E8EEF5"/>
            <w:tcMar>
              <w:top w:w="80" w:type="dxa"/>
              <w:start w:w="120" w:type="dxa"/>
              <w:bottom w:w="80" w:type="dxa"/>
              <w:end w:w="120" w:type="dxa"/>
            </w:tcMar>
            <w:vAlign w:val="center"/>
          </w:tcPr>
          <w:p>
            <w:pPr>
              <w:jc w:val="center"/>
            </w:pPr>
            <w:r>
              <w:rPr>
                <w:rFonts w:ascii="Calibri" w:hAnsi="Calibri"/>
                <w:b/>
                <w:color w:val="123A63"/>
                <w:sz w:val="16"/>
              </w:rPr>
              <w:t>Required</w:t>
            </w:r>
          </w:p>
        </w:tc>
        <w:tc>
          <w:tcPr>
            <w:tcW w:type="dxa" w:w="4536"/>
            <w:shd w:fill="E8EEF5"/>
            <w:tcMar>
              <w:top w:w="80" w:type="dxa"/>
              <w:start w:w="120" w:type="dxa"/>
              <w:bottom w:w="80" w:type="dxa"/>
              <w:end w:w="120" w:type="dxa"/>
            </w:tcMar>
            <w:vAlign w:val="center"/>
          </w:tcPr>
          <w:p>
            <w:pPr>
              <w:jc w:val="center"/>
            </w:pPr>
            <w:r>
              <w:rPr>
                <w:rFonts w:ascii="Calibri" w:hAnsi="Calibri"/>
                <w:b/>
                <w:color w:val="123A63"/>
                <w:sz w:val="16"/>
              </w:rPr>
              <w:t>Rule / example</w:t>
            </w:r>
          </w:p>
        </w:tc>
      </w:tr>
      <w:tr>
        <w:tc>
          <w:tcPr>
            <w:tcW w:type="dxa" w:w="2088"/>
            <w:tcMar>
              <w:top w:w="80" w:type="dxa"/>
              <w:start w:w="120" w:type="dxa"/>
              <w:bottom w:w="80" w:type="dxa"/>
              <w:end w:w="120" w:type="dxa"/>
            </w:tcMar>
            <w:vAlign w:val="center"/>
          </w:tcPr>
          <w:p>
            <w:pPr>
              <w:spacing w:after="0"/>
            </w:pPr>
            <w:r>
              <w:rPr>
                <w:rFonts w:ascii="Calibri" w:hAnsi="Calibri"/>
                <w:sz w:val="16"/>
              </w:rPr>
              <w:t>schemaVersion</w:t>
            </w:r>
          </w:p>
        </w:tc>
        <w:tc>
          <w:tcPr>
            <w:tcW w:type="dxa" w:w="1655"/>
            <w:tcMar>
              <w:top w:w="80" w:type="dxa"/>
              <w:start w:w="120" w:type="dxa"/>
              <w:bottom w:w="80" w:type="dxa"/>
              <w:end w:w="120" w:type="dxa"/>
            </w:tcMar>
            <w:vAlign w:val="center"/>
          </w:tcPr>
          <w:p>
            <w:pPr>
              <w:spacing w:after="0"/>
              <w:jc w:val="center"/>
            </w:pPr>
            <w:r>
              <w:rPr>
                <w:rFonts w:ascii="Calibri" w:hAnsi="Calibri"/>
                <w:sz w:val="16"/>
              </w:rPr>
              <w:t>string</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jc w:val="center"/>
            </w:pPr>
            <w:r>
              <w:rPr>
                <w:rFonts w:ascii="Calibri" w:hAnsi="Calibri"/>
                <w:sz w:val="16"/>
              </w:rPr>
              <w:t>Must be '1.0'</w:t>
            </w:r>
          </w:p>
        </w:tc>
      </w:tr>
      <w:tr>
        <w:tc>
          <w:tcPr>
            <w:tcW w:type="dxa" w:w="2088"/>
            <w:tcMar>
              <w:top w:w="80" w:type="dxa"/>
              <w:start w:w="120" w:type="dxa"/>
              <w:bottom w:w="80" w:type="dxa"/>
              <w:end w:w="120" w:type="dxa"/>
            </w:tcMar>
            <w:vAlign w:val="center"/>
          </w:tcPr>
          <w:p>
            <w:pPr>
              <w:spacing w:after="0"/>
            </w:pPr>
            <w:r>
              <w:rPr>
                <w:rFonts w:ascii="Calibri" w:hAnsi="Calibri"/>
                <w:sz w:val="16"/>
              </w:rPr>
              <w:t>gatewayId</w:t>
            </w:r>
          </w:p>
        </w:tc>
        <w:tc>
          <w:tcPr>
            <w:tcW w:type="dxa" w:w="1655"/>
            <w:tcMar>
              <w:top w:w="80" w:type="dxa"/>
              <w:start w:w="120" w:type="dxa"/>
              <w:bottom w:w="80" w:type="dxa"/>
              <w:end w:w="120" w:type="dxa"/>
            </w:tcMar>
            <w:vAlign w:val="center"/>
          </w:tcPr>
          <w:p>
            <w:pPr>
              <w:spacing w:after="0"/>
              <w:jc w:val="center"/>
            </w:pPr>
            <w:r>
              <w:rPr>
                <w:rFonts w:ascii="Calibri" w:hAnsi="Calibri"/>
                <w:sz w:val="16"/>
              </w:rPr>
              <w:t>string</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pPr>
            <w:r>
              <w:rPr>
                <w:rFonts w:ascii="Calibri" w:hAnsi="Calibri"/>
                <w:sz w:val="16"/>
              </w:rPr>
              <w:t>Logical ID; e.g. GW_BOGIE_001</w:t>
            </w:r>
          </w:p>
        </w:tc>
      </w:tr>
      <w:tr>
        <w:tc>
          <w:tcPr>
            <w:tcW w:type="dxa" w:w="2088"/>
            <w:tcMar>
              <w:top w:w="80" w:type="dxa"/>
              <w:start w:w="120" w:type="dxa"/>
              <w:bottom w:w="80" w:type="dxa"/>
              <w:end w:w="120" w:type="dxa"/>
            </w:tcMar>
            <w:vAlign w:val="center"/>
          </w:tcPr>
          <w:p>
            <w:pPr>
              <w:spacing w:after="0"/>
            </w:pPr>
            <w:r>
              <w:rPr>
                <w:rFonts w:ascii="Calibri" w:hAnsi="Calibri"/>
                <w:sz w:val="16"/>
              </w:rPr>
              <w:t>gatewaySerial</w:t>
            </w:r>
          </w:p>
        </w:tc>
        <w:tc>
          <w:tcPr>
            <w:tcW w:type="dxa" w:w="1655"/>
            <w:tcMar>
              <w:top w:w="80" w:type="dxa"/>
              <w:start w:w="120" w:type="dxa"/>
              <w:bottom w:w="80" w:type="dxa"/>
              <w:end w:w="120" w:type="dxa"/>
            </w:tcMar>
            <w:vAlign w:val="center"/>
          </w:tcPr>
          <w:p>
            <w:pPr>
              <w:spacing w:after="0"/>
              <w:jc w:val="center"/>
            </w:pPr>
            <w:r>
              <w:rPr>
                <w:rFonts w:ascii="Calibri" w:hAnsi="Calibri"/>
                <w:sz w:val="16"/>
              </w:rPr>
              <w:t>string</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pPr>
            <w:r>
              <w:rPr>
                <w:rFonts w:ascii="Calibri" w:hAnsi="Calibri"/>
                <w:sz w:val="16"/>
              </w:rPr>
              <w:t>Physical unit serial</w:t>
            </w:r>
          </w:p>
        </w:tc>
      </w:tr>
      <w:tr>
        <w:tc>
          <w:tcPr>
            <w:tcW w:type="dxa" w:w="2088"/>
            <w:tcMar>
              <w:top w:w="80" w:type="dxa"/>
              <w:start w:w="120" w:type="dxa"/>
              <w:bottom w:w="80" w:type="dxa"/>
              <w:end w:w="120" w:type="dxa"/>
            </w:tcMar>
            <w:vAlign w:val="center"/>
          </w:tcPr>
          <w:p>
            <w:pPr>
              <w:spacing w:after="0"/>
            </w:pPr>
            <w:r>
              <w:rPr>
                <w:rFonts w:ascii="Calibri" w:hAnsi="Calibri"/>
                <w:sz w:val="16"/>
              </w:rPr>
              <w:t>trainId</w:t>
            </w:r>
          </w:p>
        </w:tc>
        <w:tc>
          <w:tcPr>
            <w:tcW w:type="dxa" w:w="1655"/>
            <w:tcMar>
              <w:top w:w="80" w:type="dxa"/>
              <w:start w:w="120" w:type="dxa"/>
              <w:bottom w:w="80" w:type="dxa"/>
              <w:end w:w="120" w:type="dxa"/>
            </w:tcMar>
            <w:vAlign w:val="center"/>
          </w:tcPr>
          <w:p>
            <w:pPr>
              <w:spacing w:after="0"/>
              <w:jc w:val="center"/>
            </w:pPr>
            <w:r>
              <w:rPr>
                <w:rFonts w:ascii="Calibri" w:hAnsi="Calibri"/>
                <w:sz w:val="16"/>
              </w:rPr>
              <w:t>string</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jc w:val="center"/>
            </w:pPr>
            <w:r>
              <w:rPr>
                <w:rFonts w:ascii="Calibri" w:hAnsi="Calibri"/>
                <w:sz w:val="16"/>
              </w:rPr>
              <w:t>e.g. TRAIN_07</w:t>
            </w:r>
          </w:p>
        </w:tc>
      </w:tr>
      <w:tr>
        <w:tc>
          <w:tcPr>
            <w:tcW w:type="dxa" w:w="2088"/>
            <w:tcMar>
              <w:top w:w="80" w:type="dxa"/>
              <w:start w:w="120" w:type="dxa"/>
              <w:bottom w:w="80" w:type="dxa"/>
              <w:end w:w="120" w:type="dxa"/>
            </w:tcMar>
            <w:vAlign w:val="center"/>
          </w:tcPr>
          <w:p>
            <w:pPr>
              <w:spacing w:after="0"/>
            </w:pPr>
            <w:r>
              <w:rPr>
                <w:rFonts w:ascii="Calibri" w:hAnsi="Calibri"/>
                <w:sz w:val="16"/>
              </w:rPr>
              <w:t>firmwareVersion</w:t>
            </w:r>
          </w:p>
        </w:tc>
        <w:tc>
          <w:tcPr>
            <w:tcW w:type="dxa" w:w="1655"/>
            <w:tcMar>
              <w:top w:w="80" w:type="dxa"/>
              <w:start w:w="120" w:type="dxa"/>
              <w:bottom w:w="80" w:type="dxa"/>
              <w:end w:w="120" w:type="dxa"/>
            </w:tcMar>
            <w:vAlign w:val="center"/>
          </w:tcPr>
          <w:p>
            <w:pPr>
              <w:spacing w:after="0"/>
              <w:jc w:val="center"/>
            </w:pPr>
            <w:r>
              <w:rPr>
                <w:rFonts w:ascii="Calibri" w:hAnsi="Calibri"/>
                <w:sz w:val="16"/>
              </w:rPr>
              <w:t>string</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pPr>
            <w:r>
              <w:rPr>
                <w:rFonts w:ascii="Calibri" w:hAnsi="Calibri"/>
                <w:sz w:val="16"/>
              </w:rPr>
              <w:t>Semantic/version text</w:t>
            </w:r>
          </w:p>
        </w:tc>
      </w:tr>
      <w:tr>
        <w:tc>
          <w:tcPr>
            <w:tcW w:type="dxa" w:w="2088"/>
            <w:tcMar>
              <w:top w:w="80" w:type="dxa"/>
              <w:start w:w="120" w:type="dxa"/>
              <w:bottom w:w="80" w:type="dxa"/>
              <w:end w:w="120" w:type="dxa"/>
            </w:tcMar>
            <w:vAlign w:val="center"/>
          </w:tcPr>
          <w:p>
            <w:pPr>
              <w:spacing w:after="0"/>
            </w:pPr>
            <w:r>
              <w:rPr>
                <w:rFonts w:ascii="Calibri" w:hAnsi="Calibri"/>
                <w:sz w:val="16"/>
              </w:rPr>
              <w:t>gatewaySoftware</w:t>
            </w:r>
          </w:p>
        </w:tc>
        <w:tc>
          <w:tcPr>
            <w:tcW w:type="dxa" w:w="1655"/>
            <w:tcMar>
              <w:top w:w="80" w:type="dxa"/>
              <w:start w:w="120" w:type="dxa"/>
              <w:bottom w:w="80" w:type="dxa"/>
              <w:end w:w="120" w:type="dxa"/>
            </w:tcMar>
            <w:vAlign w:val="center"/>
          </w:tcPr>
          <w:p>
            <w:pPr>
              <w:spacing w:after="0"/>
              <w:jc w:val="center"/>
            </w:pPr>
            <w:r>
              <w:rPr>
                <w:rFonts w:ascii="Calibri" w:hAnsi="Calibri"/>
                <w:sz w:val="16"/>
              </w:rPr>
              <w:t>string</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pPr>
            <w:r>
              <w:rPr>
                <w:rFonts w:ascii="Calibri" w:hAnsi="Calibri"/>
                <w:sz w:val="16"/>
              </w:rPr>
              <w:t>Literal 'UABAMS Gateway'</w:t>
            </w:r>
          </w:p>
        </w:tc>
      </w:tr>
      <w:tr>
        <w:tc>
          <w:tcPr>
            <w:tcW w:type="dxa" w:w="2088"/>
            <w:tcMar>
              <w:top w:w="80" w:type="dxa"/>
              <w:start w:w="120" w:type="dxa"/>
              <w:bottom w:w="80" w:type="dxa"/>
              <w:end w:w="120" w:type="dxa"/>
            </w:tcMar>
            <w:vAlign w:val="center"/>
          </w:tcPr>
          <w:p>
            <w:pPr>
              <w:spacing w:after="0"/>
            </w:pPr>
            <w:r>
              <w:rPr>
                <w:rFonts w:ascii="Calibri" w:hAnsi="Calibri"/>
                <w:sz w:val="16"/>
              </w:rPr>
              <w:t>sessionName</w:t>
            </w:r>
          </w:p>
        </w:tc>
        <w:tc>
          <w:tcPr>
            <w:tcW w:type="dxa" w:w="1655"/>
            <w:tcMar>
              <w:top w:w="80" w:type="dxa"/>
              <w:start w:w="120" w:type="dxa"/>
              <w:bottom w:w="80" w:type="dxa"/>
              <w:end w:w="120" w:type="dxa"/>
            </w:tcMar>
            <w:vAlign w:val="center"/>
          </w:tcPr>
          <w:p>
            <w:pPr>
              <w:spacing w:after="0"/>
              <w:jc w:val="center"/>
            </w:pPr>
            <w:r>
              <w:rPr>
                <w:rFonts w:ascii="Calibri" w:hAnsi="Calibri"/>
                <w:sz w:val="16"/>
              </w:rPr>
              <w:t>string</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pPr>
            <w:r>
              <w:rPr>
                <w:rFonts w:ascii="Calibri" w:hAnsi="Calibri"/>
                <w:sz w:val="16"/>
              </w:rPr>
              <w:t>SESSION_YYYYMMDD_HHMMSS</w:t>
            </w:r>
          </w:p>
        </w:tc>
      </w:tr>
      <w:tr>
        <w:tc>
          <w:tcPr>
            <w:tcW w:type="dxa" w:w="2088"/>
            <w:tcMar>
              <w:top w:w="80" w:type="dxa"/>
              <w:start w:w="120" w:type="dxa"/>
              <w:bottom w:w="80" w:type="dxa"/>
              <w:end w:w="120" w:type="dxa"/>
            </w:tcMar>
            <w:vAlign w:val="center"/>
          </w:tcPr>
          <w:p>
            <w:pPr>
              <w:spacing w:after="0"/>
            </w:pPr>
            <w:r>
              <w:rPr>
                <w:rFonts w:ascii="Calibri" w:hAnsi="Calibri"/>
                <w:sz w:val="16"/>
              </w:rPr>
              <w:t>sessionStatus</w:t>
            </w:r>
          </w:p>
        </w:tc>
        <w:tc>
          <w:tcPr>
            <w:tcW w:type="dxa" w:w="1655"/>
            <w:tcMar>
              <w:top w:w="80" w:type="dxa"/>
              <w:start w:w="120" w:type="dxa"/>
              <w:bottom w:w="80" w:type="dxa"/>
              <w:end w:w="120" w:type="dxa"/>
            </w:tcMar>
            <w:vAlign w:val="center"/>
          </w:tcPr>
          <w:p>
            <w:pPr>
              <w:spacing w:after="0"/>
              <w:jc w:val="center"/>
            </w:pPr>
            <w:r>
              <w:rPr>
                <w:rFonts w:ascii="Calibri" w:hAnsi="Calibri"/>
                <w:sz w:val="16"/>
              </w:rPr>
              <w:t>string enum</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pPr>
            <w:r>
              <w:rPr>
                <w:rFonts w:ascii="Calibri" w:hAnsi="Calibri"/>
                <w:sz w:val="16"/>
              </w:rPr>
              <w:t>active | closed; process complete only when closed</w:t>
            </w:r>
          </w:p>
        </w:tc>
      </w:tr>
      <w:tr>
        <w:tc>
          <w:tcPr>
            <w:tcW w:type="dxa" w:w="2088"/>
            <w:tcMar>
              <w:top w:w="80" w:type="dxa"/>
              <w:start w:w="120" w:type="dxa"/>
              <w:bottom w:w="80" w:type="dxa"/>
              <w:end w:w="120" w:type="dxa"/>
            </w:tcMar>
            <w:vAlign w:val="center"/>
          </w:tcPr>
          <w:p>
            <w:pPr>
              <w:spacing w:after="0"/>
            </w:pPr>
            <w:r>
              <w:rPr>
                <w:rFonts w:ascii="Calibri" w:hAnsi="Calibri"/>
                <w:sz w:val="16"/>
              </w:rPr>
              <w:t>createdUtc</w:t>
            </w:r>
          </w:p>
        </w:tc>
        <w:tc>
          <w:tcPr>
            <w:tcW w:type="dxa" w:w="1655"/>
            <w:tcMar>
              <w:top w:w="80" w:type="dxa"/>
              <w:start w:w="120" w:type="dxa"/>
              <w:bottom w:w="80" w:type="dxa"/>
              <w:end w:w="120" w:type="dxa"/>
            </w:tcMar>
            <w:vAlign w:val="center"/>
          </w:tcPr>
          <w:p>
            <w:pPr>
              <w:spacing w:after="0"/>
              <w:jc w:val="center"/>
            </w:pPr>
            <w:r>
              <w:rPr>
                <w:rFonts w:ascii="Calibri" w:hAnsi="Calibri"/>
                <w:sz w:val="16"/>
              </w:rPr>
              <w:t>ISO-8601 string</w:t>
            </w:r>
          </w:p>
        </w:tc>
        <w:tc>
          <w:tcPr>
            <w:tcW w:type="dxa" w:w="1080"/>
            <w:tcMar>
              <w:top w:w="80" w:type="dxa"/>
              <w:start w:w="120" w:type="dxa"/>
              <w:bottom w:w="80" w:type="dxa"/>
              <w:end w:w="120" w:type="dxa"/>
            </w:tcMar>
            <w:vAlign w:val="center"/>
          </w:tcPr>
          <w:p>
            <w:pPr>
              <w:spacing w:after="0"/>
              <w:jc w:val="center"/>
            </w:pPr>
            <w:r>
              <w:rPr>
                <w:rFonts w:ascii="Calibri" w:hAnsi="Calibri"/>
                <w:sz w:val="16"/>
              </w:rPr>
              <w:t>Yes</w:t>
            </w:r>
          </w:p>
        </w:tc>
        <w:tc>
          <w:tcPr>
            <w:tcW w:type="dxa" w:w="4536"/>
            <w:tcMar>
              <w:top w:w="80" w:type="dxa"/>
              <w:start w:w="120" w:type="dxa"/>
              <w:bottom w:w="80" w:type="dxa"/>
              <w:end w:w="120" w:type="dxa"/>
            </w:tcMar>
            <w:vAlign w:val="center"/>
          </w:tcPr>
          <w:p>
            <w:pPr>
              <w:spacing w:after="0"/>
            </w:pPr>
            <w:r>
              <w:rPr>
                <w:rFonts w:ascii="Calibri" w:hAnsi="Calibri"/>
                <w:sz w:val="16"/>
              </w:rPr>
              <w:t>UTC: YYYY-MM-DDTHH:MM:SSZ</w:t>
            </w:r>
          </w:p>
        </w:tc>
      </w:tr>
    </w:tbl>
    <w:p>
      <w:pPr>
        <w:spacing w:after="40"/>
      </w:pPr>
    </w:p>
    <w:p>
      <w:pPr>
        <w:pStyle w:val="CodeBlock"/>
      </w:pPr>
      <w:r>
        <w:t>{</w:t>
        <w:br/>
      </w:r>
      <w:r>
        <w:t xml:space="preserve">  "schemaVersion": "1.0",</w:t>
        <w:br/>
      </w:r>
      <w:r>
        <w:t xml:space="preserve">  "gatewayId": "GW_BOGIE_001",</w:t>
        <w:br/>
      </w:r>
      <w:r>
        <w:t xml:space="preserve">  "gatewaySerial": "UABAMS-2026-0001",</w:t>
        <w:br/>
      </w:r>
      <w:r>
        <w:t xml:space="preserve">  "trainId": "TRAIN_07",</w:t>
        <w:br/>
      </w:r>
      <w:r>
        <w:t xml:space="preserve">  "firmwareVersion": "1.0.0",</w:t>
        <w:br/>
      </w:r>
      <w:r>
        <w:t xml:space="preserve">  "gatewaySoftware": "UABAMS Gateway",</w:t>
        <w:br/>
      </w:r>
      <w:r>
        <w:t xml:space="preserve">  "sessionName": "SESSION_20260609_083015",</w:t>
        <w:br/>
      </w:r>
      <w:r>
        <w:t xml:space="preserve">  "sessionStatus": "closed",</w:t>
        <w:br/>
      </w:r>
      <w:r>
        <w:t xml:space="preserve">  "createdUtc": "2026-06-09T08:30:15Z"</w:t>
        <w:br/>
      </w:r>
      <w:r>
        <w:t>}</w:t>
        <w:br/>
      </w:r>
    </w:p>
    <w:p>
      <w:pPr>
        <w:pStyle w:val="Heading2"/>
      </w:pPr>
      <w:r>
        <w:t>5.3 Demonstration JSON (not the Railman production contract)</w:t>
      </w:r>
    </w:p>
    <w:p>
      <w:r>
        <w:t>The reference dashboard can create synthetic data through POST /api/v1/archive. This is useful for UI and API testing but does not replace the ZIP contract.</w:t>
      </w:r>
    </w:p>
    <w:p>
      <w:pPr>
        <w:pStyle w:val="CodeBlock"/>
      </w:pPr>
      <w:r>
        <w:t>{</w:t>
        <w:br/>
      </w:r>
      <w:r>
        <w:t xml:space="preserve">  "gatewayId": "GW001",</w:t>
        <w:br/>
      </w:r>
      <w:r>
        <w:t xml:space="preserve">  "trainId": "TRAIN07",</w:t>
        <w:br/>
      </w:r>
      <w:r>
        <w:t xml:space="preserve">  "sessionId": "DEMO-20260618-001",</w:t>
        <w:br/>
      </w:r>
      <w:r>
        <w:t xml:space="preserve">  "timestamp": "2026-06-18T09:41:14Z",</w:t>
        <w:br/>
      </w:r>
      <w:r>
        <w:t xml:space="preserve">  "route": "Bangalore-Chennai",</w:t>
        <w:br/>
      </w:r>
      <w:r>
        <w:t xml:space="preserve">  "gps": {"lat": 13.0827, "lon": 80.2707},</w:t>
        <w:br/>
      </w:r>
      <w:r>
        <w:t xml:space="preserve">  "speedKmph": 95.2,</w:t>
        <w:br/>
      </w:r>
      <w:r>
        <w:t xml:space="preserve">  "axleData": [</w:t>
        <w:br/>
      </w:r>
      <w:r>
        <w:t xml:space="preserve">    {"axleId": "AX01", "verticalG": 27.5, "lateralG": 16.5,</w:t>
        <w:br/>
      </w:r>
      <w:r>
        <w:t xml:space="preserve">     "rms": 15.13, "peak": 27.5}</w:t>
        <w:br/>
      </w:r>
      <w:r>
        <w:t xml:space="preserve">  ]</w:t>
        <w:br/>
      </w:r>
      <w:r>
        <w:t>}</w:t>
        <w:br/>
      </w:r>
    </w:p>
    <w:p>
      <w:pPr>
        <w:pStyle w:val="Heading1"/>
      </w:pPr>
      <w:r>
        <w:t>6. Binary data formats</w:t>
      </w:r>
    </w:p>
    <w:p>
      <w:pPr>
        <w:pStyle w:val="Heading2"/>
      </w:pPr>
      <w:r>
        <w:t>6.1 RMS spatial record: 66 bytes</w:t>
      </w:r>
    </w:p>
    <w:tbl>
      <w:tblPr>
        <w:tblStyle w:val="TableGrid"/>
        <w:tblW w:type="dxa" w:w="9360"/>
        <w:jc w:val="center"/>
        <w:tblLayout w:type="fixed"/>
        <w:tblLook w:firstColumn="1" w:firstRow="1" w:lastColumn="0" w:lastRow="0" w:noHBand="0" w:noVBand="1" w:val="04A0"/>
        <w:tblInd w:w="120" w:type="dxa"/>
      </w:tblPr>
      <w:tblGrid>
        <w:gridCol w:w="1007"/>
        <w:gridCol w:w="2304"/>
        <w:gridCol w:w="2520"/>
        <w:gridCol w:w="3528"/>
      </w:tblGrid>
      <w:tr>
        <w:trPr>
          <w:tblHeader w:val="true"/>
        </w:trPr>
        <w:tc>
          <w:tcPr>
            <w:tcW w:type="dxa" w:w="1007"/>
            <w:shd w:fill="E8EEF5"/>
            <w:tcMar>
              <w:top w:w="80" w:type="dxa"/>
              <w:start w:w="120" w:type="dxa"/>
              <w:bottom w:w="80" w:type="dxa"/>
              <w:end w:w="120" w:type="dxa"/>
            </w:tcMar>
            <w:vAlign w:val="center"/>
          </w:tcPr>
          <w:p>
            <w:pPr>
              <w:jc w:val="center"/>
            </w:pPr>
            <w:r>
              <w:rPr>
                <w:rFonts w:ascii="Calibri" w:hAnsi="Calibri"/>
                <w:b/>
                <w:color w:val="123A63"/>
                <w:sz w:val="16"/>
              </w:rPr>
              <w:t>Offset</w:t>
            </w:r>
          </w:p>
        </w:tc>
        <w:tc>
          <w:tcPr>
            <w:tcW w:type="dxa" w:w="2304"/>
            <w:shd w:fill="E8EEF5"/>
            <w:tcMar>
              <w:top w:w="80" w:type="dxa"/>
              <w:start w:w="120" w:type="dxa"/>
              <w:bottom w:w="80" w:type="dxa"/>
              <w:end w:w="120" w:type="dxa"/>
            </w:tcMar>
            <w:vAlign w:val="center"/>
          </w:tcPr>
          <w:p>
            <w:pPr>
              <w:jc w:val="center"/>
            </w:pPr>
            <w:r>
              <w:rPr>
                <w:rFonts w:ascii="Calibri" w:hAnsi="Calibri"/>
                <w:b/>
                <w:color w:val="123A63"/>
                <w:sz w:val="16"/>
              </w:rPr>
              <w:t>Field(s)</w:t>
            </w:r>
          </w:p>
        </w:tc>
        <w:tc>
          <w:tcPr>
            <w:tcW w:type="dxa" w:w="2520"/>
            <w:shd w:fill="E8EEF5"/>
            <w:tcMar>
              <w:top w:w="80" w:type="dxa"/>
              <w:start w:w="120" w:type="dxa"/>
              <w:bottom w:w="80" w:type="dxa"/>
              <w:end w:w="120" w:type="dxa"/>
            </w:tcMar>
            <w:vAlign w:val="center"/>
          </w:tcPr>
          <w:p>
            <w:pPr>
              <w:jc w:val="center"/>
            </w:pPr>
            <w:r>
              <w:rPr>
                <w:rFonts w:ascii="Calibri" w:hAnsi="Calibri"/>
                <w:b/>
                <w:color w:val="123A63"/>
                <w:sz w:val="16"/>
              </w:rPr>
              <w:t>Wire type</w:t>
            </w:r>
          </w:p>
        </w:tc>
        <w:tc>
          <w:tcPr>
            <w:tcW w:type="dxa" w:w="3528"/>
            <w:shd w:fill="E8EEF5"/>
            <w:tcMar>
              <w:top w:w="80" w:type="dxa"/>
              <w:start w:w="120" w:type="dxa"/>
              <w:bottom w:w="80" w:type="dxa"/>
              <w:end w:w="120" w:type="dxa"/>
            </w:tcMar>
            <w:vAlign w:val="center"/>
          </w:tcPr>
          <w:p>
            <w:pPr>
              <w:jc w:val="center"/>
            </w:pPr>
            <w:r>
              <w:rPr>
                <w:rFonts w:ascii="Calibri" w:hAnsi="Calibri"/>
                <w:b/>
                <w:color w:val="123A63"/>
                <w:sz w:val="16"/>
              </w:rPr>
              <w:t>Units / rule</w:t>
            </w:r>
          </w:p>
        </w:tc>
      </w:tr>
      <w:tr>
        <w:tc>
          <w:tcPr>
            <w:tcW w:type="dxa" w:w="1007"/>
            <w:tcMar>
              <w:top w:w="80" w:type="dxa"/>
              <w:start w:w="120" w:type="dxa"/>
              <w:bottom w:w="80" w:type="dxa"/>
              <w:end w:w="120" w:type="dxa"/>
            </w:tcMar>
            <w:vAlign w:val="center"/>
          </w:tcPr>
          <w:p>
            <w:pPr>
              <w:spacing w:after="0"/>
            </w:pPr>
            <w:r>
              <w:rPr>
                <w:rFonts w:ascii="Calibri" w:hAnsi="Calibri"/>
                <w:sz w:val="16"/>
              </w:rPr>
              <w:t>0</w:t>
            </w:r>
          </w:p>
        </w:tc>
        <w:tc>
          <w:tcPr>
            <w:tcW w:type="dxa" w:w="2304"/>
            <w:tcMar>
              <w:top w:w="80" w:type="dxa"/>
              <w:start w:w="120" w:type="dxa"/>
              <w:bottom w:w="80" w:type="dxa"/>
              <w:end w:w="120" w:type="dxa"/>
            </w:tcMar>
            <w:vAlign w:val="center"/>
          </w:tcPr>
          <w:p>
            <w:pPr>
              <w:spacing w:after="0"/>
              <w:jc w:val="center"/>
            </w:pPr>
            <w:r>
              <w:rPr>
                <w:rFonts w:ascii="Calibri" w:hAnsi="Calibri"/>
                <w:sz w:val="16"/>
              </w:rPr>
              <w:t>masterCount</w:t>
            </w:r>
          </w:p>
        </w:tc>
        <w:tc>
          <w:tcPr>
            <w:tcW w:type="dxa" w:w="2520"/>
            <w:tcMar>
              <w:top w:w="80" w:type="dxa"/>
              <w:start w:w="120" w:type="dxa"/>
              <w:bottom w:w="80" w:type="dxa"/>
              <w:end w:w="120" w:type="dxa"/>
            </w:tcMar>
            <w:vAlign w:val="center"/>
          </w:tcPr>
          <w:p>
            <w:pPr>
              <w:spacing w:after="0"/>
              <w:jc w:val="center"/>
            </w:pPr>
            <w:r>
              <w:rPr>
                <w:rFonts w:ascii="Calibri" w:hAnsi="Calibri"/>
                <w:sz w:val="16"/>
              </w:rPr>
              <w:t>uint64 LE</w:t>
            </w:r>
          </w:p>
        </w:tc>
        <w:tc>
          <w:tcPr>
            <w:tcW w:type="dxa" w:w="3528"/>
            <w:tcMar>
              <w:top w:w="80" w:type="dxa"/>
              <w:start w:w="120" w:type="dxa"/>
              <w:bottom w:w="80" w:type="dxa"/>
              <w:end w:w="120" w:type="dxa"/>
            </w:tcMar>
            <w:vAlign w:val="center"/>
          </w:tcPr>
          <w:p>
            <w:pPr>
              <w:spacing w:after="0"/>
              <w:jc w:val="center"/>
            </w:pPr>
            <w:r>
              <w:rPr>
                <w:rFonts w:ascii="Calibri" w:hAnsi="Calibri"/>
                <w:sz w:val="16"/>
              </w:rPr>
              <w:t>Encoder count</w:t>
            </w:r>
          </w:p>
        </w:tc>
      </w:tr>
      <w:tr>
        <w:tc>
          <w:tcPr>
            <w:tcW w:type="dxa" w:w="1007"/>
            <w:tcMar>
              <w:top w:w="80" w:type="dxa"/>
              <w:start w:w="120" w:type="dxa"/>
              <w:bottom w:w="80" w:type="dxa"/>
              <w:end w:w="120" w:type="dxa"/>
            </w:tcMar>
            <w:vAlign w:val="center"/>
          </w:tcPr>
          <w:p>
            <w:pPr>
              <w:spacing w:after="0"/>
            </w:pPr>
            <w:r>
              <w:rPr>
                <w:rFonts w:ascii="Calibri" w:hAnsi="Calibri"/>
                <w:sz w:val="16"/>
              </w:rPr>
              <w:t>8</w:t>
            </w:r>
          </w:p>
        </w:tc>
        <w:tc>
          <w:tcPr>
            <w:tcW w:type="dxa" w:w="2304"/>
            <w:tcMar>
              <w:top w:w="80" w:type="dxa"/>
              <w:start w:w="120" w:type="dxa"/>
              <w:bottom w:w="80" w:type="dxa"/>
              <w:end w:w="120" w:type="dxa"/>
            </w:tcMar>
            <w:vAlign w:val="center"/>
          </w:tcPr>
          <w:p>
            <w:pPr>
              <w:spacing w:after="0"/>
              <w:jc w:val="center"/>
            </w:pPr>
            <w:r>
              <w:rPr>
                <w:rFonts w:ascii="Calibri" w:hAnsi="Calibri"/>
                <w:sz w:val="16"/>
              </w:rPr>
              <w:t>positionMm</w:t>
            </w:r>
          </w:p>
        </w:tc>
        <w:tc>
          <w:tcPr>
            <w:tcW w:type="dxa" w:w="2520"/>
            <w:tcMar>
              <w:top w:w="80" w:type="dxa"/>
              <w:start w:w="120" w:type="dxa"/>
              <w:bottom w:w="80" w:type="dxa"/>
              <w:end w:w="120" w:type="dxa"/>
            </w:tcMar>
            <w:vAlign w:val="center"/>
          </w:tcPr>
          <w:p>
            <w:pPr>
              <w:spacing w:after="0"/>
              <w:jc w:val="center"/>
            </w:pPr>
            <w:r>
              <w:rPr>
                <w:rFonts w:ascii="Calibri" w:hAnsi="Calibri"/>
                <w:sz w:val="16"/>
              </w:rPr>
              <w:t>int32 LE</w:t>
            </w:r>
          </w:p>
        </w:tc>
        <w:tc>
          <w:tcPr>
            <w:tcW w:type="dxa" w:w="3528"/>
            <w:tcMar>
              <w:top w:w="80" w:type="dxa"/>
              <w:start w:w="120" w:type="dxa"/>
              <w:bottom w:w="80" w:type="dxa"/>
              <w:end w:w="120" w:type="dxa"/>
            </w:tcMar>
            <w:vAlign w:val="center"/>
          </w:tcPr>
          <w:p>
            <w:pPr>
              <w:spacing w:after="0"/>
              <w:jc w:val="center"/>
            </w:pPr>
            <w:r>
              <w:rPr>
                <w:rFonts w:ascii="Calibri" w:hAnsi="Calibri"/>
                <w:sz w:val="16"/>
              </w:rPr>
              <w:t>Millimetres</w:t>
            </w:r>
          </w:p>
        </w:tc>
      </w:tr>
      <w:tr>
        <w:tc>
          <w:tcPr>
            <w:tcW w:type="dxa" w:w="1007"/>
            <w:tcMar>
              <w:top w:w="80" w:type="dxa"/>
              <w:start w:w="120" w:type="dxa"/>
              <w:bottom w:w="80" w:type="dxa"/>
              <w:end w:w="120" w:type="dxa"/>
            </w:tcMar>
            <w:vAlign w:val="center"/>
          </w:tcPr>
          <w:p>
            <w:pPr>
              <w:spacing w:after="0"/>
            </w:pPr>
            <w:r>
              <w:rPr>
                <w:rFonts w:ascii="Calibri" w:hAnsi="Calibri"/>
                <w:sz w:val="16"/>
              </w:rPr>
              <w:t>12</w:t>
            </w:r>
          </w:p>
        </w:tc>
        <w:tc>
          <w:tcPr>
            <w:tcW w:type="dxa" w:w="2304"/>
            <w:tcMar>
              <w:top w:w="80" w:type="dxa"/>
              <w:start w:w="120" w:type="dxa"/>
              <w:bottom w:w="80" w:type="dxa"/>
              <w:end w:w="120" w:type="dxa"/>
            </w:tcMar>
            <w:vAlign w:val="center"/>
          </w:tcPr>
          <w:p>
            <w:pPr>
              <w:spacing w:after="0"/>
              <w:jc w:val="center"/>
            </w:pPr>
            <w:r>
              <w:rPr>
                <w:rFonts w:ascii="Calibri" w:hAnsi="Calibri"/>
                <w:sz w:val="16"/>
              </w:rPr>
              <w:t>latitude</w:t>
            </w:r>
          </w:p>
        </w:tc>
        <w:tc>
          <w:tcPr>
            <w:tcW w:type="dxa" w:w="2520"/>
            <w:tcMar>
              <w:top w:w="80" w:type="dxa"/>
              <w:start w:w="120" w:type="dxa"/>
              <w:bottom w:w="80" w:type="dxa"/>
              <w:end w:w="120" w:type="dxa"/>
            </w:tcMar>
            <w:vAlign w:val="center"/>
          </w:tcPr>
          <w:p>
            <w:pPr>
              <w:spacing w:after="0"/>
            </w:pPr>
            <w:r>
              <w:rPr>
                <w:rFonts w:ascii="Calibri" w:hAnsi="Calibri"/>
                <w:sz w:val="16"/>
              </w:rPr>
              <w:t>IEEE754 float64 LE</w:t>
            </w:r>
          </w:p>
        </w:tc>
        <w:tc>
          <w:tcPr>
            <w:tcW w:type="dxa" w:w="3528"/>
            <w:tcMar>
              <w:top w:w="80" w:type="dxa"/>
              <w:start w:w="120" w:type="dxa"/>
              <w:bottom w:w="80" w:type="dxa"/>
              <w:end w:w="120" w:type="dxa"/>
            </w:tcMar>
            <w:vAlign w:val="center"/>
          </w:tcPr>
          <w:p>
            <w:pPr>
              <w:spacing w:after="0"/>
              <w:jc w:val="center"/>
            </w:pPr>
            <w:r>
              <w:rPr>
                <w:rFonts w:ascii="Calibri" w:hAnsi="Calibri"/>
                <w:sz w:val="16"/>
              </w:rPr>
              <w:t>WGS-84 degrees</w:t>
            </w:r>
          </w:p>
        </w:tc>
      </w:tr>
      <w:tr>
        <w:tc>
          <w:tcPr>
            <w:tcW w:type="dxa" w:w="1007"/>
            <w:tcMar>
              <w:top w:w="80" w:type="dxa"/>
              <w:start w:w="120" w:type="dxa"/>
              <w:bottom w:w="80" w:type="dxa"/>
              <w:end w:w="120" w:type="dxa"/>
            </w:tcMar>
            <w:vAlign w:val="center"/>
          </w:tcPr>
          <w:p>
            <w:pPr>
              <w:spacing w:after="0"/>
            </w:pPr>
            <w:r>
              <w:rPr>
                <w:rFonts w:ascii="Calibri" w:hAnsi="Calibri"/>
                <w:sz w:val="16"/>
              </w:rPr>
              <w:t>20</w:t>
            </w:r>
          </w:p>
        </w:tc>
        <w:tc>
          <w:tcPr>
            <w:tcW w:type="dxa" w:w="2304"/>
            <w:tcMar>
              <w:top w:w="80" w:type="dxa"/>
              <w:start w:w="120" w:type="dxa"/>
              <w:bottom w:w="80" w:type="dxa"/>
              <w:end w:w="120" w:type="dxa"/>
            </w:tcMar>
            <w:vAlign w:val="center"/>
          </w:tcPr>
          <w:p>
            <w:pPr>
              <w:spacing w:after="0"/>
              <w:jc w:val="center"/>
            </w:pPr>
            <w:r>
              <w:rPr>
                <w:rFonts w:ascii="Calibri" w:hAnsi="Calibri"/>
                <w:sz w:val="16"/>
              </w:rPr>
              <w:t>longitude</w:t>
            </w:r>
          </w:p>
        </w:tc>
        <w:tc>
          <w:tcPr>
            <w:tcW w:type="dxa" w:w="2520"/>
            <w:tcMar>
              <w:top w:w="80" w:type="dxa"/>
              <w:start w:w="120" w:type="dxa"/>
              <w:bottom w:w="80" w:type="dxa"/>
              <w:end w:w="120" w:type="dxa"/>
            </w:tcMar>
            <w:vAlign w:val="center"/>
          </w:tcPr>
          <w:p>
            <w:pPr>
              <w:spacing w:after="0"/>
            </w:pPr>
            <w:r>
              <w:rPr>
                <w:rFonts w:ascii="Calibri" w:hAnsi="Calibri"/>
                <w:sz w:val="16"/>
              </w:rPr>
              <w:t>IEEE754 float64 LE</w:t>
            </w:r>
          </w:p>
        </w:tc>
        <w:tc>
          <w:tcPr>
            <w:tcW w:type="dxa" w:w="3528"/>
            <w:tcMar>
              <w:top w:w="80" w:type="dxa"/>
              <w:start w:w="120" w:type="dxa"/>
              <w:bottom w:w="80" w:type="dxa"/>
              <w:end w:w="120" w:type="dxa"/>
            </w:tcMar>
            <w:vAlign w:val="center"/>
          </w:tcPr>
          <w:p>
            <w:pPr>
              <w:spacing w:after="0"/>
              <w:jc w:val="center"/>
            </w:pPr>
            <w:r>
              <w:rPr>
                <w:rFonts w:ascii="Calibri" w:hAnsi="Calibri"/>
                <w:sz w:val="16"/>
              </w:rPr>
              <w:t>WGS-84 degrees</w:t>
            </w:r>
          </w:p>
        </w:tc>
      </w:tr>
      <w:tr>
        <w:tc>
          <w:tcPr>
            <w:tcW w:type="dxa" w:w="1007"/>
            <w:tcMar>
              <w:top w:w="80" w:type="dxa"/>
              <w:start w:w="120" w:type="dxa"/>
              <w:bottom w:w="80" w:type="dxa"/>
              <w:end w:w="120" w:type="dxa"/>
            </w:tcMar>
            <w:vAlign w:val="center"/>
          </w:tcPr>
          <w:p>
            <w:pPr>
              <w:spacing w:after="0"/>
            </w:pPr>
            <w:r>
              <w:rPr>
                <w:rFonts w:ascii="Calibri" w:hAnsi="Calibri"/>
                <w:sz w:val="16"/>
              </w:rPr>
              <w:t>28</w:t>
            </w:r>
          </w:p>
        </w:tc>
        <w:tc>
          <w:tcPr>
            <w:tcW w:type="dxa" w:w="2304"/>
            <w:tcMar>
              <w:top w:w="80" w:type="dxa"/>
              <w:start w:w="120" w:type="dxa"/>
              <w:bottom w:w="80" w:type="dxa"/>
              <w:end w:w="120" w:type="dxa"/>
            </w:tcMar>
            <w:vAlign w:val="center"/>
          </w:tcPr>
          <w:p>
            <w:pPr>
              <w:spacing w:after="0"/>
              <w:jc w:val="center"/>
            </w:pPr>
            <w:r>
              <w:rPr>
                <w:rFonts w:ascii="Calibri" w:hAnsi="Calibri"/>
                <w:sz w:val="16"/>
              </w:rPr>
              <w:t>gpsValid</w:t>
            </w:r>
          </w:p>
        </w:tc>
        <w:tc>
          <w:tcPr>
            <w:tcW w:type="dxa" w:w="2520"/>
            <w:tcMar>
              <w:top w:w="80" w:type="dxa"/>
              <w:start w:w="120" w:type="dxa"/>
              <w:bottom w:w="80" w:type="dxa"/>
              <w:end w:w="120" w:type="dxa"/>
            </w:tcMar>
            <w:vAlign w:val="center"/>
          </w:tcPr>
          <w:p>
            <w:pPr>
              <w:spacing w:after="0"/>
              <w:jc w:val="center"/>
            </w:pPr>
            <w:r>
              <w:rPr>
                <w:rFonts w:ascii="Calibri" w:hAnsi="Calibri"/>
                <w:sz w:val="16"/>
              </w:rPr>
              <w:t>uint8/bool</w:t>
            </w:r>
          </w:p>
        </w:tc>
        <w:tc>
          <w:tcPr>
            <w:tcW w:type="dxa" w:w="3528"/>
            <w:tcMar>
              <w:top w:w="80" w:type="dxa"/>
              <w:start w:w="120" w:type="dxa"/>
              <w:bottom w:w="80" w:type="dxa"/>
              <w:end w:w="120" w:type="dxa"/>
            </w:tcMar>
            <w:vAlign w:val="center"/>
          </w:tcPr>
          <w:p>
            <w:pPr>
              <w:spacing w:after="0"/>
            </w:pPr>
            <w:r>
              <w:rPr>
                <w:rFonts w:ascii="Calibri" w:hAnsi="Calibri"/>
                <w:sz w:val="16"/>
              </w:rPr>
              <w:t>1 valid; 0 estimated/lost</w:t>
            </w:r>
          </w:p>
        </w:tc>
      </w:tr>
      <w:tr>
        <w:tc>
          <w:tcPr>
            <w:tcW w:type="dxa" w:w="1007"/>
            <w:tcMar>
              <w:top w:w="80" w:type="dxa"/>
              <w:start w:w="120" w:type="dxa"/>
              <w:bottom w:w="80" w:type="dxa"/>
              <w:end w:w="120" w:type="dxa"/>
            </w:tcMar>
            <w:vAlign w:val="center"/>
          </w:tcPr>
          <w:p>
            <w:pPr>
              <w:spacing w:after="0"/>
            </w:pPr>
            <w:r>
              <w:rPr>
                <w:rFonts w:ascii="Calibri" w:hAnsi="Calibri"/>
                <w:sz w:val="16"/>
              </w:rPr>
              <w:t>29</w:t>
            </w:r>
          </w:p>
        </w:tc>
        <w:tc>
          <w:tcPr>
            <w:tcW w:type="dxa" w:w="2304"/>
            <w:tcMar>
              <w:top w:w="80" w:type="dxa"/>
              <w:start w:w="120" w:type="dxa"/>
              <w:bottom w:w="80" w:type="dxa"/>
              <w:end w:w="120" w:type="dxa"/>
            </w:tcMar>
            <w:vAlign w:val="center"/>
          </w:tcPr>
          <w:p>
            <w:pPr>
              <w:spacing w:after="0"/>
              <w:jc w:val="center"/>
            </w:pPr>
            <w:r>
              <w:rPr>
                <w:rFonts w:ascii="Calibri" w:hAnsi="Calibri"/>
                <w:sz w:val="16"/>
              </w:rPr>
              <w:t>validMask</w:t>
            </w:r>
          </w:p>
        </w:tc>
        <w:tc>
          <w:tcPr>
            <w:tcW w:type="dxa" w:w="2520"/>
            <w:tcMar>
              <w:top w:w="80" w:type="dxa"/>
              <w:start w:w="120" w:type="dxa"/>
              <w:bottom w:w="80" w:type="dxa"/>
              <w:end w:w="120" w:type="dxa"/>
            </w:tcMar>
            <w:vAlign w:val="center"/>
          </w:tcPr>
          <w:p>
            <w:pPr>
              <w:spacing w:after="0"/>
              <w:jc w:val="center"/>
            </w:pPr>
            <w:r>
              <w:rPr>
                <w:rFonts w:ascii="Calibri" w:hAnsi="Calibri"/>
                <w:sz w:val="16"/>
              </w:rPr>
              <w:t>uint8 bitmask</w:t>
            </w:r>
          </w:p>
        </w:tc>
        <w:tc>
          <w:tcPr>
            <w:tcW w:type="dxa" w:w="3528"/>
            <w:tcMar>
              <w:top w:w="80" w:type="dxa"/>
              <w:start w:w="120" w:type="dxa"/>
              <w:bottom w:w="80" w:type="dxa"/>
              <w:end w:w="120" w:type="dxa"/>
            </w:tcMar>
            <w:vAlign w:val="center"/>
          </w:tcPr>
          <w:p>
            <w:pPr>
              <w:spacing w:after="0"/>
            </w:pPr>
            <w:r>
              <w:rPr>
                <w:rFonts w:ascii="Calibri" w:hAnsi="Calibri"/>
                <w:sz w:val="16"/>
              </w:rPr>
              <w:t>0x01 AL, 0x02 AR, 0x04 BG</w:t>
            </w:r>
          </w:p>
        </w:tc>
      </w:tr>
      <w:tr>
        <w:tc>
          <w:tcPr>
            <w:tcW w:type="dxa" w:w="1007"/>
            <w:tcMar>
              <w:top w:w="80" w:type="dxa"/>
              <w:start w:w="120" w:type="dxa"/>
              <w:bottom w:w="80" w:type="dxa"/>
              <w:end w:w="120" w:type="dxa"/>
            </w:tcMar>
            <w:vAlign w:val="center"/>
          </w:tcPr>
          <w:p>
            <w:pPr>
              <w:spacing w:after="0"/>
            </w:pPr>
            <w:r>
              <w:rPr>
                <w:rFonts w:ascii="Calibri" w:hAnsi="Calibri"/>
                <w:sz w:val="16"/>
              </w:rPr>
              <w:t>30..65</w:t>
            </w:r>
          </w:p>
        </w:tc>
        <w:tc>
          <w:tcPr>
            <w:tcW w:type="dxa" w:w="2304"/>
            <w:tcMar>
              <w:top w:w="80" w:type="dxa"/>
              <w:start w:w="120" w:type="dxa"/>
              <w:bottom w:w="80" w:type="dxa"/>
              <w:end w:w="120" w:type="dxa"/>
            </w:tcMar>
            <w:vAlign w:val="center"/>
          </w:tcPr>
          <w:p>
            <w:pPr>
              <w:spacing w:after="0"/>
              <w:jc w:val="center"/>
            </w:pPr>
            <w:r>
              <w:rPr>
                <w:rFonts w:ascii="Calibri" w:hAnsi="Calibri"/>
                <w:sz w:val="16"/>
              </w:rPr>
              <w:t>al/ar/bg x,y,z</w:t>
            </w:r>
          </w:p>
        </w:tc>
        <w:tc>
          <w:tcPr>
            <w:tcW w:type="dxa" w:w="2520"/>
            <w:tcMar>
              <w:top w:w="80" w:type="dxa"/>
              <w:start w:w="120" w:type="dxa"/>
              <w:bottom w:w="80" w:type="dxa"/>
              <w:end w:w="120" w:type="dxa"/>
            </w:tcMar>
            <w:vAlign w:val="center"/>
          </w:tcPr>
          <w:p>
            <w:pPr>
              <w:spacing w:after="0"/>
              <w:jc w:val="center"/>
            </w:pPr>
            <w:r>
              <w:rPr>
                <w:rFonts w:ascii="Calibri" w:hAnsi="Calibri"/>
                <w:sz w:val="16"/>
              </w:rPr>
              <w:t>9 x uint32 LE</w:t>
            </w:r>
          </w:p>
        </w:tc>
        <w:tc>
          <w:tcPr>
            <w:tcW w:type="dxa" w:w="3528"/>
            <w:tcMar>
              <w:top w:w="80" w:type="dxa"/>
              <w:start w:w="120" w:type="dxa"/>
              <w:bottom w:w="80" w:type="dxa"/>
              <w:end w:w="120" w:type="dxa"/>
            </w:tcMar>
            <w:vAlign w:val="center"/>
          </w:tcPr>
          <w:p>
            <w:pPr>
              <w:spacing w:after="0"/>
            </w:pPr>
            <w:r>
              <w:rPr>
                <w:rFonts w:ascii="Calibri" w:hAnsi="Calibri"/>
                <w:sz w:val="16"/>
              </w:rPr>
              <w:t>milli-g; 0xFFFFFFFF means missing</w:t>
            </w:r>
          </w:p>
        </w:tc>
      </w:tr>
    </w:tbl>
    <w:p>
      <w:pPr>
        <w:spacing w:after="40"/>
      </w:pPr>
    </w:p>
    <w:p>
      <w:pPr>
        <w:pStyle w:val="Heading2"/>
      </w:pPr>
      <w:r>
        <w:t>6.2 Peak window record: 302 bytes</w:t>
      </w:r>
    </w:p>
    <w:tbl>
      <w:tblPr>
        <w:tblStyle w:val="TableGrid"/>
        <w:tblW w:type="dxa" w:w="9360"/>
        <w:jc w:val="center"/>
        <w:tblLayout w:type="fixed"/>
        <w:tblLook w:firstColumn="1" w:firstRow="1" w:lastColumn="0" w:lastRow="0" w:noHBand="0" w:noVBand="1" w:val="04A0"/>
        <w:tblInd w:w="120" w:type="dxa"/>
      </w:tblPr>
      <w:tblGrid>
        <w:gridCol w:w="1007"/>
        <w:gridCol w:w="2304"/>
        <w:gridCol w:w="2304"/>
        <w:gridCol w:w="3744"/>
      </w:tblGrid>
      <w:tr>
        <w:trPr>
          <w:tblHeader w:val="true"/>
        </w:trPr>
        <w:tc>
          <w:tcPr>
            <w:tcW w:type="dxa" w:w="1007"/>
            <w:shd w:fill="E8EEF5"/>
            <w:tcMar>
              <w:top w:w="80" w:type="dxa"/>
              <w:start w:w="120" w:type="dxa"/>
              <w:bottom w:w="80" w:type="dxa"/>
              <w:end w:w="120" w:type="dxa"/>
            </w:tcMar>
            <w:vAlign w:val="center"/>
          </w:tcPr>
          <w:p>
            <w:pPr>
              <w:jc w:val="center"/>
            </w:pPr>
            <w:r>
              <w:rPr>
                <w:rFonts w:ascii="Calibri" w:hAnsi="Calibri"/>
                <w:b/>
                <w:color w:val="123A63"/>
                <w:sz w:val="16"/>
              </w:rPr>
              <w:t>Offset</w:t>
            </w:r>
          </w:p>
        </w:tc>
        <w:tc>
          <w:tcPr>
            <w:tcW w:type="dxa" w:w="2304"/>
            <w:shd w:fill="E8EEF5"/>
            <w:tcMar>
              <w:top w:w="80" w:type="dxa"/>
              <w:start w:w="120" w:type="dxa"/>
              <w:bottom w:w="80" w:type="dxa"/>
              <w:end w:w="120" w:type="dxa"/>
            </w:tcMar>
            <w:vAlign w:val="center"/>
          </w:tcPr>
          <w:p>
            <w:pPr>
              <w:jc w:val="center"/>
            </w:pPr>
            <w:r>
              <w:rPr>
                <w:rFonts w:ascii="Calibri" w:hAnsi="Calibri"/>
                <w:b/>
                <w:color w:val="123A63"/>
                <w:sz w:val="16"/>
              </w:rPr>
              <w:t>Field</w:t>
            </w:r>
          </w:p>
        </w:tc>
        <w:tc>
          <w:tcPr>
            <w:tcW w:type="dxa" w:w="2304"/>
            <w:shd w:fill="E8EEF5"/>
            <w:tcMar>
              <w:top w:w="80" w:type="dxa"/>
              <w:start w:w="120" w:type="dxa"/>
              <w:bottom w:w="80" w:type="dxa"/>
              <w:end w:w="120" w:type="dxa"/>
            </w:tcMar>
            <w:vAlign w:val="center"/>
          </w:tcPr>
          <w:p>
            <w:pPr>
              <w:jc w:val="center"/>
            </w:pPr>
            <w:r>
              <w:rPr>
                <w:rFonts w:ascii="Calibri" w:hAnsi="Calibri"/>
                <w:b/>
                <w:color w:val="123A63"/>
                <w:sz w:val="16"/>
              </w:rPr>
              <w:t>Wire type</w:t>
            </w:r>
          </w:p>
        </w:tc>
        <w:tc>
          <w:tcPr>
            <w:tcW w:type="dxa" w:w="3744"/>
            <w:shd w:fill="E8EEF5"/>
            <w:tcMar>
              <w:top w:w="80" w:type="dxa"/>
              <w:start w:w="120" w:type="dxa"/>
              <w:bottom w:w="80" w:type="dxa"/>
              <w:end w:w="120" w:type="dxa"/>
            </w:tcMar>
            <w:vAlign w:val="center"/>
          </w:tcPr>
          <w:p>
            <w:pPr>
              <w:jc w:val="center"/>
            </w:pPr>
            <w:r>
              <w:rPr>
                <w:rFonts w:ascii="Calibri" w:hAnsi="Calibri"/>
                <w:b/>
                <w:color w:val="123A63"/>
                <w:sz w:val="16"/>
              </w:rPr>
              <w:t>Meaning</w:t>
            </w:r>
          </w:p>
        </w:tc>
      </w:tr>
      <w:tr>
        <w:tc>
          <w:tcPr>
            <w:tcW w:type="dxa" w:w="1007"/>
            <w:tcMar>
              <w:top w:w="80" w:type="dxa"/>
              <w:start w:w="120" w:type="dxa"/>
              <w:bottom w:w="80" w:type="dxa"/>
              <w:end w:w="120" w:type="dxa"/>
            </w:tcMar>
            <w:vAlign w:val="center"/>
          </w:tcPr>
          <w:p>
            <w:pPr>
              <w:spacing w:after="0"/>
            </w:pPr>
            <w:r>
              <w:rPr>
                <w:rFonts w:ascii="Calibri" w:hAnsi="Calibri"/>
                <w:sz w:val="16"/>
              </w:rPr>
              <w:t>0</w:t>
            </w:r>
          </w:p>
        </w:tc>
        <w:tc>
          <w:tcPr>
            <w:tcW w:type="dxa" w:w="2304"/>
            <w:tcMar>
              <w:top w:w="80" w:type="dxa"/>
              <w:start w:w="120" w:type="dxa"/>
              <w:bottom w:w="80" w:type="dxa"/>
              <w:end w:w="120" w:type="dxa"/>
            </w:tcMar>
            <w:vAlign w:val="center"/>
          </w:tcPr>
          <w:p>
            <w:pPr>
              <w:spacing w:after="0"/>
              <w:jc w:val="center"/>
            </w:pPr>
            <w:r>
              <w:rPr>
                <w:rFonts w:ascii="Calibri" w:hAnsi="Calibri"/>
                <w:sz w:val="16"/>
              </w:rPr>
              <w:t>windowStartMm</w:t>
            </w:r>
          </w:p>
        </w:tc>
        <w:tc>
          <w:tcPr>
            <w:tcW w:type="dxa" w:w="2304"/>
            <w:tcMar>
              <w:top w:w="80" w:type="dxa"/>
              <w:start w:w="120" w:type="dxa"/>
              <w:bottom w:w="80" w:type="dxa"/>
              <w:end w:w="120" w:type="dxa"/>
            </w:tcMar>
            <w:vAlign w:val="center"/>
          </w:tcPr>
          <w:p>
            <w:pPr>
              <w:spacing w:after="0"/>
              <w:jc w:val="center"/>
            </w:pPr>
            <w:r>
              <w:rPr>
                <w:rFonts w:ascii="Calibri" w:hAnsi="Calibri"/>
                <w:sz w:val="16"/>
              </w:rPr>
              <w:t>int32 LE</w:t>
            </w:r>
          </w:p>
        </w:tc>
        <w:tc>
          <w:tcPr>
            <w:tcW w:type="dxa" w:w="3744"/>
            <w:tcMar>
              <w:top w:w="80" w:type="dxa"/>
              <w:start w:w="120" w:type="dxa"/>
              <w:bottom w:w="80" w:type="dxa"/>
              <w:end w:w="120" w:type="dxa"/>
            </w:tcMar>
            <w:vAlign w:val="center"/>
          </w:tcPr>
          <w:p>
            <w:pPr>
              <w:spacing w:after="0"/>
            </w:pPr>
            <w:r>
              <w:rPr>
                <w:rFonts w:ascii="Calibri" w:hAnsi="Calibri"/>
                <w:sz w:val="16"/>
              </w:rPr>
              <w:t>Window start position</w:t>
            </w:r>
          </w:p>
        </w:tc>
      </w:tr>
      <w:tr>
        <w:tc>
          <w:tcPr>
            <w:tcW w:type="dxa" w:w="1007"/>
            <w:tcMar>
              <w:top w:w="80" w:type="dxa"/>
              <w:start w:w="120" w:type="dxa"/>
              <w:bottom w:w="80" w:type="dxa"/>
              <w:end w:w="120" w:type="dxa"/>
            </w:tcMar>
            <w:vAlign w:val="center"/>
          </w:tcPr>
          <w:p>
            <w:pPr>
              <w:spacing w:after="0"/>
            </w:pPr>
            <w:r>
              <w:rPr>
                <w:rFonts w:ascii="Calibri" w:hAnsi="Calibri"/>
                <w:sz w:val="16"/>
              </w:rPr>
              <w:t>4</w:t>
            </w:r>
          </w:p>
        </w:tc>
        <w:tc>
          <w:tcPr>
            <w:tcW w:type="dxa" w:w="2304"/>
            <w:tcMar>
              <w:top w:w="80" w:type="dxa"/>
              <w:start w:w="120" w:type="dxa"/>
              <w:bottom w:w="80" w:type="dxa"/>
              <w:end w:w="120" w:type="dxa"/>
            </w:tcMar>
            <w:vAlign w:val="center"/>
          </w:tcPr>
          <w:p>
            <w:pPr>
              <w:spacing w:after="0"/>
              <w:jc w:val="center"/>
            </w:pPr>
            <w:r>
              <w:rPr>
                <w:rFonts w:ascii="Calibri" w:hAnsi="Calibri"/>
                <w:sz w:val="16"/>
              </w:rPr>
              <w:t>windowEndMm</w:t>
            </w:r>
          </w:p>
        </w:tc>
        <w:tc>
          <w:tcPr>
            <w:tcW w:type="dxa" w:w="2304"/>
            <w:tcMar>
              <w:top w:w="80" w:type="dxa"/>
              <w:start w:w="120" w:type="dxa"/>
              <w:bottom w:w="80" w:type="dxa"/>
              <w:end w:w="120" w:type="dxa"/>
            </w:tcMar>
            <w:vAlign w:val="center"/>
          </w:tcPr>
          <w:p>
            <w:pPr>
              <w:spacing w:after="0"/>
              <w:jc w:val="center"/>
            </w:pPr>
            <w:r>
              <w:rPr>
                <w:rFonts w:ascii="Calibri" w:hAnsi="Calibri"/>
                <w:sz w:val="16"/>
              </w:rPr>
              <w:t>int32 LE</w:t>
            </w:r>
          </w:p>
        </w:tc>
        <w:tc>
          <w:tcPr>
            <w:tcW w:type="dxa" w:w="3744"/>
            <w:tcMar>
              <w:top w:w="80" w:type="dxa"/>
              <w:start w:w="120" w:type="dxa"/>
              <w:bottom w:w="80" w:type="dxa"/>
              <w:end w:w="120" w:type="dxa"/>
            </w:tcMar>
            <w:vAlign w:val="center"/>
          </w:tcPr>
          <w:p>
            <w:pPr>
              <w:spacing w:after="0"/>
            </w:pPr>
            <w:r>
              <w:rPr>
                <w:rFonts w:ascii="Calibri" w:hAnsi="Calibri"/>
                <w:sz w:val="16"/>
              </w:rPr>
              <w:t>Window end position</w:t>
            </w:r>
          </w:p>
        </w:tc>
      </w:tr>
      <w:tr>
        <w:tc>
          <w:tcPr>
            <w:tcW w:type="dxa" w:w="1007"/>
            <w:tcMar>
              <w:top w:w="80" w:type="dxa"/>
              <w:start w:w="120" w:type="dxa"/>
              <w:bottom w:w="80" w:type="dxa"/>
              <w:end w:w="120" w:type="dxa"/>
            </w:tcMar>
            <w:vAlign w:val="center"/>
          </w:tcPr>
          <w:p>
            <w:pPr>
              <w:spacing w:after="0"/>
            </w:pPr>
            <w:r>
              <w:rPr>
                <w:rFonts w:ascii="Calibri" w:hAnsi="Calibri"/>
                <w:sz w:val="16"/>
              </w:rPr>
              <w:t>8</w:t>
            </w:r>
          </w:p>
        </w:tc>
        <w:tc>
          <w:tcPr>
            <w:tcW w:type="dxa" w:w="2304"/>
            <w:tcMar>
              <w:top w:w="80" w:type="dxa"/>
              <w:start w:w="120" w:type="dxa"/>
              <w:bottom w:w="80" w:type="dxa"/>
              <w:end w:w="120" w:type="dxa"/>
            </w:tcMar>
            <w:vAlign w:val="center"/>
          </w:tcPr>
          <w:p>
            <w:pPr>
              <w:spacing w:after="0"/>
              <w:jc w:val="center"/>
            </w:pPr>
            <w:r>
              <w:rPr>
                <w:rFonts w:ascii="Calibri" w:hAnsi="Calibri"/>
                <w:sz w:val="16"/>
              </w:rPr>
              <w:t>speedKmph</w:t>
            </w:r>
          </w:p>
        </w:tc>
        <w:tc>
          <w:tcPr>
            <w:tcW w:type="dxa" w:w="2304"/>
            <w:tcMar>
              <w:top w:w="80" w:type="dxa"/>
              <w:start w:w="120" w:type="dxa"/>
              <w:bottom w:w="80" w:type="dxa"/>
              <w:end w:w="120" w:type="dxa"/>
            </w:tcMar>
            <w:vAlign w:val="center"/>
          </w:tcPr>
          <w:p>
            <w:pPr>
              <w:spacing w:after="0"/>
              <w:jc w:val="center"/>
            </w:pPr>
            <w:r>
              <w:rPr>
                <w:rFonts w:ascii="Calibri" w:hAnsi="Calibri"/>
                <w:sz w:val="16"/>
              </w:rPr>
              <w:t>float32 LE</w:t>
            </w:r>
          </w:p>
        </w:tc>
        <w:tc>
          <w:tcPr>
            <w:tcW w:type="dxa" w:w="3744"/>
            <w:tcMar>
              <w:top w:w="80" w:type="dxa"/>
              <w:start w:w="120" w:type="dxa"/>
              <w:bottom w:w="80" w:type="dxa"/>
              <w:end w:w="120" w:type="dxa"/>
            </w:tcMar>
            <w:vAlign w:val="center"/>
          </w:tcPr>
          <w:p>
            <w:pPr>
              <w:spacing w:after="0"/>
            </w:pPr>
            <w:r>
              <w:rPr>
                <w:rFonts w:ascii="Calibri" w:hAnsi="Calibri"/>
                <w:sz w:val="16"/>
              </w:rPr>
              <w:t>Maximum speed in window</w:t>
            </w:r>
          </w:p>
        </w:tc>
      </w:tr>
      <w:tr>
        <w:tc>
          <w:tcPr>
            <w:tcW w:type="dxa" w:w="1007"/>
            <w:tcMar>
              <w:top w:w="80" w:type="dxa"/>
              <w:start w:w="120" w:type="dxa"/>
              <w:bottom w:w="80" w:type="dxa"/>
              <w:end w:w="120" w:type="dxa"/>
            </w:tcMar>
            <w:vAlign w:val="center"/>
          </w:tcPr>
          <w:p>
            <w:pPr>
              <w:spacing w:after="0"/>
            </w:pPr>
            <w:r>
              <w:rPr>
                <w:rFonts w:ascii="Calibri" w:hAnsi="Calibri"/>
                <w:sz w:val="16"/>
              </w:rPr>
              <w:t>12</w:t>
            </w:r>
          </w:p>
        </w:tc>
        <w:tc>
          <w:tcPr>
            <w:tcW w:type="dxa" w:w="2304"/>
            <w:tcMar>
              <w:top w:w="80" w:type="dxa"/>
              <w:start w:w="120" w:type="dxa"/>
              <w:bottom w:w="80" w:type="dxa"/>
              <w:end w:w="120" w:type="dxa"/>
            </w:tcMar>
            <w:vAlign w:val="center"/>
          </w:tcPr>
          <w:p>
            <w:pPr>
              <w:spacing w:after="0"/>
              <w:jc w:val="center"/>
            </w:pPr>
            <w:r>
              <w:rPr>
                <w:rFonts w:ascii="Calibri" w:hAnsi="Calibri"/>
                <w:sz w:val="16"/>
              </w:rPr>
              <w:t>validMask</w:t>
            </w:r>
          </w:p>
        </w:tc>
        <w:tc>
          <w:tcPr>
            <w:tcW w:type="dxa" w:w="2304"/>
            <w:tcMar>
              <w:top w:w="80" w:type="dxa"/>
              <w:start w:w="120" w:type="dxa"/>
              <w:bottom w:w="80" w:type="dxa"/>
              <w:end w:w="120" w:type="dxa"/>
            </w:tcMar>
            <w:vAlign w:val="center"/>
          </w:tcPr>
          <w:p>
            <w:pPr>
              <w:spacing w:after="0"/>
              <w:jc w:val="center"/>
            </w:pPr>
            <w:r>
              <w:rPr>
                <w:rFonts w:ascii="Calibri" w:hAnsi="Calibri"/>
                <w:sz w:val="16"/>
              </w:rPr>
              <w:t>uint8</w:t>
            </w:r>
          </w:p>
        </w:tc>
        <w:tc>
          <w:tcPr>
            <w:tcW w:type="dxa" w:w="3744"/>
            <w:tcMar>
              <w:top w:w="80" w:type="dxa"/>
              <w:start w:w="120" w:type="dxa"/>
              <w:bottom w:w="80" w:type="dxa"/>
              <w:end w:w="120" w:type="dxa"/>
            </w:tcMar>
            <w:vAlign w:val="center"/>
          </w:tcPr>
          <w:p>
            <w:pPr>
              <w:spacing w:after="0"/>
            </w:pPr>
            <w:r>
              <w:rPr>
                <w:rFonts w:ascii="Calibri" w:hAnsi="Calibri"/>
                <w:sz w:val="16"/>
              </w:rPr>
              <w:t>Node availability mask</w:t>
            </w:r>
          </w:p>
        </w:tc>
      </w:tr>
      <w:tr>
        <w:tc>
          <w:tcPr>
            <w:tcW w:type="dxa" w:w="1007"/>
            <w:tcMar>
              <w:top w:w="80" w:type="dxa"/>
              <w:start w:w="120" w:type="dxa"/>
              <w:bottom w:w="80" w:type="dxa"/>
              <w:end w:w="120" w:type="dxa"/>
            </w:tcMar>
            <w:vAlign w:val="center"/>
          </w:tcPr>
          <w:p>
            <w:pPr>
              <w:spacing w:after="0"/>
            </w:pPr>
            <w:r>
              <w:rPr>
                <w:rFonts w:ascii="Calibri" w:hAnsi="Calibri"/>
                <w:sz w:val="16"/>
              </w:rPr>
              <w:t>13</w:t>
            </w:r>
          </w:p>
        </w:tc>
        <w:tc>
          <w:tcPr>
            <w:tcW w:type="dxa" w:w="2304"/>
            <w:tcMar>
              <w:top w:w="80" w:type="dxa"/>
              <w:start w:w="120" w:type="dxa"/>
              <w:bottom w:w="80" w:type="dxa"/>
              <w:end w:w="120" w:type="dxa"/>
            </w:tcMar>
            <w:vAlign w:val="center"/>
          </w:tcPr>
          <w:p>
            <w:pPr>
              <w:spacing w:after="0"/>
              <w:jc w:val="center"/>
            </w:pPr>
            <w:r>
              <w:rPr>
                <w:rFonts w:ascii="Calibri" w:hAnsi="Calibri"/>
                <w:sz w:val="16"/>
              </w:rPr>
              <w:t>alertGenerated</w:t>
            </w:r>
          </w:p>
        </w:tc>
        <w:tc>
          <w:tcPr>
            <w:tcW w:type="dxa" w:w="2304"/>
            <w:tcMar>
              <w:top w:w="80" w:type="dxa"/>
              <w:start w:w="120" w:type="dxa"/>
              <w:bottom w:w="80" w:type="dxa"/>
              <w:end w:w="120" w:type="dxa"/>
            </w:tcMar>
            <w:vAlign w:val="center"/>
          </w:tcPr>
          <w:p>
            <w:pPr>
              <w:spacing w:after="0"/>
              <w:jc w:val="center"/>
            </w:pPr>
            <w:r>
              <w:rPr>
                <w:rFonts w:ascii="Calibri" w:hAnsi="Calibri"/>
                <w:sz w:val="16"/>
              </w:rPr>
              <w:t>uint8/bool</w:t>
            </w:r>
          </w:p>
        </w:tc>
        <w:tc>
          <w:tcPr>
            <w:tcW w:type="dxa" w:w="3744"/>
            <w:tcMar>
              <w:top w:w="80" w:type="dxa"/>
              <w:start w:w="120" w:type="dxa"/>
              <w:bottom w:w="80" w:type="dxa"/>
              <w:end w:w="120" w:type="dxa"/>
            </w:tcMar>
            <w:vAlign w:val="center"/>
          </w:tcPr>
          <w:p>
            <w:pPr>
              <w:spacing w:after="0"/>
            </w:pPr>
            <w:r>
              <w:rPr>
                <w:rFonts w:ascii="Calibri" w:hAnsi="Calibri"/>
                <w:sz w:val="16"/>
              </w:rPr>
              <w:t>Speed gate and threshold exceeded</w:t>
            </w:r>
          </w:p>
        </w:tc>
      </w:tr>
      <w:tr>
        <w:tc>
          <w:tcPr>
            <w:tcW w:type="dxa" w:w="1007"/>
            <w:tcMar>
              <w:top w:w="80" w:type="dxa"/>
              <w:start w:w="120" w:type="dxa"/>
              <w:bottom w:w="80" w:type="dxa"/>
              <w:end w:w="120" w:type="dxa"/>
            </w:tcMar>
            <w:vAlign w:val="center"/>
          </w:tcPr>
          <w:p>
            <w:pPr>
              <w:spacing w:after="0"/>
            </w:pPr>
            <w:r>
              <w:rPr>
                <w:rFonts w:ascii="Calibri" w:hAnsi="Calibri"/>
                <w:sz w:val="16"/>
              </w:rPr>
              <w:t>14..301</w:t>
            </w:r>
          </w:p>
        </w:tc>
        <w:tc>
          <w:tcPr>
            <w:tcW w:type="dxa" w:w="2304"/>
            <w:tcMar>
              <w:top w:w="80" w:type="dxa"/>
              <w:start w:w="120" w:type="dxa"/>
              <w:bottom w:w="80" w:type="dxa"/>
              <w:end w:w="120" w:type="dxa"/>
            </w:tcMar>
            <w:vAlign w:val="center"/>
          </w:tcPr>
          <w:p>
            <w:pPr>
              <w:spacing w:after="0"/>
            </w:pPr>
            <w:r>
              <w:rPr>
                <w:rFonts w:ascii="Calibri" w:hAnsi="Calibri"/>
                <w:sz w:val="16"/>
              </w:rPr>
              <w:t>9 PeakAxisRecord groups</w:t>
            </w:r>
          </w:p>
        </w:tc>
        <w:tc>
          <w:tcPr>
            <w:tcW w:type="dxa" w:w="2304"/>
            <w:tcMar>
              <w:top w:w="80" w:type="dxa"/>
              <w:start w:w="120" w:type="dxa"/>
              <w:bottom w:w="80" w:type="dxa"/>
              <w:end w:w="120" w:type="dxa"/>
            </w:tcMar>
            <w:vAlign w:val="center"/>
          </w:tcPr>
          <w:p>
            <w:pPr>
              <w:spacing w:after="0"/>
              <w:jc w:val="center"/>
            </w:pPr>
            <w:r>
              <w:rPr>
                <w:rFonts w:ascii="Calibri" w:hAnsi="Calibri"/>
                <w:sz w:val="16"/>
              </w:rPr>
              <w:t>9 x 32 bytes</w:t>
            </w:r>
          </w:p>
        </w:tc>
        <w:tc>
          <w:tcPr>
            <w:tcW w:type="dxa" w:w="3744"/>
            <w:tcMar>
              <w:top w:w="80" w:type="dxa"/>
              <w:start w:w="120" w:type="dxa"/>
              <w:bottom w:w="80" w:type="dxa"/>
              <w:end w:w="120" w:type="dxa"/>
            </w:tcMar>
            <w:vAlign w:val="center"/>
          </w:tcPr>
          <w:p>
            <w:pPr>
              <w:spacing w:after="0"/>
              <w:jc w:val="center"/>
            </w:pPr>
            <w:r>
              <w:rPr>
                <w:rFonts w:ascii="Calibri" w:hAnsi="Calibri"/>
                <w:sz w:val="16"/>
              </w:rPr>
              <w:t>AL/AR/BG x,y,z</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1728"/>
        <w:gridCol w:w="2448"/>
        <w:gridCol w:w="2592"/>
        <w:gridCol w:w="2592"/>
      </w:tblGrid>
      <w:tr>
        <w:trPr>
          <w:tblHeader w:val="true"/>
        </w:trPr>
        <w:tc>
          <w:tcPr>
            <w:tcW w:type="dxa" w:w="1728"/>
            <w:shd w:fill="E8EEF5"/>
            <w:tcMar>
              <w:top w:w="80" w:type="dxa"/>
              <w:start w:w="120" w:type="dxa"/>
              <w:bottom w:w="80" w:type="dxa"/>
              <w:end w:w="120" w:type="dxa"/>
            </w:tcMar>
            <w:vAlign w:val="center"/>
          </w:tcPr>
          <w:p>
            <w:pPr>
              <w:jc w:val="center"/>
            </w:pPr>
            <w:r>
              <w:rPr>
                <w:rFonts w:ascii="Calibri" w:hAnsi="Calibri"/>
                <w:b/>
                <w:color w:val="123A63"/>
                <w:sz w:val="16"/>
              </w:rPr>
              <w:t>PeakAxis offset</w:t>
            </w:r>
          </w:p>
        </w:tc>
        <w:tc>
          <w:tcPr>
            <w:tcW w:type="dxa" w:w="2448"/>
            <w:shd w:fill="E8EEF5"/>
            <w:tcMar>
              <w:top w:w="80" w:type="dxa"/>
              <w:start w:w="120" w:type="dxa"/>
              <w:bottom w:w="80" w:type="dxa"/>
              <w:end w:w="120" w:type="dxa"/>
            </w:tcMar>
            <w:vAlign w:val="center"/>
          </w:tcPr>
          <w:p>
            <w:pPr>
              <w:jc w:val="center"/>
            </w:pPr>
            <w:r>
              <w:rPr>
                <w:rFonts w:ascii="Calibri" w:hAnsi="Calibri"/>
                <w:b/>
                <w:color w:val="123A63"/>
                <w:sz w:val="16"/>
              </w:rPr>
              <w:t>Field</w:t>
            </w:r>
          </w:p>
        </w:tc>
        <w:tc>
          <w:tcPr>
            <w:tcW w:type="dxa" w:w="2592"/>
            <w:shd w:fill="E8EEF5"/>
            <w:tcMar>
              <w:top w:w="80" w:type="dxa"/>
              <w:start w:w="120" w:type="dxa"/>
              <w:bottom w:w="80" w:type="dxa"/>
              <w:end w:w="120" w:type="dxa"/>
            </w:tcMar>
            <w:vAlign w:val="center"/>
          </w:tcPr>
          <w:p>
            <w:pPr>
              <w:jc w:val="center"/>
            </w:pPr>
            <w:r>
              <w:rPr>
                <w:rFonts w:ascii="Calibri" w:hAnsi="Calibri"/>
                <w:b/>
                <w:color w:val="123A63"/>
                <w:sz w:val="16"/>
              </w:rPr>
              <w:t>Type</w:t>
            </w:r>
          </w:p>
        </w:tc>
        <w:tc>
          <w:tcPr>
            <w:tcW w:type="dxa" w:w="2592"/>
            <w:shd w:fill="E8EEF5"/>
            <w:tcMar>
              <w:top w:w="80" w:type="dxa"/>
              <w:start w:w="120" w:type="dxa"/>
              <w:bottom w:w="80" w:type="dxa"/>
              <w:end w:w="120" w:type="dxa"/>
            </w:tcMar>
            <w:vAlign w:val="center"/>
          </w:tcPr>
          <w:p>
            <w:pPr>
              <w:jc w:val="center"/>
            </w:pPr>
            <w:r>
              <w:rPr>
                <w:rFonts w:ascii="Calibri" w:hAnsi="Calibri"/>
                <w:b/>
                <w:color w:val="123A63"/>
                <w:sz w:val="16"/>
              </w:rPr>
              <w:t>Units</w:t>
            </w:r>
          </w:p>
        </w:tc>
      </w:tr>
      <w:tr>
        <w:tc>
          <w:tcPr>
            <w:tcW w:type="dxa" w:w="1728"/>
            <w:tcMar>
              <w:top w:w="80" w:type="dxa"/>
              <w:start w:w="120" w:type="dxa"/>
              <w:bottom w:w="80" w:type="dxa"/>
              <w:end w:w="120" w:type="dxa"/>
            </w:tcMar>
            <w:vAlign w:val="center"/>
          </w:tcPr>
          <w:p>
            <w:pPr>
              <w:spacing w:after="0"/>
            </w:pPr>
            <w:r>
              <w:rPr>
                <w:rFonts w:ascii="Calibri" w:hAnsi="Calibri"/>
                <w:sz w:val="16"/>
              </w:rPr>
              <w:t>+0</w:t>
            </w:r>
          </w:p>
        </w:tc>
        <w:tc>
          <w:tcPr>
            <w:tcW w:type="dxa" w:w="2448"/>
            <w:tcMar>
              <w:top w:w="80" w:type="dxa"/>
              <w:start w:w="120" w:type="dxa"/>
              <w:bottom w:w="80" w:type="dxa"/>
              <w:end w:w="120" w:type="dxa"/>
            </w:tcMar>
            <w:vAlign w:val="center"/>
          </w:tcPr>
          <w:p>
            <w:pPr>
              <w:spacing w:after="0"/>
              <w:jc w:val="center"/>
            </w:pPr>
            <w:r>
              <w:rPr>
                <w:rFonts w:ascii="Calibri" w:hAnsi="Calibri"/>
                <w:sz w:val="16"/>
              </w:rPr>
              <w:t>peakValueMg</w:t>
            </w:r>
          </w:p>
        </w:tc>
        <w:tc>
          <w:tcPr>
            <w:tcW w:type="dxa" w:w="2592"/>
            <w:tcMar>
              <w:top w:w="80" w:type="dxa"/>
              <w:start w:w="120" w:type="dxa"/>
              <w:bottom w:w="80" w:type="dxa"/>
              <w:end w:w="120" w:type="dxa"/>
            </w:tcMar>
            <w:vAlign w:val="center"/>
          </w:tcPr>
          <w:p>
            <w:pPr>
              <w:spacing w:after="0"/>
              <w:jc w:val="center"/>
            </w:pPr>
            <w:r>
              <w:rPr>
                <w:rFonts w:ascii="Calibri" w:hAnsi="Calibri"/>
                <w:sz w:val="16"/>
              </w:rPr>
              <w:t>uint32 LE</w:t>
            </w:r>
          </w:p>
        </w:tc>
        <w:tc>
          <w:tcPr>
            <w:tcW w:type="dxa" w:w="2592"/>
            <w:tcMar>
              <w:top w:w="80" w:type="dxa"/>
              <w:start w:w="120" w:type="dxa"/>
              <w:bottom w:w="80" w:type="dxa"/>
              <w:end w:w="120" w:type="dxa"/>
            </w:tcMar>
            <w:vAlign w:val="center"/>
          </w:tcPr>
          <w:p>
            <w:pPr>
              <w:spacing w:after="0"/>
              <w:jc w:val="center"/>
            </w:pPr>
            <w:r>
              <w:rPr>
                <w:rFonts w:ascii="Calibri" w:hAnsi="Calibri"/>
                <w:sz w:val="16"/>
              </w:rPr>
              <w:t>milli-g</w:t>
            </w:r>
          </w:p>
        </w:tc>
      </w:tr>
      <w:tr>
        <w:tc>
          <w:tcPr>
            <w:tcW w:type="dxa" w:w="1728"/>
            <w:tcMar>
              <w:top w:w="80" w:type="dxa"/>
              <w:start w:w="120" w:type="dxa"/>
              <w:bottom w:w="80" w:type="dxa"/>
              <w:end w:w="120" w:type="dxa"/>
            </w:tcMar>
            <w:vAlign w:val="center"/>
          </w:tcPr>
          <w:p>
            <w:pPr>
              <w:spacing w:after="0"/>
            </w:pPr>
            <w:r>
              <w:rPr>
                <w:rFonts w:ascii="Calibri" w:hAnsi="Calibri"/>
                <w:sz w:val="16"/>
              </w:rPr>
              <w:t>+4</w:t>
            </w:r>
          </w:p>
        </w:tc>
        <w:tc>
          <w:tcPr>
            <w:tcW w:type="dxa" w:w="2448"/>
            <w:tcMar>
              <w:top w:w="80" w:type="dxa"/>
              <w:start w:w="120" w:type="dxa"/>
              <w:bottom w:w="80" w:type="dxa"/>
              <w:end w:w="120" w:type="dxa"/>
            </w:tcMar>
            <w:vAlign w:val="center"/>
          </w:tcPr>
          <w:p>
            <w:pPr>
              <w:spacing w:after="0"/>
              <w:jc w:val="center"/>
            </w:pPr>
            <w:r>
              <w:rPr>
                <w:rFonts w:ascii="Calibri" w:hAnsi="Calibri"/>
                <w:sz w:val="16"/>
              </w:rPr>
              <w:t>peakPositionMm</w:t>
            </w:r>
          </w:p>
        </w:tc>
        <w:tc>
          <w:tcPr>
            <w:tcW w:type="dxa" w:w="2592"/>
            <w:tcMar>
              <w:top w:w="80" w:type="dxa"/>
              <w:start w:w="120" w:type="dxa"/>
              <w:bottom w:w="80" w:type="dxa"/>
              <w:end w:w="120" w:type="dxa"/>
            </w:tcMar>
            <w:vAlign w:val="center"/>
          </w:tcPr>
          <w:p>
            <w:pPr>
              <w:spacing w:after="0"/>
              <w:jc w:val="center"/>
            </w:pPr>
            <w:r>
              <w:rPr>
                <w:rFonts w:ascii="Calibri" w:hAnsi="Calibri"/>
                <w:sz w:val="16"/>
              </w:rPr>
              <w:t>int32 LE</w:t>
            </w:r>
          </w:p>
        </w:tc>
        <w:tc>
          <w:tcPr>
            <w:tcW w:type="dxa" w:w="2592"/>
            <w:tcMar>
              <w:top w:w="80" w:type="dxa"/>
              <w:start w:w="120" w:type="dxa"/>
              <w:bottom w:w="80" w:type="dxa"/>
              <w:end w:w="120" w:type="dxa"/>
            </w:tcMar>
            <w:vAlign w:val="center"/>
          </w:tcPr>
          <w:p>
            <w:pPr>
              <w:spacing w:after="0"/>
              <w:jc w:val="center"/>
            </w:pPr>
            <w:r>
              <w:rPr>
                <w:rFonts w:ascii="Calibri" w:hAnsi="Calibri"/>
                <w:sz w:val="16"/>
              </w:rPr>
              <w:t>mm</w:t>
            </w:r>
          </w:p>
        </w:tc>
      </w:tr>
      <w:tr>
        <w:tc>
          <w:tcPr>
            <w:tcW w:type="dxa" w:w="1728"/>
            <w:tcMar>
              <w:top w:w="80" w:type="dxa"/>
              <w:start w:w="120" w:type="dxa"/>
              <w:bottom w:w="80" w:type="dxa"/>
              <w:end w:w="120" w:type="dxa"/>
            </w:tcMar>
            <w:vAlign w:val="center"/>
          </w:tcPr>
          <w:p>
            <w:pPr>
              <w:spacing w:after="0"/>
            </w:pPr>
            <w:r>
              <w:rPr>
                <w:rFonts w:ascii="Calibri" w:hAnsi="Calibri"/>
                <w:sz w:val="16"/>
              </w:rPr>
              <w:t>+8</w:t>
            </w:r>
          </w:p>
        </w:tc>
        <w:tc>
          <w:tcPr>
            <w:tcW w:type="dxa" w:w="2448"/>
            <w:tcMar>
              <w:top w:w="80" w:type="dxa"/>
              <w:start w:w="120" w:type="dxa"/>
              <w:bottom w:w="80" w:type="dxa"/>
              <w:end w:w="120" w:type="dxa"/>
            </w:tcMar>
            <w:vAlign w:val="center"/>
          </w:tcPr>
          <w:p>
            <w:pPr>
              <w:spacing w:after="0"/>
              <w:jc w:val="center"/>
            </w:pPr>
            <w:r>
              <w:rPr>
                <w:rFonts w:ascii="Calibri" w:hAnsi="Calibri"/>
                <w:sz w:val="16"/>
              </w:rPr>
              <w:t>peakMasterCount</w:t>
            </w:r>
          </w:p>
        </w:tc>
        <w:tc>
          <w:tcPr>
            <w:tcW w:type="dxa" w:w="2592"/>
            <w:tcMar>
              <w:top w:w="80" w:type="dxa"/>
              <w:start w:w="120" w:type="dxa"/>
              <w:bottom w:w="80" w:type="dxa"/>
              <w:end w:w="120" w:type="dxa"/>
            </w:tcMar>
            <w:vAlign w:val="center"/>
          </w:tcPr>
          <w:p>
            <w:pPr>
              <w:spacing w:after="0"/>
              <w:jc w:val="center"/>
            </w:pPr>
            <w:r>
              <w:rPr>
                <w:rFonts w:ascii="Calibri" w:hAnsi="Calibri"/>
                <w:sz w:val="16"/>
              </w:rPr>
              <w:t>uint64 LE</w:t>
            </w:r>
          </w:p>
        </w:tc>
        <w:tc>
          <w:tcPr>
            <w:tcW w:type="dxa" w:w="2592"/>
            <w:tcMar>
              <w:top w:w="80" w:type="dxa"/>
              <w:start w:w="120" w:type="dxa"/>
              <w:bottom w:w="80" w:type="dxa"/>
              <w:end w:w="120" w:type="dxa"/>
            </w:tcMar>
            <w:vAlign w:val="center"/>
          </w:tcPr>
          <w:p>
            <w:pPr>
              <w:spacing w:after="0"/>
              <w:jc w:val="center"/>
            </w:pPr>
            <w:r>
              <w:rPr>
                <w:rFonts w:ascii="Calibri" w:hAnsi="Calibri"/>
                <w:sz w:val="16"/>
              </w:rPr>
              <w:t>count</w:t>
            </w:r>
          </w:p>
        </w:tc>
      </w:tr>
      <w:tr>
        <w:tc>
          <w:tcPr>
            <w:tcW w:type="dxa" w:w="1728"/>
            <w:tcMar>
              <w:top w:w="80" w:type="dxa"/>
              <w:start w:w="120" w:type="dxa"/>
              <w:bottom w:w="80" w:type="dxa"/>
              <w:end w:w="120" w:type="dxa"/>
            </w:tcMar>
            <w:vAlign w:val="center"/>
          </w:tcPr>
          <w:p>
            <w:pPr>
              <w:spacing w:after="0"/>
            </w:pPr>
            <w:r>
              <w:rPr>
                <w:rFonts w:ascii="Calibri" w:hAnsi="Calibri"/>
                <w:sz w:val="16"/>
              </w:rPr>
              <w:t>+16</w:t>
            </w:r>
          </w:p>
        </w:tc>
        <w:tc>
          <w:tcPr>
            <w:tcW w:type="dxa" w:w="2448"/>
            <w:tcMar>
              <w:top w:w="80" w:type="dxa"/>
              <w:start w:w="120" w:type="dxa"/>
              <w:bottom w:w="80" w:type="dxa"/>
              <w:end w:w="120" w:type="dxa"/>
            </w:tcMar>
            <w:vAlign w:val="center"/>
          </w:tcPr>
          <w:p>
            <w:pPr>
              <w:spacing w:after="0"/>
              <w:jc w:val="center"/>
            </w:pPr>
            <w:r>
              <w:rPr>
                <w:rFonts w:ascii="Calibri" w:hAnsi="Calibri"/>
                <w:sz w:val="16"/>
              </w:rPr>
              <w:t>peakLat</w:t>
            </w:r>
          </w:p>
        </w:tc>
        <w:tc>
          <w:tcPr>
            <w:tcW w:type="dxa" w:w="2592"/>
            <w:tcMar>
              <w:top w:w="80" w:type="dxa"/>
              <w:start w:w="120" w:type="dxa"/>
              <w:bottom w:w="80" w:type="dxa"/>
              <w:end w:w="120" w:type="dxa"/>
            </w:tcMar>
            <w:vAlign w:val="center"/>
          </w:tcPr>
          <w:p>
            <w:pPr>
              <w:spacing w:after="0"/>
              <w:jc w:val="center"/>
            </w:pPr>
            <w:r>
              <w:rPr>
                <w:rFonts w:ascii="Calibri" w:hAnsi="Calibri"/>
                <w:sz w:val="16"/>
              </w:rPr>
              <w:t>float64 LE</w:t>
            </w:r>
          </w:p>
        </w:tc>
        <w:tc>
          <w:tcPr>
            <w:tcW w:type="dxa" w:w="2592"/>
            <w:tcMar>
              <w:top w:w="80" w:type="dxa"/>
              <w:start w:w="120" w:type="dxa"/>
              <w:bottom w:w="80" w:type="dxa"/>
              <w:end w:w="120" w:type="dxa"/>
            </w:tcMar>
            <w:vAlign w:val="center"/>
          </w:tcPr>
          <w:p>
            <w:pPr>
              <w:spacing w:after="0"/>
              <w:jc w:val="center"/>
            </w:pPr>
            <w:r>
              <w:rPr>
                <w:rFonts w:ascii="Calibri" w:hAnsi="Calibri"/>
                <w:sz w:val="16"/>
              </w:rPr>
              <w:t>degrees</w:t>
            </w:r>
          </w:p>
        </w:tc>
      </w:tr>
      <w:tr>
        <w:tc>
          <w:tcPr>
            <w:tcW w:type="dxa" w:w="1728"/>
            <w:tcMar>
              <w:top w:w="80" w:type="dxa"/>
              <w:start w:w="120" w:type="dxa"/>
              <w:bottom w:w="80" w:type="dxa"/>
              <w:end w:w="120" w:type="dxa"/>
            </w:tcMar>
            <w:vAlign w:val="center"/>
          </w:tcPr>
          <w:p>
            <w:pPr>
              <w:spacing w:after="0"/>
            </w:pPr>
            <w:r>
              <w:rPr>
                <w:rFonts w:ascii="Calibri" w:hAnsi="Calibri"/>
                <w:sz w:val="16"/>
              </w:rPr>
              <w:t>+24</w:t>
            </w:r>
          </w:p>
        </w:tc>
        <w:tc>
          <w:tcPr>
            <w:tcW w:type="dxa" w:w="2448"/>
            <w:tcMar>
              <w:top w:w="80" w:type="dxa"/>
              <w:start w:w="120" w:type="dxa"/>
              <w:bottom w:w="80" w:type="dxa"/>
              <w:end w:w="120" w:type="dxa"/>
            </w:tcMar>
            <w:vAlign w:val="center"/>
          </w:tcPr>
          <w:p>
            <w:pPr>
              <w:spacing w:after="0"/>
              <w:jc w:val="center"/>
            </w:pPr>
            <w:r>
              <w:rPr>
                <w:rFonts w:ascii="Calibri" w:hAnsi="Calibri"/>
                <w:sz w:val="16"/>
              </w:rPr>
              <w:t>peakLon</w:t>
            </w:r>
          </w:p>
        </w:tc>
        <w:tc>
          <w:tcPr>
            <w:tcW w:type="dxa" w:w="2592"/>
            <w:tcMar>
              <w:top w:w="80" w:type="dxa"/>
              <w:start w:w="120" w:type="dxa"/>
              <w:bottom w:w="80" w:type="dxa"/>
              <w:end w:w="120" w:type="dxa"/>
            </w:tcMar>
            <w:vAlign w:val="center"/>
          </w:tcPr>
          <w:p>
            <w:pPr>
              <w:spacing w:after="0"/>
              <w:jc w:val="center"/>
            </w:pPr>
            <w:r>
              <w:rPr>
                <w:rFonts w:ascii="Calibri" w:hAnsi="Calibri"/>
                <w:sz w:val="16"/>
              </w:rPr>
              <w:t>float64 LE</w:t>
            </w:r>
          </w:p>
        </w:tc>
        <w:tc>
          <w:tcPr>
            <w:tcW w:type="dxa" w:w="2592"/>
            <w:tcMar>
              <w:top w:w="80" w:type="dxa"/>
              <w:start w:w="120" w:type="dxa"/>
              <w:bottom w:w="80" w:type="dxa"/>
              <w:end w:w="120" w:type="dxa"/>
            </w:tcMar>
            <w:vAlign w:val="center"/>
          </w:tcPr>
          <w:p>
            <w:pPr>
              <w:spacing w:after="0"/>
              <w:jc w:val="center"/>
            </w:pPr>
            <w:r>
              <w:rPr>
                <w:rFonts w:ascii="Calibri" w:hAnsi="Calibri"/>
                <w:sz w:val="16"/>
              </w:rPr>
              <w:t>degrees</w:t>
            </w:r>
          </w:p>
        </w:tc>
      </w:tr>
    </w:tbl>
    <w:p>
      <w:pPr>
        <w:spacing w:after="40"/>
      </w:pPr>
    </w:p>
    <w:p>
      <w:pPr>
        <w:pStyle w:val="Heading2"/>
      </w:pPr>
      <w:r>
        <w:t>6.3 Fault record: 75 bytes</w:t>
      </w:r>
    </w:p>
    <w:tbl>
      <w:tblPr>
        <w:tblStyle w:val="TableGrid"/>
        <w:tblW w:type="dxa" w:w="9360"/>
        <w:jc w:val="center"/>
        <w:tblLayout w:type="fixed"/>
        <w:tblLook w:firstColumn="1" w:firstRow="1" w:lastColumn="0" w:lastRow="0" w:noHBand="0" w:noVBand="1" w:val="04A0"/>
        <w:tblInd w:w="120" w:type="dxa"/>
      </w:tblPr>
      <w:tblGrid>
        <w:gridCol w:w="1007"/>
        <w:gridCol w:w="2015"/>
        <w:gridCol w:w="2015"/>
        <w:gridCol w:w="4320"/>
      </w:tblGrid>
      <w:tr>
        <w:trPr>
          <w:tblHeader w:val="true"/>
        </w:trPr>
        <w:tc>
          <w:tcPr>
            <w:tcW w:type="dxa" w:w="1007"/>
            <w:shd w:fill="E8EEF5"/>
            <w:tcMar>
              <w:top w:w="80" w:type="dxa"/>
              <w:start w:w="120" w:type="dxa"/>
              <w:bottom w:w="80" w:type="dxa"/>
              <w:end w:w="120" w:type="dxa"/>
            </w:tcMar>
            <w:vAlign w:val="center"/>
          </w:tcPr>
          <w:p>
            <w:pPr>
              <w:jc w:val="center"/>
            </w:pPr>
            <w:r>
              <w:rPr>
                <w:rFonts w:ascii="Calibri" w:hAnsi="Calibri"/>
                <w:b/>
                <w:color w:val="123A63"/>
                <w:sz w:val="16"/>
              </w:rPr>
              <w:t>Offset</w:t>
            </w:r>
          </w:p>
        </w:tc>
        <w:tc>
          <w:tcPr>
            <w:tcW w:type="dxa" w:w="2015"/>
            <w:shd w:fill="E8EEF5"/>
            <w:tcMar>
              <w:top w:w="80" w:type="dxa"/>
              <w:start w:w="120" w:type="dxa"/>
              <w:bottom w:w="80" w:type="dxa"/>
              <w:end w:w="120" w:type="dxa"/>
            </w:tcMar>
            <w:vAlign w:val="center"/>
          </w:tcPr>
          <w:p>
            <w:pPr>
              <w:jc w:val="center"/>
            </w:pPr>
            <w:r>
              <w:rPr>
                <w:rFonts w:ascii="Calibri" w:hAnsi="Calibri"/>
                <w:b/>
                <w:color w:val="123A63"/>
                <w:sz w:val="16"/>
              </w:rPr>
              <w:t>Field</w:t>
            </w:r>
          </w:p>
        </w:tc>
        <w:tc>
          <w:tcPr>
            <w:tcW w:type="dxa" w:w="2015"/>
            <w:shd w:fill="E8EEF5"/>
            <w:tcMar>
              <w:top w:w="80" w:type="dxa"/>
              <w:start w:w="120" w:type="dxa"/>
              <w:bottom w:w="80" w:type="dxa"/>
              <w:end w:w="120" w:type="dxa"/>
            </w:tcMar>
            <w:vAlign w:val="center"/>
          </w:tcPr>
          <w:p>
            <w:pPr>
              <w:jc w:val="center"/>
            </w:pPr>
            <w:r>
              <w:rPr>
                <w:rFonts w:ascii="Calibri" w:hAnsi="Calibri"/>
                <w:b/>
                <w:color w:val="123A63"/>
                <w:sz w:val="16"/>
              </w:rPr>
              <w:t>Type</w:t>
            </w:r>
          </w:p>
        </w:tc>
        <w:tc>
          <w:tcPr>
            <w:tcW w:type="dxa" w:w="4320"/>
            <w:shd w:fill="E8EEF5"/>
            <w:tcMar>
              <w:top w:w="80" w:type="dxa"/>
              <w:start w:w="120" w:type="dxa"/>
              <w:bottom w:w="80" w:type="dxa"/>
              <w:end w:w="120" w:type="dxa"/>
            </w:tcMar>
            <w:vAlign w:val="center"/>
          </w:tcPr>
          <w:p>
            <w:pPr>
              <w:jc w:val="center"/>
            </w:pPr>
            <w:r>
              <w:rPr>
                <w:rFonts w:ascii="Calibri" w:hAnsi="Calibri"/>
                <w:b/>
                <w:color w:val="123A63"/>
                <w:sz w:val="16"/>
              </w:rPr>
              <w:t>Rule</w:t>
            </w:r>
          </w:p>
        </w:tc>
      </w:tr>
      <w:tr>
        <w:tc>
          <w:tcPr>
            <w:tcW w:type="dxa" w:w="1007"/>
            <w:tcMar>
              <w:top w:w="80" w:type="dxa"/>
              <w:start w:w="120" w:type="dxa"/>
              <w:bottom w:w="80" w:type="dxa"/>
              <w:end w:w="120" w:type="dxa"/>
            </w:tcMar>
            <w:vAlign w:val="center"/>
          </w:tcPr>
          <w:p>
            <w:pPr>
              <w:spacing w:after="0"/>
            </w:pPr>
            <w:r>
              <w:rPr>
                <w:rFonts w:ascii="Calibri" w:hAnsi="Calibri"/>
                <w:sz w:val="16"/>
              </w:rPr>
              <w:t>0</w:t>
            </w:r>
          </w:p>
        </w:tc>
        <w:tc>
          <w:tcPr>
            <w:tcW w:type="dxa" w:w="2015"/>
            <w:tcMar>
              <w:top w:w="80" w:type="dxa"/>
              <w:start w:w="120" w:type="dxa"/>
              <w:bottom w:w="80" w:type="dxa"/>
              <w:end w:w="120" w:type="dxa"/>
            </w:tcMar>
            <w:vAlign w:val="center"/>
          </w:tcPr>
          <w:p>
            <w:pPr>
              <w:spacing w:after="0"/>
              <w:jc w:val="center"/>
            </w:pPr>
            <w:r>
              <w:rPr>
                <w:rFonts w:ascii="Calibri" w:hAnsi="Calibri"/>
                <w:sz w:val="16"/>
              </w:rPr>
              <w:t>timestampMs</w:t>
            </w:r>
          </w:p>
        </w:tc>
        <w:tc>
          <w:tcPr>
            <w:tcW w:type="dxa" w:w="2015"/>
            <w:tcMar>
              <w:top w:w="80" w:type="dxa"/>
              <w:start w:w="120" w:type="dxa"/>
              <w:bottom w:w="80" w:type="dxa"/>
              <w:end w:w="120" w:type="dxa"/>
            </w:tcMar>
            <w:vAlign w:val="center"/>
          </w:tcPr>
          <w:p>
            <w:pPr>
              <w:spacing w:after="0"/>
              <w:jc w:val="center"/>
            </w:pPr>
            <w:r>
              <w:rPr>
                <w:rFonts w:ascii="Calibri" w:hAnsi="Calibri"/>
                <w:sz w:val="16"/>
              </w:rPr>
              <w:t>uint64 LE</w:t>
            </w:r>
          </w:p>
        </w:tc>
        <w:tc>
          <w:tcPr>
            <w:tcW w:type="dxa" w:w="4320"/>
            <w:tcMar>
              <w:top w:w="80" w:type="dxa"/>
              <w:start w:w="120" w:type="dxa"/>
              <w:bottom w:w="80" w:type="dxa"/>
              <w:end w:w="120" w:type="dxa"/>
            </w:tcMar>
            <w:vAlign w:val="center"/>
          </w:tcPr>
          <w:p>
            <w:pPr>
              <w:spacing w:after="0"/>
            </w:pPr>
            <w:r>
              <w:rPr>
                <w:rFonts w:ascii="Calibri" w:hAnsi="Calibri"/>
                <w:sz w:val="16"/>
              </w:rPr>
              <w:t>Clock source is inconsistent; use primarily for ordering</w:t>
            </w:r>
          </w:p>
        </w:tc>
      </w:tr>
      <w:tr>
        <w:tc>
          <w:tcPr>
            <w:tcW w:type="dxa" w:w="1007"/>
            <w:tcMar>
              <w:top w:w="80" w:type="dxa"/>
              <w:start w:w="120" w:type="dxa"/>
              <w:bottom w:w="80" w:type="dxa"/>
              <w:end w:w="120" w:type="dxa"/>
            </w:tcMar>
            <w:vAlign w:val="center"/>
          </w:tcPr>
          <w:p>
            <w:pPr>
              <w:spacing w:after="0"/>
            </w:pPr>
            <w:r>
              <w:rPr>
                <w:rFonts w:ascii="Calibri" w:hAnsi="Calibri"/>
                <w:sz w:val="16"/>
              </w:rPr>
              <w:t>8</w:t>
            </w:r>
          </w:p>
        </w:tc>
        <w:tc>
          <w:tcPr>
            <w:tcW w:type="dxa" w:w="2015"/>
            <w:tcMar>
              <w:top w:w="80" w:type="dxa"/>
              <w:start w:w="120" w:type="dxa"/>
              <w:bottom w:w="80" w:type="dxa"/>
              <w:end w:w="120" w:type="dxa"/>
            </w:tcMar>
            <w:vAlign w:val="center"/>
          </w:tcPr>
          <w:p>
            <w:pPr>
              <w:spacing w:after="0"/>
              <w:jc w:val="center"/>
            </w:pPr>
            <w:r>
              <w:rPr>
                <w:rFonts w:ascii="Calibri" w:hAnsi="Calibri"/>
                <w:sz w:val="16"/>
              </w:rPr>
              <w:t>faultCode</w:t>
            </w:r>
          </w:p>
        </w:tc>
        <w:tc>
          <w:tcPr>
            <w:tcW w:type="dxa" w:w="2015"/>
            <w:tcMar>
              <w:top w:w="80" w:type="dxa"/>
              <w:start w:w="120" w:type="dxa"/>
              <w:bottom w:w="80" w:type="dxa"/>
              <w:end w:w="120" w:type="dxa"/>
            </w:tcMar>
            <w:vAlign w:val="center"/>
          </w:tcPr>
          <w:p>
            <w:pPr>
              <w:spacing w:after="0"/>
              <w:jc w:val="center"/>
            </w:pPr>
            <w:r>
              <w:rPr>
                <w:rFonts w:ascii="Calibri" w:hAnsi="Calibri"/>
                <w:sz w:val="16"/>
              </w:rPr>
              <w:t>uint8</w:t>
            </w:r>
          </w:p>
        </w:tc>
        <w:tc>
          <w:tcPr>
            <w:tcW w:type="dxa" w:w="4320"/>
            <w:tcMar>
              <w:top w:w="80" w:type="dxa"/>
              <w:start w:w="120" w:type="dxa"/>
              <w:bottom w:w="80" w:type="dxa"/>
              <w:end w:w="120" w:type="dxa"/>
            </w:tcMar>
            <w:vAlign w:val="center"/>
          </w:tcPr>
          <w:p>
            <w:pPr>
              <w:spacing w:after="0"/>
            </w:pPr>
            <w:r>
              <w:rPr>
                <w:rFonts w:ascii="Calibri" w:hAnsi="Calibri"/>
                <w:sz w:val="16"/>
              </w:rPr>
              <w:t>0x10 timeout, 0x40 upload failed, 0x60 segment invalid, etc.</w:t>
            </w:r>
          </w:p>
        </w:tc>
      </w:tr>
      <w:tr>
        <w:tc>
          <w:tcPr>
            <w:tcW w:type="dxa" w:w="1007"/>
            <w:tcMar>
              <w:top w:w="80" w:type="dxa"/>
              <w:start w:w="120" w:type="dxa"/>
              <w:bottom w:w="80" w:type="dxa"/>
              <w:end w:w="120" w:type="dxa"/>
            </w:tcMar>
            <w:vAlign w:val="center"/>
          </w:tcPr>
          <w:p>
            <w:pPr>
              <w:spacing w:after="0"/>
            </w:pPr>
            <w:r>
              <w:rPr>
                <w:rFonts w:ascii="Calibri" w:hAnsi="Calibri"/>
                <w:sz w:val="16"/>
              </w:rPr>
              <w:t>9</w:t>
            </w:r>
          </w:p>
        </w:tc>
        <w:tc>
          <w:tcPr>
            <w:tcW w:type="dxa" w:w="2015"/>
            <w:tcMar>
              <w:top w:w="80" w:type="dxa"/>
              <w:start w:w="120" w:type="dxa"/>
              <w:bottom w:w="80" w:type="dxa"/>
              <w:end w:w="120" w:type="dxa"/>
            </w:tcMar>
            <w:vAlign w:val="center"/>
          </w:tcPr>
          <w:p>
            <w:pPr>
              <w:spacing w:after="0"/>
              <w:jc w:val="center"/>
            </w:pPr>
            <w:r>
              <w:rPr>
                <w:rFonts w:ascii="Calibri" w:hAnsi="Calibri"/>
                <w:sz w:val="16"/>
              </w:rPr>
              <w:t>nodeId</w:t>
            </w:r>
          </w:p>
        </w:tc>
        <w:tc>
          <w:tcPr>
            <w:tcW w:type="dxa" w:w="2015"/>
            <w:tcMar>
              <w:top w:w="80" w:type="dxa"/>
              <w:start w:w="120" w:type="dxa"/>
              <w:bottom w:w="80" w:type="dxa"/>
              <w:end w:w="120" w:type="dxa"/>
            </w:tcMar>
            <w:vAlign w:val="center"/>
          </w:tcPr>
          <w:p>
            <w:pPr>
              <w:spacing w:after="0"/>
              <w:jc w:val="center"/>
            </w:pPr>
            <w:r>
              <w:rPr>
                <w:rFonts w:ascii="Calibri" w:hAnsi="Calibri"/>
                <w:sz w:val="16"/>
              </w:rPr>
              <w:t>uint8</w:t>
            </w:r>
          </w:p>
        </w:tc>
        <w:tc>
          <w:tcPr>
            <w:tcW w:type="dxa" w:w="4320"/>
            <w:tcMar>
              <w:top w:w="80" w:type="dxa"/>
              <w:start w:w="120" w:type="dxa"/>
              <w:bottom w:w="80" w:type="dxa"/>
              <w:end w:w="120" w:type="dxa"/>
            </w:tcMar>
            <w:vAlign w:val="center"/>
          </w:tcPr>
          <w:p>
            <w:pPr>
              <w:spacing w:after="0"/>
            </w:pPr>
            <w:r>
              <w:rPr>
                <w:rFonts w:ascii="Calibri" w:hAnsi="Calibri"/>
                <w:sz w:val="16"/>
              </w:rPr>
              <w:t>1 AL, 2 AR, 3 BG, 4 encoder, 0 gateway</w:t>
            </w:r>
          </w:p>
        </w:tc>
      </w:tr>
      <w:tr>
        <w:tc>
          <w:tcPr>
            <w:tcW w:type="dxa" w:w="1007"/>
            <w:tcMar>
              <w:top w:w="80" w:type="dxa"/>
              <w:start w:w="120" w:type="dxa"/>
              <w:bottom w:w="80" w:type="dxa"/>
              <w:end w:w="120" w:type="dxa"/>
            </w:tcMar>
            <w:vAlign w:val="center"/>
          </w:tcPr>
          <w:p>
            <w:pPr>
              <w:spacing w:after="0"/>
            </w:pPr>
            <w:r>
              <w:rPr>
                <w:rFonts w:ascii="Calibri" w:hAnsi="Calibri"/>
                <w:sz w:val="16"/>
              </w:rPr>
              <w:t>10</w:t>
            </w:r>
          </w:p>
        </w:tc>
        <w:tc>
          <w:tcPr>
            <w:tcW w:type="dxa" w:w="2015"/>
            <w:tcMar>
              <w:top w:w="80" w:type="dxa"/>
              <w:start w:w="120" w:type="dxa"/>
              <w:bottom w:w="80" w:type="dxa"/>
              <w:end w:w="120" w:type="dxa"/>
            </w:tcMar>
            <w:vAlign w:val="center"/>
          </w:tcPr>
          <w:p>
            <w:pPr>
              <w:spacing w:after="0"/>
              <w:jc w:val="center"/>
            </w:pPr>
            <w:r>
              <w:rPr>
                <w:rFonts w:ascii="Calibri" w:hAnsi="Calibri"/>
                <w:sz w:val="16"/>
              </w:rPr>
              <w:t>severity</w:t>
            </w:r>
          </w:p>
        </w:tc>
        <w:tc>
          <w:tcPr>
            <w:tcW w:type="dxa" w:w="2015"/>
            <w:tcMar>
              <w:top w:w="80" w:type="dxa"/>
              <w:start w:w="120" w:type="dxa"/>
              <w:bottom w:w="80" w:type="dxa"/>
              <w:end w:w="120" w:type="dxa"/>
            </w:tcMar>
            <w:vAlign w:val="center"/>
          </w:tcPr>
          <w:p>
            <w:pPr>
              <w:spacing w:after="0"/>
              <w:jc w:val="center"/>
            </w:pPr>
            <w:r>
              <w:rPr>
                <w:rFonts w:ascii="Calibri" w:hAnsi="Calibri"/>
                <w:sz w:val="16"/>
              </w:rPr>
              <w:t>uint8</w:t>
            </w:r>
          </w:p>
        </w:tc>
        <w:tc>
          <w:tcPr>
            <w:tcW w:type="dxa" w:w="4320"/>
            <w:tcMar>
              <w:top w:w="80" w:type="dxa"/>
              <w:start w:w="120" w:type="dxa"/>
              <w:bottom w:w="80" w:type="dxa"/>
              <w:end w:w="120" w:type="dxa"/>
            </w:tcMar>
            <w:vAlign w:val="center"/>
          </w:tcPr>
          <w:p>
            <w:pPr>
              <w:spacing w:after="0"/>
            </w:pPr>
            <w:r>
              <w:rPr>
                <w:rFonts w:ascii="Calibri" w:hAnsi="Calibri"/>
                <w:sz w:val="16"/>
              </w:rPr>
              <w:t>0 unset, 1 warning, 2 error</w:t>
            </w:r>
          </w:p>
        </w:tc>
      </w:tr>
      <w:tr>
        <w:tc>
          <w:tcPr>
            <w:tcW w:type="dxa" w:w="1007"/>
            <w:tcMar>
              <w:top w:w="80" w:type="dxa"/>
              <w:start w:w="120" w:type="dxa"/>
              <w:bottom w:w="80" w:type="dxa"/>
              <w:end w:w="120" w:type="dxa"/>
            </w:tcMar>
            <w:vAlign w:val="center"/>
          </w:tcPr>
          <w:p>
            <w:pPr>
              <w:spacing w:after="0"/>
            </w:pPr>
            <w:r>
              <w:rPr>
                <w:rFonts w:ascii="Calibri" w:hAnsi="Calibri"/>
                <w:sz w:val="16"/>
              </w:rPr>
              <w:t>11</w:t>
            </w:r>
          </w:p>
        </w:tc>
        <w:tc>
          <w:tcPr>
            <w:tcW w:type="dxa" w:w="2015"/>
            <w:tcMar>
              <w:top w:w="80" w:type="dxa"/>
              <w:start w:w="120" w:type="dxa"/>
              <w:bottom w:w="80" w:type="dxa"/>
              <w:end w:w="120" w:type="dxa"/>
            </w:tcMar>
            <w:vAlign w:val="center"/>
          </w:tcPr>
          <w:p>
            <w:pPr>
              <w:spacing w:after="0"/>
              <w:jc w:val="center"/>
            </w:pPr>
            <w:r>
              <w:rPr>
                <w:rFonts w:ascii="Calibri" w:hAnsi="Calibri"/>
                <w:sz w:val="16"/>
              </w:rPr>
              <w:t>description</w:t>
            </w:r>
          </w:p>
        </w:tc>
        <w:tc>
          <w:tcPr>
            <w:tcW w:type="dxa" w:w="2015"/>
            <w:tcMar>
              <w:top w:w="80" w:type="dxa"/>
              <w:start w:w="120" w:type="dxa"/>
              <w:bottom w:w="80" w:type="dxa"/>
              <w:end w:w="120" w:type="dxa"/>
            </w:tcMar>
            <w:vAlign w:val="center"/>
          </w:tcPr>
          <w:p>
            <w:pPr>
              <w:spacing w:after="0"/>
              <w:jc w:val="center"/>
            </w:pPr>
            <w:r>
              <w:rPr>
                <w:rFonts w:ascii="Calibri" w:hAnsi="Calibri"/>
                <w:sz w:val="16"/>
              </w:rPr>
              <w:t>char[64]</w:t>
            </w:r>
          </w:p>
        </w:tc>
        <w:tc>
          <w:tcPr>
            <w:tcW w:type="dxa" w:w="4320"/>
            <w:tcMar>
              <w:top w:w="80" w:type="dxa"/>
              <w:start w:w="120" w:type="dxa"/>
              <w:bottom w:w="80" w:type="dxa"/>
              <w:end w:w="120" w:type="dxa"/>
            </w:tcMar>
            <w:vAlign w:val="center"/>
          </w:tcPr>
          <w:p>
            <w:pPr>
              <w:spacing w:after="0"/>
            </w:pPr>
            <w:r>
              <w:rPr>
                <w:rFonts w:ascii="Calibri" w:hAnsi="Calibri"/>
                <w:sz w:val="16"/>
              </w:rPr>
              <w:t>Null-terminated ASCII; max 63 characters</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r>
              <w:rPr>
                <w:b/>
                <w:color w:val="123A63"/>
              </w:rPr>
              <w:t xml:space="preserve">Parser rules: </w:t>
            </w:r>
            <w:r>
              <w:t>All fixed records are packed with no padding and use little-endian encoding. Reject unsupported schema versions. Mark a file incomplete if size modulo record size is non-zero. Preserve 0xFFFFFFFF sentinel values or map them to NULL with an explicit quality flag.</w:t>
            </w:r>
          </w:p>
        </w:tc>
      </w:tr>
    </w:tbl>
    <w:p>
      <w:pPr>
        <w:spacing w:after="40"/>
      </w:pPr>
    </w:p>
    <w:p>
      <w:pPr>
        <w:pStyle w:val="Heading1"/>
      </w:pPr>
      <w:r>
        <w:t>7. Cloud processing responsibilities</w:t>
      </w:r>
    </w:p>
    <w:tbl>
      <w:tblPr>
        <w:tblStyle w:val="TableGrid"/>
        <w:tblW w:type="dxa" w:w="9360"/>
        <w:jc w:val="center"/>
        <w:tblLayout w:type="fixed"/>
        <w:tblLook w:firstColumn="1" w:firstRow="1" w:lastColumn="0" w:lastRow="0" w:noHBand="0" w:noVBand="1" w:val="04A0"/>
        <w:tblInd w:w="120" w:type="dxa"/>
      </w:tblPr>
      <w:tblGrid>
        <w:gridCol w:w="1655"/>
        <w:gridCol w:w="5112"/>
        <w:gridCol w:w="2592"/>
      </w:tblGrid>
      <w:tr>
        <w:trPr>
          <w:tblHeader w:val="true"/>
        </w:trPr>
        <w:tc>
          <w:tcPr>
            <w:tcW w:type="dxa" w:w="1655"/>
            <w:shd w:fill="E8EEF5"/>
            <w:tcMar>
              <w:top w:w="80" w:type="dxa"/>
              <w:start w:w="120" w:type="dxa"/>
              <w:bottom w:w="80" w:type="dxa"/>
              <w:end w:w="120" w:type="dxa"/>
            </w:tcMar>
            <w:vAlign w:val="center"/>
          </w:tcPr>
          <w:p>
            <w:pPr>
              <w:jc w:val="center"/>
            </w:pPr>
            <w:r>
              <w:rPr>
                <w:rFonts w:ascii="Calibri" w:hAnsi="Calibri"/>
                <w:b/>
                <w:color w:val="123A63"/>
                <w:sz w:val="16"/>
              </w:rPr>
              <w:t>Stage</w:t>
            </w:r>
          </w:p>
        </w:tc>
        <w:tc>
          <w:tcPr>
            <w:tcW w:type="dxa" w:w="5112"/>
            <w:shd w:fill="E8EEF5"/>
            <w:tcMar>
              <w:top w:w="80" w:type="dxa"/>
              <w:start w:w="120" w:type="dxa"/>
              <w:bottom w:w="80" w:type="dxa"/>
              <w:end w:w="120" w:type="dxa"/>
            </w:tcMar>
            <w:vAlign w:val="center"/>
          </w:tcPr>
          <w:p>
            <w:pPr>
              <w:jc w:val="center"/>
            </w:pPr>
            <w:r>
              <w:rPr>
                <w:rFonts w:ascii="Calibri" w:hAnsi="Calibri"/>
                <w:b/>
                <w:color w:val="123A63"/>
                <w:sz w:val="16"/>
              </w:rPr>
              <w:t>Required processing</w:t>
            </w:r>
          </w:p>
        </w:tc>
        <w:tc>
          <w:tcPr>
            <w:tcW w:type="dxa" w:w="2592"/>
            <w:shd w:fill="E8EEF5"/>
            <w:tcMar>
              <w:top w:w="80" w:type="dxa"/>
              <w:start w:w="120" w:type="dxa"/>
              <w:bottom w:w="80" w:type="dxa"/>
              <w:end w:w="120" w:type="dxa"/>
            </w:tcMar>
            <w:vAlign w:val="center"/>
          </w:tcPr>
          <w:p>
            <w:pPr>
              <w:jc w:val="center"/>
            </w:pPr>
            <w:r>
              <w:rPr>
                <w:rFonts w:ascii="Calibri" w:hAnsi="Calibri"/>
                <w:b/>
                <w:color w:val="123A63"/>
                <w:sz w:val="16"/>
              </w:rPr>
              <w:t>Stored evidence</w:t>
            </w:r>
          </w:p>
        </w:tc>
      </w:tr>
      <w:tr>
        <w:tc>
          <w:tcPr>
            <w:tcW w:type="dxa" w:w="1655"/>
            <w:tcMar>
              <w:top w:w="80" w:type="dxa"/>
              <w:start w:w="120" w:type="dxa"/>
              <w:bottom w:w="80" w:type="dxa"/>
              <w:end w:w="120" w:type="dxa"/>
            </w:tcMar>
            <w:vAlign w:val="center"/>
          </w:tcPr>
          <w:p>
            <w:pPr>
              <w:spacing w:after="0"/>
            </w:pPr>
            <w:r>
              <w:rPr>
                <w:rFonts w:ascii="Calibri" w:hAnsi="Calibri"/>
                <w:sz w:val="16"/>
              </w:rPr>
              <w:t>Receipt</w:t>
            </w:r>
          </w:p>
        </w:tc>
        <w:tc>
          <w:tcPr>
            <w:tcW w:type="dxa" w:w="5112"/>
            <w:tcMar>
              <w:top w:w="80" w:type="dxa"/>
              <w:start w:w="120" w:type="dxa"/>
              <w:bottom w:w="80" w:type="dxa"/>
              <w:end w:w="120" w:type="dxa"/>
            </w:tcMar>
            <w:vAlign w:val="center"/>
          </w:tcPr>
          <w:p>
            <w:pPr>
              <w:spacing w:after="0"/>
            </w:pPr>
            <w:r>
              <w:rPr>
                <w:rFonts w:ascii="Calibri" w:hAnsi="Calibri"/>
                <w:sz w:val="16"/>
              </w:rPr>
              <w:t>Stream/buffer ZIP, compute SHA-256, capture size and receive time</w:t>
            </w:r>
          </w:p>
        </w:tc>
        <w:tc>
          <w:tcPr>
            <w:tcW w:type="dxa" w:w="2592"/>
            <w:tcMar>
              <w:top w:w="80" w:type="dxa"/>
              <w:start w:w="120" w:type="dxa"/>
              <w:bottom w:w="80" w:type="dxa"/>
              <w:end w:w="120" w:type="dxa"/>
            </w:tcMar>
            <w:vAlign w:val="center"/>
          </w:tcPr>
          <w:p>
            <w:pPr>
              <w:spacing w:after="0"/>
              <w:jc w:val="center"/>
            </w:pPr>
            <w:r>
              <w:rPr>
                <w:rFonts w:ascii="Calibri" w:hAnsi="Calibri"/>
                <w:sz w:val="16"/>
              </w:rPr>
              <w:t>archives</w:t>
            </w:r>
          </w:p>
        </w:tc>
      </w:tr>
      <w:tr>
        <w:tc>
          <w:tcPr>
            <w:tcW w:type="dxa" w:w="1655"/>
            <w:tcMar>
              <w:top w:w="80" w:type="dxa"/>
              <w:start w:w="120" w:type="dxa"/>
              <w:bottom w:w="80" w:type="dxa"/>
              <w:end w:w="120" w:type="dxa"/>
            </w:tcMar>
            <w:vAlign w:val="center"/>
          </w:tcPr>
          <w:p>
            <w:pPr>
              <w:spacing w:after="0"/>
            </w:pPr>
            <w:r>
              <w:rPr>
                <w:rFonts w:ascii="Calibri" w:hAnsi="Calibri"/>
                <w:sz w:val="16"/>
              </w:rPr>
              <w:t>Identity</w:t>
            </w:r>
          </w:p>
        </w:tc>
        <w:tc>
          <w:tcPr>
            <w:tcW w:type="dxa" w:w="5112"/>
            <w:tcMar>
              <w:top w:w="80" w:type="dxa"/>
              <w:start w:w="120" w:type="dxa"/>
              <w:bottom w:w="80" w:type="dxa"/>
              <w:end w:w="120" w:type="dxa"/>
            </w:tcMar>
            <w:vAlign w:val="center"/>
          </w:tcPr>
          <w:p>
            <w:pPr>
              <w:spacing w:after="0"/>
            </w:pPr>
            <w:r>
              <w:rPr>
                <w:rFonts w:ascii="Calibri" w:hAnsi="Calibri"/>
                <w:sz w:val="16"/>
              </w:rPr>
              <w:t>Compare filename gateway/train/session with metadata</w:t>
            </w:r>
          </w:p>
        </w:tc>
        <w:tc>
          <w:tcPr>
            <w:tcW w:type="dxa" w:w="2592"/>
            <w:tcMar>
              <w:top w:w="80" w:type="dxa"/>
              <w:start w:w="120" w:type="dxa"/>
              <w:bottom w:w="80" w:type="dxa"/>
              <w:end w:w="120" w:type="dxa"/>
            </w:tcMar>
            <w:vAlign w:val="center"/>
          </w:tcPr>
          <w:p>
            <w:pPr>
              <w:spacing w:after="0"/>
            </w:pPr>
            <w:r>
              <w:rPr>
                <w:rFonts w:ascii="Calibri" w:hAnsi="Calibri"/>
                <w:sz w:val="16"/>
              </w:rPr>
              <w:t>validation status/error</w:t>
            </w:r>
          </w:p>
        </w:tc>
      </w:tr>
      <w:tr>
        <w:tc>
          <w:tcPr>
            <w:tcW w:type="dxa" w:w="1655"/>
            <w:tcMar>
              <w:top w:w="80" w:type="dxa"/>
              <w:start w:w="120" w:type="dxa"/>
              <w:bottom w:w="80" w:type="dxa"/>
              <w:end w:w="120" w:type="dxa"/>
            </w:tcMar>
            <w:vAlign w:val="center"/>
          </w:tcPr>
          <w:p>
            <w:pPr>
              <w:spacing w:after="0"/>
            </w:pPr>
            <w:r>
              <w:rPr>
                <w:rFonts w:ascii="Calibri" w:hAnsi="Calibri"/>
                <w:sz w:val="16"/>
              </w:rPr>
              <w:t>Idempotency</w:t>
            </w:r>
          </w:p>
        </w:tc>
        <w:tc>
          <w:tcPr>
            <w:tcW w:type="dxa" w:w="5112"/>
            <w:tcMar>
              <w:top w:w="80" w:type="dxa"/>
              <w:start w:w="120" w:type="dxa"/>
              <w:bottom w:w="80" w:type="dxa"/>
              <w:end w:w="120" w:type="dxa"/>
            </w:tcMar>
            <w:vAlign w:val="center"/>
          </w:tcPr>
          <w:p>
            <w:pPr>
              <w:spacing w:after="0"/>
            </w:pPr>
            <w:r>
              <w:rPr>
                <w:rFonts w:ascii="Calibri" w:hAnsi="Calibri"/>
                <w:sz w:val="16"/>
              </w:rPr>
              <w:t>Check unique (gatewayId, sessionName)</w:t>
            </w:r>
          </w:p>
        </w:tc>
        <w:tc>
          <w:tcPr>
            <w:tcW w:type="dxa" w:w="2592"/>
            <w:tcMar>
              <w:top w:w="80" w:type="dxa"/>
              <w:start w:w="120" w:type="dxa"/>
              <w:bottom w:w="80" w:type="dxa"/>
              <w:end w:w="120" w:type="dxa"/>
            </w:tcMar>
            <w:vAlign w:val="center"/>
          </w:tcPr>
          <w:p>
            <w:pPr>
              <w:spacing w:after="0"/>
              <w:jc w:val="center"/>
            </w:pPr>
            <w:r>
              <w:rPr>
                <w:rFonts w:ascii="Calibri" w:hAnsi="Calibri"/>
                <w:sz w:val="16"/>
              </w:rPr>
              <w:t>unique constraint</w:t>
            </w:r>
          </w:p>
        </w:tc>
      </w:tr>
      <w:tr>
        <w:tc>
          <w:tcPr>
            <w:tcW w:type="dxa" w:w="1655"/>
            <w:tcMar>
              <w:top w:w="80" w:type="dxa"/>
              <w:start w:w="120" w:type="dxa"/>
              <w:bottom w:w="80" w:type="dxa"/>
              <w:end w:w="120" w:type="dxa"/>
            </w:tcMar>
            <w:vAlign w:val="center"/>
          </w:tcPr>
          <w:p>
            <w:pPr>
              <w:spacing w:after="0"/>
            </w:pPr>
            <w:r>
              <w:rPr>
                <w:rFonts w:ascii="Calibri" w:hAnsi="Calibri"/>
                <w:sz w:val="16"/>
              </w:rPr>
              <w:t>Completeness</w:t>
            </w:r>
          </w:p>
        </w:tc>
        <w:tc>
          <w:tcPr>
            <w:tcW w:type="dxa" w:w="5112"/>
            <w:tcMar>
              <w:top w:w="80" w:type="dxa"/>
              <w:start w:w="120" w:type="dxa"/>
              <w:bottom w:w="80" w:type="dxa"/>
              <w:end w:w="120" w:type="dxa"/>
            </w:tcMar>
            <w:vAlign w:val="center"/>
          </w:tcPr>
          <w:p>
            <w:pPr>
              <w:spacing w:after="0"/>
            </w:pPr>
            <w:r>
              <w:rPr>
                <w:rFonts w:ascii="Calibri" w:hAnsi="Calibri"/>
                <w:sz w:val="16"/>
              </w:rPr>
              <w:t>Check 8 required paths and fixed record remainders</w:t>
            </w:r>
          </w:p>
        </w:tc>
        <w:tc>
          <w:tcPr>
            <w:tcW w:type="dxa" w:w="2592"/>
            <w:tcMar>
              <w:top w:w="80" w:type="dxa"/>
              <w:start w:w="120" w:type="dxa"/>
              <w:bottom w:w="80" w:type="dxa"/>
              <w:end w:w="120" w:type="dxa"/>
            </w:tcMar>
            <w:vAlign w:val="center"/>
          </w:tcPr>
          <w:p>
            <w:pPr>
              <w:spacing w:after="0"/>
            </w:pPr>
            <w:r>
              <w:rPr>
                <w:rFonts w:ascii="Calibri" w:hAnsi="Calibri"/>
                <w:sz w:val="16"/>
              </w:rPr>
              <w:t>missing_files, integrity_ok</w:t>
            </w:r>
          </w:p>
        </w:tc>
      </w:tr>
      <w:tr>
        <w:tc>
          <w:tcPr>
            <w:tcW w:type="dxa" w:w="1655"/>
            <w:tcMar>
              <w:top w:w="80" w:type="dxa"/>
              <w:start w:w="120" w:type="dxa"/>
              <w:bottom w:w="80" w:type="dxa"/>
              <w:end w:w="120" w:type="dxa"/>
            </w:tcMar>
            <w:vAlign w:val="center"/>
          </w:tcPr>
          <w:p>
            <w:pPr>
              <w:spacing w:after="0"/>
            </w:pPr>
            <w:r>
              <w:rPr>
                <w:rFonts w:ascii="Calibri" w:hAnsi="Calibri"/>
                <w:sz w:val="16"/>
              </w:rPr>
              <w:t>Preservation</w:t>
            </w:r>
          </w:p>
        </w:tc>
        <w:tc>
          <w:tcPr>
            <w:tcW w:type="dxa" w:w="5112"/>
            <w:tcMar>
              <w:top w:w="80" w:type="dxa"/>
              <w:start w:w="120" w:type="dxa"/>
              <w:bottom w:w="80" w:type="dxa"/>
              <w:end w:w="120" w:type="dxa"/>
            </w:tcMar>
            <w:vAlign w:val="center"/>
          </w:tcPr>
          <w:p>
            <w:pPr>
              <w:spacing w:after="0"/>
            </w:pPr>
            <w:r>
              <w:rPr>
                <w:rFonts w:ascii="Calibri" w:hAnsi="Calibri"/>
                <w:sz w:val="16"/>
              </w:rPr>
              <w:t>Retain original ZIP and extracted files unchanged</w:t>
            </w:r>
          </w:p>
        </w:tc>
        <w:tc>
          <w:tcPr>
            <w:tcW w:type="dxa" w:w="2592"/>
            <w:tcMar>
              <w:top w:w="80" w:type="dxa"/>
              <w:start w:w="120" w:type="dxa"/>
              <w:bottom w:w="80" w:type="dxa"/>
              <w:end w:w="120" w:type="dxa"/>
            </w:tcMar>
            <w:vAlign w:val="center"/>
          </w:tcPr>
          <w:p>
            <w:pPr>
              <w:spacing w:after="0"/>
            </w:pPr>
            <w:r>
              <w:rPr>
                <w:rFonts w:ascii="Calibri" w:hAnsi="Calibri"/>
                <w:sz w:val="16"/>
              </w:rPr>
              <w:t>object URI + extracted_files</w:t>
            </w:r>
          </w:p>
        </w:tc>
      </w:tr>
      <w:tr>
        <w:tc>
          <w:tcPr>
            <w:tcW w:type="dxa" w:w="1655"/>
            <w:tcMar>
              <w:top w:w="80" w:type="dxa"/>
              <w:start w:w="120" w:type="dxa"/>
              <w:bottom w:w="80" w:type="dxa"/>
              <w:end w:w="120" w:type="dxa"/>
            </w:tcMar>
            <w:vAlign w:val="center"/>
          </w:tcPr>
          <w:p>
            <w:pPr>
              <w:spacing w:after="0"/>
            </w:pPr>
            <w:r>
              <w:rPr>
                <w:rFonts w:ascii="Calibri" w:hAnsi="Calibri"/>
                <w:sz w:val="16"/>
              </w:rPr>
              <w:t>Parsing</w:t>
            </w:r>
          </w:p>
        </w:tc>
        <w:tc>
          <w:tcPr>
            <w:tcW w:type="dxa" w:w="5112"/>
            <w:tcMar>
              <w:top w:w="80" w:type="dxa"/>
              <w:start w:w="120" w:type="dxa"/>
              <w:bottom w:w="80" w:type="dxa"/>
              <w:end w:w="120" w:type="dxa"/>
            </w:tcMar>
            <w:vAlign w:val="center"/>
          </w:tcPr>
          <w:p>
            <w:pPr>
              <w:spacing w:after="0"/>
            </w:pPr>
            <w:r>
              <w:rPr>
                <w:rFonts w:ascii="Calibri" w:hAnsi="Calibri"/>
                <w:sz w:val="16"/>
              </w:rPr>
              <w:t>Convert RMS, peaks, faults to structured records</w:t>
            </w:r>
          </w:p>
        </w:tc>
        <w:tc>
          <w:tcPr>
            <w:tcW w:type="dxa" w:w="2592"/>
            <w:tcMar>
              <w:top w:w="80" w:type="dxa"/>
              <w:start w:w="120" w:type="dxa"/>
              <w:bottom w:w="80" w:type="dxa"/>
              <w:end w:w="120" w:type="dxa"/>
            </w:tcMar>
            <w:vAlign w:val="center"/>
          </w:tcPr>
          <w:p>
            <w:pPr>
              <w:spacing w:after="0"/>
            </w:pPr>
            <w:r>
              <w:rPr>
                <w:rFonts w:ascii="Calibri" w:hAnsi="Calibri"/>
                <w:sz w:val="16"/>
              </w:rPr>
              <w:t>rms_records, peak_records, fault_records</w:t>
            </w:r>
          </w:p>
        </w:tc>
      </w:tr>
      <w:tr>
        <w:tc>
          <w:tcPr>
            <w:tcW w:type="dxa" w:w="1655"/>
            <w:tcMar>
              <w:top w:w="80" w:type="dxa"/>
              <w:start w:w="120" w:type="dxa"/>
              <w:bottom w:w="80" w:type="dxa"/>
              <w:end w:w="120" w:type="dxa"/>
            </w:tcMar>
            <w:vAlign w:val="center"/>
          </w:tcPr>
          <w:p>
            <w:pPr>
              <w:spacing w:after="0"/>
            </w:pPr>
            <w:r>
              <w:rPr>
                <w:rFonts w:ascii="Calibri" w:hAnsi="Calibri"/>
                <w:sz w:val="16"/>
              </w:rPr>
              <w:t>Summary</w:t>
            </w:r>
          </w:p>
        </w:tc>
        <w:tc>
          <w:tcPr>
            <w:tcW w:type="dxa" w:w="5112"/>
            <w:tcMar>
              <w:top w:w="80" w:type="dxa"/>
              <w:start w:w="120" w:type="dxa"/>
              <w:bottom w:w="80" w:type="dxa"/>
              <w:end w:w="120" w:type="dxa"/>
            </w:tcMar>
            <w:vAlign w:val="center"/>
          </w:tcPr>
          <w:p>
            <w:pPr>
              <w:spacing w:after="0"/>
            </w:pPr>
            <w:r>
              <w:rPr>
                <w:rFonts w:ascii="Calibri" w:hAnsi="Calibri"/>
                <w:sz w:val="16"/>
              </w:rPr>
              <w:t>Create session/axle projection for dashboard</w:t>
            </w:r>
          </w:p>
        </w:tc>
        <w:tc>
          <w:tcPr>
            <w:tcW w:type="dxa" w:w="2592"/>
            <w:tcMar>
              <w:top w:w="80" w:type="dxa"/>
              <w:start w:w="120" w:type="dxa"/>
              <w:bottom w:w="80" w:type="dxa"/>
              <w:end w:w="120" w:type="dxa"/>
            </w:tcMar>
            <w:vAlign w:val="center"/>
          </w:tcPr>
          <w:p>
            <w:pPr>
              <w:spacing w:after="0"/>
            </w:pPr>
            <w:r>
              <w:rPr>
                <w:rFonts w:ascii="Calibri" w:hAnsi="Calibri"/>
                <w:sz w:val="16"/>
              </w:rPr>
              <w:t>gateway_sessions, axle_records</w:t>
            </w:r>
          </w:p>
        </w:tc>
      </w:tr>
      <w:tr>
        <w:tc>
          <w:tcPr>
            <w:tcW w:type="dxa" w:w="1655"/>
            <w:tcMar>
              <w:top w:w="80" w:type="dxa"/>
              <w:start w:w="120" w:type="dxa"/>
              <w:bottom w:w="80" w:type="dxa"/>
              <w:end w:w="120" w:type="dxa"/>
            </w:tcMar>
            <w:vAlign w:val="center"/>
          </w:tcPr>
          <w:p>
            <w:pPr>
              <w:spacing w:after="0"/>
            </w:pPr>
            <w:r>
              <w:rPr>
                <w:rFonts w:ascii="Calibri" w:hAnsi="Calibri"/>
                <w:sz w:val="16"/>
              </w:rPr>
              <w:t>Alerting</w:t>
            </w:r>
          </w:p>
        </w:tc>
        <w:tc>
          <w:tcPr>
            <w:tcW w:type="dxa" w:w="5112"/>
            <w:tcMar>
              <w:top w:w="80" w:type="dxa"/>
              <w:start w:w="120" w:type="dxa"/>
              <w:bottom w:w="80" w:type="dxa"/>
              <w:end w:w="120" w:type="dxa"/>
            </w:tcMar>
            <w:vAlign w:val="center"/>
          </w:tcPr>
          <w:p>
            <w:pPr>
              <w:spacing w:after="0"/>
            </w:pPr>
            <w:r>
              <w:rPr>
                <w:rFonts w:ascii="Calibri" w:hAnsi="Calibri"/>
                <w:sz w:val="16"/>
              </w:rPr>
              <w:t>Apply route threshold when speed &gt;= 80 km/h; attach GPS/KM</w:t>
            </w:r>
          </w:p>
        </w:tc>
        <w:tc>
          <w:tcPr>
            <w:tcW w:type="dxa" w:w="2592"/>
            <w:tcMar>
              <w:top w:w="80" w:type="dxa"/>
              <w:start w:w="120" w:type="dxa"/>
              <w:bottom w:w="80" w:type="dxa"/>
              <w:end w:w="120" w:type="dxa"/>
            </w:tcMar>
            <w:vAlign w:val="center"/>
          </w:tcPr>
          <w:p>
            <w:pPr>
              <w:spacing w:after="0"/>
              <w:jc w:val="center"/>
            </w:pPr>
            <w:r>
              <w:rPr>
                <w:rFonts w:ascii="Calibri" w:hAnsi="Calibri"/>
                <w:sz w:val="16"/>
              </w:rPr>
              <w:t>alerts</w:t>
            </w:r>
          </w:p>
        </w:tc>
      </w:tr>
      <w:tr>
        <w:tc>
          <w:tcPr>
            <w:tcW w:type="dxa" w:w="1655"/>
            <w:tcMar>
              <w:top w:w="80" w:type="dxa"/>
              <w:start w:w="120" w:type="dxa"/>
              <w:bottom w:w="80" w:type="dxa"/>
              <w:end w:w="120" w:type="dxa"/>
            </w:tcMar>
            <w:vAlign w:val="center"/>
          </w:tcPr>
          <w:p>
            <w:pPr>
              <w:spacing w:after="0"/>
            </w:pPr>
            <w:r>
              <w:rPr>
                <w:rFonts w:ascii="Calibri" w:hAnsi="Calibri"/>
                <w:sz w:val="16"/>
              </w:rPr>
              <w:t>Notification</w:t>
            </w:r>
          </w:p>
        </w:tc>
        <w:tc>
          <w:tcPr>
            <w:tcW w:type="dxa" w:w="5112"/>
            <w:tcMar>
              <w:top w:w="80" w:type="dxa"/>
              <w:start w:w="120" w:type="dxa"/>
              <w:bottom w:w="80" w:type="dxa"/>
              <w:end w:w="120" w:type="dxa"/>
            </w:tcMar>
            <w:vAlign w:val="center"/>
          </w:tcPr>
          <w:p>
            <w:pPr>
              <w:spacing w:after="0"/>
            </w:pPr>
            <w:r>
              <w:rPr>
                <w:rFonts w:ascii="Calibri" w:hAnsi="Calibri"/>
                <w:sz w:val="16"/>
              </w:rPr>
              <w:t>Queue or POST alert notification</w:t>
            </w:r>
          </w:p>
        </w:tc>
        <w:tc>
          <w:tcPr>
            <w:tcW w:type="dxa" w:w="2592"/>
            <w:tcMar>
              <w:top w:w="80" w:type="dxa"/>
              <w:start w:w="120" w:type="dxa"/>
              <w:bottom w:w="80" w:type="dxa"/>
              <w:end w:w="120" w:type="dxa"/>
            </w:tcMar>
            <w:vAlign w:val="center"/>
          </w:tcPr>
          <w:p>
            <w:pPr>
              <w:spacing w:after="0"/>
            </w:pPr>
            <w:r>
              <w:rPr>
                <w:rFonts w:ascii="Calibri" w:hAnsi="Calibri"/>
                <w:sz w:val="16"/>
              </w:rPr>
              <w:t>notification_deliveries</w:t>
            </w:r>
          </w:p>
        </w:tc>
      </w:tr>
      <w:tr>
        <w:tc>
          <w:tcPr>
            <w:tcW w:type="dxa" w:w="1655"/>
            <w:tcMar>
              <w:top w:w="80" w:type="dxa"/>
              <w:start w:w="120" w:type="dxa"/>
              <w:bottom w:w="80" w:type="dxa"/>
              <w:end w:w="120" w:type="dxa"/>
            </w:tcMar>
            <w:vAlign w:val="center"/>
          </w:tcPr>
          <w:p>
            <w:pPr>
              <w:spacing w:after="0"/>
            </w:pPr>
            <w:r>
              <w:rPr>
                <w:rFonts w:ascii="Calibri" w:hAnsi="Calibri"/>
                <w:sz w:val="16"/>
              </w:rPr>
              <w:t>TMS</w:t>
            </w:r>
          </w:p>
        </w:tc>
        <w:tc>
          <w:tcPr>
            <w:tcW w:type="dxa" w:w="5112"/>
            <w:tcMar>
              <w:top w:w="80" w:type="dxa"/>
              <w:start w:w="120" w:type="dxa"/>
              <w:bottom w:w="80" w:type="dxa"/>
              <w:end w:w="120" w:type="dxa"/>
            </w:tcMar>
            <w:vAlign w:val="center"/>
          </w:tcPr>
          <w:p>
            <w:pPr>
              <w:spacing w:after="0"/>
            </w:pPr>
            <w:r>
              <w:rPr>
                <w:rFonts w:ascii="Calibri" w:hAnsi="Calibri"/>
                <w:sz w:val="16"/>
              </w:rPr>
              <w:t>Generate the two required handoff datasets; package for MDB-preferred TMS handoff</w:t>
            </w:r>
          </w:p>
        </w:tc>
        <w:tc>
          <w:tcPr>
            <w:tcW w:type="dxa" w:w="2592"/>
            <w:tcMar>
              <w:top w:w="80" w:type="dxa"/>
              <w:start w:w="120" w:type="dxa"/>
              <w:bottom w:w="80" w:type="dxa"/>
              <w:end w:w="120" w:type="dxa"/>
            </w:tcMar>
            <w:vAlign w:val="center"/>
          </w:tcPr>
          <w:p>
            <w:pPr>
              <w:spacing w:after="0"/>
              <w:jc w:val="center"/>
            </w:pPr>
            <w:r>
              <w:rPr>
                <w:rFonts w:ascii="Calibri" w:hAnsi="Calibri"/>
                <w:sz w:val="16"/>
              </w:rPr>
              <w:t>tms_deliveries</w:t>
            </w:r>
          </w:p>
        </w:tc>
      </w:tr>
    </w:tbl>
    <w:p>
      <w:pPr>
        <w:spacing w:after="40"/>
      </w:pPr>
    </w:p>
    <w:p>
      <w:pPr>
        <w:pStyle w:val="Heading1"/>
      </w:pPr>
      <w:r>
        <w:t>8. Cloud storage structure</w:t>
      </w:r>
    </w:p>
    <w:p>
      <w:r>
        <w:t>Use two storage classes. PostgreSQL stores searchable records and relationships. Durable object storage stores immutable ZIP and binary artifacts. A database path alone is not enough for permanent raw archive retention.</w:t>
      </w:r>
    </w:p>
    <w:tbl>
      <w:tblPr>
        <w:tblStyle w:val="TableGrid"/>
        <w:tblW w:type="dxa" w:w="9360"/>
        <w:jc w:val="center"/>
        <w:tblLayout w:type="fixed"/>
        <w:tblLook w:firstColumn="1" w:firstRow="1" w:lastColumn="0" w:lastRow="0" w:noHBand="0" w:noVBand="1" w:val="04A0"/>
        <w:tblInd w:w="120" w:type="dxa"/>
      </w:tblPr>
      <w:tblGrid>
        <w:gridCol w:w="1944"/>
        <w:gridCol w:w="3671"/>
        <w:gridCol w:w="3744"/>
      </w:tblGrid>
      <w:tr>
        <w:trPr>
          <w:tblHeader w:val="true"/>
        </w:trPr>
        <w:tc>
          <w:tcPr>
            <w:tcW w:type="dxa" w:w="1944"/>
            <w:shd w:fill="E8EEF5"/>
            <w:tcMar>
              <w:top w:w="80" w:type="dxa"/>
              <w:start w:w="120" w:type="dxa"/>
              <w:bottom w:w="80" w:type="dxa"/>
              <w:end w:w="120" w:type="dxa"/>
            </w:tcMar>
            <w:vAlign w:val="center"/>
          </w:tcPr>
          <w:p>
            <w:pPr>
              <w:jc w:val="center"/>
            </w:pPr>
            <w:r>
              <w:rPr>
                <w:rFonts w:ascii="Calibri" w:hAnsi="Calibri"/>
                <w:b/>
                <w:color w:val="123A63"/>
                <w:sz w:val="17"/>
              </w:rPr>
              <w:t>Storage class</w:t>
            </w:r>
          </w:p>
        </w:tc>
        <w:tc>
          <w:tcPr>
            <w:tcW w:type="dxa" w:w="3671"/>
            <w:shd w:fill="E8EEF5"/>
            <w:tcMar>
              <w:top w:w="80" w:type="dxa"/>
              <w:start w:w="120" w:type="dxa"/>
              <w:bottom w:w="80" w:type="dxa"/>
              <w:end w:w="120" w:type="dxa"/>
            </w:tcMar>
            <w:vAlign w:val="center"/>
          </w:tcPr>
          <w:p>
            <w:pPr>
              <w:jc w:val="center"/>
            </w:pPr>
            <w:r>
              <w:rPr>
                <w:rFonts w:ascii="Calibri" w:hAnsi="Calibri"/>
                <w:b/>
                <w:color w:val="123A63"/>
                <w:sz w:val="17"/>
              </w:rPr>
              <w:t>Content</w:t>
            </w:r>
          </w:p>
        </w:tc>
        <w:tc>
          <w:tcPr>
            <w:tcW w:type="dxa" w:w="3744"/>
            <w:shd w:fill="E8EEF5"/>
            <w:tcMar>
              <w:top w:w="80" w:type="dxa"/>
              <w:start w:w="120" w:type="dxa"/>
              <w:bottom w:w="80" w:type="dxa"/>
              <w:end w:w="120" w:type="dxa"/>
            </w:tcMar>
            <w:vAlign w:val="center"/>
          </w:tcPr>
          <w:p>
            <w:pPr>
              <w:jc w:val="center"/>
            </w:pPr>
            <w:r>
              <w:rPr>
                <w:rFonts w:ascii="Calibri" w:hAnsi="Calibri"/>
                <w:b/>
                <w:color w:val="123A63"/>
                <w:sz w:val="17"/>
              </w:rPr>
              <w:t>Production recommendation</w:t>
            </w:r>
          </w:p>
        </w:tc>
      </w:tr>
      <w:tr>
        <w:tc>
          <w:tcPr>
            <w:tcW w:type="dxa" w:w="1944"/>
            <w:tcMar>
              <w:top w:w="80" w:type="dxa"/>
              <w:start w:w="120" w:type="dxa"/>
              <w:bottom w:w="80" w:type="dxa"/>
              <w:end w:w="120" w:type="dxa"/>
            </w:tcMar>
            <w:vAlign w:val="center"/>
          </w:tcPr>
          <w:p>
            <w:pPr>
              <w:spacing w:after="0"/>
            </w:pPr>
            <w:r>
              <w:rPr>
                <w:rFonts w:ascii="Calibri" w:hAnsi="Calibri"/>
                <w:sz w:val="17"/>
              </w:rPr>
              <w:t>PostgreSQL</w:t>
            </w:r>
          </w:p>
        </w:tc>
        <w:tc>
          <w:tcPr>
            <w:tcW w:type="dxa" w:w="3671"/>
            <w:tcMar>
              <w:top w:w="80" w:type="dxa"/>
              <w:start w:w="120" w:type="dxa"/>
              <w:bottom w:w="80" w:type="dxa"/>
              <w:end w:w="120" w:type="dxa"/>
            </w:tcMar>
            <w:vAlign w:val="center"/>
          </w:tcPr>
          <w:p>
            <w:pPr>
              <w:spacing w:after="0"/>
            </w:pPr>
            <w:r>
              <w:rPr>
                <w:rFonts w:ascii="Calibri" w:hAnsi="Calibri"/>
                <w:sz w:val="17"/>
              </w:rPr>
              <w:t>Gateway/session metadata, parsed RMS/peak/fault data, thresholds, alerts, audits</w:t>
            </w:r>
          </w:p>
        </w:tc>
        <w:tc>
          <w:tcPr>
            <w:tcW w:type="dxa" w:w="3744"/>
            <w:tcMar>
              <w:top w:w="80" w:type="dxa"/>
              <w:start w:w="120" w:type="dxa"/>
              <w:bottom w:w="80" w:type="dxa"/>
              <w:end w:w="120" w:type="dxa"/>
            </w:tcMar>
            <w:vAlign w:val="center"/>
          </w:tcPr>
          <w:p>
            <w:pPr>
              <w:spacing w:after="0"/>
            </w:pPr>
            <w:r>
              <w:rPr>
                <w:rFonts w:ascii="Calibri" w:hAnsi="Calibri"/>
                <w:sz w:val="17"/>
              </w:rPr>
              <w:t>Managed PostgreSQL with backups, TLS, restricted network, migrations</w:t>
            </w:r>
          </w:p>
        </w:tc>
      </w:tr>
      <w:tr>
        <w:tc>
          <w:tcPr>
            <w:tcW w:type="dxa" w:w="1944"/>
            <w:tcMar>
              <w:top w:w="80" w:type="dxa"/>
              <w:start w:w="120" w:type="dxa"/>
              <w:bottom w:w="80" w:type="dxa"/>
              <w:end w:w="120" w:type="dxa"/>
            </w:tcMar>
            <w:vAlign w:val="center"/>
          </w:tcPr>
          <w:p>
            <w:pPr>
              <w:spacing w:after="0"/>
            </w:pPr>
            <w:r>
              <w:rPr>
                <w:rFonts w:ascii="Calibri" w:hAnsi="Calibri"/>
                <w:sz w:val="17"/>
              </w:rPr>
              <w:t>Object storage</w:t>
            </w:r>
          </w:p>
        </w:tc>
        <w:tc>
          <w:tcPr>
            <w:tcW w:type="dxa" w:w="3671"/>
            <w:tcMar>
              <w:top w:w="80" w:type="dxa"/>
              <w:start w:w="120" w:type="dxa"/>
              <w:bottom w:w="80" w:type="dxa"/>
              <w:end w:w="120" w:type="dxa"/>
            </w:tcMar>
            <w:vAlign w:val="center"/>
          </w:tcPr>
          <w:p>
            <w:pPr>
              <w:spacing w:after="0"/>
            </w:pPr>
            <w:r>
              <w:rPr>
                <w:rFonts w:ascii="Calibri" w:hAnsi="Calibri"/>
                <w:sz w:val="17"/>
              </w:rPr>
              <w:t>Original ZIP and extracted binaries</w:t>
            </w:r>
          </w:p>
        </w:tc>
        <w:tc>
          <w:tcPr>
            <w:tcW w:type="dxa" w:w="3744"/>
            <w:tcMar>
              <w:top w:w="80" w:type="dxa"/>
              <w:start w:w="120" w:type="dxa"/>
              <w:bottom w:w="80" w:type="dxa"/>
              <w:end w:w="120" w:type="dxa"/>
            </w:tcMar>
            <w:vAlign w:val="center"/>
          </w:tcPr>
          <w:p>
            <w:pPr>
              <w:spacing w:after="0"/>
            </w:pPr>
            <w:r>
              <w:rPr>
                <w:rFonts w:ascii="Calibri" w:hAnsi="Calibri"/>
                <w:sz w:val="17"/>
              </w:rPr>
              <w:t>S3/GCS/Azure Blob or railway object store with versioning and retention lock</w:t>
            </w:r>
          </w:p>
        </w:tc>
      </w:tr>
      <w:tr>
        <w:tc>
          <w:tcPr>
            <w:tcW w:type="dxa" w:w="1944"/>
            <w:tcMar>
              <w:top w:w="80" w:type="dxa"/>
              <w:start w:w="120" w:type="dxa"/>
              <w:bottom w:w="80" w:type="dxa"/>
              <w:end w:w="120" w:type="dxa"/>
            </w:tcMar>
            <w:vAlign w:val="center"/>
          </w:tcPr>
          <w:p>
            <w:pPr>
              <w:spacing w:after="0"/>
            </w:pPr>
            <w:r>
              <w:rPr>
                <w:rFonts w:ascii="Calibri" w:hAnsi="Calibri"/>
                <w:sz w:val="17"/>
              </w:rPr>
              <w:t>Temporary work area</w:t>
            </w:r>
          </w:p>
        </w:tc>
        <w:tc>
          <w:tcPr>
            <w:tcW w:type="dxa" w:w="3671"/>
            <w:tcMar>
              <w:top w:w="80" w:type="dxa"/>
              <w:start w:w="120" w:type="dxa"/>
              <w:bottom w:w="80" w:type="dxa"/>
              <w:end w:w="120" w:type="dxa"/>
            </w:tcMar>
            <w:vAlign w:val="center"/>
          </w:tcPr>
          <w:p>
            <w:pPr>
              <w:spacing w:after="0"/>
            </w:pPr>
            <w:r>
              <w:rPr>
                <w:rFonts w:ascii="Calibri" w:hAnsi="Calibri"/>
                <w:sz w:val="17"/>
              </w:rPr>
              <w:t>Extraction/parsing scratch files</w:t>
            </w:r>
          </w:p>
        </w:tc>
        <w:tc>
          <w:tcPr>
            <w:tcW w:type="dxa" w:w="3744"/>
            <w:tcMar>
              <w:top w:w="80" w:type="dxa"/>
              <w:start w:w="120" w:type="dxa"/>
              <w:bottom w:w="80" w:type="dxa"/>
              <w:end w:w="120" w:type="dxa"/>
            </w:tcMar>
            <w:vAlign w:val="center"/>
          </w:tcPr>
          <w:p>
            <w:pPr>
              <w:spacing w:after="0"/>
            </w:pPr>
            <w:r>
              <w:rPr>
                <w:rFonts w:ascii="Calibri" w:hAnsi="Calibri"/>
                <w:sz w:val="17"/>
              </w:rPr>
              <w:t>Encrypted ephemeral disk; delete after durable write and parse</w:t>
            </w:r>
          </w:p>
        </w:tc>
      </w:tr>
      <w:tr>
        <w:tc>
          <w:tcPr>
            <w:tcW w:type="dxa" w:w="1944"/>
            <w:tcMar>
              <w:top w:w="80" w:type="dxa"/>
              <w:start w:w="120" w:type="dxa"/>
              <w:bottom w:w="80" w:type="dxa"/>
              <w:end w:w="120" w:type="dxa"/>
            </w:tcMar>
            <w:vAlign w:val="center"/>
          </w:tcPr>
          <w:p>
            <w:pPr>
              <w:spacing w:after="0"/>
            </w:pPr>
            <w:r>
              <w:rPr>
                <w:rFonts w:ascii="Calibri" w:hAnsi="Calibri"/>
                <w:sz w:val="17"/>
              </w:rPr>
              <w:t>TMS output</w:t>
            </w:r>
          </w:p>
        </w:tc>
        <w:tc>
          <w:tcPr>
            <w:tcW w:type="dxa" w:w="3671"/>
            <w:tcMar>
              <w:top w:w="80" w:type="dxa"/>
              <w:start w:w="120" w:type="dxa"/>
              <w:bottom w:w="80" w:type="dxa"/>
              <w:end w:w="120" w:type="dxa"/>
            </w:tcMar>
            <w:vAlign w:val="center"/>
          </w:tcPr>
          <w:p>
            <w:pPr>
              <w:spacing w:after="0"/>
            </w:pPr>
            <w:r>
              <w:rPr>
                <w:rFonts w:ascii="Calibri" w:hAnsi="Calibri"/>
                <w:sz w:val="17"/>
              </w:rPr>
              <w:t>Generated handoff package: spatial dataset, processed-peak dataset, README, optional MDB</w:t>
            </w:r>
          </w:p>
        </w:tc>
        <w:tc>
          <w:tcPr>
            <w:tcW w:type="dxa" w:w="3744"/>
            <w:tcMar>
              <w:top w:w="80" w:type="dxa"/>
              <w:start w:w="120" w:type="dxa"/>
              <w:bottom w:w="80" w:type="dxa"/>
              <w:end w:w="120" w:type="dxa"/>
            </w:tcMar>
            <w:vAlign w:val="center"/>
          </w:tcPr>
          <w:p>
            <w:pPr>
              <w:spacing w:after="0"/>
            </w:pPr>
            <w:r>
              <w:rPr>
                <w:rFonts w:ascii="Calibri" w:hAnsi="Calibri"/>
                <w:sz w:val="17"/>
              </w:rPr>
              <w:t>Object store or direct CRIS transfer with checksum audit</w:t>
            </w:r>
          </w:p>
        </w:tc>
      </w:tr>
    </w:tbl>
    <w:p>
      <w:pPr>
        <w:spacing w:after="40"/>
      </w:pPr>
    </w:p>
    <w:p>
      <w:pPr>
        <w:pStyle w:val="Heading2"/>
      </w:pPr>
      <w:r>
        <w:t>8.1 PostgreSQL logical tables</w:t>
      </w:r>
    </w:p>
    <w:tbl>
      <w:tblPr>
        <w:tblStyle w:val="TableGrid"/>
        <w:tblW w:type="dxa" w:w="9360"/>
        <w:jc w:val="center"/>
        <w:tblLayout w:type="fixed"/>
        <w:tblLook w:firstColumn="1" w:firstRow="1" w:lastColumn="0" w:lastRow="0" w:noHBand="0" w:noVBand="1" w:val="04A0"/>
        <w:tblInd w:w="120" w:type="dxa"/>
      </w:tblPr>
      <w:tblGrid>
        <w:gridCol w:w="2376"/>
        <w:gridCol w:w="3168"/>
        <w:gridCol w:w="3816"/>
      </w:tblGrid>
      <w:tr>
        <w:trPr>
          <w:tblHeader w:val="true"/>
        </w:trPr>
        <w:tc>
          <w:tcPr>
            <w:tcW w:type="dxa" w:w="2376"/>
            <w:shd w:fill="E8EEF5"/>
            <w:tcMar>
              <w:top w:w="80" w:type="dxa"/>
              <w:start w:w="120" w:type="dxa"/>
              <w:bottom w:w="80" w:type="dxa"/>
              <w:end w:w="120" w:type="dxa"/>
            </w:tcMar>
            <w:vAlign w:val="center"/>
          </w:tcPr>
          <w:p>
            <w:pPr>
              <w:jc w:val="center"/>
            </w:pPr>
            <w:r>
              <w:rPr>
                <w:rFonts w:ascii="Calibri" w:hAnsi="Calibri"/>
                <w:b/>
                <w:color w:val="123A63"/>
                <w:sz w:val="16"/>
              </w:rPr>
              <w:t>Table</w:t>
            </w:r>
          </w:p>
        </w:tc>
        <w:tc>
          <w:tcPr>
            <w:tcW w:type="dxa" w:w="3168"/>
            <w:shd w:fill="E8EEF5"/>
            <w:tcMar>
              <w:top w:w="80" w:type="dxa"/>
              <w:start w:w="120" w:type="dxa"/>
              <w:bottom w:w="80" w:type="dxa"/>
              <w:end w:w="120" w:type="dxa"/>
            </w:tcMar>
            <w:vAlign w:val="center"/>
          </w:tcPr>
          <w:p>
            <w:pPr>
              <w:jc w:val="center"/>
            </w:pPr>
            <w:r>
              <w:rPr>
                <w:rFonts w:ascii="Calibri" w:hAnsi="Calibri"/>
                <w:b/>
                <w:color w:val="123A63"/>
                <w:sz w:val="16"/>
              </w:rPr>
              <w:t>Key / relationship</w:t>
            </w:r>
          </w:p>
        </w:tc>
        <w:tc>
          <w:tcPr>
            <w:tcW w:type="dxa" w:w="3816"/>
            <w:shd w:fill="E8EEF5"/>
            <w:tcMar>
              <w:top w:w="80" w:type="dxa"/>
              <w:start w:w="120" w:type="dxa"/>
              <w:bottom w:w="80" w:type="dxa"/>
              <w:end w:w="120" w:type="dxa"/>
            </w:tcMar>
            <w:vAlign w:val="center"/>
          </w:tcPr>
          <w:p>
            <w:pPr>
              <w:jc w:val="center"/>
            </w:pPr>
            <w:r>
              <w:rPr>
                <w:rFonts w:ascii="Calibri" w:hAnsi="Calibri"/>
                <w:b/>
                <w:color w:val="123A63"/>
                <w:sz w:val="16"/>
              </w:rPr>
              <w:t>Purpose</w:t>
            </w:r>
          </w:p>
        </w:tc>
      </w:tr>
      <w:tr>
        <w:tc>
          <w:tcPr>
            <w:tcW w:type="dxa" w:w="2376"/>
            <w:tcMar>
              <w:top w:w="80" w:type="dxa"/>
              <w:start w:w="120" w:type="dxa"/>
              <w:bottom w:w="80" w:type="dxa"/>
              <w:end w:w="120" w:type="dxa"/>
            </w:tcMar>
            <w:vAlign w:val="center"/>
          </w:tcPr>
          <w:p>
            <w:pPr>
              <w:spacing w:after="0"/>
            </w:pPr>
            <w:r>
              <w:rPr>
                <w:rFonts w:ascii="Calibri" w:hAnsi="Calibri"/>
                <w:sz w:val="16"/>
              </w:rPr>
              <w:t>gateways</w:t>
            </w:r>
          </w:p>
        </w:tc>
        <w:tc>
          <w:tcPr>
            <w:tcW w:type="dxa" w:w="3168"/>
            <w:tcMar>
              <w:top w:w="80" w:type="dxa"/>
              <w:start w:w="120" w:type="dxa"/>
              <w:bottom w:w="80" w:type="dxa"/>
              <w:end w:w="120" w:type="dxa"/>
            </w:tcMar>
            <w:vAlign w:val="center"/>
          </w:tcPr>
          <w:p>
            <w:pPr>
              <w:spacing w:after="0"/>
              <w:jc w:val="center"/>
            </w:pPr>
            <w:r>
              <w:rPr>
                <w:rFonts w:ascii="Calibri" w:hAnsi="Calibri"/>
                <w:sz w:val="16"/>
              </w:rPr>
              <w:t>gateway_id PK</w:t>
            </w:r>
          </w:p>
        </w:tc>
        <w:tc>
          <w:tcPr>
            <w:tcW w:type="dxa" w:w="3816"/>
            <w:tcMar>
              <w:top w:w="80" w:type="dxa"/>
              <w:start w:w="120" w:type="dxa"/>
              <w:bottom w:w="80" w:type="dxa"/>
              <w:end w:w="120" w:type="dxa"/>
            </w:tcMar>
            <w:vAlign w:val="center"/>
          </w:tcPr>
          <w:p>
            <w:pPr>
              <w:spacing w:after="0"/>
            </w:pPr>
            <w:r>
              <w:rPr>
                <w:rFonts w:ascii="Calibri" w:hAnsi="Calibri"/>
                <w:sz w:val="16"/>
              </w:rPr>
              <w:t>Gateway online/offline and last contact</w:t>
            </w:r>
          </w:p>
        </w:tc>
      </w:tr>
      <w:tr>
        <w:tc>
          <w:tcPr>
            <w:tcW w:type="dxa" w:w="2376"/>
            <w:tcMar>
              <w:top w:w="80" w:type="dxa"/>
              <w:start w:w="120" w:type="dxa"/>
              <w:bottom w:w="80" w:type="dxa"/>
              <w:end w:w="120" w:type="dxa"/>
            </w:tcMar>
            <w:vAlign w:val="center"/>
          </w:tcPr>
          <w:p>
            <w:pPr>
              <w:spacing w:after="0"/>
            </w:pPr>
            <w:r>
              <w:rPr>
                <w:rFonts w:ascii="Calibri" w:hAnsi="Calibri"/>
                <w:sz w:val="16"/>
              </w:rPr>
              <w:t>trains</w:t>
            </w:r>
          </w:p>
        </w:tc>
        <w:tc>
          <w:tcPr>
            <w:tcW w:type="dxa" w:w="3168"/>
            <w:tcMar>
              <w:top w:w="80" w:type="dxa"/>
              <w:start w:w="120" w:type="dxa"/>
              <w:bottom w:w="80" w:type="dxa"/>
              <w:end w:w="120" w:type="dxa"/>
            </w:tcMar>
            <w:vAlign w:val="center"/>
          </w:tcPr>
          <w:p>
            <w:pPr>
              <w:spacing w:after="0"/>
              <w:jc w:val="center"/>
            </w:pPr>
            <w:r>
              <w:rPr>
                <w:rFonts w:ascii="Calibri" w:hAnsi="Calibri"/>
                <w:sz w:val="16"/>
              </w:rPr>
              <w:t>train_id PK</w:t>
            </w:r>
          </w:p>
        </w:tc>
        <w:tc>
          <w:tcPr>
            <w:tcW w:type="dxa" w:w="3816"/>
            <w:tcMar>
              <w:top w:w="80" w:type="dxa"/>
              <w:start w:w="120" w:type="dxa"/>
              <w:bottom w:w="80" w:type="dxa"/>
              <w:end w:w="120" w:type="dxa"/>
            </w:tcMar>
            <w:vAlign w:val="center"/>
          </w:tcPr>
          <w:p>
            <w:pPr>
              <w:spacing w:after="0"/>
              <w:jc w:val="center"/>
            </w:pPr>
            <w:r>
              <w:rPr>
                <w:rFonts w:ascii="Calibri" w:hAnsi="Calibri"/>
                <w:sz w:val="16"/>
              </w:rPr>
              <w:t>Train roster</w:t>
            </w:r>
          </w:p>
        </w:tc>
      </w:tr>
      <w:tr>
        <w:tc>
          <w:tcPr>
            <w:tcW w:type="dxa" w:w="2376"/>
            <w:tcMar>
              <w:top w:w="80" w:type="dxa"/>
              <w:start w:w="120" w:type="dxa"/>
              <w:bottom w:w="80" w:type="dxa"/>
              <w:end w:w="120" w:type="dxa"/>
            </w:tcMar>
            <w:vAlign w:val="center"/>
          </w:tcPr>
          <w:p>
            <w:pPr>
              <w:spacing w:after="0"/>
            </w:pPr>
            <w:r>
              <w:rPr>
                <w:rFonts w:ascii="Calibri" w:hAnsi="Calibri"/>
                <w:sz w:val="16"/>
              </w:rPr>
              <w:t>archives</w:t>
            </w:r>
          </w:p>
        </w:tc>
        <w:tc>
          <w:tcPr>
            <w:tcW w:type="dxa" w:w="3168"/>
            <w:tcMar>
              <w:top w:w="80" w:type="dxa"/>
              <w:start w:w="120" w:type="dxa"/>
              <w:bottom w:w="80" w:type="dxa"/>
              <w:end w:w="120" w:type="dxa"/>
            </w:tcMar>
            <w:vAlign w:val="center"/>
          </w:tcPr>
          <w:p>
            <w:pPr>
              <w:spacing w:after="0"/>
            </w:pPr>
            <w:r>
              <w:rPr>
                <w:rFonts w:ascii="Calibri" w:hAnsi="Calibri"/>
                <w:sz w:val="16"/>
              </w:rPr>
              <w:t>UNIQUE gateway_id + session_name</w:t>
            </w:r>
          </w:p>
        </w:tc>
        <w:tc>
          <w:tcPr>
            <w:tcW w:type="dxa" w:w="3816"/>
            <w:tcMar>
              <w:top w:w="80" w:type="dxa"/>
              <w:start w:w="120" w:type="dxa"/>
              <w:bottom w:w="80" w:type="dxa"/>
              <w:end w:w="120" w:type="dxa"/>
            </w:tcMar>
            <w:vAlign w:val="center"/>
          </w:tcPr>
          <w:p>
            <w:pPr>
              <w:spacing w:after="0"/>
            </w:pPr>
            <w:r>
              <w:rPr>
                <w:rFonts w:ascii="Calibri" w:hAnsi="Calibri"/>
                <w:sz w:val="16"/>
              </w:rPr>
              <w:t>Authoritative ZIP receipt metadata/checksum</w:t>
            </w:r>
          </w:p>
        </w:tc>
      </w:tr>
      <w:tr>
        <w:tc>
          <w:tcPr>
            <w:tcW w:type="dxa" w:w="2376"/>
            <w:tcMar>
              <w:top w:w="80" w:type="dxa"/>
              <w:start w:w="120" w:type="dxa"/>
              <w:bottom w:w="80" w:type="dxa"/>
              <w:end w:w="120" w:type="dxa"/>
            </w:tcMar>
            <w:vAlign w:val="center"/>
          </w:tcPr>
          <w:p>
            <w:pPr>
              <w:spacing w:after="0"/>
            </w:pPr>
            <w:r>
              <w:rPr>
                <w:rFonts w:ascii="Calibri" w:hAnsi="Calibri"/>
                <w:sz w:val="16"/>
              </w:rPr>
              <w:t>gateway_sessions</w:t>
            </w:r>
          </w:p>
        </w:tc>
        <w:tc>
          <w:tcPr>
            <w:tcW w:type="dxa" w:w="3168"/>
            <w:tcMar>
              <w:top w:w="80" w:type="dxa"/>
              <w:start w:w="120" w:type="dxa"/>
              <w:bottom w:w="80" w:type="dxa"/>
              <w:end w:w="120" w:type="dxa"/>
            </w:tcMar>
            <w:vAlign w:val="center"/>
          </w:tcPr>
          <w:p>
            <w:pPr>
              <w:spacing w:after="0"/>
              <w:jc w:val="center"/>
            </w:pPr>
            <w:r>
              <w:rPr>
                <w:rFonts w:ascii="Calibri" w:hAnsi="Calibri"/>
                <w:sz w:val="16"/>
              </w:rPr>
              <w:t>id PK; gateway FK</w:t>
            </w:r>
          </w:p>
        </w:tc>
        <w:tc>
          <w:tcPr>
            <w:tcW w:type="dxa" w:w="3816"/>
            <w:tcMar>
              <w:top w:w="80" w:type="dxa"/>
              <w:start w:w="120" w:type="dxa"/>
              <w:bottom w:w="80" w:type="dxa"/>
              <w:end w:w="120" w:type="dxa"/>
            </w:tcMar>
            <w:vAlign w:val="center"/>
          </w:tcPr>
          <w:p>
            <w:pPr>
              <w:spacing w:after="0"/>
            </w:pPr>
            <w:r>
              <w:rPr>
                <w:rFonts w:ascii="Calibri" w:hAnsi="Calibri"/>
                <w:sz w:val="16"/>
              </w:rPr>
              <w:t>Queryable session summary and GPS/speed</w:t>
            </w:r>
          </w:p>
        </w:tc>
      </w:tr>
      <w:tr>
        <w:tc>
          <w:tcPr>
            <w:tcW w:type="dxa" w:w="2376"/>
            <w:tcMar>
              <w:top w:w="80" w:type="dxa"/>
              <w:start w:w="120" w:type="dxa"/>
              <w:bottom w:w="80" w:type="dxa"/>
              <w:end w:w="120" w:type="dxa"/>
            </w:tcMar>
            <w:vAlign w:val="center"/>
          </w:tcPr>
          <w:p>
            <w:pPr>
              <w:spacing w:after="0"/>
            </w:pPr>
            <w:r>
              <w:rPr>
                <w:rFonts w:ascii="Calibri" w:hAnsi="Calibri"/>
                <w:sz w:val="16"/>
              </w:rPr>
              <w:t>extracted_files</w:t>
            </w:r>
          </w:p>
        </w:tc>
        <w:tc>
          <w:tcPr>
            <w:tcW w:type="dxa" w:w="3168"/>
            <w:tcMar>
              <w:top w:w="80" w:type="dxa"/>
              <w:start w:w="120" w:type="dxa"/>
              <w:bottom w:w="80" w:type="dxa"/>
              <w:end w:w="120" w:type="dxa"/>
            </w:tcMar>
            <w:vAlign w:val="center"/>
          </w:tcPr>
          <w:p>
            <w:pPr>
              <w:spacing w:after="0"/>
            </w:pPr>
            <w:r>
              <w:rPr>
                <w:rFonts w:ascii="Calibri" w:hAnsi="Calibri"/>
                <w:sz w:val="16"/>
              </w:rPr>
              <w:t>archive_id/session_id FK</w:t>
            </w:r>
          </w:p>
        </w:tc>
        <w:tc>
          <w:tcPr>
            <w:tcW w:type="dxa" w:w="3816"/>
            <w:tcMar>
              <w:top w:w="80" w:type="dxa"/>
              <w:start w:w="120" w:type="dxa"/>
              <w:bottom w:w="80" w:type="dxa"/>
              <w:end w:w="120" w:type="dxa"/>
            </w:tcMar>
            <w:vAlign w:val="center"/>
          </w:tcPr>
          <w:p>
            <w:pPr>
              <w:spacing w:after="0"/>
            </w:pPr>
            <w:r>
              <w:rPr>
                <w:rFonts w:ascii="Calibri" w:hAnsi="Calibri"/>
                <w:sz w:val="16"/>
              </w:rPr>
              <w:t>Path, size, integrity of every extracted file</w:t>
            </w:r>
          </w:p>
        </w:tc>
      </w:tr>
      <w:tr>
        <w:tc>
          <w:tcPr>
            <w:tcW w:type="dxa" w:w="2376"/>
            <w:tcMar>
              <w:top w:w="80" w:type="dxa"/>
              <w:start w:w="120" w:type="dxa"/>
              <w:bottom w:w="80" w:type="dxa"/>
              <w:end w:w="120" w:type="dxa"/>
            </w:tcMar>
            <w:vAlign w:val="center"/>
          </w:tcPr>
          <w:p>
            <w:pPr>
              <w:spacing w:after="0"/>
            </w:pPr>
            <w:r>
              <w:rPr>
                <w:rFonts w:ascii="Calibri" w:hAnsi="Calibri"/>
                <w:sz w:val="16"/>
              </w:rPr>
              <w:t>rms_records</w:t>
            </w:r>
          </w:p>
        </w:tc>
        <w:tc>
          <w:tcPr>
            <w:tcW w:type="dxa" w:w="3168"/>
            <w:tcMar>
              <w:top w:w="80" w:type="dxa"/>
              <w:start w:w="120" w:type="dxa"/>
              <w:bottom w:w="80" w:type="dxa"/>
              <w:end w:w="120" w:type="dxa"/>
            </w:tcMar>
            <w:vAlign w:val="center"/>
          </w:tcPr>
          <w:p>
            <w:pPr>
              <w:spacing w:after="0"/>
            </w:pPr>
            <w:r>
              <w:rPr>
                <w:rFonts w:ascii="Calibri" w:hAnsi="Calibri"/>
                <w:sz w:val="16"/>
              </w:rPr>
              <w:t>archive_id/session_id FK</w:t>
            </w:r>
          </w:p>
        </w:tc>
        <w:tc>
          <w:tcPr>
            <w:tcW w:type="dxa" w:w="3816"/>
            <w:tcMar>
              <w:top w:w="80" w:type="dxa"/>
              <w:start w:w="120" w:type="dxa"/>
              <w:bottom w:w="80" w:type="dxa"/>
              <w:end w:w="120" w:type="dxa"/>
            </w:tcMar>
            <w:vAlign w:val="center"/>
          </w:tcPr>
          <w:p>
            <w:pPr>
              <w:spacing w:after="0"/>
            </w:pPr>
            <w:r>
              <w:rPr>
                <w:rFonts w:ascii="Calibri" w:hAnsi="Calibri"/>
                <w:sz w:val="16"/>
              </w:rPr>
              <w:t>66-byte records expanded to columns</w:t>
            </w:r>
          </w:p>
        </w:tc>
      </w:tr>
      <w:tr>
        <w:tc>
          <w:tcPr>
            <w:tcW w:type="dxa" w:w="2376"/>
            <w:tcMar>
              <w:top w:w="80" w:type="dxa"/>
              <w:start w:w="120" w:type="dxa"/>
              <w:bottom w:w="80" w:type="dxa"/>
              <w:end w:w="120" w:type="dxa"/>
            </w:tcMar>
            <w:vAlign w:val="center"/>
          </w:tcPr>
          <w:p>
            <w:pPr>
              <w:spacing w:after="0"/>
            </w:pPr>
            <w:r>
              <w:rPr>
                <w:rFonts w:ascii="Calibri" w:hAnsi="Calibri"/>
                <w:sz w:val="16"/>
              </w:rPr>
              <w:t>peak_records</w:t>
            </w:r>
          </w:p>
        </w:tc>
        <w:tc>
          <w:tcPr>
            <w:tcW w:type="dxa" w:w="3168"/>
            <w:tcMar>
              <w:top w:w="80" w:type="dxa"/>
              <w:start w:w="120" w:type="dxa"/>
              <w:bottom w:w="80" w:type="dxa"/>
              <w:end w:w="120" w:type="dxa"/>
            </w:tcMar>
            <w:vAlign w:val="center"/>
          </w:tcPr>
          <w:p>
            <w:pPr>
              <w:spacing w:after="0"/>
            </w:pPr>
            <w:r>
              <w:rPr>
                <w:rFonts w:ascii="Calibri" w:hAnsi="Calibri"/>
                <w:sz w:val="16"/>
              </w:rPr>
              <w:t>archive_id/session_id FK</w:t>
            </w:r>
          </w:p>
        </w:tc>
        <w:tc>
          <w:tcPr>
            <w:tcW w:type="dxa" w:w="3816"/>
            <w:tcMar>
              <w:top w:w="80" w:type="dxa"/>
              <w:start w:w="120" w:type="dxa"/>
              <w:bottom w:w="80" w:type="dxa"/>
              <w:end w:w="120" w:type="dxa"/>
            </w:tcMar>
            <w:vAlign w:val="center"/>
          </w:tcPr>
          <w:p>
            <w:pPr>
              <w:spacing w:after="0"/>
            </w:pPr>
            <w:r>
              <w:rPr>
                <w:rFonts w:ascii="Calibri" w:hAnsi="Calibri"/>
                <w:sz w:val="16"/>
              </w:rPr>
              <w:t>302-byte windows; axes stored as JSON</w:t>
            </w:r>
          </w:p>
        </w:tc>
      </w:tr>
      <w:tr>
        <w:tc>
          <w:tcPr>
            <w:tcW w:type="dxa" w:w="2376"/>
            <w:tcMar>
              <w:top w:w="80" w:type="dxa"/>
              <w:start w:w="120" w:type="dxa"/>
              <w:bottom w:w="80" w:type="dxa"/>
              <w:end w:w="120" w:type="dxa"/>
            </w:tcMar>
            <w:vAlign w:val="center"/>
          </w:tcPr>
          <w:p>
            <w:pPr>
              <w:spacing w:after="0"/>
            </w:pPr>
            <w:r>
              <w:rPr>
                <w:rFonts w:ascii="Calibri" w:hAnsi="Calibri"/>
                <w:sz w:val="16"/>
              </w:rPr>
              <w:t>fault_records</w:t>
            </w:r>
          </w:p>
        </w:tc>
        <w:tc>
          <w:tcPr>
            <w:tcW w:type="dxa" w:w="3168"/>
            <w:tcMar>
              <w:top w:w="80" w:type="dxa"/>
              <w:start w:w="120" w:type="dxa"/>
              <w:bottom w:w="80" w:type="dxa"/>
              <w:end w:w="120" w:type="dxa"/>
            </w:tcMar>
            <w:vAlign w:val="center"/>
          </w:tcPr>
          <w:p>
            <w:pPr>
              <w:spacing w:after="0"/>
            </w:pPr>
            <w:r>
              <w:rPr>
                <w:rFonts w:ascii="Calibri" w:hAnsi="Calibri"/>
                <w:sz w:val="16"/>
              </w:rPr>
              <w:t>archive_id/session_id FK</w:t>
            </w:r>
          </w:p>
        </w:tc>
        <w:tc>
          <w:tcPr>
            <w:tcW w:type="dxa" w:w="3816"/>
            <w:tcMar>
              <w:top w:w="80" w:type="dxa"/>
              <w:start w:w="120" w:type="dxa"/>
              <w:bottom w:w="80" w:type="dxa"/>
              <w:end w:w="120" w:type="dxa"/>
            </w:tcMar>
            <w:vAlign w:val="center"/>
          </w:tcPr>
          <w:p>
            <w:pPr>
              <w:spacing w:after="0"/>
            </w:pPr>
            <w:r>
              <w:rPr>
                <w:rFonts w:ascii="Calibri" w:hAnsi="Calibri"/>
                <w:sz w:val="16"/>
              </w:rPr>
              <w:t>Parsed gateway faults</w:t>
            </w:r>
          </w:p>
        </w:tc>
      </w:tr>
      <w:tr>
        <w:tc>
          <w:tcPr>
            <w:tcW w:type="dxa" w:w="2376"/>
            <w:tcMar>
              <w:top w:w="80" w:type="dxa"/>
              <w:start w:w="120" w:type="dxa"/>
              <w:bottom w:w="80" w:type="dxa"/>
              <w:end w:w="120" w:type="dxa"/>
            </w:tcMar>
            <w:vAlign w:val="center"/>
          </w:tcPr>
          <w:p>
            <w:pPr>
              <w:spacing w:after="0"/>
            </w:pPr>
            <w:r>
              <w:rPr>
                <w:rFonts w:ascii="Calibri" w:hAnsi="Calibri"/>
                <w:sz w:val="16"/>
              </w:rPr>
              <w:t>axle_records</w:t>
            </w:r>
          </w:p>
        </w:tc>
        <w:tc>
          <w:tcPr>
            <w:tcW w:type="dxa" w:w="3168"/>
            <w:tcMar>
              <w:top w:w="80" w:type="dxa"/>
              <w:start w:w="120" w:type="dxa"/>
              <w:bottom w:w="80" w:type="dxa"/>
              <w:end w:w="120" w:type="dxa"/>
            </w:tcMar>
            <w:vAlign w:val="center"/>
          </w:tcPr>
          <w:p>
            <w:pPr>
              <w:spacing w:after="0"/>
              <w:jc w:val="center"/>
            </w:pPr>
            <w:r>
              <w:rPr>
                <w:rFonts w:ascii="Calibri" w:hAnsi="Calibri"/>
                <w:sz w:val="16"/>
              </w:rPr>
              <w:t>session_id FK</w:t>
            </w:r>
          </w:p>
        </w:tc>
        <w:tc>
          <w:tcPr>
            <w:tcW w:type="dxa" w:w="3816"/>
            <w:tcMar>
              <w:top w:w="80" w:type="dxa"/>
              <w:start w:w="120" w:type="dxa"/>
              <w:bottom w:w="80" w:type="dxa"/>
              <w:end w:w="120" w:type="dxa"/>
            </w:tcMar>
            <w:vAlign w:val="center"/>
          </w:tcPr>
          <w:p>
            <w:pPr>
              <w:spacing w:after="0"/>
            </w:pPr>
            <w:r>
              <w:rPr>
                <w:rFonts w:ascii="Calibri" w:hAnsi="Calibri"/>
                <w:sz w:val="16"/>
              </w:rPr>
              <w:t>Dashboard RMS/peak/vertical/lateral summary</w:t>
            </w:r>
          </w:p>
        </w:tc>
      </w:tr>
      <w:tr>
        <w:tc>
          <w:tcPr>
            <w:tcW w:type="dxa" w:w="2376"/>
            <w:tcMar>
              <w:top w:w="80" w:type="dxa"/>
              <w:start w:w="120" w:type="dxa"/>
              <w:bottom w:w="80" w:type="dxa"/>
              <w:end w:w="120" w:type="dxa"/>
            </w:tcMar>
            <w:vAlign w:val="center"/>
          </w:tcPr>
          <w:p>
            <w:pPr>
              <w:spacing w:after="0"/>
            </w:pPr>
            <w:r>
              <w:rPr>
                <w:rFonts w:ascii="Calibri" w:hAnsi="Calibri"/>
                <w:sz w:val="16"/>
              </w:rPr>
              <w:t>alerts</w:t>
            </w:r>
          </w:p>
        </w:tc>
        <w:tc>
          <w:tcPr>
            <w:tcW w:type="dxa" w:w="3168"/>
            <w:tcMar>
              <w:top w:w="80" w:type="dxa"/>
              <w:start w:w="120" w:type="dxa"/>
              <w:bottom w:w="80" w:type="dxa"/>
              <w:end w:w="120" w:type="dxa"/>
            </w:tcMar>
            <w:vAlign w:val="center"/>
          </w:tcPr>
          <w:p>
            <w:pPr>
              <w:spacing w:after="0"/>
              <w:jc w:val="center"/>
            </w:pPr>
            <w:r>
              <w:rPr>
                <w:rFonts w:ascii="Calibri" w:hAnsi="Calibri"/>
                <w:sz w:val="16"/>
              </w:rPr>
              <w:t>session_id FK</w:t>
            </w:r>
          </w:p>
        </w:tc>
        <w:tc>
          <w:tcPr>
            <w:tcW w:type="dxa" w:w="3816"/>
            <w:tcMar>
              <w:top w:w="80" w:type="dxa"/>
              <w:start w:w="120" w:type="dxa"/>
              <w:bottom w:w="80" w:type="dxa"/>
              <w:end w:w="120" w:type="dxa"/>
            </w:tcMar>
            <w:vAlign w:val="center"/>
          </w:tcPr>
          <w:p>
            <w:pPr>
              <w:spacing w:after="0"/>
            </w:pPr>
            <w:r>
              <w:rPr>
                <w:rFonts w:ascii="Calibri" w:hAnsi="Calibri"/>
                <w:sz w:val="16"/>
              </w:rPr>
              <w:t>Threshold violations with route and nearest KM</w:t>
            </w:r>
          </w:p>
        </w:tc>
      </w:tr>
      <w:tr>
        <w:tc>
          <w:tcPr>
            <w:tcW w:type="dxa" w:w="2376"/>
            <w:tcMar>
              <w:top w:w="80" w:type="dxa"/>
              <w:start w:w="120" w:type="dxa"/>
              <w:bottom w:w="80" w:type="dxa"/>
              <w:end w:w="120" w:type="dxa"/>
            </w:tcMar>
            <w:vAlign w:val="center"/>
          </w:tcPr>
          <w:p>
            <w:pPr>
              <w:spacing w:after="0"/>
            </w:pPr>
            <w:r>
              <w:rPr>
                <w:rFonts w:ascii="Calibri" w:hAnsi="Calibri"/>
                <w:sz w:val="16"/>
              </w:rPr>
              <w:t>threshold_settings</w:t>
            </w:r>
          </w:p>
        </w:tc>
        <w:tc>
          <w:tcPr>
            <w:tcW w:type="dxa" w:w="3168"/>
            <w:tcMar>
              <w:top w:w="80" w:type="dxa"/>
              <w:start w:w="120" w:type="dxa"/>
              <w:bottom w:w="80" w:type="dxa"/>
              <w:end w:w="120" w:type="dxa"/>
            </w:tcMar>
            <w:vAlign w:val="center"/>
          </w:tcPr>
          <w:p>
            <w:pPr>
              <w:spacing w:after="0"/>
              <w:jc w:val="center"/>
            </w:pPr>
            <w:r>
              <w:rPr>
                <w:rFonts w:ascii="Calibri" w:hAnsi="Calibri"/>
                <w:sz w:val="16"/>
              </w:rPr>
              <w:t>route UNIQUE</w:t>
            </w:r>
          </w:p>
        </w:tc>
        <w:tc>
          <w:tcPr>
            <w:tcW w:type="dxa" w:w="3816"/>
            <w:tcMar>
              <w:top w:w="80" w:type="dxa"/>
              <w:start w:w="120" w:type="dxa"/>
              <w:bottom w:w="80" w:type="dxa"/>
              <w:end w:w="120" w:type="dxa"/>
            </w:tcMar>
            <w:vAlign w:val="center"/>
          </w:tcPr>
          <w:p>
            <w:pPr>
              <w:spacing w:after="0"/>
            </w:pPr>
            <w:r>
              <w:rPr>
                <w:rFonts w:ascii="Calibri" w:hAnsi="Calibri"/>
                <w:sz w:val="16"/>
              </w:rPr>
              <w:t>Editable route thresholds</w:t>
            </w:r>
          </w:p>
        </w:tc>
      </w:tr>
      <w:tr>
        <w:tc>
          <w:tcPr>
            <w:tcW w:type="dxa" w:w="2376"/>
            <w:tcMar>
              <w:top w:w="80" w:type="dxa"/>
              <w:start w:w="120" w:type="dxa"/>
              <w:bottom w:w="80" w:type="dxa"/>
              <w:end w:w="120" w:type="dxa"/>
            </w:tcMar>
            <w:vAlign w:val="center"/>
          </w:tcPr>
          <w:p>
            <w:pPr>
              <w:spacing w:after="0"/>
            </w:pPr>
            <w:r>
              <w:rPr>
                <w:rFonts w:ascii="Calibri" w:hAnsi="Calibri"/>
                <w:sz w:val="16"/>
              </w:rPr>
              <w:t>calibration</w:t>
            </w:r>
          </w:p>
        </w:tc>
        <w:tc>
          <w:tcPr>
            <w:tcW w:type="dxa" w:w="3168"/>
            <w:tcMar>
              <w:top w:w="80" w:type="dxa"/>
              <w:start w:w="120" w:type="dxa"/>
              <w:bottom w:w="80" w:type="dxa"/>
              <w:end w:w="120" w:type="dxa"/>
            </w:tcMar>
            <w:vAlign w:val="center"/>
          </w:tcPr>
          <w:p>
            <w:pPr>
              <w:spacing w:after="0"/>
            </w:pPr>
            <w:r>
              <w:rPr>
                <w:rFonts w:ascii="Calibri" w:hAnsi="Calibri"/>
                <w:sz w:val="16"/>
              </w:rPr>
              <w:t>gateway_id + axle_id history</w:t>
            </w:r>
          </w:p>
        </w:tc>
        <w:tc>
          <w:tcPr>
            <w:tcW w:type="dxa" w:w="3816"/>
            <w:tcMar>
              <w:top w:w="80" w:type="dxa"/>
              <w:start w:w="120" w:type="dxa"/>
              <w:bottom w:w="80" w:type="dxa"/>
              <w:end w:w="120" w:type="dxa"/>
            </w:tcMar>
            <w:vAlign w:val="center"/>
          </w:tcPr>
          <w:p>
            <w:pPr>
              <w:spacing w:after="0"/>
            </w:pPr>
            <w:r>
              <w:rPr>
                <w:rFonts w:ascii="Calibri" w:hAnsi="Calibri"/>
                <w:sz w:val="16"/>
              </w:rPr>
              <w:t>Wheel diameter/wear/correction history</w:t>
            </w:r>
          </w:p>
        </w:tc>
      </w:tr>
      <w:tr>
        <w:tc>
          <w:tcPr>
            <w:tcW w:type="dxa" w:w="2376"/>
            <w:tcMar>
              <w:top w:w="80" w:type="dxa"/>
              <w:start w:w="120" w:type="dxa"/>
              <w:bottom w:w="80" w:type="dxa"/>
              <w:end w:w="120" w:type="dxa"/>
            </w:tcMar>
            <w:vAlign w:val="center"/>
          </w:tcPr>
          <w:p>
            <w:pPr>
              <w:spacing w:after="0"/>
            </w:pPr>
            <w:r>
              <w:rPr>
                <w:rFonts w:ascii="Calibri" w:hAnsi="Calibri"/>
                <w:sz w:val="16"/>
              </w:rPr>
              <w:t>route_track_points</w:t>
            </w:r>
          </w:p>
        </w:tc>
        <w:tc>
          <w:tcPr>
            <w:tcW w:type="dxa" w:w="3168"/>
            <w:tcMar>
              <w:top w:w="80" w:type="dxa"/>
              <w:start w:w="120" w:type="dxa"/>
              <w:bottom w:w="80" w:type="dxa"/>
              <w:end w:w="120" w:type="dxa"/>
            </w:tcMar>
            <w:vAlign w:val="center"/>
          </w:tcPr>
          <w:p>
            <w:pPr>
              <w:spacing w:after="0"/>
              <w:jc w:val="center"/>
            </w:pPr>
            <w:r>
              <w:rPr>
                <w:rFonts w:ascii="Calibri" w:hAnsi="Calibri"/>
                <w:sz w:val="16"/>
              </w:rPr>
              <w:t>route index</w:t>
            </w:r>
          </w:p>
        </w:tc>
        <w:tc>
          <w:tcPr>
            <w:tcW w:type="dxa" w:w="3816"/>
            <w:tcMar>
              <w:top w:w="80" w:type="dxa"/>
              <w:start w:w="120" w:type="dxa"/>
              <w:bottom w:w="80" w:type="dxa"/>
              <w:end w:w="120" w:type="dxa"/>
            </w:tcMar>
            <w:vAlign w:val="center"/>
          </w:tcPr>
          <w:p>
            <w:pPr>
              <w:spacing w:after="0"/>
            </w:pPr>
            <w:r>
              <w:rPr>
                <w:rFonts w:ascii="Calibri" w:hAnsi="Calibri"/>
                <w:sz w:val="16"/>
              </w:rPr>
              <w:t>GPS-to-nearest-KM reference</w:t>
            </w:r>
          </w:p>
        </w:tc>
      </w:tr>
      <w:tr>
        <w:tc>
          <w:tcPr>
            <w:tcW w:type="dxa" w:w="2376"/>
            <w:tcMar>
              <w:top w:w="80" w:type="dxa"/>
              <w:start w:w="120" w:type="dxa"/>
              <w:bottom w:w="80" w:type="dxa"/>
              <w:end w:w="120" w:type="dxa"/>
            </w:tcMar>
            <w:vAlign w:val="center"/>
          </w:tcPr>
          <w:p>
            <w:pPr>
              <w:spacing w:after="0"/>
            </w:pPr>
            <w:r>
              <w:rPr>
                <w:rFonts w:ascii="Calibri" w:hAnsi="Calibri"/>
                <w:sz w:val="16"/>
              </w:rPr>
              <w:t>route_sections</w:t>
            </w:r>
          </w:p>
        </w:tc>
        <w:tc>
          <w:tcPr>
            <w:tcW w:type="dxa" w:w="3168"/>
            <w:tcMar>
              <w:top w:w="80" w:type="dxa"/>
              <w:start w:w="120" w:type="dxa"/>
              <w:bottom w:w="80" w:type="dxa"/>
              <w:end w:w="120" w:type="dxa"/>
            </w:tcMar>
            <w:vAlign w:val="center"/>
          </w:tcPr>
          <w:p>
            <w:pPr>
              <w:spacing w:after="0"/>
              <w:jc w:val="center"/>
            </w:pPr>
            <w:r>
              <w:rPr>
                <w:rFonts w:ascii="Calibri" w:hAnsi="Calibri"/>
                <w:sz w:val="16"/>
              </w:rPr>
              <w:t>route index</w:t>
            </w:r>
          </w:p>
        </w:tc>
        <w:tc>
          <w:tcPr>
            <w:tcW w:type="dxa" w:w="3816"/>
            <w:tcMar>
              <w:top w:w="80" w:type="dxa"/>
              <w:start w:w="120" w:type="dxa"/>
              <w:bottom w:w="80" w:type="dxa"/>
              <w:end w:w="120" w:type="dxa"/>
            </w:tcMar>
            <w:vAlign w:val="center"/>
          </w:tcPr>
          <w:p>
            <w:pPr>
              <w:spacing w:after="0"/>
            </w:pPr>
            <w:r>
              <w:rPr>
                <w:rFonts w:ascii="Calibri" w:hAnsi="Calibri"/>
                <w:sz w:val="16"/>
              </w:rPr>
              <w:t>Railway/division/section/KM reporting</w:t>
            </w:r>
          </w:p>
        </w:tc>
      </w:tr>
      <w:tr>
        <w:tc>
          <w:tcPr>
            <w:tcW w:type="dxa" w:w="2376"/>
            <w:tcMar>
              <w:top w:w="80" w:type="dxa"/>
              <w:start w:w="120" w:type="dxa"/>
              <w:bottom w:w="80" w:type="dxa"/>
              <w:end w:w="120" w:type="dxa"/>
            </w:tcMar>
            <w:vAlign w:val="center"/>
          </w:tcPr>
          <w:p>
            <w:pPr>
              <w:spacing w:after="0"/>
            </w:pPr>
            <w:r>
              <w:rPr>
                <w:rFonts w:ascii="Calibri" w:hAnsi="Calibri"/>
                <w:sz w:val="16"/>
              </w:rPr>
              <w:t>notification_deliveries</w:t>
            </w:r>
          </w:p>
        </w:tc>
        <w:tc>
          <w:tcPr>
            <w:tcW w:type="dxa" w:w="3168"/>
            <w:tcMar>
              <w:top w:w="80" w:type="dxa"/>
              <w:start w:w="120" w:type="dxa"/>
              <w:bottom w:w="80" w:type="dxa"/>
              <w:end w:w="120" w:type="dxa"/>
            </w:tcMar>
            <w:vAlign w:val="center"/>
          </w:tcPr>
          <w:p>
            <w:pPr>
              <w:spacing w:after="0"/>
              <w:jc w:val="center"/>
            </w:pPr>
            <w:r>
              <w:rPr>
                <w:rFonts w:ascii="Calibri" w:hAnsi="Calibri"/>
                <w:sz w:val="16"/>
              </w:rPr>
              <w:t>alert_id FK</w:t>
            </w:r>
          </w:p>
        </w:tc>
        <w:tc>
          <w:tcPr>
            <w:tcW w:type="dxa" w:w="3816"/>
            <w:tcMar>
              <w:top w:w="80" w:type="dxa"/>
              <w:start w:w="120" w:type="dxa"/>
              <w:bottom w:w="80" w:type="dxa"/>
              <w:end w:w="120" w:type="dxa"/>
            </w:tcMar>
            <w:vAlign w:val="center"/>
          </w:tcPr>
          <w:p>
            <w:pPr>
              <w:spacing w:after="0"/>
            </w:pPr>
            <w:r>
              <w:rPr>
                <w:rFonts w:ascii="Calibri" w:hAnsi="Calibri"/>
                <w:sz w:val="16"/>
              </w:rPr>
              <w:t>SMS/webhook delivery audit</w:t>
            </w:r>
          </w:p>
        </w:tc>
      </w:tr>
      <w:tr>
        <w:tc>
          <w:tcPr>
            <w:tcW w:type="dxa" w:w="2376"/>
            <w:tcMar>
              <w:top w:w="80" w:type="dxa"/>
              <w:start w:w="120" w:type="dxa"/>
              <w:bottom w:w="80" w:type="dxa"/>
              <w:end w:w="120" w:type="dxa"/>
            </w:tcMar>
            <w:vAlign w:val="center"/>
          </w:tcPr>
          <w:p>
            <w:pPr>
              <w:spacing w:after="0"/>
            </w:pPr>
            <w:r>
              <w:rPr>
                <w:rFonts w:ascii="Calibri" w:hAnsi="Calibri"/>
                <w:sz w:val="16"/>
              </w:rPr>
              <w:t>tms_deliveries</w:t>
            </w:r>
          </w:p>
        </w:tc>
        <w:tc>
          <w:tcPr>
            <w:tcW w:type="dxa" w:w="3168"/>
            <w:tcMar>
              <w:top w:w="80" w:type="dxa"/>
              <w:start w:w="120" w:type="dxa"/>
              <w:bottom w:w="80" w:type="dxa"/>
              <w:end w:w="120" w:type="dxa"/>
            </w:tcMar>
            <w:vAlign w:val="center"/>
          </w:tcPr>
          <w:p>
            <w:pPr>
              <w:spacing w:after="0"/>
              <w:jc w:val="center"/>
            </w:pPr>
            <w:r>
              <w:rPr>
                <w:rFonts w:ascii="Calibri" w:hAnsi="Calibri"/>
                <w:sz w:val="16"/>
              </w:rPr>
              <w:t>id PK</w:t>
            </w:r>
          </w:p>
        </w:tc>
        <w:tc>
          <w:tcPr>
            <w:tcW w:type="dxa" w:w="3816"/>
            <w:tcMar>
              <w:top w:w="80" w:type="dxa"/>
              <w:start w:w="120" w:type="dxa"/>
              <w:bottom w:w="80" w:type="dxa"/>
              <w:end w:w="120" w:type="dxa"/>
            </w:tcMar>
            <w:vAlign w:val="center"/>
          </w:tcPr>
          <w:p>
            <w:pPr>
              <w:spacing w:after="0"/>
            </w:pPr>
            <w:r>
              <w:rPr>
                <w:rFonts w:ascii="Calibri" w:hAnsi="Calibri"/>
                <w:sz w:val="16"/>
              </w:rPr>
              <w:t>CRIS package transfer audit</w:t>
            </w:r>
          </w:p>
        </w:tc>
      </w:tr>
    </w:tbl>
    <w:p>
      <w:pPr>
        <w:spacing w:after="40"/>
      </w:pPr>
    </w:p>
    <w:p>
      <w:r>
        <w:br w:type="page"/>
      </w:r>
    </w:p>
    <w:p>
      <w:pPr>
        <w:pStyle w:val="Heading2"/>
      </w:pPr>
      <w:r>
        <w:t>8.2 Core SQL column types</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vAlign w:val="center"/>
          </w:tcPr>
          <w:p>
            <w:pPr>
              <w:jc w:val="center"/>
            </w:pPr>
            <w:r>
              <w:rPr>
                <w:rFonts w:ascii="Calibri" w:hAnsi="Calibri"/>
                <w:b/>
                <w:color w:val="123A63"/>
                <w:sz w:val="16"/>
              </w:rPr>
              <w:t>Entity</w:t>
            </w:r>
          </w:p>
        </w:tc>
        <w:tc>
          <w:tcPr>
            <w:tcW w:type="dxa" w:w="7272"/>
            <w:shd w:fill="E8EEF5"/>
            <w:tcMar>
              <w:top w:w="80" w:type="dxa"/>
              <w:start w:w="120" w:type="dxa"/>
              <w:bottom w:w="80" w:type="dxa"/>
              <w:end w:w="120" w:type="dxa"/>
            </w:tcMar>
            <w:vAlign w:val="center"/>
          </w:tcPr>
          <w:p>
            <w:pPr>
              <w:jc w:val="center"/>
            </w:pPr>
            <w:r>
              <w:rPr>
                <w:rFonts w:ascii="Calibri" w:hAnsi="Calibri"/>
                <w:b/>
                <w:color w:val="123A63"/>
                <w:sz w:val="16"/>
              </w:rPr>
              <w:t>Important columns and data types</w:t>
            </w:r>
          </w:p>
        </w:tc>
      </w:tr>
      <w:tr>
        <w:tc>
          <w:tcPr>
            <w:tcW w:type="dxa" w:w="2088"/>
            <w:tcMar>
              <w:top w:w="80" w:type="dxa"/>
              <w:start w:w="120" w:type="dxa"/>
              <w:bottom w:w="80" w:type="dxa"/>
              <w:end w:w="120" w:type="dxa"/>
            </w:tcMar>
            <w:vAlign w:val="center"/>
          </w:tcPr>
          <w:p>
            <w:pPr>
              <w:spacing w:after="0"/>
            </w:pPr>
            <w:r>
              <w:rPr>
                <w:rFonts w:ascii="Calibri" w:hAnsi="Calibri"/>
                <w:sz w:val="16"/>
              </w:rPr>
              <w:t>archives</w:t>
            </w:r>
          </w:p>
        </w:tc>
        <w:tc>
          <w:tcPr>
            <w:tcW w:type="dxa" w:w="7272"/>
            <w:tcMar>
              <w:top w:w="80" w:type="dxa"/>
              <w:start w:w="120" w:type="dxa"/>
              <w:bottom w:w="80" w:type="dxa"/>
              <w:end w:w="120" w:type="dxa"/>
            </w:tcMar>
            <w:vAlign w:val="center"/>
          </w:tcPr>
          <w:p>
            <w:pPr>
              <w:spacing w:after="0"/>
            </w:pPr>
            <w:r>
              <w:rPr>
                <w:rFonts w:ascii="Calibri" w:hAnsi="Calibri"/>
                <w:sz w:val="16"/>
              </w:rPr>
              <w:t>id INTEGER; gateway_id VARCHAR(64); train_id VARCHAR(64); session_name VARCHAR(64); archive_size_bytes INTEGER; received TIMESTAMP; storage_uri VARCHAR(512); checksum VARCHAR(64); validation_status VARCHAR(32); metadata JSON</w:t>
            </w:r>
          </w:p>
        </w:tc>
      </w:tr>
      <w:tr>
        <w:tc>
          <w:tcPr>
            <w:tcW w:type="dxa" w:w="2088"/>
            <w:tcMar>
              <w:top w:w="80" w:type="dxa"/>
              <w:start w:w="120" w:type="dxa"/>
              <w:bottom w:w="80" w:type="dxa"/>
              <w:end w:w="120" w:type="dxa"/>
            </w:tcMar>
            <w:vAlign w:val="center"/>
          </w:tcPr>
          <w:p>
            <w:pPr>
              <w:spacing w:after="0"/>
            </w:pPr>
            <w:r>
              <w:rPr>
                <w:rFonts w:ascii="Calibri" w:hAnsi="Calibri"/>
                <w:sz w:val="16"/>
              </w:rPr>
              <w:t>gateway_sessions</w:t>
            </w:r>
          </w:p>
        </w:tc>
        <w:tc>
          <w:tcPr>
            <w:tcW w:type="dxa" w:w="7272"/>
            <w:tcMar>
              <w:top w:w="80" w:type="dxa"/>
              <w:start w:w="120" w:type="dxa"/>
              <w:bottom w:w="80" w:type="dxa"/>
              <w:end w:w="120" w:type="dxa"/>
            </w:tcMar>
            <w:vAlign w:val="center"/>
          </w:tcPr>
          <w:p>
            <w:pPr>
              <w:spacing w:after="0"/>
            </w:pPr>
            <w:r>
              <w:rPr>
                <w:rFonts w:ascii="Calibri" w:hAnsi="Calibri"/>
                <w:sz w:val="16"/>
              </w:rPr>
              <w:t>id INTEGER; session_id VARCHAR(64); gateway/train/route VARCHAR; timestamp TIMESTAMP; lat/lon/speed DOUBLE PRECISION; raw_payload JSON</w:t>
            </w:r>
          </w:p>
        </w:tc>
      </w:tr>
      <w:tr>
        <w:tc>
          <w:tcPr>
            <w:tcW w:type="dxa" w:w="2088"/>
            <w:tcMar>
              <w:top w:w="80" w:type="dxa"/>
              <w:start w:w="120" w:type="dxa"/>
              <w:bottom w:w="80" w:type="dxa"/>
              <w:end w:w="120" w:type="dxa"/>
            </w:tcMar>
            <w:vAlign w:val="center"/>
          </w:tcPr>
          <w:p>
            <w:pPr>
              <w:spacing w:after="0"/>
            </w:pPr>
            <w:r>
              <w:rPr>
                <w:rFonts w:ascii="Calibri" w:hAnsi="Calibri"/>
                <w:sz w:val="16"/>
              </w:rPr>
              <w:t>rms_records</w:t>
            </w:r>
          </w:p>
        </w:tc>
        <w:tc>
          <w:tcPr>
            <w:tcW w:type="dxa" w:w="7272"/>
            <w:tcMar>
              <w:top w:w="80" w:type="dxa"/>
              <w:start w:w="120" w:type="dxa"/>
              <w:bottom w:w="80" w:type="dxa"/>
              <w:end w:w="120" w:type="dxa"/>
            </w:tcMar>
            <w:vAlign w:val="center"/>
          </w:tcPr>
          <w:p>
            <w:pPr>
              <w:spacing w:after="0"/>
            </w:pPr>
            <w:r>
              <w:rPr>
                <w:rFonts w:ascii="Calibri" w:hAnsi="Calibri"/>
                <w:sz w:val="16"/>
              </w:rPr>
              <w:t>master_count/position INTEGER; lat/lon FLOAT; gps_valid BOOLEAN; valid_mask INTEGER; nine acceleration INTEGER columns</w:t>
            </w:r>
          </w:p>
        </w:tc>
      </w:tr>
      <w:tr>
        <w:tc>
          <w:tcPr>
            <w:tcW w:type="dxa" w:w="2088"/>
            <w:tcMar>
              <w:top w:w="80" w:type="dxa"/>
              <w:start w:w="120" w:type="dxa"/>
              <w:bottom w:w="80" w:type="dxa"/>
              <w:end w:w="120" w:type="dxa"/>
            </w:tcMar>
            <w:vAlign w:val="center"/>
          </w:tcPr>
          <w:p>
            <w:pPr>
              <w:spacing w:after="0"/>
            </w:pPr>
            <w:r>
              <w:rPr>
                <w:rFonts w:ascii="Calibri" w:hAnsi="Calibri"/>
                <w:sz w:val="16"/>
              </w:rPr>
              <w:t>peak_records</w:t>
            </w:r>
          </w:p>
        </w:tc>
        <w:tc>
          <w:tcPr>
            <w:tcW w:type="dxa" w:w="7272"/>
            <w:tcMar>
              <w:top w:w="80" w:type="dxa"/>
              <w:start w:w="120" w:type="dxa"/>
              <w:bottom w:w="80" w:type="dxa"/>
              <w:end w:w="120" w:type="dxa"/>
            </w:tcMar>
            <w:vAlign w:val="center"/>
          </w:tcPr>
          <w:p>
            <w:pPr>
              <w:spacing w:after="0"/>
            </w:pPr>
            <w:r>
              <w:rPr>
                <w:rFonts w:ascii="Calibri" w:hAnsi="Calibri"/>
                <w:sz w:val="16"/>
              </w:rPr>
              <w:t>window positions INTEGER; speed FLOAT; valid_mask INTEGER; alert_generated BOOLEAN; axes JSON</w:t>
            </w:r>
          </w:p>
        </w:tc>
      </w:tr>
      <w:tr>
        <w:tc>
          <w:tcPr>
            <w:tcW w:type="dxa" w:w="2088"/>
            <w:tcMar>
              <w:top w:w="80" w:type="dxa"/>
              <w:start w:w="120" w:type="dxa"/>
              <w:bottom w:w="80" w:type="dxa"/>
              <w:end w:w="120" w:type="dxa"/>
            </w:tcMar>
            <w:vAlign w:val="center"/>
          </w:tcPr>
          <w:p>
            <w:pPr>
              <w:spacing w:after="0"/>
            </w:pPr>
            <w:r>
              <w:rPr>
                <w:rFonts w:ascii="Calibri" w:hAnsi="Calibri"/>
                <w:sz w:val="16"/>
              </w:rPr>
              <w:t>alerts</w:t>
            </w:r>
          </w:p>
        </w:tc>
        <w:tc>
          <w:tcPr>
            <w:tcW w:type="dxa" w:w="7272"/>
            <w:tcMar>
              <w:top w:w="80" w:type="dxa"/>
              <w:start w:w="120" w:type="dxa"/>
              <w:bottom w:w="80" w:type="dxa"/>
              <w:end w:w="120" w:type="dxa"/>
            </w:tcMar>
            <w:vAlign w:val="center"/>
          </w:tcPr>
          <w:p>
            <w:pPr>
              <w:spacing w:after="0"/>
            </w:pPr>
            <w:r>
              <w:rPr>
                <w:rFonts w:ascii="Calibri" w:hAnsi="Calibri"/>
                <w:sz w:val="16"/>
              </w:rPr>
              <w:t>metric/severity/message VARCHAR; value/threshold/speed/nearest_km FLOAT; created_at TIMESTAMP</w:t>
            </w:r>
          </w:p>
        </w:tc>
      </w:tr>
    </w:tbl>
    <w:p>
      <w:pPr>
        <w:spacing w:after="40"/>
      </w:pPr>
    </w:p>
    <w:p>
      <w:pPr>
        <w:pStyle w:val="Heading1"/>
      </w:pPr>
      <w:r>
        <w:t>9. What the cloud sends</w:t>
      </w:r>
    </w:p>
    <w:tbl>
      <w:tblPr>
        <w:tblStyle w:val="TableGrid"/>
        <w:tblW w:type="dxa" w:w="9360"/>
        <w:jc w:val="center"/>
        <w:tblLayout w:type="fixed"/>
        <w:tblLook w:firstColumn="1" w:firstRow="1" w:lastColumn="0" w:lastRow="0" w:noHBand="0" w:noVBand="1" w:val="04A0"/>
        <w:tblInd w:w="120" w:type="dxa"/>
      </w:tblPr>
      <w:tblGrid>
        <w:gridCol w:w="1655"/>
        <w:gridCol w:w="3024"/>
        <w:gridCol w:w="3096"/>
        <w:gridCol w:w="1584"/>
      </w:tblGrid>
      <w:tr>
        <w:trPr>
          <w:tblHeader w:val="true"/>
        </w:trPr>
        <w:tc>
          <w:tcPr>
            <w:tcW w:type="dxa" w:w="1655"/>
            <w:shd w:fill="E8EEF5"/>
            <w:tcMar>
              <w:top w:w="80" w:type="dxa"/>
              <w:start w:w="120" w:type="dxa"/>
              <w:bottom w:w="80" w:type="dxa"/>
              <w:end w:w="120" w:type="dxa"/>
            </w:tcMar>
            <w:vAlign w:val="center"/>
          </w:tcPr>
          <w:p>
            <w:pPr>
              <w:jc w:val="center"/>
            </w:pPr>
            <w:r>
              <w:rPr>
                <w:rFonts w:ascii="Calibri" w:hAnsi="Calibri"/>
                <w:b/>
                <w:color w:val="123A63"/>
                <w:sz w:val="16"/>
              </w:rPr>
              <w:t>Destination</w:t>
            </w:r>
          </w:p>
        </w:tc>
        <w:tc>
          <w:tcPr>
            <w:tcW w:type="dxa" w:w="3024"/>
            <w:shd w:fill="E8EEF5"/>
            <w:tcMar>
              <w:top w:w="80" w:type="dxa"/>
              <w:start w:w="120" w:type="dxa"/>
              <w:bottom w:w="80" w:type="dxa"/>
              <w:end w:w="120" w:type="dxa"/>
            </w:tcMar>
            <w:vAlign w:val="center"/>
          </w:tcPr>
          <w:p>
            <w:pPr>
              <w:jc w:val="center"/>
            </w:pPr>
            <w:r>
              <w:rPr>
                <w:rFonts w:ascii="Calibri" w:hAnsi="Calibri"/>
                <w:b/>
                <w:color w:val="123A63"/>
                <w:sz w:val="16"/>
              </w:rPr>
              <w:t>Output</w:t>
            </w:r>
          </w:p>
        </w:tc>
        <w:tc>
          <w:tcPr>
            <w:tcW w:type="dxa" w:w="3096"/>
            <w:shd w:fill="E8EEF5"/>
            <w:tcMar>
              <w:top w:w="80" w:type="dxa"/>
              <w:start w:w="120" w:type="dxa"/>
              <w:bottom w:w="80" w:type="dxa"/>
              <w:end w:w="120" w:type="dxa"/>
            </w:tcMar>
            <w:vAlign w:val="center"/>
          </w:tcPr>
          <w:p>
            <w:pPr>
              <w:jc w:val="center"/>
            </w:pPr>
            <w:r>
              <w:rPr>
                <w:rFonts w:ascii="Calibri" w:hAnsi="Calibri"/>
                <w:b/>
                <w:color w:val="123A63"/>
                <w:sz w:val="16"/>
              </w:rPr>
              <w:t>Format / transport</w:t>
            </w:r>
          </w:p>
        </w:tc>
        <w:tc>
          <w:tcPr>
            <w:tcW w:type="dxa" w:w="1584"/>
            <w:shd w:fill="E8EEF5"/>
            <w:tcMar>
              <w:top w:w="80" w:type="dxa"/>
              <w:start w:w="120" w:type="dxa"/>
              <w:bottom w:w="80" w:type="dxa"/>
              <w:end w:w="120" w:type="dxa"/>
            </w:tcMar>
            <w:vAlign w:val="center"/>
          </w:tcPr>
          <w:p>
            <w:pPr>
              <w:jc w:val="center"/>
            </w:pPr>
            <w:r>
              <w:rPr>
                <w:rFonts w:ascii="Calibri" w:hAnsi="Calibri"/>
                <w:b/>
                <w:color w:val="123A63"/>
                <w:sz w:val="16"/>
              </w:rPr>
              <w:t>Status</w:t>
            </w:r>
          </w:p>
        </w:tc>
      </w:tr>
      <w:tr>
        <w:tc>
          <w:tcPr>
            <w:tcW w:type="dxa" w:w="1655"/>
            <w:tcMar>
              <w:top w:w="80" w:type="dxa"/>
              <w:start w:w="120" w:type="dxa"/>
              <w:bottom w:w="80" w:type="dxa"/>
              <w:end w:w="120" w:type="dxa"/>
            </w:tcMar>
            <w:vAlign w:val="center"/>
          </w:tcPr>
          <w:p>
            <w:pPr>
              <w:spacing w:after="0"/>
            </w:pPr>
            <w:r>
              <w:rPr>
                <w:rFonts w:ascii="Calibri" w:hAnsi="Calibri"/>
                <w:sz w:val="16"/>
              </w:rPr>
              <w:t>Gateway</w:t>
            </w:r>
          </w:p>
        </w:tc>
        <w:tc>
          <w:tcPr>
            <w:tcW w:type="dxa" w:w="3024"/>
            <w:tcMar>
              <w:top w:w="80" w:type="dxa"/>
              <w:start w:w="120" w:type="dxa"/>
              <w:bottom w:w="80" w:type="dxa"/>
              <w:end w:w="120" w:type="dxa"/>
            </w:tcMar>
            <w:vAlign w:val="center"/>
          </w:tcPr>
          <w:p>
            <w:pPr>
              <w:spacing w:after="0"/>
            </w:pPr>
            <w:r>
              <w:rPr>
                <w:rFonts w:ascii="Calibri" w:hAnsi="Calibri"/>
                <w:sz w:val="16"/>
              </w:rPr>
              <w:t>Threshold, wear, sampling rate</w:t>
            </w:r>
          </w:p>
        </w:tc>
        <w:tc>
          <w:tcPr>
            <w:tcW w:type="dxa" w:w="3096"/>
            <w:tcMar>
              <w:top w:w="80" w:type="dxa"/>
              <w:start w:w="120" w:type="dxa"/>
              <w:bottom w:w="80" w:type="dxa"/>
              <w:end w:w="120" w:type="dxa"/>
            </w:tcMar>
            <w:vAlign w:val="center"/>
          </w:tcPr>
          <w:p>
            <w:pPr>
              <w:spacing w:after="0"/>
            </w:pPr>
            <w:r>
              <w:rPr>
                <w:rFonts w:ascii="Calibri" w:hAnsi="Calibri"/>
                <w:sz w:val="16"/>
              </w:rPr>
              <w:t>GET /api/v1/config JSON over HTTPS</w:t>
            </w:r>
          </w:p>
        </w:tc>
        <w:tc>
          <w:tcPr>
            <w:tcW w:type="dxa" w:w="1584"/>
            <w:tcMar>
              <w:top w:w="80" w:type="dxa"/>
              <w:start w:w="120" w:type="dxa"/>
              <w:bottom w:w="80" w:type="dxa"/>
              <w:end w:w="120" w:type="dxa"/>
            </w:tcMar>
            <w:vAlign w:val="center"/>
          </w:tcPr>
          <w:p>
            <w:pPr>
              <w:spacing w:after="0"/>
            </w:pPr>
            <w:r>
              <w:rPr>
                <w:rFonts w:ascii="Calibri" w:hAnsi="Calibri"/>
                <w:sz w:val="16"/>
              </w:rPr>
              <w:t>Cloud endpoint exists; gateway polling not in frozen implementation</w:t>
            </w:r>
          </w:p>
        </w:tc>
      </w:tr>
      <w:tr>
        <w:tc>
          <w:tcPr>
            <w:tcW w:type="dxa" w:w="1655"/>
            <w:tcMar>
              <w:top w:w="80" w:type="dxa"/>
              <w:start w:w="120" w:type="dxa"/>
              <w:bottom w:w="80" w:type="dxa"/>
              <w:end w:w="120" w:type="dxa"/>
            </w:tcMar>
            <w:vAlign w:val="center"/>
          </w:tcPr>
          <w:p>
            <w:pPr>
              <w:spacing w:after="0"/>
            </w:pPr>
            <w:r>
              <w:rPr>
                <w:rFonts w:ascii="Calibri" w:hAnsi="Calibri"/>
                <w:sz w:val="16"/>
              </w:rPr>
              <w:t>Officials</w:t>
            </w:r>
          </w:p>
        </w:tc>
        <w:tc>
          <w:tcPr>
            <w:tcW w:type="dxa" w:w="3024"/>
            <w:tcMar>
              <w:top w:w="80" w:type="dxa"/>
              <w:start w:w="120" w:type="dxa"/>
              <w:bottom w:w="80" w:type="dxa"/>
              <w:end w:w="120" w:type="dxa"/>
            </w:tcMar>
            <w:vAlign w:val="center"/>
          </w:tcPr>
          <w:p>
            <w:pPr>
              <w:spacing w:after="0"/>
            </w:pPr>
            <w:r>
              <w:rPr>
                <w:rFonts w:ascii="Calibri" w:hAnsi="Calibri"/>
                <w:sz w:val="16"/>
              </w:rPr>
              <w:t>Safety alert with value and GPS</w:t>
            </w:r>
          </w:p>
        </w:tc>
        <w:tc>
          <w:tcPr>
            <w:tcW w:type="dxa" w:w="3096"/>
            <w:tcMar>
              <w:top w:w="80" w:type="dxa"/>
              <w:start w:w="120" w:type="dxa"/>
              <w:bottom w:w="80" w:type="dxa"/>
              <w:end w:w="120" w:type="dxa"/>
            </w:tcMar>
            <w:vAlign w:val="center"/>
          </w:tcPr>
          <w:p>
            <w:pPr>
              <w:spacing w:after="0"/>
            </w:pPr>
            <w:r>
              <w:rPr>
                <w:rFonts w:ascii="Calibri" w:hAnsi="Calibri"/>
                <w:sz w:val="16"/>
              </w:rPr>
              <w:t>Webhook JSON to SMS/notification provider</w:t>
            </w:r>
          </w:p>
        </w:tc>
        <w:tc>
          <w:tcPr>
            <w:tcW w:type="dxa" w:w="1584"/>
            <w:tcMar>
              <w:top w:w="80" w:type="dxa"/>
              <w:start w:w="120" w:type="dxa"/>
              <w:bottom w:w="80" w:type="dxa"/>
              <w:end w:w="120" w:type="dxa"/>
            </w:tcMar>
            <w:vAlign w:val="center"/>
          </w:tcPr>
          <w:p>
            <w:pPr>
              <w:spacing w:after="0"/>
            </w:pPr>
            <w:r>
              <w:rPr>
                <w:rFonts w:ascii="Calibri" w:hAnsi="Calibri"/>
                <w:sz w:val="16"/>
              </w:rPr>
              <w:t>Outbox works; provider URL/token required</w:t>
            </w:r>
          </w:p>
        </w:tc>
      </w:tr>
      <w:tr>
        <w:tc>
          <w:tcPr>
            <w:tcW w:type="dxa" w:w="1655"/>
            <w:tcMar>
              <w:top w:w="80" w:type="dxa"/>
              <w:start w:w="120" w:type="dxa"/>
              <w:bottom w:w="80" w:type="dxa"/>
              <w:end w:w="120" w:type="dxa"/>
            </w:tcMar>
            <w:vAlign w:val="center"/>
          </w:tcPr>
          <w:p>
            <w:pPr>
              <w:spacing w:after="0"/>
            </w:pPr>
            <w:r>
              <w:rPr>
                <w:rFonts w:ascii="Calibri" w:hAnsi="Calibri"/>
                <w:sz w:val="16"/>
              </w:rPr>
              <w:t>Dashboard</w:t>
            </w:r>
          </w:p>
        </w:tc>
        <w:tc>
          <w:tcPr>
            <w:tcW w:type="dxa" w:w="3024"/>
            <w:tcMar>
              <w:top w:w="80" w:type="dxa"/>
              <w:start w:w="120" w:type="dxa"/>
              <w:bottom w:w="80" w:type="dxa"/>
              <w:end w:w="120" w:type="dxa"/>
            </w:tcMar>
            <w:vAlign w:val="center"/>
          </w:tcPr>
          <w:p>
            <w:pPr>
              <w:spacing w:after="0"/>
            </w:pPr>
            <w:r>
              <w:rPr>
                <w:rFonts w:ascii="Calibri" w:hAnsi="Calibri"/>
                <w:sz w:val="16"/>
              </w:rPr>
              <w:t>Cards, trends, GPS, alerts</w:t>
            </w:r>
          </w:p>
        </w:tc>
        <w:tc>
          <w:tcPr>
            <w:tcW w:type="dxa" w:w="3096"/>
            <w:tcMar>
              <w:top w:w="80" w:type="dxa"/>
              <w:start w:w="120" w:type="dxa"/>
              <w:bottom w:w="80" w:type="dxa"/>
              <w:end w:w="120" w:type="dxa"/>
            </w:tcMar>
            <w:vAlign w:val="center"/>
          </w:tcPr>
          <w:p>
            <w:pPr>
              <w:spacing w:after="0"/>
            </w:pPr>
            <w:r>
              <w:rPr>
                <w:rFonts w:ascii="Calibri" w:hAnsi="Calibri"/>
                <w:sz w:val="16"/>
              </w:rPr>
              <w:t>REST JSON over HTTPS</w:t>
            </w:r>
          </w:p>
        </w:tc>
        <w:tc>
          <w:tcPr>
            <w:tcW w:type="dxa" w:w="1584"/>
            <w:tcMar>
              <w:top w:w="80" w:type="dxa"/>
              <w:start w:w="120" w:type="dxa"/>
              <w:bottom w:w="80" w:type="dxa"/>
              <w:end w:w="120" w:type="dxa"/>
            </w:tcMar>
            <w:vAlign w:val="center"/>
          </w:tcPr>
          <w:p>
            <w:pPr>
              <w:spacing w:after="0"/>
              <w:jc w:val="center"/>
            </w:pPr>
            <w:r>
              <w:rPr>
                <w:rFonts w:ascii="Calibri" w:hAnsi="Calibri"/>
                <w:sz w:val="16"/>
              </w:rPr>
              <w:t>Verified HTTP 200</w:t>
            </w:r>
          </w:p>
        </w:tc>
      </w:tr>
      <w:tr>
        <w:tc>
          <w:tcPr>
            <w:tcW w:type="dxa" w:w="1655"/>
            <w:tcMar>
              <w:top w:w="80" w:type="dxa"/>
              <w:start w:w="120" w:type="dxa"/>
              <w:bottom w:w="80" w:type="dxa"/>
              <w:end w:w="120" w:type="dxa"/>
            </w:tcMar>
            <w:vAlign w:val="center"/>
          </w:tcPr>
          <w:p>
            <w:pPr>
              <w:spacing w:after="0"/>
            </w:pPr>
            <w:r>
              <w:rPr>
                <w:rFonts w:ascii="Calibri" w:hAnsi="Calibri"/>
                <w:sz w:val="16"/>
              </w:rPr>
              <w:t>CRIS/TMS</w:t>
            </w:r>
          </w:p>
        </w:tc>
        <w:tc>
          <w:tcPr>
            <w:tcW w:type="dxa" w:w="3024"/>
            <w:tcMar>
              <w:top w:w="80" w:type="dxa"/>
              <w:start w:w="120" w:type="dxa"/>
              <w:bottom w:w="80" w:type="dxa"/>
              <w:end w:w="120" w:type="dxa"/>
            </w:tcMar>
            <w:vAlign w:val="center"/>
          </w:tcPr>
          <w:p>
            <w:pPr>
              <w:spacing w:after="0"/>
            </w:pPr>
            <w:r>
              <w:rPr>
                <w:rFonts w:ascii="Calibri" w:hAnsi="Calibri"/>
                <w:sz w:val="16"/>
              </w:rPr>
              <w:t>Spatial acceleration + processed peaks</w:t>
            </w:r>
          </w:p>
        </w:tc>
        <w:tc>
          <w:tcPr>
            <w:tcW w:type="dxa" w:w="3096"/>
            <w:tcMar>
              <w:top w:w="80" w:type="dxa"/>
              <w:start w:w="120" w:type="dxa"/>
              <w:bottom w:w="80" w:type="dxa"/>
              <w:end w:w="120" w:type="dxa"/>
            </w:tcMar>
            <w:vAlign w:val="center"/>
          </w:tcPr>
          <w:p>
            <w:pPr>
              <w:spacing w:after="0"/>
            </w:pPr>
            <w:r>
              <w:rPr>
                <w:rFonts w:ascii="Calibri" w:hAnsi="Calibri"/>
                <w:sz w:val="16"/>
              </w:rPr>
              <w:t>MDB-preferred handoff package; open ASCII files included where MDB population is not available</w:t>
            </w:r>
          </w:p>
        </w:tc>
        <w:tc>
          <w:tcPr>
            <w:tcW w:type="dxa" w:w="1584"/>
            <w:tcMar>
              <w:top w:w="80" w:type="dxa"/>
              <w:start w:w="120" w:type="dxa"/>
              <w:bottom w:w="80" w:type="dxa"/>
              <w:end w:w="120" w:type="dxa"/>
            </w:tcMar>
            <w:vAlign w:val="center"/>
          </w:tcPr>
          <w:p>
            <w:pPr>
              <w:spacing w:after="0"/>
            </w:pPr>
            <w:r>
              <w:rPr>
                <w:rFonts w:ascii="Calibri" w:hAnsi="Calibri"/>
                <w:sz w:val="16"/>
              </w:rPr>
              <w:t>Generator works; CRIS endpoint required</w:t>
            </w:r>
          </w:p>
        </w:tc>
      </w:tr>
    </w:tbl>
    <w:p>
      <w:pPr>
        <w:spacing w:after="40"/>
      </w:pPr>
    </w:p>
    <w:p>
      <w:pPr>
        <w:pStyle w:val="Heading2"/>
      </w:pPr>
      <w:r>
        <w:t>9.1 Cloud-to-gateway configuration JSON</w:t>
      </w:r>
    </w:p>
    <w:p>
      <w:pPr>
        <w:pStyle w:val="CodeBlock"/>
      </w:pPr>
      <w:r>
        <w:t>GET /api/v1/config?gatewayId=GW_BOGIE_001&amp;route=Bangalore-Chennai</w:t>
        <w:br/>
      </w:r>
      <w:r>
        <w:br/>
      </w:r>
      <w:r>
        <w:t>{</w:t>
        <w:br/>
      </w:r>
      <w:r>
        <w:t xml:space="preserve">  "threshold": 50.0,</w:t>
        <w:br/>
      </w:r>
      <w:r>
        <w:t xml:space="preserve">  "wearPercent": 4.0,</w:t>
        <w:br/>
      </w:r>
      <w:r>
        <w:t xml:space="preserve">  "samplingRate": 2500</w:t>
        <w:br/>
      </w:r>
      <w:r>
        <w:t>}</w:t>
        <w:br/>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r>
              <w:rPr>
                <w:b/>
                <w:color w:val="123A63"/>
              </w:rPr>
              <w:t xml:space="preserve">Interface decision required: </w:t>
            </w:r>
            <w:r>
              <w:t>The current config response has one threshold value. A production schema should version the response and provide separate vertical/lateral and per-axis thresholds, effective time, config revision, and acknowledgement state.</w:t>
            </w:r>
          </w:p>
        </w:tc>
      </w:tr>
    </w:tbl>
    <w:p>
      <w:pPr>
        <w:spacing w:after="40"/>
      </w:pPr>
    </w:p>
    <w:p>
      <w:pPr>
        <w:pStyle w:val="Heading2"/>
      </w:pPr>
      <w:r>
        <w:t>9.2 Recommended realtime alert JSON</w:t>
      </w:r>
    </w:p>
    <w:p>
      <w:pPr>
        <w:pStyle w:val="CodeBlock"/>
      </w:pPr>
      <w:r>
        <w:t>{</w:t>
        <w:br/>
      </w:r>
      <w:r>
        <w:t xml:space="preserve">  "schemaVersion": "1.0",</w:t>
        <w:br/>
      </w:r>
      <w:r>
        <w:t xml:space="preserve">  "gatewayId": "GW_BOGIE_001",</w:t>
        <w:br/>
      </w:r>
      <w:r>
        <w:t xml:space="preserve">  "trainId": "TRAIN_07",</w:t>
        <w:br/>
      </w:r>
      <w:r>
        <w:t xml:space="preserve">  "sessionName": "SESSION_20260609_083015",</w:t>
        <w:br/>
      </w:r>
      <w:r>
        <w:t xml:space="preserve">  "windowStartMm": 250000,</w:t>
        <w:br/>
      </w:r>
      <w:r>
        <w:t xml:space="preserve">  "windowEndMm": 300000,</w:t>
        <w:br/>
      </w:r>
      <w:r>
        <w:t xml:space="preserve">  "speedKmph": 92.4,</w:t>
        <w:br/>
      </w:r>
      <w:r>
        <w:t xml:space="preserve">  "triggeredAxes": [{</w:t>
        <w:br/>
      </w:r>
      <w:r>
        <w:t xml:space="preserve">    "axisName": "al_z",</w:t>
        <w:br/>
      </w:r>
      <w:r>
        <w:t xml:space="preserve">    "peakValueMg": 14500,</w:t>
        <w:br/>
      </w:r>
      <w:r>
        <w:t xml:space="preserve">    "thresholdMg": 12000,</w:t>
        <w:br/>
      </w:r>
      <w:r>
        <w:t xml:space="preserve">    "peakPositionMm": 276125,</w:t>
        <w:br/>
      </w:r>
      <w:r>
        <w:t xml:space="preserve">    "peakLat": 13.0827,</w:t>
        <w:br/>
      </w:r>
      <w:r>
        <w:t xml:space="preserve">    "peakLon": 80.2707</w:t>
        <w:br/>
      </w:r>
      <w:r>
        <w:t xml:space="preserve">  }]</w:t>
        <w:br/>
      </w:r>
      <w:r>
        <w:t>}</w:t>
        <w:br/>
      </w:r>
    </w:p>
    <w:p>
      <w:pPr>
        <w:pStyle w:val="Heading2"/>
      </w:pPr>
      <w:r>
        <w:t>9.3 CRIS/TMS handoff package</w:t>
      </w:r>
    </w:p>
    <w:p>
      <w:r>
        <w:t>The specification does not say the data should be stored in MMD. MMD is a physical clearance envelope. The data-file preference mentioned for TMS is MDB. The same clause also allows storage in a database or ASCII file compatible with TMS. Therefore, the production target should be MDB when CRIS requires it, while the reference cloud keeps PostgreSQL as the live database and includes open ASCII/CSV datasets so the two required data types are documented and importable.</w:t>
      </w:r>
    </w:p>
    <w:tbl>
      <w:tblPr>
        <w:tblStyle w:val="TableGrid"/>
        <w:tblW w:type="dxa" w:w="9360"/>
        <w:jc w:val="center"/>
        <w:tblLayout w:type="fixed"/>
        <w:tblLook w:firstColumn="1" w:firstRow="1" w:lastColumn="0" w:lastRow="0" w:noHBand="0" w:noVBand="1" w:val="04A0"/>
        <w:tblInd w:w="120" w:type="dxa"/>
      </w:tblPr>
      <w:tblGrid>
        <w:gridCol w:w="3240"/>
        <w:gridCol w:w="6120"/>
      </w:tblGrid>
      <w:tr>
        <w:trPr>
          <w:tblHeader w:val="true"/>
        </w:trPr>
        <w:tc>
          <w:tcPr>
            <w:tcW w:type="dxa" w:w="3240"/>
            <w:shd w:fill="E8EEF5"/>
            <w:tcMar>
              <w:top w:w="80" w:type="dxa"/>
              <w:start w:w="120" w:type="dxa"/>
              <w:bottom w:w="80" w:type="dxa"/>
              <w:end w:w="120" w:type="dxa"/>
            </w:tcMar>
            <w:vAlign w:val="center"/>
          </w:tcPr>
          <w:p>
            <w:pPr>
              <w:jc w:val="center"/>
            </w:pPr>
            <w:r>
              <w:rPr>
                <w:rFonts w:ascii="Calibri" w:hAnsi="Calibri"/>
                <w:b/>
                <w:color w:val="123A63"/>
                <w:sz w:val="17"/>
              </w:rPr>
              <w:t>File</w:t>
            </w:r>
          </w:p>
        </w:tc>
        <w:tc>
          <w:tcPr>
            <w:tcW w:type="dxa" w:w="6120"/>
            <w:shd w:fill="E8EEF5"/>
            <w:tcMar>
              <w:top w:w="80" w:type="dxa"/>
              <w:start w:w="120" w:type="dxa"/>
              <w:bottom w:w="80" w:type="dxa"/>
              <w:end w:w="120" w:type="dxa"/>
            </w:tcMar>
            <w:vAlign w:val="center"/>
          </w:tcPr>
          <w:p>
            <w:pPr>
              <w:jc w:val="center"/>
            </w:pPr>
            <w:r>
              <w:rPr>
                <w:rFonts w:ascii="Calibri" w:hAnsi="Calibri"/>
                <w:b/>
                <w:color w:val="123A63"/>
                <w:sz w:val="17"/>
              </w:rPr>
              <w:t>Content</w:t>
            </w:r>
          </w:p>
        </w:tc>
      </w:tr>
      <w:tr>
        <w:tc>
          <w:tcPr>
            <w:tcW w:type="dxa" w:w="3240"/>
            <w:tcMar>
              <w:top w:w="80" w:type="dxa"/>
              <w:start w:w="120" w:type="dxa"/>
              <w:bottom w:w="80" w:type="dxa"/>
              <w:end w:w="120" w:type="dxa"/>
            </w:tcMar>
            <w:vAlign w:val="center"/>
          </w:tcPr>
          <w:p>
            <w:pPr>
              <w:spacing w:after="0"/>
            </w:pPr>
            <w:r>
              <w:rPr>
                <w:rFonts w:ascii="Calibri" w:hAnsi="Calibri"/>
                <w:sz w:val="17"/>
              </w:rPr>
              <w:t>spatial_acceleration_export.csv</w:t>
            </w:r>
          </w:p>
        </w:tc>
        <w:tc>
          <w:tcPr>
            <w:tcW w:type="dxa" w:w="6120"/>
            <w:tcMar>
              <w:top w:w="80" w:type="dxa"/>
              <w:start w:w="120" w:type="dxa"/>
              <w:bottom w:w="80" w:type="dxa"/>
              <w:end w:w="120" w:type="dxa"/>
            </w:tcMar>
            <w:vAlign w:val="center"/>
          </w:tcPr>
          <w:p>
            <w:pPr>
              <w:spacing w:after="0"/>
            </w:pPr>
            <w:r>
              <w:rPr>
                <w:rFonts w:ascii="Calibri" w:hAnsi="Calibri"/>
                <w:sz w:val="17"/>
              </w:rPr>
              <w:t>RMS spatial records with session, position, GPS, validity and nine axes</w:t>
            </w:r>
          </w:p>
        </w:tc>
      </w:tr>
      <w:tr>
        <w:tc>
          <w:tcPr>
            <w:tcW w:type="dxa" w:w="3240"/>
            <w:tcMar>
              <w:top w:w="80" w:type="dxa"/>
              <w:start w:w="120" w:type="dxa"/>
              <w:bottom w:w="80" w:type="dxa"/>
              <w:end w:w="120" w:type="dxa"/>
            </w:tcMar>
            <w:vAlign w:val="center"/>
          </w:tcPr>
          <w:p>
            <w:pPr>
              <w:spacing w:after="0"/>
            </w:pPr>
            <w:r>
              <w:rPr>
                <w:rFonts w:ascii="Calibri" w:hAnsi="Calibri"/>
                <w:sz w:val="17"/>
              </w:rPr>
              <w:t>processed_peak_export.csv</w:t>
            </w:r>
          </w:p>
        </w:tc>
        <w:tc>
          <w:tcPr>
            <w:tcW w:type="dxa" w:w="6120"/>
            <w:tcMar>
              <w:top w:w="80" w:type="dxa"/>
              <w:start w:w="120" w:type="dxa"/>
              <w:bottom w:w="80" w:type="dxa"/>
              <w:end w:w="120" w:type="dxa"/>
            </w:tcMar>
            <w:vAlign w:val="center"/>
          </w:tcPr>
          <w:p>
            <w:pPr>
              <w:spacing w:after="0"/>
            </w:pPr>
            <w:r>
              <w:rPr>
                <w:rFonts w:ascii="Calibri" w:hAnsi="Calibri"/>
                <w:sz w:val="17"/>
              </w:rPr>
              <w:t>One row per peak axis/window with position, GPS, speed and alert flag</w:t>
            </w:r>
          </w:p>
        </w:tc>
      </w:tr>
      <w:tr>
        <w:tc>
          <w:tcPr>
            <w:tcW w:type="dxa" w:w="3240"/>
            <w:tcMar>
              <w:top w:w="80" w:type="dxa"/>
              <w:start w:w="120" w:type="dxa"/>
              <w:bottom w:w="80" w:type="dxa"/>
              <w:end w:w="120" w:type="dxa"/>
            </w:tcMar>
            <w:vAlign w:val="center"/>
          </w:tcPr>
          <w:p>
            <w:pPr>
              <w:spacing w:after="0"/>
            </w:pPr>
            <w:r>
              <w:rPr>
                <w:rFonts w:ascii="Calibri" w:hAnsi="Calibri"/>
                <w:sz w:val="17"/>
              </w:rPr>
              <w:t>README_MDB_EXPORT.txt</w:t>
            </w:r>
          </w:p>
        </w:tc>
        <w:tc>
          <w:tcPr>
            <w:tcW w:type="dxa" w:w="6120"/>
            <w:tcMar>
              <w:top w:w="80" w:type="dxa"/>
              <w:start w:w="120" w:type="dxa"/>
              <w:bottom w:w="80" w:type="dxa"/>
              <w:end w:w="120" w:type="dxa"/>
            </w:tcMar>
            <w:vAlign w:val="center"/>
          </w:tcPr>
          <w:p>
            <w:pPr>
              <w:spacing w:after="0"/>
            </w:pPr>
            <w:r>
              <w:rPr>
                <w:rFonts w:ascii="Calibri" w:hAnsi="Calibri"/>
                <w:sz w:val="17"/>
              </w:rPr>
              <w:t>Schema/import guidance</w:t>
            </w:r>
          </w:p>
        </w:tc>
      </w:tr>
      <w:tr>
        <w:tc>
          <w:tcPr>
            <w:tcW w:type="dxa" w:w="3240"/>
            <w:tcMar>
              <w:top w:w="80" w:type="dxa"/>
              <w:start w:w="120" w:type="dxa"/>
              <w:bottom w:w="80" w:type="dxa"/>
              <w:end w:w="120" w:type="dxa"/>
            </w:tcMar>
            <w:vAlign w:val="center"/>
          </w:tcPr>
          <w:p>
            <w:pPr>
              <w:spacing w:after="0"/>
            </w:pPr>
            <w:r>
              <w:rPr>
                <w:rFonts w:ascii="Calibri" w:hAnsi="Calibri"/>
                <w:sz w:val="17"/>
              </w:rPr>
              <w:t>uabams_tms_target.mdb</w:t>
            </w:r>
          </w:p>
        </w:tc>
        <w:tc>
          <w:tcPr>
            <w:tcW w:type="dxa" w:w="6120"/>
            <w:tcMar>
              <w:top w:w="80" w:type="dxa"/>
              <w:start w:w="120" w:type="dxa"/>
              <w:bottom w:w="80" w:type="dxa"/>
              <w:end w:w="120" w:type="dxa"/>
            </w:tcMar>
            <w:vAlign w:val="center"/>
          </w:tcPr>
          <w:p>
            <w:pPr>
              <w:spacing w:after="0"/>
            </w:pPr>
            <w:r>
              <w:rPr>
                <w:rFonts w:ascii="Calibri" w:hAnsi="Calibri"/>
                <w:sz w:val="17"/>
              </w:rPr>
              <w:t>Preferred TMS container. On Linux/Render this can be created as a valid empty container; populated MDB requires Windows Jet/ACE import</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r>
              <w:rPr>
                <w:b/>
                <w:color w:val="123A63"/>
              </w:rPr>
              <w:t xml:space="preserve">MMD clarification: </w:t>
            </w:r>
            <w:r>
              <w:t>MMD is not a TMS data file and not a CSV export. Maximum Moving Dimension compliance is a mechanical/hardware installation requirement for accelerometers, system hardware, and mounting brackets within the IR Schedule of Dimension envelope. The cloud can store a compliance document or audit reference, but it cannot prove MMD by itself.</w:t>
            </w:r>
          </w:p>
        </w:tc>
      </w:tr>
    </w:tbl>
    <w:p>
      <w:pPr>
        <w:spacing w:after="40"/>
      </w:pPr>
    </w:p>
    <w:p>
      <w:pPr>
        <w:pStyle w:val="Heading2"/>
      </w:pPr>
      <w:r>
        <w:t>9.4 MMD/SOD compliance evidence for implementers</w:t>
      </w:r>
    </w:p>
    <w:tbl>
      <w:tblPr>
        <w:tblStyle w:val="TableGrid"/>
        <w:tblW w:type="dxa" w:w="9360"/>
        <w:jc w:val="center"/>
        <w:tblLayout w:type="fixed"/>
        <w:tblLook w:firstColumn="1" w:firstRow="1" w:lastColumn="0" w:lastRow="0" w:noHBand="0" w:noVBand="1" w:val="04A0"/>
        <w:tblInd w:w="120" w:type="dxa"/>
      </w:tblPr>
      <w:tblGrid>
        <w:gridCol w:w="3311"/>
        <w:gridCol w:w="2376"/>
        <w:gridCol w:w="3671"/>
      </w:tblGrid>
      <w:tr>
        <w:trPr>
          <w:tblHeader w:val="true"/>
        </w:trPr>
        <w:tc>
          <w:tcPr>
            <w:tcW w:type="dxa" w:w="3311"/>
            <w:shd w:fill="E8EEF5"/>
            <w:tcMar>
              <w:top w:w="80" w:type="dxa"/>
              <w:start w:w="120" w:type="dxa"/>
              <w:bottom w:w="80" w:type="dxa"/>
              <w:end w:w="120" w:type="dxa"/>
            </w:tcMar>
            <w:vAlign w:val="center"/>
          </w:tcPr>
          <w:p>
            <w:pPr>
              <w:jc w:val="center"/>
            </w:pPr>
            <w:r>
              <w:rPr>
                <w:rFonts w:ascii="Calibri" w:hAnsi="Calibri"/>
                <w:b/>
                <w:color w:val="123A63"/>
                <w:sz w:val="16"/>
              </w:rPr>
              <w:t>Evidence item</w:t>
            </w:r>
          </w:p>
        </w:tc>
        <w:tc>
          <w:tcPr>
            <w:tcW w:type="dxa" w:w="2376"/>
            <w:shd w:fill="E8EEF5"/>
            <w:tcMar>
              <w:top w:w="80" w:type="dxa"/>
              <w:start w:w="120" w:type="dxa"/>
              <w:bottom w:w="80" w:type="dxa"/>
              <w:end w:w="120" w:type="dxa"/>
            </w:tcMar>
            <w:vAlign w:val="center"/>
          </w:tcPr>
          <w:p>
            <w:pPr>
              <w:jc w:val="center"/>
            </w:pPr>
            <w:r>
              <w:rPr>
                <w:rFonts w:ascii="Calibri" w:hAnsi="Calibri"/>
                <w:b/>
                <w:color w:val="123A63"/>
                <w:sz w:val="16"/>
              </w:rPr>
              <w:t>Owner</w:t>
            </w:r>
          </w:p>
        </w:tc>
        <w:tc>
          <w:tcPr>
            <w:tcW w:type="dxa" w:w="3671"/>
            <w:shd w:fill="E8EEF5"/>
            <w:tcMar>
              <w:top w:w="80" w:type="dxa"/>
              <w:start w:w="120" w:type="dxa"/>
              <w:bottom w:w="80" w:type="dxa"/>
              <w:end w:w="120" w:type="dxa"/>
            </w:tcMar>
            <w:vAlign w:val="center"/>
          </w:tcPr>
          <w:p>
            <w:pPr>
              <w:jc w:val="center"/>
            </w:pPr>
            <w:r>
              <w:rPr>
                <w:rFonts w:ascii="Calibri" w:hAnsi="Calibri"/>
                <w:b/>
                <w:color w:val="123A63"/>
                <w:sz w:val="16"/>
              </w:rPr>
              <w:t>Cloud role</w:t>
            </w:r>
          </w:p>
        </w:tc>
      </w:tr>
      <w:tr>
        <w:tc>
          <w:tcPr>
            <w:tcW w:type="dxa" w:w="3311"/>
            <w:tcMar>
              <w:top w:w="80" w:type="dxa"/>
              <w:start w:w="120" w:type="dxa"/>
              <w:bottom w:w="80" w:type="dxa"/>
              <w:end w:w="120" w:type="dxa"/>
            </w:tcMar>
            <w:vAlign w:val="center"/>
          </w:tcPr>
          <w:p>
            <w:pPr>
              <w:spacing w:after="0"/>
            </w:pPr>
            <w:r>
              <w:rPr>
                <w:rFonts w:ascii="Calibri" w:hAnsi="Calibri"/>
                <w:sz w:val="16"/>
              </w:rPr>
              <w:t>LHB/FIAT or Vande Bharat coach/bogie drawing reference</w:t>
            </w:r>
          </w:p>
        </w:tc>
        <w:tc>
          <w:tcPr>
            <w:tcW w:type="dxa" w:w="2376"/>
            <w:tcMar>
              <w:top w:w="80" w:type="dxa"/>
              <w:start w:w="120" w:type="dxa"/>
              <w:bottom w:w="80" w:type="dxa"/>
              <w:end w:w="120" w:type="dxa"/>
            </w:tcMar>
            <w:vAlign w:val="center"/>
          </w:tcPr>
          <w:p>
            <w:pPr>
              <w:spacing w:after="0"/>
            </w:pPr>
            <w:r>
              <w:rPr>
                <w:rFonts w:ascii="Calibri" w:hAnsi="Calibri"/>
                <w:sz w:val="16"/>
              </w:rPr>
              <w:t>Hardware/vendor team</w:t>
            </w:r>
          </w:p>
        </w:tc>
        <w:tc>
          <w:tcPr>
            <w:tcW w:type="dxa" w:w="3671"/>
            <w:tcMar>
              <w:top w:w="80" w:type="dxa"/>
              <w:start w:w="120" w:type="dxa"/>
              <w:bottom w:w="80" w:type="dxa"/>
              <w:end w:w="120" w:type="dxa"/>
            </w:tcMar>
            <w:vAlign w:val="center"/>
          </w:tcPr>
          <w:p>
            <w:pPr>
              <w:spacing w:after="0"/>
            </w:pPr>
            <w:r>
              <w:rPr>
                <w:rFonts w:ascii="Calibri" w:hAnsi="Calibri"/>
                <w:sz w:val="16"/>
              </w:rPr>
              <w:t>Store document reference only if required</w:t>
            </w:r>
          </w:p>
        </w:tc>
      </w:tr>
      <w:tr>
        <w:tc>
          <w:tcPr>
            <w:tcW w:type="dxa" w:w="3311"/>
            <w:tcMar>
              <w:top w:w="80" w:type="dxa"/>
              <w:start w:w="120" w:type="dxa"/>
              <w:bottom w:w="80" w:type="dxa"/>
              <w:end w:w="120" w:type="dxa"/>
            </w:tcMar>
            <w:vAlign w:val="center"/>
          </w:tcPr>
          <w:p>
            <w:pPr>
              <w:spacing w:after="0"/>
            </w:pPr>
            <w:r>
              <w:rPr>
                <w:rFonts w:ascii="Calibri" w:hAnsi="Calibri"/>
                <w:sz w:val="16"/>
              </w:rPr>
              <w:t>Sensor and bracket 3D envelope/drawing</w:t>
            </w:r>
          </w:p>
        </w:tc>
        <w:tc>
          <w:tcPr>
            <w:tcW w:type="dxa" w:w="2376"/>
            <w:tcMar>
              <w:top w:w="80" w:type="dxa"/>
              <w:start w:w="120" w:type="dxa"/>
              <w:bottom w:w="80" w:type="dxa"/>
              <w:end w:w="120" w:type="dxa"/>
            </w:tcMar>
            <w:vAlign w:val="center"/>
          </w:tcPr>
          <w:p>
            <w:pPr>
              <w:spacing w:after="0"/>
            </w:pPr>
            <w:r>
              <w:rPr>
                <w:rFonts w:ascii="Calibri" w:hAnsi="Calibri"/>
                <w:sz w:val="16"/>
              </w:rPr>
              <w:t>Hardware/vendor team</w:t>
            </w:r>
          </w:p>
        </w:tc>
        <w:tc>
          <w:tcPr>
            <w:tcW w:type="dxa" w:w="3671"/>
            <w:tcMar>
              <w:top w:w="80" w:type="dxa"/>
              <w:start w:w="120" w:type="dxa"/>
              <w:bottom w:w="80" w:type="dxa"/>
              <w:end w:w="120" w:type="dxa"/>
            </w:tcMar>
            <w:vAlign w:val="center"/>
          </w:tcPr>
          <w:p>
            <w:pPr>
              <w:spacing w:after="0"/>
            </w:pPr>
            <w:r>
              <w:rPr>
                <w:rFonts w:ascii="Calibri" w:hAnsi="Calibri"/>
                <w:sz w:val="16"/>
              </w:rPr>
              <w:t>Store attachment/checksum only if required</w:t>
            </w:r>
          </w:p>
        </w:tc>
      </w:tr>
      <w:tr>
        <w:tc>
          <w:tcPr>
            <w:tcW w:type="dxa" w:w="3311"/>
            <w:tcMar>
              <w:top w:w="80" w:type="dxa"/>
              <w:start w:w="120" w:type="dxa"/>
              <w:bottom w:w="80" w:type="dxa"/>
              <w:end w:w="120" w:type="dxa"/>
            </w:tcMar>
            <w:vAlign w:val="center"/>
          </w:tcPr>
          <w:p>
            <w:pPr>
              <w:spacing w:after="0"/>
            </w:pPr>
            <w:r>
              <w:rPr>
                <w:rFonts w:ascii="Calibri" w:hAnsi="Calibri"/>
                <w:sz w:val="16"/>
              </w:rPr>
              <w:t>Installation location photos and measurements</w:t>
            </w:r>
          </w:p>
        </w:tc>
        <w:tc>
          <w:tcPr>
            <w:tcW w:type="dxa" w:w="2376"/>
            <w:tcMar>
              <w:top w:w="80" w:type="dxa"/>
              <w:start w:w="120" w:type="dxa"/>
              <w:bottom w:w="80" w:type="dxa"/>
              <w:end w:w="120" w:type="dxa"/>
            </w:tcMar>
            <w:vAlign w:val="center"/>
          </w:tcPr>
          <w:p>
            <w:pPr>
              <w:spacing w:after="0"/>
              <w:jc w:val="center"/>
            </w:pPr>
            <w:r>
              <w:rPr>
                <w:rFonts w:ascii="Calibri" w:hAnsi="Calibri"/>
                <w:sz w:val="16"/>
              </w:rPr>
              <w:t>Installation team</w:t>
            </w:r>
          </w:p>
        </w:tc>
        <w:tc>
          <w:tcPr>
            <w:tcW w:type="dxa" w:w="3671"/>
            <w:tcMar>
              <w:top w:w="80" w:type="dxa"/>
              <w:start w:w="120" w:type="dxa"/>
              <w:bottom w:w="80" w:type="dxa"/>
              <w:end w:w="120" w:type="dxa"/>
            </w:tcMar>
            <w:vAlign w:val="center"/>
          </w:tcPr>
          <w:p>
            <w:pPr>
              <w:spacing w:after="0"/>
            </w:pPr>
            <w:r>
              <w:rPr>
                <w:rFonts w:ascii="Calibri" w:hAnsi="Calibri"/>
                <w:sz w:val="16"/>
              </w:rPr>
              <w:t>Optional audit attachment</w:t>
            </w:r>
          </w:p>
        </w:tc>
      </w:tr>
      <w:tr>
        <w:tc>
          <w:tcPr>
            <w:tcW w:type="dxa" w:w="3311"/>
            <w:tcMar>
              <w:top w:w="80" w:type="dxa"/>
              <w:start w:w="120" w:type="dxa"/>
              <w:bottom w:w="80" w:type="dxa"/>
              <w:end w:w="120" w:type="dxa"/>
            </w:tcMar>
            <w:vAlign w:val="center"/>
          </w:tcPr>
          <w:p>
            <w:pPr>
              <w:spacing w:after="0"/>
            </w:pPr>
            <w:r>
              <w:rPr>
                <w:rFonts w:ascii="Calibri" w:hAnsi="Calibri"/>
                <w:sz w:val="16"/>
              </w:rPr>
              <w:t>MMD/SOD clearance calculation and sign-off</w:t>
            </w:r>
          </w:p>
        </w:tc>
        <w:tc>
          <w:tcPr>
            <w:tcW w:type="dxa" w:w="2376"/>
            <w:tcMar>
              <w:top w:w="80" w:type="dxa"/>
              <w:start w:w="120" w:type="dxa"/>
              <w:bottom w:w="80" w:type="dxa"/>
              <w:end w:w="120" w:type="dxa"/>
            </w:tcMar>
            <w:vAlign w:val="center"/>
          </w:tcPr>
          <w:p>
            <w:pPr>
              <w:spacing w:after="0"/>
            </w:pPr>
            <w:r>
              <w:rPr>
                <w:rFonts w:ascii="Calibri" w:hAnsi="Calibri"/>
                <w:sz w:val="16"/>
              </w:rPr>
              <w:t>Mechanical approver / railway authority</w:t>
            </w:r>
          </w:p>
        </w:tc>
        <w:tc>
          <w:tcPr>
            <w:tcW w:type="dxa" w:w="3671"/>
            <w:tcMar>
              <w:top w:w="80" w:type="dxa"/>
              <w:start w:w="120" w:type="dxa"/>
              <w:bottom w:w="80" w:type="dxa"/>
              <w:end w:w="120" w:type="dxa"/>
            </w:tcMar>
            <w:vAlign w:val="center"/>
          </w:tcPr>
          <w:p>
            <w:pPr>
              <w:spacing w:after="0"/>
            </w:pPr>
            <w:r>
              <w:rPr>
                <w:rFonts w:ascii="Calibri" w:hAnsi="Calibri"/>
                <w:sz w:val="16"/>
              </w:rPr>
              <w:t>Optional compliance metadata</w:t>
            </w:r>
          </w:p>
        </w:tc>
      </w:tr>
      <w:tr>
        <w:tc>
          <w:tcPr>
            <w:tcW w:type="dxa" w:w="3311"/>
            <w:tcMar>
              <w:top w:w="80" w:type="dxa"/>
              <w:start w:w="120" w:type="dxa"/>
              <w:bottom w:w="80" w:type="dxa"/>
              <w:end w:w="120" w:type="dxa"/>
            </w:tcMar>
            <w:vAlign w:val="center"/>
          </w:tcPr>
          <w:p>
            <w:pPr>
              <w:spacing w:after="0"/>
            </w:pPr>
            <w:r>
              <w:rPr>
                <w:rFonts w:ascii="Calibri" w:hAnsi="Calibri"/>
                <w:sz w:val="16"/>
              </w:rPr>
              <w:t>Shock/vibration/environment certification</w:t>
            </w:r>
          </w:p>
        </w:tc>
        <w:tc>
          <w:tcPr>
            <w:tcW w:type="dxa" w:w="2376"/>
            <w:tcMar>
              <w:top w:w="80" w:type="dxa"/>
              <w:start w:w="120" w:type="dxa"/>
              <w:bottom w:w="80" w:type="dxa"/>
              <w:end w:w="120" w:type="dxa"/>
            </w:tcMar>
            <w:vAlign w:val="center"/>
          </w:tcPr>
          <w:p>
            <w:pPr>
              <w:spacing w:after="0"/>
            </w:pPr>
            <w:r>
              <w:rPr>
                <w:rFonts w:ascii="Calibri" w:hAnsi="Calibri"/>
                <w:sz w:val="16"/>
              </w:rPr>
              <w:t>Hardware/vendor team</w:t>
            </w:r>
          </w:p>
        </w:tc>
        <w:tc>
          <w:tcPr>
            <w:tcW w:type="dxa" w:w="3671"/>
            <w:tcMar>
              <w:top w:w="80" w:type="dxa"/>
              <w:start w:w="120" w:type="dxa"/>
              <w:bottom w:w="80" w:type="dxa"/>
              <w:end w:w="120" w:type="dxa"/>
            </w:tcMar>
            <w:vAlign w:val="center"/>
          </w:tcPr>
          <w:p>
            <w:pPr>
              <w:spacing w:after="0"/>
            </w:pPr>
            <w:r>
              <w:rPr>
                <w:rFonts w:ascii="Calibri" w:hAnsi="Calibri"/>
                <w:sz w:val="16"/>
              </w:rPr>
              <w:t>Optional document register</w:t>
            </w:r>
          </w:p>
        </w:tc>
      </w:tr>
    </w:tbl>
    <w:p>
      <w:pPr>
        <w:spacing w:after="40"/>
      </w:pPr>
    </w:p>
    <w:p>
      <w:pPr>
        <w:pStyle w:val="Heading1"/>
      </w:pPr>
      <w:r>
        <w:t>10. API catalogue</w:t>
      </w:r>
    </w:p>
    <w:tbl>
      <w:tblPr>
        <w:tblStyle w:val="TableGrid"/>
        <w:tblW w:type="dxa" w:w="9360"/>
        <w:jc w:val="center"/>
        <w:tblLayout w:type="fixed"/>
        <w:tblLook w:firstColumn="1" w:firstRow="1" w:lastColumn="0" w:lastRow="0" w:noHBand="0" w:noVBand="1" w:val="04A0"/>
        <w:tblInd w:w="120" w:type="dxa"/>
      </w:tblPr>
      <w:tblGrid>
        <w:gridCol w:w="1007"/>
        <w:gridCol w:w="3240"/>
        <w:gridCol w:w="1944"/>
        <w:gridCol w:w="3168"/>
      </w:tblGrid>
      <w:tr>
        <w:trPr>
          <w:tblHeader w:val="true"/>
        </w:trPr>
        <w:tc>
          <w:tcPr>
            <w:tcW w:type="dxa" w:w="1007"/>
            <w:shd w:fill="E8EEF5"/>
            <w:tcMar>
              <w:top w:w="80" w:type="dxa"/>
              <w:start w:w="120" w:type="dxa"/>
              <w:bottom w:w="80" w:type="dxa"/>
              <w:end w:w="120" w:type="dxa"/>
            </w:tcMar>
            <w:vAlign w:val="center"/>
          </w:tcPr>
          <w:p>
            <w:pPr>
              <w:jc w:val="center"/>
            </w:pPr>
            <w:r>
              <w:rPr>
                <w:rFonts w:ascii="Calibri" w:hAnsi="Calibri"/>
                <w:b/>
                <w:color w:val="123A63"/>
                <w:sz w:val="16"/>
              </w:rPr>
              <w:t>Method</w:t>
            </w:r>
          </w:p>
        </w:tc>
        <w:tc>
          <w:tcPr>
            <w:tcW w:type="dxa" w:w="3240"/>
            <w:shd w:fill="E8EEF5"/>
            <w:tcMar>
              <w:top w:w="80" w:type="dxa"/>
              <w:start w:w="120" w:type="dxa"/>
              <w:bottom w:w="80" w:type="dxa"/>
              <w:end w:w="120" w:type="dxa"/>
            </w:tcMar>
            <w:vAlign w:val="center"/>
          </w:tcPr>
          <w:p>
            <w:pPr>
              <w:jc w:val="center"/>
            </w:pPr>
            <w:r>
              <w:rPr>
                <w:rFonts w:ascii="Calibri" w:hAnsi="Calibri"/>
                <w:b/>
                <w:color w:val="123A63"/>
                <w:sz w:val="16"/>
              </w:rPr>
              <w:t>Path</w:t>
            </w:r>
          </w:p>
        </w:tc>
        <w:tc>
          <w:tcPr>
            <w:tcW w:type="dxa" w:w="1944"/>
            <w:shd w:fill="E8EEF5"/>
            <w:tcMar>
              <w:top w:w="80" w:type="dxa"/>
              <w:start w:w="120" w:type="dxa"/>
              <w:bottom w:w="80" w:type="dxa"/>
              <w:end w:w="120" w:type="dxa"/>
            </w:tcMar>
            <w:vAlign w:val="center"/>
          </w:tcPr>
          <w:p>
            <w:pPr>
              <w:jc w:val="center"/>
            </w:pPr>
            <w:r>
              <w:rPr>
                <w:rFonts w:ascii="Calibri" w:hAnsi="Calibri"/>
                <w:b/>
                <w:color w:val="123A63"/>
                <w:sz w:val="16"/>
              </w:rPr>
              <w:t>Direction</w:t>
            </w:r>
          </w:p>
        </w:tc>
        <w:tc>
          <w:tcPr>
            <w:tcW w:type="dxa" w:w="3168"/>
            <w:shd w:fill="E8EEF5"/>
            <w:tcMar>
              <w:top w:w="80" w:type="dxa"/>
              <w:start w:w="120" w:type="dxa"/>
              <w:bottom w:w="80" w:type="dxa"/>
              <w:end w:w="120" w:type="dxa"/>
            </w:tcMar>
            <w:vAlign w:val="center"/>
          </w:tcPr>
          <w:p>
            <w:pPr>
              <w:jc w:val="center"/>
            </w:pPr>
            <w:r>
              <w:rPr>
                <w:rFonts w:ascii="Calibri" w:hAnsi="Calibri"/>
                <w:b/>
                <w:color w:val="123A63"/>
                <w:sz w:val="16"/>
              </w:rPr>
              <w:t>Purpose</w:t>
            </w:r>
          </w:p>
        </w:tc>
      </w:tr>
      <w:tr>
        <w:tc>
          <w:tcPr>
            <w:tcW w:type="dxa" w:w="1007"/>
            <w:tcMar>
              <w:top w:w="80" w:type="dxa"/>
              <w:start w:w="120" w:type="dxa"/>
              <w:bottom w:w="80" w:type="dxa"/>
              <w:end w:w="120" w:type="dxa"/>
            </w:tcMar>
            <w:vAlign w:val="center"/>
          </w:tcPr>
          <w:p>
            <w:pPr>
              <w:spacing w:after="0"/>
            </w:pPr>
            <w:r>
              <w:rPr>
                <w:rFonts w:ascii="Calibri" w:hAnsi="Calibri"/>
                <w:sz w:val="16"/>
              </w:rPr>
              <w:t>PUT</w:t>
            </w:r>
          </w:p>
        </w:tc>
        <w:tc>
          <w:tcPr>
            <w:tcW w:type="dxa" w:w="3240"/>
            <w:tcMar>
              <w:top w:w="80" w:type="dxa"/>
              <w:start w:w="120" w:type="dxa"/>
              <w:bottom w:w="80" w:type="dxa"/>
              <w:end w:w="120" w:type="dxa"/>
            </w:tcMar>
            <w:vAlign w:val="center"/>
          </w:tcPr>
          <w:p>
            <w:pPr>
              <w:spacing w:after="0"/>
              <w:jc w:val="center"/>
            </w:pPr>
            <w:r>
              <w:rPr>
                <w:rFonts w:ascii="Calibri" w:hAnsi="Calibri"/>
                <w:sz w:val="16"/>
              </w:rPr>
              <w:t>/api/v1/archive</w:t>
            </w:r>
          </w:p>
        </w:tc>
        <w:tc>
          <w:tcPr>
            <w:tcW w:type="dxa" w:w="1944"/>
            <w:tcMar>
              <w:top w:w="80" w:type="dxa"/>
              <w:start w:w="120" w:type="dxa"/>
              <w:bottom w:w="80" w:type="dxa"/>
              <w:end w:w="120" w:type="dxa"/>
            </w:tcMar>
            <w:vAlign w:val="center"/>
          </w:tcPr>
          <w:p>
            <w:pPr>
              <w:spacing w:after="0"/>
              <w:jc w:val="center"/>
            </w:pPr>
            <w:r>
              <w:rPr>
                <w:rFonts w:ascii="Calibri" w:hAnsi="Calibri"/>
                <w:sz w:val="16"/>
              </w:rPr>
              <w:t>Gateway -&gt; Cloud</w:t>
            </w:r>
          </w:p>
        </w:tc>
        <w:tc>
          <w:tcPr>
            <w:tcW w:type="dxa" w:w="3168"/>
            <w:tcMar>
              <w:top w:w="80" w:type="dxa"/>
              <w:start w:w="120" w:type="dxa"/>
              <w:bottom w:w="80" w:type="dxa"/>
              <w:end w:w="120" w:type="dxa"/>
            </w:tcMar>
            <w:vAlign w:val="center"/>
          </w:tcPr>
          <w:p>
            <w:pPr>
              <w:spacing w:after="0"/>
            </w:pPr>
            <w:r>
              <w:rPr>
                <w:rFonts w:ascii="Calibri" w:hAnsi="Calibri"/>
                <w:sz w:val="16"/>
              </w:rPr>
              <w:t>Production ZIP ingestion</w:t>
            </w:r>
          </w:p>
        </w:tc>
      </w:tr>
      <w:tr>
        <w:tc>
          <w:tcPr>
            <w:tcW w:type="dxa" w:w="1007"/>
            <w:tcMar>
              <w:top w:w="80" w:type="dxa"/>
              <w:start w:w="120" w:type="dxa"/>
              <w:bottom w:w="80" w:type="dxa"/>
              <w:end w:w="120" w:type="dxa"/>
            </w:tcMar>
            <w:vAlign w:val="center"/>
          </w:tcPr>
          <w:p>
            <w:pPr>
              <w:spacing w:after="0"/>
            </w:pPr>
            <w:r>
              <w:rPr>
                <w:rFonts w:ascii="Calibri" w:hAnsi="Calibri"/>
                <w:sz w:val="16"/>
              </w:rPr>
              <w:t>POST</w:t>
            </w:r>
          </w:p>
        </w:tc>
        <w:tc>
          <w:tcPr>
            <w:tcW w:type="dxa" w:w="3240"/>
            <w:tcMar>
              <w:top w:w="80" w:type="dxa"/>
              <w:start w:w="120" w:type="dxa"/>
              <w:bottom w:w="80" w:type="dxa"/>
              <w:end w:w="120" w:type="dxa"/>
            </w:tcMar>
            <w:vAlign w:val="center"/>
          </w:tcPr>
          <w:p>
            <w:pPr>
              <w:spacing w:after="0"/>
              <w:jc w:val="center"/>
            </w:pPr>
            <w:r>
              <w:rPr>
                <w:rFonts w:ascii="Calibri" w:hAnsi="Calibri"/>
                <w:sz w:val="16"/>
              </w:rPr>
              <w:t>/api/v1/archive</w:t>
            </w:r>
          </w:p>
        </w:tc>
        <w:tc>
          <w:tcPr>
            <w:tcW w:type="dxa" w:w="1944"/>
            <w:tcMar>
              <w:top w:w="80" w:type="dxa"/>
              <w:start w:w="120" w:type="dxa"/>
              <w:bottom w:w="80" w:type="dxa"/>
              <w:end w:w="120" w:type="dxa"/>
            </w:tcMar>
            <w:vAlign w:val="center"/>
          </w:tcPr>
          <w:p>
            <w:pPr>
              <w:spacing w:after="0"/>
              <w:jc w:val="center"/>
            </w:pPr>
            <w:r>
              <w:rPr>
                <w:rFonts w:ascii="Calibri" w:hAnsi="Calibri"/>
                <w:sz w:val="16"/>
              </w:rPr>
              <w:t>Tester -&gt; Cloud</w:t>
            </w:r>
          </w:p>
        </w:tc>
        <w:tc>
          <w:tcPr>
            <w:tcW w:type="dxa" w:w="3168"/>
            <w:tcMar>
              <w:top w:w="80" w:type="dxa"/>
              <w:start w:w="120" w:type="dxa"/>
              <w:bottom w:w="80" w:type="dxa"/>
              <w:end w:w="120" w:type="dxa"/>
            </w:tcMar>
            <w:vAlign w:val="center"/>
          </w:tcPr>
          <w:p>
            <w:pPr>
              <w:spacing w:after="0"/>
            </w:pPr>
            <w:r>
              <w:rPr>
                <w:rFonts w:ascii="Calibri" w:hAnsi="Calibri"/>
                <w:sz w:val="16"/>
              </w:rPr>
              <w:t>Demo JSON or compatible upload</w:t>
            </w:r>
          </w:p>
        </w:tc>
      </w:tr>
      <w:tr>
        <w:tc>
          <w:tcPr>
            <w:tcW w:type="dxa" w:w="1007"/>
            <w:tcMar>
              <w:top w:w="80" w:type="dxa"/>
              <w:start w:w="120" w:type="dxa"/>
              <w:bottom w:w="80" w:type="dxa"/>
              <w:end w:w="120" w:type="dxa"/>
            </w:tcMar>
            <w:vAlign w:val="center"/>
          </w:tcPr>
          <w:p>
            <w:pPr>
              <w:spacing w:after="0"/>
            </w:pPr>
            <w:r>
              <w:rPr>
                <w:rFonts w:ascii="Calibri" w:hAnsi="Calibri"/>
                <w:sz w:val="16"/>
              </w:rPr>
              <w:t>GET</w:t>
            </w:r>
          </w:p>
        </w:tc>
        <w:tc>
          <w:tcPr>
            <w:tcW w:type="dxa" w:w="3240"/>
            <w:tcMar>
              <w:top w:w="80" w:type="dxa"/>
              <w:start w:w="120" w:type="dxa"/>
              <w:bottom w:w="80" w:type="dxa"/>
              <w:end w:w="120" w:type="dxa"/>
            </w:tcMar>
            <w:vAlign w:val="center"/>
          </w:tcPr>
          <w:p>
            <w:pPr>
              <w:spacing w:after="0"/>
              <w:jc w:val="center"/>
            </w:pPr>
            <w:r>
              <w:rPr>
                <w:rFonts w:ascii="Calibri" w:hAnsi="Calibri"/>
                <w:sz w:val="16"/>
              </w:rPr>
              <w:t>/api/v1/config</w:t>
            </w:r>
          </w:p>
        </w:tc>
        <w:tc>
          <w:tcPr>
            <w:tcW w:type="dxa" w:w="1944"/>
            <w:tcMar>
              <w:top w:w="80" w:type="dxa"/>
              <w:start w:w="120" w:type="dxa"/>
              <w:bottom w:w="80" w:type="dxa"/>
              <w:end w:w="120" w:type="dxa"/>
            </w:tcMar>
            <w:vAlign w:val="center"/>
          </w:tcPr>
          <w:p>
            <w:pPr>
              <w:spacing w:after="0"/>
              <w:jc w:val="center"/>
            </w:pPr>
            <w:r>
              <w:rPr>
                <w:rFonts w:ascii="Calibri" w:hAnsi="Calibri"/>
                <w:sz w:val="16"/>
              </w:rPr>
              <w:t>Cloud -&gt; Gateway</w:t>
            </w:r>
          </w:p>
        </w:tc>
        <w:tc>
          <w:tcPr>
            <w:tcW w:type="dxa" w:w="3168"/>
            <w:tcMar>
              <w:top w:w="80" w:type="dxa"/>
              <w:start w:w="120" w:type="dxa"/>
              <w:bottom w:w="80" w:type="dxa"/>
              <w:end w:w="120" w:type="dxa"/>
            </w:tcMar>
            <w:vAlign w:val="center"/>
          </w:tcPr>
          <w:p>
            <w:pPr>
              <w:spacing w:after="0"/>
            </w:pPr>
            <w:r>
              <w:rPr>
                <w:rFonts w:ascii="Calibri" w:hAnsi="Calibri"/>
                <w:sz w:val="16"/>
              </w:rPr>
              <w:t>Threshold/wear/sampling config</w:t>
            </w:r>
          </w:p>
        </w:tc>
      </w:tr>
      <w:tr>
        <w:tc>
          <w:tcPr>
            <w:tcW w:type="dxa" w:w="1007"/>
            <w:tcMar>
              <w:top w:w="80" w:type="dxa"/>
              <w:start w:w="120" w:type="dxa"/>
              <w:bottom w:w="80" w:type="dxa"/>
              <w:end w:w="120" w:type="dxa"/>
            </w:tcMar>
            <w:vAlign w:val="center"/>
          </w:tcPr>
          <w:p>
            <w:pPr>
              <w:spacing w:after="0"/>
            </w:pPr>
            <w:r>
              <w:rPr>
                <w:rFonts w:ascii="Calibri" w:hAnsi="Calibri"/>
                <w:sz w:val="16"/>
              </w:rPr>
              <w:t>GET/POST</w:t>
            </w:r>
          </w:p>
        </w:tc>
        <w:tc>
          <w:tcPr>
            <w:tcW w:type="dxa" w:w="3240"/>
            <w:tcMar>
              <w:top w:w="80" w:type="dxa"/>
              <w:start w:w="120" w:type="dxa"/>
              <w:bottom w:w="80" w:type="dxa"/>
              <w:end w:w="120" w:type="dxa"/>
            </w:tcMar>
            <w:vAlign w:val="center"/>
          </w:tcPr>
          <w:p>
            <w:pPr>
              <w:spacing w:after="0"/>
              <w:jc w:val="center"/>
            </w:pPr>
            <w:r>
              <w:rPr>
                <w:rFonts w:ascii="Calibri" w:hAnsi="Calibri"/>
                <w:sz w:val="16"/>
              </w:rPr>
              <w:t>/api/v1/threshold</w:t>
            </w:r>
          </w:p>
        </w:tc>
        <w:tc>
          <w:tcPr>
            <w:tcW w:type="dxa" w:w="1944"/>
            <w:tcMar>
              <w:top w:w="80" w:type="dxa"/>
              <w:start w:w="120" w:type="dxa"/>
              <w:bottom w:w="80" w:type="dxa"/>
              <w:end w:w="120" w:type="dxa"/>
            </w:tcMar>
            <w:vAlign w:val="center"/>
          </w:tcPr>
          <w:p>
            <w:pPr>
              <w:spacing w:after="0"/>
              <w:jc w:val="center"/>
            </w:pPr>
            <w:r>
              <w:rPr>
                <w:rFonts w:ascii="Calibri" w:hAnsi="Calibri"/>
                <w:sz w:val="16"/>
              </w:rPr>
              <w:t>UI &lt;-&gt; Cloud</w:t>
            </w:r>
          </w:p>
        </w:tc>
        <w:tc>
          <w:tcPr>
            <w:tcW w:type="dxa" w:w="3168"/>
            <w:tcMar>
              <w:top w:w="80" w:type="dxa"/>
              <w:start w:w="120" w:type="dxa"/>
              <w:bottom w:w="80" w:type="dxa"/>
              <w:end w:w="120" w:type="dxa"/>
            </w:tcMar>
            <w:vAlign w:val="center"/>
          </w:tcPr>
          <w:p>
            <w:pPr>
              <w:spacing w:after="0"/>
            </w:pPr>
            <w:r>
              <w:rPr>
                <w:rFonts w:ascii="Calibri" w:hAnsi="Calibri"/>
                <w:sz w:val="16"/>
              </w:rPr>
              <w:t>Read/update route limits</w:t>
            </w:r>
          </w:p>
        </w:tc>
      </w:tr>
      <w:tr>
        <w:tc>
          <w:tcPr>
            <w:tcW w:type="dxa" w:w="1007"/>
            <w:tcMar>
              <w:top w:w="80" w:type="dxa"/>
              <w:start w:w="120" w:type="dxa"/>
              <w:bottom w:w="80" w:type="dxa"/>
              <w:end w:w="120" w:type="dxa"/>
            </w:tcMar>
            <w:vAlign w:val="center"/>
          </w:tcPr>
          <w:p>
            <w:pPr>
              <w:spacing w:after="0"/>
            </w:pPr>
            <w:r>
              <w:rPr>
                <w:rFonts w:ascii="Calibri" w:hAnsi="Calibri"/>
                <w:sz w:val="16"/>
              </w:rPr>
              <w:t>GET/POST</w:t>
            </w:r>
          </w:p>
        </w:tc>
        <w:tc>
          <w:tcPr>
            <w:tcW w:type="dxa" w:w="3240"/>
            <w:tcMar>
              <w:top w:w="80" w:type="dxa"/>
              <w:start w:w="120" w:type="dxa"/>
              <w:bottom w:w="80" w:type="dxa"/>
              <w:end w:w="120" w:type="dxa"/>
            </w:tcMar>
            <w:vAlign w:val="center"/>
          </w:tcPr>
          <w:p>
            <w:pPr>
              <w:spacing w:after="0"/>
            </w:pPr>
            <w:r>
              <w:rPr>
                <w:rFonts w:ascii="Calibri" w:hAnsi="Calibri"/>
                <w:sz w:val="16"/>
              </w:rPr>
              <w:t>/api/v1/calibration</w:t>
            </w:r>
          </w:p>
        </w:tc>
        <w:tc>
          <w:tcPr>
            <w:tcW w:type="dxa" w:w="1944"/>
            <w:tcMar>
              <w:top w:w="80" w:type="dxa"/>
              <w:start w:w="120" w:type="dxa"/>
              <w:bottom w:w="80" w:type="dxa"/>
              <w:end w:w="120" w:type="dxa"/>
            </w:tcMar>
            <w:vAlign w:val="center"/>
          </w:tcPr>
          <w:p>
            <w:pPr>
              <w:spacing w:after="0"/>
              <w:jc w:val="center"/>
            </w:pPr>
            <w:r>
              <w:rPr>
                <w:rFonts w:ascii="Calibri" w:hAnsi="Calibri"/>
                <w:sz w:val="16"/>
              </w:rPr>
              <w:t>UI &lt;-&gt; Cloud</w:t>
            </w:r>
          </w:p>
        </w:tc>
        <w:tc>
          <w:tcPr>
            <w:tcW w:type="dxa" w:w="3168"/>
            <w:tcMar>
              <w:top w:w="80" w:type="dxa"/>
              <w:start w:w="120" w:type="dxa"/>
              <w:bottom w:w="80" w:type="dxa"/>
              <w:end w:w="120" w:type="dxa"/>
            </w:tcMar>
            <w:vAlign w:val="center"/>
          </w:tcPr>
          <w:p>
            <w:pPr>
              <w:spacing w:after="0"/>
            </w:pPr>
            <w:r>
              <w:rPr>
                <w:rFonts w:ascii="Calibri" w:hAnsi="Calibri"/>
                <w:sz w:val="16"/>
              </w:rPr>
              <w:t>Calibration history</w:t>
            </w:r>
          </w:p>
        </w:tc>
      </w:tr>
      <w:tr>
        <w:tc>
          <w:tcPr>
            <w:tcW w:type="dxa" w:w="1007"/>
            <w:tcMar>
              <w:top w:w="80" w:type="dxa"/>
              <w:start w:w="120" w:type="dxa"/>
              <w:bottom w:w="80" w:type="dxa"/>
              <w:end w:w="120" w:type="dxa"/>
            </w:tcMar>
            <w:vAlign w:val="center"/>
          </w:tcPr>
          <w:p>
            <w:pPr>
              <w:spacing w:after="0"/>
            </w:pPr>
            <w:r>
              <w:rPr>
                <w:rFonts w:ascii="Calibri" w:hAnsi="Calibri"/>
                <w:sz w:val="16"/>
              </w:rPr>
              <w:t>GET</w:t>
            </w:r>
          </w:p>
        </w:tc>
        <w:tc>
          <w:tcPr>
            <w:tcW w:type="dxa" w:w="3240"/>
            <w:tcMar>
              <w:top w:w="80" w:type="dxa"/>
              <w:start w:w="120" w:type="dxa"/>
              <w:bottom w:w="80" w:type="dxa"/>
              <w:end w:w="120" w:type="dxa"/>
            </w:tcMar>
            <w:vAlign w:val="center"/>
          </w:tcPr>
          <w:p>
            <w:pPr>
              <w:spacing w:after="0"/>
              <w:jc w:val="center"/>
            </w:pPr>
            <w:r>
              <w:rPr>
                <w:rFonts w:ascii="Calibri" w:hAnsi="Calibri"/>
                <w:sz w:val="16"/>
              </w:rPr>
              <w:t>/api/v1/alerts</w:t>
            </w:r>
          </w:p>
        </w:tc>
        <w:tc>
          <w:tcPr>
            <w:tcW w:type="dxa" w:w="1944"/>
            <w:tcMar>
              <w:top w:w="80" w:type="dxa"/>
              <w:start w:w="120" w:type="dxa"/>
              <w:bottom w:w="80" w:type="dxa"/>
              <w:end w:w="120" w:type="dxa"/>
            </w:tcMar>
            <w:vAlign w:val="center"/>
          </w:tcPr>
          <w:p>
            <w:pPr>
              <w:spacing w:after="0"/>
              <w:jc w:val="center"/>
            </w:pPr>
            <w:r>
              <w:rPr>
                <w:rFonts w:ascii="Calibri" w:hAnsi="Calibri"/>
                <w:sz w:val="16"/>
              </w:rPr>
              <w:t>Cloud -&gt; UI</w:t>
            </w:r>
          </w:p>
        </w:tc>
        <w:tc>
          <w:tcPr>
            <w:tcW w:type="dxa" w:w="3168"/>
            <w:tcMar>
              <w:top w:w="80" w:type="dxa"/>
              <w:start w:w="120" w:type="dxa"/>
              <w:bottom w:w="80" w:type="dxa"/>
              <w:end w:w="120" w:type="dxa"/>
            </w:tcMar>
            <w:vAlign w:val="center"/>
          </w:tcPr>
          <w:p>
            <w:pPr>
              <w:spacing w:after="0"/>
            </w:pPr>
            <w:r>
              <w:rPr>
                <w:rFonts w:ascii="Calibri" w:hAnsi="Calibri"/>
                <w:sz w:val="16"/>
              </w:rPr>
              <w:t>Alert query/filter</w:t>
            </w:r>
          </w:p>
        </w:tc>
      </w:tr>
      <w:tr>
        <w:tc>
          <w:tcPr>
            <w:tcW w:type="dxa" w:w="1007"/>
            <w:tcMar>
              <w:top w:w="80" w:type="dxa"/>
              <w:start w:w="120" w:type="dxa"/>
              <w:bottom w:w="80" w:type="dxa"/>
              <w:end w:w="120" w:type="dxa"/>
            </w:tcMar>
            <w:vAlign w:val="center"/>
          </w:tcPr>
          <w:p>
            <w:pPr>
              <w:spacing w:after="0"/>
            </w:pPr>
            <w:r>
              <w:rPr>
                <w:rFonts w:ascii="Calibri" w:hAnsi="Calibri"/>
                <w:sz w:val="16"/>
              </w:rPr>
              <w:t>GET</w:t>
            </w:r>
          </w:p>
        </w:tc>
        <w:tc>
          <w:tcPr>
            <w:tcW w:type="dxa" w:w="3240"/>
            <w:tcMar>
              <w:top w:w="80" w:type="dxa"/>
              <w:start w:w="120" w:type="dxa"/>
              <w:bottom w:w="80" w:type="dxa"/>
              <w:end w:w="120" w:type="dxa"/>
            </w:tcMar>
            <w:vAlign w:val="center"/>
          </w:tcPr>
          <w:p>
            <w:pPr>
              <w:spacing w:after="0"/>
              <w:jc w:val="center"/>
            </w:pPr>
            <w:r>
              <w:rPr>
                <w:rFonts w:ascii="Calibri" w:hAnsi="Calibri"/>
                <w:sz w:val="16"/>
              </w:rPr>
              <w:t>/api/v1/dashboard</w:t>
            </w:r>
          </w:p>
        </w:tc>
        <w:tc>
          <w:tcPr>
            <w:tcW w:type="dxa" w:w="1944"/>
            <w:tcMar>
              <w:top w:w="80" w:type="dxa"/>
              <w:start w:w="120" w:type="dxa"/>
              <w:bottom w:w="80" w:type="dxa"/>
              <w:end w:w="120" w:type="dxa"/>
            </w:tcMar>
            <w:vAlign w:val="center"/>
          </w:tcPr>
          <w:p>
            <w:pPr>
              <w:spacing w:after="0"/>
              <w:jc w:val="center"/>
            </w:pPr>
            <w:r>
              <w:rPr>
                <w:rFonts w:ascii="Calibri" w:hAnsi="Calibri"/>
                <w:sz w:val="16"/>
              </w:rPr>
              <w:t>Cloud -&gt; UI</w:t>
            </w:r>
          </w:p>
        </w:tc>
        <w:tc>
          <w:tcPr>
            <w:tcW w:type="dxa" w:w="3168"/>
            <w:tcMar>
              <w:top w:w="80" w:type="dxa"/>
              <w:start w:w="120" w:type="dxa"/>
              <w:bottom w:w="80" w:type="dxa"/>
              <w:end w:w="120" w:type="dxa"/>
            </w:tcMar>
            <w:vAlign w:val="center"/>
          </w:tcPr>
          <w:p>
            <w:pPr>
              <w:spacing w:after="0"/>
            </w:pPr>
            <w:r>
              <w:rPr>
                <w:rFonts w:ascii="Calibri" w:hAnsi="Calibri"/>
                <w:sz w:val="16"/>
              </w:rPr>
              <w:t>Dashboard aggregate JSON</w:t>
            </w:r>
          </w:p>
        </w:tc>
      </w:tr>
      <w:tr>
        <w:tc>
          <w:tcPr>
            <w:tcW w:type="dxa" w:w="1007"/>
            <w:tcMar>
              <w:top w:w="80" w:type="dxa"/>
              <w:start w:w="120" w:type="dxa"/>
              <w:bottom w:w="80" w:type="dxa"/>
              <w:end w:w="120" w:type="dxa"/>
            </w:tcMar>
            <w:vAlign w:val="center"/>
          </w:tcPr>
          <w:p>
            <w:pPr>
              <w:spacing w:after="0"/>
            </w:pPr>
            <w:r>
              <w:rPr>
                <w:rFonts w:ascii="Calibri" w:hAnsi="Calibri"/>
                <w:sz w:val="16"/>
              </w:rPr>
              <w:t>GET</w:t>
            </w:r>
          </w:p>
        </w:tc>
        <w:tc>
          <w:tcPr>
            <w:tcW w:type="dxa" w:w="3240"/>
            <w:tcMar>
              <w:top w:w="80" w:type="dxa"/>
              <w:start w:w="120" w:type="dxa"/>
              <w:bottom w:w="80" w:type="dxa"/>
              <w:end w:w="120" w:type="dxa"/>
            </w:tcMar>
            <w:vAlign w:val="center"/>
          </w:tcPr>
          <w:p>
            <w:pPr>
              <w:spacing w:after="0"/>
            </w:pPr>
            <w:r>
              <w:rPr>
                <w:rFonts w:ascii="Calibri" w:hAnsi="Calibri"/>
                <w:sz w:val="16"/>
              </w:rPr>
              <w:t>/api/v1/export/tms</w:t>
            </w:r>
          </w:p>
        </w:tc>
        <w:tc>
          <w:tcPr>
            <w:tcW w:type="dxa" w:w="1944"/>
            <w:tcMar>
              <w:top w:w="80" w:type="dxa"/>
              <w:start w:w="120" w:type="dxa"/>
              <w:bottom w:w="80" w:type="dxa"/>
              <w:end w:w="120" w:type="dxa"/>
            </w:tcMar>
            <w:vAlign w:val="center"/>
          </w:tcPr>
          <w:p>
            <w:pPr>
              <w:spacing w:after="0"/>
              <w:jc w:val="center"/>
            </w:pPr>
            <w:r>
              <w:rPr>
                <w:rFonts w:ascii="Calibri" w:hAnsi="Calibri"/>
                <w:sz w:val="16"/>
              </w:rPr>
              <w:t>Cloud -&gt; User</w:t>
            </w:r>
          </w:p>
        </w:tc>
        <w:tc>
          <w:tcPr>
            <w:tcW w:type="dxa" w:w="3168"/>
            <w:tcMar>
              <w:top w:w="80" w:type="dxa"/>
              <w:start w:w="120" w:type="dxa"/>
              <w:bottom w:w="80" w:type="dxa"/>
              <w:end w:w="120" w:type="dxa"/>
            </w:tcMar>
            <w:vAlign w:val="center"/>
          </w:tcPr>
          <w:p>
            <w:pPr>
              <w:spacing w:after="0"/>
              <w:jc w:val="center"/>
            </w:pPr>
            <w:r>
              <w:rPr>
                <w:rFonts w:ascii="Calibri" w:hAnsi="Calibri"/>
                <w:sz w:val="16"/>
              </w:rPr>
              <w:t>Download TMS ZIP</w:t>
            </w:r>
          </w:p>
        </w:tc>
      </w:tr>
      <w:tr>
        <w:tc>
          <w:tcPr>
            <w:tcW w:type="dxa" w:w="1007"/>
            <w:tcMar>
              <w:top w:w="80" w:type="dxa"/>
              <w:start w:w="120" w:type="dxa"/>
              <w:bottom w:w="80" w:type="dxa"/>
              <w:end w:w="120" w:type="dxa"/>
            </w:tcMar>
            <w:vAlign w:val="center"/>
          </w:tcPr>
          <w:p>
            <w:pPr>
              <w:spacing w:after="0"/>
            </w:pPr>
            <w:r>
              <w:rPr>
                <w:rFonts w:ascii="Calibri" w:hAnsi="Calibri"/>
                <w:sz w:val="16"/>
              </w:rPr>
              <w:t>POST</w:t>
            </w:r>
          </w:p>
        </w:tc>
        <w:tc>
          <w:tcPr>
            <w:tcW w:type="dxa" w:w="3240"/>
            <w:tcMar>
              <w:top w:w="80" w:type="dxa"/>
              <w:start w:w="120" w:type="dxa"/>
              <w:bottom w:w="80" w:type="dxa"/>
              <w:end w:w="120" w:type="dxa"/>
            </w:tcMar>
            <w:vAlign w:val="center"/>
          </w:tcPr>
          <w:p>
            <w:pPr>
              <w:spacing w:after="0"/>
            </w:pPr>
            <w:r>
              <w:rPr>
                <w:rFonts w:ascii="Calibri" w:hAnsi="Calibri"/>
                <w:sz w:val="16"/>
              </w:rPr>
              <w:t>/api/v1/export/tms/deliver</w:t>
            </w:r>
          </w:p>
        </w:tc>
        <w:tc>
          <w:tcPr>
            <w:tcW w:type="dxa" w:w="1944"/>
            <w:tcMar>
              <w:top w:w="80" w:type="dxa"/>
              <w:start w:w="120" w:type="dxa"/>
              <w:bottom w:w="80" w:type="dxa"/>
              <w:end w:w="120" w:type="dxa"/>
            </w:tcMar>
            <w:vAlign w:val="center"/>
          </w:tcPr>
          <w:p>
            <w:pPr>
              <w:spacing w:after="0"/>
              <w:jc w:val="center"/>
            </w:pPr>
            <w:r>
              <w:rPr>
                <w:rFonts w:ascii="Calibri" w:hAnsi="Calibri"/>
                <w:sz w:val="16"/>
              </w:rPr>
              <w:t>Cloud -&gt; CRIS</w:t>
            </w:r>
          </w:p>
        </w:tc>
        <w:tc>
          <w:tcPr>
            <w:tcW w:type="dxa" w:w="3168"/>
            <w:tcMar>
              <w:top w:w="80" w:type="dxa"/>
              <w:start w:w="120" w:type="dxa"/>
              <w:bottom w:w="80" w:type="dxa"/>
              <w:end w:w="120" w:type="dxa"/>
            </w:tcMar>
            <w:vAlign w:val="center"/>
          </w:tcPr>
          <w:p>
            <w:pPr>
              <w:spacing w:after="0"/>
            </w:pPr>
            <w:r>
              <w:rPr>
                <w:rFonts w:ascii="Calibri" w:hAnsi="Calibri"/>
                <w:sz w:val="16"/>
              </w:rPr>
              <w:t>Deliver/audit TMS package</w:t>
            </w:r>
          </w:p>
        </w:tc>
      </w:tr>
      <w:tr>
        <w:tc>
          <w:tcPr>
            <w:tcW w:type="dxa" w:w="1007"/>
            <w:tcMar>
              <w:top w:w="80" w:type="dxa"/>
              <w:start w:w="120" w:type="dxa"/>
              <w:bottom w:w="80" w:type="dxa"/>
              <w:end w:w="120" w:type="dxa"/>
            </w:tcMar>
            <w:vAlign w:val="center"/>
          </w:tcPr>
          <w:p>
            <w:pPr>
              <w:spacing w:after="0"/>
            </w:pPr>
            <w:r>
              <w:rPr>
                <w:rFonts w:ascii="Calibri" w:hAnsi="Calibri"/>
                <w:sz w:val="16"/>
              </w:rPr>
              <w:t>GET</w:t>
            </w:r>
          </w:p>
        </w:tc>
        <w:tc>
          <w:tcPr>
            <w:tcW w:type="dxa" w:w="3240"/>
            <w:tcMar>
              <w:top w:w="80" w:type="dxa"/>
              <w:start w:w="120" w:type="dxa"/>
              <w:bottom w:w="80" w:type="dxa"/>
              <w:end w:w="120" w:type="dxa"/>
            </w:tcMar>
            <w:vAlign w:val="center"/>
          </w:tcPr>
          <w:p>
            <w:pPr>
              <w:spacing w:after="0"/>
            </w:pPr>
            <w:r>
              <w:rPr>
                <w:rFonts w:ascii="Calibri" w:hAnsi="Calibri"/>
                <w:sz w:val="16"/>
              </w:rPr>
              <w:t>/health and /health/db</w:t>
            </w:r>
          </w:p>
        </w:tc>
        <w:tc>
          <w:tcPr>
            <w:tcW w:type="dxa" w:w="1944"/>
            <w:tcMar>
              <w:top w:w="80" w:type="dxa"/>
              <w:start w:w="120" w:type="dxa"/>
              <w:bottom w:w="80" w:type="dxa"/>
              <w:end w:w="120" w:type="dxa"/>
            </w:tcMar>
            <w:vAlign w:val="center"/>
          </w:tcPr>
          <w:p>
            <w:pPr>
              <w:spacing w:after="0"/>
              <w:jc w:val="center"/>
            </w:pPr>
            <w:r>
              <w:rPr>
                <w:rFonts w:ascii="Calibri" w:hAnsi="Calibri"/>
                <w:sz w:val="16"/>
              </w:rPr>
              <w:t>Operations</w:t>
            </w:r>
          </w:p>
        </w:tc>
        <w:tc>
          <w:tcPr>
            <w:tcW w:type="dxa" w:w="3168"/>
            <w:tcMar>
              <w:top w:w="80" w:type="dxa"/>
              <w:start w:w="120" w:type="dxa"/>
              <w:bottom w:w="80" w:type="dxa"/>
              <w:end w:w="120" w:type="dxa"/>
            </w:tcMar>
            <w:vAlign w:val="center"/>
          </w:tcPr>
          <w:p>
            <w:pPr>
              <w:spacing w:after="0"/>
            </w:pPr>
            <w:r>
              <w:rPr>
                <w:rFonts w:ascii="Calibri" w:hAnsi="Calibri"/>
                <w:sz w:val="16"/>
              </w:rPr>
              <w:t>Service and database readiness</w:t>
            </w:r>
          </w:p>
        </w:tc>
      </w:tr>
    </w:tbl>
    <w:p>
      <w:pPr>
        <w:spacing w:after="40"/>
      </w:pPr>
    </w:p>
    <w:p>
      <w:pPr>
        <w:pStyle w:val="Heading1"/>
      </w:pPr>
      <w:r>
        <w:t>11. How to view cloud data</w:t>
      </w:r>
    </w:p>
    <w:p>
      <w:pPr>
        <w:pStyle w:val="Heading2"/>
      </w:pPr>
      <w:r>
        <w:t>11.1 API and dashboard</w:t>
      </w:r>
    </w:p>
    <w:p>
      <w:pPr>
        <w:pStyle w:val="ListBullet"/>
      </w:pPr>
      <w:r>
        <w:t>Dashboard: https://uabams1-1.onrender.com</w:t>
      </w:r>
    </w:p>
    <w:p>
      <w:pPr>
        <w:pStyle w:val="ListBullet"/>
      </w:pPr>
      <w:r>
        <w:t>Interactive API documentation: https://uabams1.onrender.com/docs</w:t>
      </w:r>
    </w:p>
    <w:p>
      <w:pPr>
        <w:pStyle w:val="ListBullet"/>
      </w:pPr>
      <w:r>
        <w:t>Database health counts: https://uabams1.onrender.com/health/db</w:t>
      </w:r>
    </w:p>
    <w:p>
      <w:pPr>
        <w:pStyle w:val="ListBullet"/>
      </w:pPr>
      <w:r>
        <w:t>Structured endpoints: /api/v1/dashboard, /api/v1/alerts, /api/v1/gateways</w:t>
      </w:r>
    </w:p>
    <w:p>
      <w:pPr>
        <w:pStyle w:val="Heading2"/>
      </w:pPr>
      <w:r>
        <w:t>11.2 PostgreSQL viewer</w:t>
      </w:r>
    </w:p>
    <w:p>
      <w:r>
        <w:t>Use DBeaver, pgAdmin, or psql. DB Browser for SQLite cannot open PostgreSQL. In Render, open uabams-db -&gt; Info -&gt; External Database URL. Create a PostgreSQL connection using the displayed host, port 5432, database, username, password, and SSL=require. Never place the database URL in source code or screenshots.</w:t>
      </w:r>
    </w:p>
    <w:p>
      <w:pPr>
        <w:pStyle w:val="CodeBlock"/>
      </w:pPr>
      <w:r>
        <w:t>SELECT gateway_id, status, last_upload_at FROM gateways ORDER BY gateway_id;</w:t>
        <w:br/>
      </w:r>
      <w:r>
        <w:br/>
      </w:r>
      <w:r>
        <w:t>SELECT session_id, gateway_id, train_id, route, timestamp, speed_kmph</w:t>
        <w:br/>
      </w:r>
      <w:r>
        <w:t>FROM gateway_sessions ORDER BY timestamp DESC LIMIT 50;</w:t>
        <w:br/>
      </w:r>
      <w:r>
        <w:br/>
      </w:r>
      <w:r>
        <w:t>SELECT gateway_id, train_id, route, metric, value, threshold_value,</w:t>
        <w:br/>
      </w:r>
      <w:r>
        <w:t xml:space="preserve">       severity, created_at</w:t>
        <w:br/>
      </w:r>
      <w:r>
        <w:t>FROM alerts ORDER BY created_at DESC LIMIT 100;</w:t>
        <w:br/>
      </w:r>
      <w:r>
        <w:br/>
      </w:r>
      <w:r>
        <w:t>SELECT a.archive_name, a.validation_status, a.checksum,</w:t>
        <w:br/>
      </w:r>
      <w:r>
        <w:t xml:space="preserve">       COUNT(r.id) AS rms_rows, COUNT(DISTINCT p.id) AS peak_rows</w:t>
        <w:br/>
      </w:r>
      <w:r>
        <w:t>FROM archives a</w:t>
        <w:br/>
      </w:r>
      <w:r>
        <w:t>LEFT JOIN rms_records r ON r.archive_id = a.id</w:t>
        <w:br/>
      </w:r>
      <w:r>
        <w:t>LEFT JOIN peak_records p ON p.archive_id = a.id</w:t>
        <w:br/>
      </w:r>
      <w:r>
        <w:t>GROUP BY a.id ORDER BY a.upload_received_utc DESC;</w:t>
        <w:br/>
      </w:r>
    </w:p>
    <w:p>
      <w:pPr>
        <w:pStyle w:val="Heading1"/>
      </w:pPr>
      <w:r>
        <w:t>12. Security and operations requirements</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vAlign w:val="center"/>
          </w:tcPr>
          <w:p>
            <w:pPr>
              <w:jc w:val="center"/>
            </w:pPr>
            <w:r>
              <w:rPr>
                <w:rFonts w:ascii="Calibri" w:hAnsi="Calibri"/>
                <w:b/>
                <w:color w:val="123A63"/>
                <w:sz w:val="17"/>
              </w:rPr>
              <w:t>Control</w:t>
            </w:r>
          </w:p>
        </w:tc>
        <w:tc>
          <w:tcPr>
            <w:tcW w:type="dxa" w:w="7128"/>
            <w:shd w:fill="E8EEF5"/>
            <w:tcMar>
              <w:top w:w="80" w:type="dxa"/>
              <w:start w:w="120" w:type="dxa"/>
              <w:bottom w:w="80" w:type="dxa"/>
              <w:end w:w="120" w:type="dxa"/>
            </w:tcMar>
            <w:vAlign w:val="center"/>
          </w:tcPr>
          <w:p>
            <w:pPr>
              <w:jc w:val="center"/>
            </w:pPr>
            <w:r>
              <w:rPr>
                <w:rFonts w:ascii="Calibri" w:hAnsi="Calibri"/>
                <w:b/>
                <w:color w:val="123A63"/>
                <w:sz w:val="17"/>
              </w:rPr>
              <w:t>Production requirement</w:t>
            </w:r>
          </w:p>
        </w:tc>
      </w:tr>
      <w:tr>
        <w:tc>
          <w:tcPr>
            <w:tcW w:type="dxa" w:w="2232"/>
            <w:tcMar>
              <w:top w:w="80" w:type="dxa"/>
              <w:start w:w="120" w:type="dxa"/>
              <w:bottom w:w="80" w:type="dxa"/>
              <w:end w:w="120" w:type="dxa"/>
            </w:tcMar>
            <w:vAlign w:val="center"/>
          </w:tcPr>
          <w:p>
            <w:pPr>
              <w:spacing w:after="0"/>
            </w:pPr>
            <w:r>
              <w:rPr>
                <w:rFonts w:ascii="Calibri" w:hAnsi="Calibri"/>
                <w:sz w:val="17"/>
              </w:rPr>
              <w:t>Transport</w:t>
            </w:r>
          </w:p>
        </w:tc>
        <w:tc>
          <w:tcPr>
            <w:tcW w:type="dxa" w:w="7128"/>
            <w:tcMar>
              <w:top w:w="80" w:type="dxa"/>
              <w:start w:w="120" w:type="dxa"/>
              <w:bottom w:w="80" w:type="dxa"/>
              <w:end w:w="120" w:type="dxa"/>
            </w:tcMar>
            <w:vAlign w:val="center"/>
          </w:tcPr>
          <w:p>
            <w:pPr>
              <w:spacing w:after="0"/>
            </w:pPr>
            <w:r>
              <w:rPr>
                <w:rFonts w:ascii="Calibri" w:hAnsi="Calibri"/>
                <w:sz w:val="17"/>
              </w:rPr>
              <w:t>TLS 1.2+; disable plain HTTP; approved certificate chain</w:t>
            </w:r>
          </w:p>
        </w:tc>
      </w:tr>
      <w:tr>
        <w:tc>
          <w:tcPr>
            <w:tcW w:type="dxa" w:w="2232"/>
            <w:tcMar>
              <w:top w:w="80" w:type="dxa"/>
              <w:start w:w="120" w:type="dxa"/>
              <w:bottom w:w="80" w:type="dxa"/>
              <w:end w:w="120" w:type="dxa"/>
            </w:tcMar>
            <w:vAlign w:val="center"/>
          </w:tcPr>
          <w:p>
            <w:pPr>
              <w:spacing w:after="0"/>
            </w:pPr>
            <w:r>
              <w:rPr>
                <w:rFonts w:ascii="Calibri" w:hAnsi="Calibri"/>
                <w:sz w:val="17"/>
              </w:rPr>
              <w:t>Gateway authentication</w:t>
            </w:r>
          </w:p>
        </w:tc>
        <w:tc>
          <w:tcPr>
            <w:tcW w:type="dxa" w:w="7128"/>
            <w:tcMar>
              <w:top w:w="80" w:type="dxa"/>
              <w:start w:w="120" w:type="dxa"/>
              <w:bottom w:w="80" w:type="dxa"/>
              <w:end w:w="120" w:type="dxa"/>
            </w:tcMar>
            <w:vAlign w:val="center"/>
          </w:tcPr>
          <w:p>
            <w:pPr>
              <w:spacing w:after="0"/>
            </w:pPr>
            <w:r>
              <w:rPr>
                <w:rFonts w:ascii="Calibri" w:hAnsi="Calibri"/>
                <w:sz w:val="17"/>
              </w:rPr>
              <w:t>Per-device token or mutual TLS; rotate/revoke credentials</w:t>
            </w:r>
          </w:p>
        </w:tc>
      </w:tr>
      <w:tr>
        <w:tc>
          <w:tcPr>
            <w:tcW w:type="dxa" w:w="2232"/>
            <w:tcMar>
              <w:top w:w="80" w:type="dxa"/>
              <w:start w:w="120" w:type="dxa"/>
              <w:bottom w:w="80" w:type="dxa"/>
              <w:end w:w="120" w:type="dxa"/>
            </w:tcMar>
            <w:vAlign w:val="center"/>
          </w:tcPr>
          <w:p>
            <w:pPr>
              <w:spacing w:after="0"/>
            </w:pPr>
            <w:r>
              <w:rPr>
                <w:rFonts w:ascii="Calibri" w:hAnsi="Calibri"/>
                <w:sz w:val="17"/>
              </w:rPr>
              <w:t>Authorization</w:t>
            </w:r>
          </w:p>
        </w:tc>
        <w:tc>
          <w:tcPr>
            <w:tcW w:type="dxa" w:w="7128"/>
            <w:tcMar>
              <w:top w:w="80" w:type="dxa"/>
              <w:start w:w="120" w:type="dxa"/>
              <w:bottom w:w="80" w:type="dxa"/>
              <w:end w:w="120" w:type="dxa"/>
            </w:tcMar>
            <w:vAlign w:val="center"/>
          </w:tcPr>
          <w:p>
            <w:pPr>
              <w:spacing w:after="0"/>
            </w:pPr>
            <w:r>
              <w:rPr>
                <w:rFonts w:ascii="Calibri" w:hAnsi="Calibri"/>
                <w:sz w:val="17"/>
              </w:rPr>
              <w:t>Gateway may upload only for its own gatewayId; operator roles for settings/export</w:t>
            </w:r>
          </w:p>
        </w:tc>
      </w:tr>
      <w:tr>
        <w:tc>
          <w:tcPr>
            <w:tcW w:type="dxa" w:w="2232"/>
            <w:tcMar>
              <w:top w:w="80" w:type="dxa"/>
              <w:start w:w="120" w:type="dxa"/>
              <w:bottom w:w="80" w:type="dxa"/>
              <w:end w:w="120" w:type="dxa"/>
            </w:tcMar>
            <w:vAlign w:val="center"/>
          </w:tcPr>
          <w:p>
            <w:pPr>
              <w:spacing w:after="0"/>
            </w:pPr>
            <w:r>
              <w:rPr>
                <w:rFonts w:ascii="Calibri" w:hAnsi="Calibri"/>
                <w:sz w:val="17"/>
              </w:rPr>
              <w:t>Secrets</w:t>
            </w:r>
          </w:p>
        </w:tc>
        <w:tc>
          <w:tcPr>
            <w:tcW w:type="dxa" w:w="7128"/>
            <w:tcMar>
              <w:top w:w="80" w:type="dxa"/>
              <w:start w:w="120" w:type="dxa"/>
              <w:bottom w:w="80" w:type="dxa"/>
              <w:end w:w="120" w:type="dxa"/>
            </w:tcMar>
            <w:vAlign w:val="center"/>
          </w:tcPr>
          <w:p>
            <w:pPr>
              <w:spacing w:after="0"/>
            </w:pPr>
            <w:r>
              <w:rPr>
                <w:rFonts w:ascii="Calibri" w:hAnsi="Calibri"/>
                <w:sz w:val="17"/>
              </w:rPr>
              <w:t>Environment secret store; never commit database/API credentials</w:t>
            </w:r>
          </w:p>
        </w:tc>
      </w:tr>
      <w:tr>
        <w:tc>
          <w:tcPr>
            <w:tcW w:type="dxa" w:w="2232"/>
            <w:tcMar>
              <w:top w:w="80" w:type="dxa"/>
              <w:start w:w="120" w:type="dxa"/>
              <w:bottom w:w="80" w:type="dxa"/>
              <w:end w:w="120" w:type="dxa"/>
            </w:tcMar>
            <w:vAlign w:val="center"/>
          </w:tcPr>
          <w:p>
            <w:pPr>
              <w:spacing w:after="0"/>
            </w:pPr>
            <w:r>
              <w:rPr>
                <w:rFonts w:ascii="Calibri" w:hAnsi="Calibri"/>
                <w:sz w:val="17"/>
              </w:rPr>
              <w:t>Database</w:t>
            </w:r>
          </w:p>
        </w:tc>
        <w:tc>
          <w:tcPr>
            <w:tcW w:type="dxa" w:w="7128"/>
            <w:tcMar>
              <w:top w:w="80" w:type="dxa"/>
              <w:start w:w="120" w:type="dxa"/>
              <w:bottom w:w="80" w:type="dxa"/>
              <w:end w:w="120" w:type="dxa"/>
            </w:tcMar>
            <w:vAlign w:val="center"/>
          </w:tcPr>
          <w:p>
            <w:pPr>
              <w:spacing w:after="0"/>
            </w:pPr>
            <w:r>
              <w:rPr>
                <w:rFonts w:ascii="Calibri" w:hAnsi="Calibri"/>
                <w:sz w:val="17"/>
              </w:rPr>
              <w:t>Private network, TLS, least privilege, backups, point-in-time recovery</w:t>
            </w:r>
          </w:p>
        </w:tc>
      </w:tr>
      <w:tr>
        <w:tc>
          <w:tcPr>
            <w:tcW w:type="dxa" w:w="2232"/>
            <w:tcMar>
              <w:top w:w="80" w:type="dxa"/>
              <w:start w:w="120" w:type="dxa"/>
              <w:bottom w:w="80" w:type="dxa"/>
              <w:end w:w="120" w:type="dxa"/>
            </w:tcMar>
            <w:vAlign w:val="center"/>
          </w:tcPr>
          <w:p>
            <w:pPr>
              <w:spacing w:after="0"/>
            </w:pPr>
            <w:r>
              <w:rPr>
                <w:rFonts w:ascii="Calibri" w:hAnsi="Calibri"/>
                <w:sz w:val="17"/>
              </w:rPr>
              <w:t>Object storage</w:t>
            </w:r>
          </w:p>
        </w:tc>
        <w:tc>
          <w:tcPr>
            <w:tcW w:type="dxa" w:w="7128"/>
            <w:tcMar>
              <w:top w:w="80" w:type="dxa"/>
              <w:start w:w="120" w:type="dxa"/>
              <w:bottom w:w="80" w:type="dxa"/>
              <w:end w:w="120" w:type="dxa"/>
            </w:tcMar>
            <w:vAlign w:val="center"/>
          </w:tcPr>
          <w:p>
            <w:pPr>
              <w:spacing w:after="0"/>
            </w:pPr>
            <w:r>
              <w:rPr>
                <w:rFonts w:ascii="Calibri" w:hAnsi="Calibri"/>
                <w:sz w:val="17"/>
              </w:rPr>
              <w:t>Encryption, versioning, retention policy, checksum verification</w:t>
            </w:r>
          </w:p>
        </w:tc>
      </w:tr>
      <w:tr>
        <w:tc>
          <w:tcPr>
            <w:tcW w:type="dxa" w:w="2232"/>
            <w:tcMar>
              <w:top w:w="80" w:type="dxa"/>
              <w:start w:w="120" w:type="dxa"/>
              <w:bottom w:w="80" w:type="dxa"/>
              <w:end w:w="120" w:type="dxa"/>
            </w:tcMar>
            <w:vAlign w:val="center"/>
          </w:tcPr>
          <w:p>
            <w:pPr>
              <w:spacing w:after="0"/>
            </w:pPr>
            <w:r>
              <w:rPr>
                <w:rFonts w:ascii="Calibri" w:hAnsi="Calibri"/>
                <w:sz w:val="17"/>
              </w:rPr>
              <w:t>Observability</w:t>
            </w:r>
          </w:p>
        </w:tc>
        <w:tc>
          <w:tcPr>
            <w:tcW w:type="dxa" w:w="7128"/>
            <w:tcMar>
              <w:top w:w="80" w:type="dxa"/>
              <w:start w:w="120" w:type="dxa"/>
              <w:bottom w:w="80" w:type="dxa"/>
              <w:end w:w="120" w:type="dxa"/>
            </w:tcMar>
            <w:vAlign w:val="center"/>
          </w:tcPr>
          <w:p>
            <w:pPr>
              <w:spacing w:after="0"/>
            </w:pPr>
            <w:r>
              <w:rPr>
                <w:rFonts w:ascii="Calibri" w:hAnsi="Calibri"/>
                <w:sz w:val="17"/>
              </w:rPr>
              <w:t>Structured logs, upload latency/error metrics, alerts for repeated failures</w:t>
            </w:r>
          </w:p>
        </w:tc>
      </w:tr>
      <w:tr>
        <w:tc>
          <w:tcPr>
            <w:tcW w:type="dxa" w:w="2232"/>
            <w:tcMar>
              <w:top w:w="80" w:type="dxa"/>
              <w:start w:w="120" w:type="dxa"/>
              <w:bottom w:w="80" w:type="dxa"/>
              <w:end w:w="120" w:type="dxa"/>
            </w:tcMar>
            <w:vAlign w:val="center"/>
          </w:tcPr>
          <w:p>
            <w:pPr>
              <w:spacing w:after="0"/>
            </w:pPr>
            <w:r>
              <w:rPr>
                <w:rFonts w:ascii="Calibri" w:hAnsi="Calibri"/>
                <w:sz w:val="17"/>
              </w:rPr>
              <w:t>Schema evolution</w:t>
            </w:r>
          </w:p>
        </w:tc>
        <w:tc>
          <w:tcPr>
            <w:tcW w:type="dxa" w:w="7128"/>
            <w:tcMar>
              <w:top w:w="80" w:type="dxa"/>
              <w:start w:w="120" w:type="dxa"/>
              <w:bottom w:w="80" w:type="dxa"/>
              <w:end w:w="120" w:type="dxa"/>
            </w:tcMar>
            <w:vAlign w:val="center"/>
          </w:tcPr>
          <w:p>
            <w:pPr>
              <w:spacing w:after="0"/>
            </w:pPr>
            <w:r>
              <w:rPr>
                <w:rFonts w:ascii="Calibri" w:hAnsi="Calibri"/>
                <w:sz w:val="17"/>
              </w:rPr>
              <w:t>Versioned JSON/binary schemas and database migrations (Alembic)</w:t>
            </w:r>
          </w:p>
        </w:tc>
      </w:tr>
      <w:tr>
        <w:tc>
          <w:tcPr>
            <w:tcW w:type="dxa" w:w="2232"/>
            <w:tcMar>
              <w:top w:w="80" w:type="dxa"/>
              <w:start w:w="120" w:type="dxa"/>
              <w:bottom w:w="80" w:type="dxa"/>
              <w:end w:w="120" w:type="dxa"/>
            </w:tcMar>
            <w:vAlign w:val="center"/>
          </w:tcPr>
          <w:p>
            <w:pPr>
              <w:spacing w:after="0"/>
            </w:pPr>
            <w:r>
              <w:rPr>
                <w:rFonts w:ascii="Calibri" w:hAnsi="Calibri"/>
                <w:sz w:val="17"/>
              </w:rPr>
              <w:t>Time</w:t>
            </w:r>
          </w:p>
        </w:tc>
        <w:tc>
          <w:tcPr>
            <w:tcW w:type="dxa" w:w="7128"/>
            <w:tcMar>
              <w:top w:w="80" w:type="dxa"/>
              <w:start w:w="120" w:type="dxa"/>
              <w:bottom w:w="80" w:type="dxa"/>
              <w:end w:w="120" w:type="dxa"/>
            </w:tcMar>
            <w:vAlign w:val="center"/>
          </w:tcPr>
          <w:p>
            <w:pPr>
              <w:spacing w:after="0"/>
            </w:pPr>
            <w:r>
              <w:rPr>
                <w:rFonts w:ascii="Calibri" w:hAnsi="Calibri"/>
                <w:sz w:val="17"/>
              </w:rPr>
              <w:t>UTC everywhere; retain original timestamp and clock-quality flag</w:t>
            </w:r>
          </w:p>
        </w:tc>
      </w:tr>
      <w:tr>
        <w:tc>
          <w:tcPr>
            <w:tcW w:type="dxa" w:w="2232"/>
            <w:tcMar>
              <w:top w:w="80" w:type="dxa"/>
              <w:start w:w="120" w:type="dxa"/>
              <w:bottom w:w="80" w:type="dxa"/>
              <w:end w:w="120" w:type="dxa"/>
            </w:tcMar>
            <w:vAlign w:val="center"/>
          </w:tcPr>
          <w:p>
            <w:pPr>
              <w:spacing w:after="0"/>
            </w:pPr>
            <w:r>
              <w:rPr>
                <w:rFonts w:ascii="Calibri" w:hAnsi="Calibri"/>
                <w:sz w:val="17"/>
              </w:rPr>
              <w:t>Privacy</w:t>
            </w:r>
          </w:p>
        </w:tc>
        <w:tc>
          <w:tcPr>
            <w:tcW w:type="dxa" w:w="7128"/>
            <w:tcMar>
              <w:top w:w="80" w:type="dxa"/>
              <w:start w:w="120" w:type="dxa"/>
              <w:bottom w:w="80" w:type="dxa"/>
              <w:end w:w="120" w:type="dxa"/>
            </w:tcMar>
            <w:vAlign w:val="center"/>
          </w:tcPr>
          <w:p>
            <w:pPr>
              <w:spacing w:after="0"/>
            </w:pPr>
            <w:r>
              <w:rPr>
                <w:rFonts w:ascii="Calibri" w:hAnsi="Calibri"/>
                <w:sz w:val="17"/>
              </w:rPr>
              <w:t>Restrict GPS/train operational data; audit access and exports</w:t>
            </w:r>
          </w:p>
        </w:tc>
      </w:tr>
    </w:tbl>
    <w:p>
      <w:pPr>
        <w:spacing w:after="40"/>
      </w:pPr>
    </w:p>
    <w:p>
      <w:pPr>
        <w:pStyle w:val="Heading1"/>
      </w:pPr>
      <w:r>
        <w:t>13. Requirement-to-implementation matrix</w:t>
      </w:r>
    </w:p>
    <w:tbl>
      <w:tblPr>
        <w:tblStyle w:val="TableGrid"/>
        <w:tblW w:type="dxa" w:w="9360"/>
        <w:jc w:val="center"/>
        <w:tblLayout w:type="fixed"/>
        <w:tblLook w:firstColumn="1" w:firstRow="1" w:lastColumn="0" w:lastRow="0" w:noHBand="0" w:noVBand="1" w:val="04A0"/>
        <w:tblInd w:w="120" w:type="dxa"/>
      </w:tblPr>
      <w:tblGrid>
        <w:gridCol w:w="3384"/>
        <w:gridCol w:w="2592"/>
        <w:gridCol w:w="3384"/>
      </w:tblGrid>
      <w:tr>
        <w:trPr>
          <w:tblHeader w:val="true"/>
        </w:trPr>
        <w:tc>
          <w:tcPr>
            <w:tcW w:type="dxa" w:w="3384"/>
            <w:shd w:fill="E8EEF5"/>
            <w:tcMar>
              <w:top w:w="80" w:type="dxa"/>
              <w:start w:w="120" w:type="dxa"/>
              <w:bottom w:w="80" w:type="dxa"/>
              <w:end w:w="120" w:type="dxa"/>
            </w:tcMar>
            <w:vAlign w:val="center"/>
          </w:tcPr>
          <w:p>
            <w:pPr>
              <w:jc w:val="center"/>
            </w:pPr>
            <w:r>
              <w:rPr>
                <w:rFonts w:ascii="Calibri" w:hAnsi="Calibri"/>
                <w:b/>
                <w:color w:val="123A63"/>
                <w:sz w:val="15"/>
              </w:rPr>
              <w:t>Manager / ICD requirement</w:t>
            </w:r>
          </w:p>
        </w:tc>
        <w:tc>
          <w:tcPr>
            <w:tcW w:type="dxa" w:w="2592"/>
            <w:shd w:fill="E8EEF5"/>
            <w:tcMar>
              <w:top w:w="80" w:type="dxa"/>
              <w:start w:w="120" w:type="dxa"/>
              <w:bottom w:w="80" w:type="dxa"/>
              <w:end w:w="120" w:type="dxa"/>
            </w:tcMar>
            <w:vAlign w:val="center"/>
          </w:tcPr>
          <w:p>
            <w:pPr>
              <w:jc w:val="center"/>
            </w:pPr>
            <w:r>
              <w:rPr>
                <w:rFonts w:ascii="Calibri" w:hAnsi="Calibri"/>
                <w:b/>
                <w:color w:val="123A63"/>
                <w:sz w:val="15"/>
              </w:rPr>
              <w:t>Reference status</w:t>
            </w:r>
          </w:p>
        </w:tc>
        <w:tc>
          <w:tcPr>
            <w:tcW w:type="dxa" w:w="3384"/>
            <w:shd w:fill="E8EEF5"/>
            <w:tcMar>
              <w:top w:w="80" w:type="dxa"/>
              <w:start w:w="120" w:type="dxa"/>
              <w:bottom w:w="80" w:type="dxa"/>
              <w:end w:w="120" w:type="dxa"/>
            </w:tcMar>
            <w:vAlign w:val="center"/>
          </w:tcPr>
          <w:p>
            <w:pPr>
              <w:jc w:val="center"/>
            </w:pPr>
            <w:r>
              <w:rPr>
                <w:rFonts w:ascii="Calibri" w:hAnsi="Calibri"/>
                <w:b/>
                <w:color w:val="123A63"/>
                <w:sz w:val="15"/>
              </w:rPr>
              <w:t>Railman implementation action</w:t>
            </w:r>
          </w:p>
        </w:tc>
      </w:tr>
      <w:tr>
        <w:tc>
          <w:tcPr>
            <w:tcW w:type="dxa" w:w="3384"/>
            <w:tcMar>
              <w:top w:w="80" w:type="dxa"/>
              <w:start w:w="120" w:type="dxa"/>
              <w:bottom w:w="80" w:type="dxa"/>
              <w:end w:w="120" w:type="dxa"/>
            </w:tcMar>
            <w:vAlign w:val="center"/>
          </w:tcPr>
          <w:p>
            <w:pPr>
              <w:spacing w:after="0"/>
            </w:pPr>
            <w:r>
              <w:rPr>
                <w:rFonts w:ascii="Calibri" w:hAnsi="Calibri"/>
                <w:sz w:val="15"/>
              </w:rPr>
              <w:t>Document data structure and types</w:t>
            </w:r>
          </w:p>
        </w:tc>
        <w:tc>
          <w:tcPr>
            <w:tcW w:type="dxa" w:w="2592"/>
            <w:tcMar>
              <w:top w:w="80" w:type="dxa"/>
              <w:start w:w="120" w:type="dxa"/>
              <w:bottom w:w="80" w:type="dxa"/>
              <w:end w:w="120" w:type="dxa"/>
            </w:tcMar>
            <w:vAlign w:val="center"/>
          </w:tcPr>
          <w:p>
            <w:pPr>
              <w:spacing w:after="0"/>
            </w:pPr>
            <w:r>
              <w:rPr>
                <w:rFonts w:ascii="Calibri" w:hAnsi="Calibri"/>
                <w:sz w:val="15"/>
              </w:rPr>
              <w:t>Covered in Sections 5, 6, 8</w:t>
            </w:r>
          </w:p>
        </w:tc>
        <w:tc>
          <w:tcPr>
            <w:tcW w:type="dxa" w:w="3384"/>
            <w:tcMar>
              <w:top w:w="80" w:type="dxa"/>
              <w:start w:w="120" w:type="dxa"/>
              <w:bottom w:w="80" w:type="dxa"/>
              <w:end w:w="120" w:type="dxa"/>
            </w:tcMar>
            <w:vAlign w:val="center"/>
          </w:tcPr>
          <w:p>
            <w:pPr>
              <w:spacing w:after="0"/>
            </w:pPr>
            <w:r>
              <w:rPr>
                <w:rFonts w:ascii="Calibri" w:hAnsi="Calibri"/>
                <w:sz w:val="15"/>
              </w:rPr>
              <w:t>Implement identical versioned parsers and DB mapping</w:t>
            </w:r>
          </w:p>
        </w:tc>
      </w:tr>
      <w:tr>
        <w:tc>
          <w:tcPr>
            <w:tcW w:type="dxa" w:w="3384"/>
            <w:tcMar>
              <w:top w:w="80" w:type="dxa"/>
              <w:start w:w="120" w:type="dxa"/>
              <w:bottom w:w="80" w:type="dxa"/>
              <w:end w:w="120" w:type="dxa"/>
            </w:tcMar>
            <w:vAlign w:val="center"/>
          </w:tcPr>
          <w:p>
            <w:pPr>
              <w:spacing w:after="0"/>
            </w:pPr>
            <w:r>
              <w:rPr>
                <w:rFonts w:ascii="Calibri" w:hAnsi="Calibri"/>
                <w:sz w:val="15"/>
              </w:rPr>
              <w:t>Define what cloud receives/sends</w:t>
            </w:r>
          </w:p>
        </w:tc>
        <w:tc>
          <w:tcPr>
            <w:tcW w:type="dxa" w:w="2592"/>
            <w:tcMar>
              <w:top w:w="80" w:type="dxa"/>
              <w:start w:w="120" w:type="dxa"/>
              <w:bottom w:w="80" w:type="dxa"/>
              <w:end w:w="120" w:type="dxa"/>
            </w:tcMar>
            <w:vAlign w:val="center"/>
          </w:tcPr>
          <w:p>
            <w:pPr>
              <w:spacing w:after="0"/>
            </w:pPr>
            <w:r>
              <w:rPr>
                <w:rFonts w:ascii="Calibri" w:hAnsi="Calibri"/>
                <w:sz w:val="15"/>
              </w:rPr>
              <w:t>Covered in Sections 5 and 9</w:t>
            </w:r>
          </w:p>
        </w:tc>
        <w:tc>
          <w:tcPr>
            <w:tcW w:type="dxa" w:w="3384"/>
            <w:tcMar>
              <w:top w:w="80" w:type="dxa"/>
              <w:start w:w="120" w:type="dxa"/>
              <w:bottom w:w="80" w:type="dxa"/>
              <w:end w:w="120" w:type="dxa"/>
            </w:tcMar>
            <w:vAlign w:val="center"/>
          </w:tcPr>
          <w:p>
            <w:pPr>
              <w:spacing w:after="0"/>
            </w:pPr>
            <w:r>
              <w:rPr>
                <w:rFonts w:ascii="Calibri" w:hAnsi="Calibri"/>
                <w:sz w:val="15"/>
              </w:rPr>
              <w:t>Freeze endpoint URLs, auth, and ownership</w:t>
            </w:r>
          </w:p>
        </w:tc>
      </w:tr>
      <w:tr>
        <w:tc>
          <w:tcPr>
            <w:tcW w:type="dxa" w:w="3384"/>
            <w:tcMar>
              <w:top w:w="80" w:type="dxa"/>
              <w:start w:w="120" w:type="dxa"/>
              <w:bottom w:w="80" w:type="dxa"/>
              <w:end w:w="120" w:type="dxa"/>
            </w:tcMar>
            <w:vAlign w:val="center"/>
          </w:tcPr>
          <w:p>
            <w:pPr>
              <w:spacing w:after="0"/>
            </w:pPr>
            <w:r>
              <w:rPr>
                <w:rFonts w:ascii="Calibri" w:hAnsi="Calibri"/>
                <w:sz w:val="15"/>
              </w:rPr>
              <w:t>JSON and binary formats</w:t>
            </w:r>
          </w:p>
        </w:tc>
        <w:tc>
          <w:tcPr>
            <w:tcW w:type="dxa" w:w="2592"/>
            <w:tcMar>
              <w:top w:w="80" w:type="dxa"/>
              <w:start w:w="120" w:type="dxa"/>
              <w:bottom w:w="80" w:type="dxa"/>
              <w:end w:w="120" w:type="dxa"/>
            </w:tcMar>
            <w:vAlign w:val="center"/>
          </w:tcPr>
          <w:p>
            <w:pPr>
              <w:spacing w:after="0"/>
            </w:pPr>
            <w:r>
              <w:rPr>
                <w:rFonts w:ascii="Calibri" w:hAnsi="Calibri"/>
                <w:sz w:val="15"/>
              </w:rPr>
              <w:t>Metadata and demo JSON plus packed records documented</w:t>
            </w:r>
          </w:p>
        </w:tc>
        <w:tc>
          <w:tcPr>
            <w:tcW w:type="dxa" w:w="3384"/>
            <w:tcMar>
              <w:top w:w="80" w:type="dxa"/>
              <w:start w:w="120" w:type="dxa"/>
              <w:bottom w:w="80" w:type="dxa"/>
              <w:end w:w="120" w:type="dxa"/>
            </w:tcMar>
            <w:vAlign w:val="center"/>
          </w:tcPr>
          <w:p>
            <w:pPr>
              <w:spacing w:after="0"/>
            </w:pPr>
            <w:r>
              <w:rPr>
                <w:rFonts w:ascii="Calibri" w:hAnsi="Calibri"/>
                <w:sz w:val="15"/>
              </w:rPr>
              <w:t>Use metadata v1.0; test golden binary fixtures</w:t>
            </w:r>
          </w:p>
        </w:tc>
      </w:tr>
      <w:tr>
        <w:tc>
          <w:tcPr>
            <w:tcW w:type="dxa" w:w="3384"/>
            <w:tcMar>
              <w:top w:w="80" w:type="dxa"/>
              <w:start w:w="120" w:type="dxa"/>
              <w:bottom w:w="80" w:type="dxa"/>
              <w:end w:w="120" w:type="dxa"/>
            </w:tcMar>
            <w:vAlign w:val="center"/>
          </w:tcPr>
          <w:p>
            <w:pPr>
              <w:spacing w:after="0"/>
            </w:pPr>
            <w:r>
              <w:rPr>
                <w:rFonts w:ascii="Calibri" w:hAnsi="Calibri"/>
                <w:sz w:val="15"/>
              </w:rPr>
              <w:t>Gateway connects to cloud</w:t>
            </w:r>
          </w:p>
        </w:tc>
        <w:tc>
          <w:tcPr>
            <w:tcW w:type="dxa" w:w="2592"/>
            <w:tcMar>
              <w:top w:w="80" w:type="dxa"/>
              <w:start w:w="120" w:type="dxa"/>
              <w:bottom w:w="80" w:type="dxa"/>
              <w:end w:w="120" w:type="dxa"/>
            </w:tcMar>
            <w:vAlign w:val="center"/>
          </w:tcPr>
          <w:p>
            <w:pPr>
              <w:spacing w:after="0"/>
            </w:pPr>
            <w:r>
              <w:rPr>
                <w:rFonts w:ascii="Calibri" w:hAnsi="Calibri"/>
                <w:sz w:val="15"/>
              </w:rPr>
              <w:t>HTTP PUT contract implemented</w:t>
            </w:r>
          </w:p>
        </w:tc>
        <w:tc>
          <w:tcPr>
            <w:tcW w:type="dxa" w:w="3384"/>
            <w:tcMar>
              <w:top w:w="80" w:type="dxa"/>
              <w:start w:w="120" w:type="dxa"/>
              <w:bottom w:w="80" w:type="dxa"/>
              <w:end w:w="120" w:type="dxa"/>
            </w:tcMar>
            <w:vAlign w:val="center"/>
          </w:tcPr>
          <w:p>
            <w:pPr>
              <w:spacing w:after="0"/>
            </w:pPr>
            <w:r>
              <w:rPr>
                <w:rFonts w:ascii="Calibri" w:hAnsi="Calibri"/>
                <w:sz w:val="15"/>
              </w:rPr>
              <w:t>Use HTTPS, Content-Length, device identity, retries</w:t>
            </w:r>
          </w:p>
        </w:tc>
      </w:tr>
      <w:tr>
        <w:tc>
          <w:tcPr>
            <w:tcW w:type="dxa" w:w="3384"/>
            <w:tcMar>
              <w:top w:w="80" w:type="dxa"/>
              <w:start w:w="120" w:type="dxa"/>
              <w:bottom w:w="80" w:type="dxa"/>
              <w:end w:w="120" w:type="dxa"/>
            </w:tcMar>
            <w:vAlign w:val="center"/>
          </w:tcPr>
          <w:p>
            <w:pPr>
              <w:spacing w:after="0"/>
            </w:pPr>
            <w:r>
              <w:rPr>
                <w:rFonts w:ascii="Calibri" w:hAnsi="Calibri"/>
                <w:sz w:val="15"/>
              </w:rPr>
              <w:t>Database/ASCII storage</w:t>
            </w:r>
          </w:p>
        </w:tc>
        <w:tc>
          <w:tcPr>
            <w:tcW w:type="dxa" w:w="2592"/>
            <w:tcMar>
              <w:top w:w="80" w:type="dxa"/>
              <w:start w:w="120" w:type="dxa"/>
              <w:bottom w:w="80" w:type="dxa"/>
              <w:end w:w="120" w:type="dxa"/>
            </w:tcMar>
            <w:vAlign w:val="center"/>
          </w:tcPr>
          <w:p>
            <w:pPr>
              <w:spacing w:after="0"/>
            </w:pPr>
            <w:r>
              <w:rPr>
                <w:rFonts w:ascii="Calibri" w:hAnsi="Calibri"/>
                <w:sz w:val="15"/>
              </w:rPr>
              <w:t>PostgreSQL database implemented; open ASCII export included for compatibility</w:t>
            </w:r>
          </w:p>
        </w:tc>
        <w:tc>
          <w:tcPr>
            <w:tcW w:type="dxa" w:w="3384"/>
            <w:tcMar>
              <w:top w:w="80" w:type="dxa"/>
              <w:start w:w="120" w:type="dxa"/>
              <w:bottom w:w="80" w:type="dxa"/>
              <w:end w:w="120" w:type="dxa"/>
            </w:tcMar>
            <w:vAlign w:val="center"/>
          </w:tcPr>
          <w:p>
            <w:pPr>
              <w:spacing w:after="0"/>
            </w:pPr>
            <w:r>
              <w:rPr>
                <w:rFonts w:ascii="Calibri" w:hAnsi="Calibri"/>
                <w:sz w:val="15"/>
              </w:rPr>
              <w:t>Configure backups and migration ownership</w:t>
            </w:r>
          </w:p>
        </w:tc>
      </w:tr>
      <w:tr>
        <w:tc>
          <w:tcPr>
            <w:tcW w:type="dxa" w:w="3384"/>
            <w:tcMar>
              <w:top w:w="80" w:type="dxa"/>
              <w:start w:w="120" w:type="dxa"/>
              <w:bottom w:w="80" w:type="dxa"/>
              <w:end w:w="120" w:type="dxa"/>
            </w:tcMar>
            <w:vAlign w:val="center"/>
          </w:tcPr>
          <w:p>
            <w:pPr>
              <w:spacing w:after="0"/>
            </w:pPr>
            <w:r>
              <w:rPr>
                <w:rFonts w:ascii="Calibri" w:hAnsi="Calibri"/>
                <w:sz w:val="15"/>
              </w:rPr>
              <w:t>Spatial acceleration</w:t>
            </w:r>
          </w:p>
        </w:tc>
        <w:tc>
          <w:tcPr>
            <w:tcW w:type="dxa" w:w="2592"/>
            <w:tcMar>
              <w:top w:w="80" w:type="dxa"/>
              <w:start w:w="120" w:type="dxa"/>
              <w:bottom w:w="80" w:type="dxa"/>
              <w:end w:w="120" w:type="dxa"/>
            </w:tcMar>
            <w:vAlign w:val="center"/>
          </w:tcPr>
          <w:p>
            <w:pPr>
              <w:spacing w:after="0"/>
            </w:pPr>
            <w:r>
              <w:rPr>
                <w:rFonts w:ascii="Calibri" w:hAnsi="Calibri"/>
                <w:sz w:val="15"/>
              </w:rPr>
              <w:t>rms_records parser implemented</w:t>
            </w:r>
          </w:p>
        </w:tc>
        <w:tc>
          <w:tcPr>
            <w:tcW w:type="dxa" w:w="3384"/>
            <w:tcMar>
              <w:top w:w="80" w:type="dxa"/>
              <w:start w:w="120" w:type="dxa"/>
              <w:bottom w:w="80" w:type="dxa"/>
              <w:end w:w="120" w:type="dxa"/>
            </w:tcMar>
            <w:vAlign w:val="center"/>
          </w:tcPr>
          <w:p>
            <w:pPr>
              <w:spacing w:after="0"/>
            </w:pPr>
            <w:r>
              <w:rPr>
                <w:rFonts w:ascii="Calibri" w:hAnsi="Calibri"/>
                <w:sz w:val="15"/>
              </w:rPr>
              <w:t>Prove with real rms_25cm.bin</w:t>
            </w:r>
          </w:p>
        </w:tc>
      </w:tr>
      <w:tr>
        <w:tc>
          <w:tcPr>
            <w:tcW w:type="dxa" w:w="3384"/>
            <w:tcMar>
              <w:top w:w="80" w:type="dxa"/>
              <w:start w:w="120" w:type="dxa"/>
              <w:bottom w:w="80" w:type="dxa"/>
              <w:end w:w="120" w:type="dxa"/>
            </w:tcMar>
            <w:vAlign w:val="center"/>
          </w:tcPr>
          <w:p>
            <w:pPr>
              <w:spacing w:after="0"/>
            </w:pPr>
            <w:r>
              <w:rPr>
                <w:rFonts w:ascii="Calibri" w:hAnsi="Calibri"/>
                <w:sz w:val="15"/>
              </w:rPr>
              <w:t>Processed peaks</w:t>
            </w:r>
          </w:p>
        </w:tc>
        <w:tc>
          <w:tcPr>
            <w:tcW w:type="dxa" w:w="2592"/>
            <w:tcMar>
              <w:top w:w="80" w:type="dxa"/>
              <w:start w:w="120" w:type="dxa"/>
              <w:bottom w:w="80" w:type="dxa"/>
              <w:end w:w="120" w:type="dxa"/>
            </w:tcMar>
            <w:vAlign w:val="center"/>
          </w:tcPr>
          <w:p>
            <w:pPr>
              <w:spacing w:after="0"/>
            </w:pPr>
            <w:r>
              <w:rPr>
                <w:rFonts w:ascii="Calibri" w:hAnsi="Calibri"/>
                <w:sz w:val="15"/>
              </w:rPr>
              <w:t>peak_records parser implemented</w:t>
            </w:r>
          </w:p>
        </w:tc>
        <w:tc>
          <w:tcPr>
            <w:tcW w:type="dxa" w:w="3384"/>
            <w:tcMar>
              <w:top w:w="80" w:type="dxa"/>
              <w:start w:w="120" w:type="dxa"/>
              <w:bottom w:w="80" w:type="dxa"/>
              <w:end w:w="120" w:type="dxa"/>
            </w:tcMar>
            <w:vAlign w:val="center"/>
          </w:tcPr>
          <w:p>
            <w:pPr>
              <w:spacing w:after="0"/>
            </w:pPr>
            <w:r>
              <w:rPr>
                <w:rFonts w:ascii="Calibri" w:hAnsi="Calibri"/>
                <w:sz w:val="15"/>
              </w:rPr>
              <w:t>Prove all nine axes and sentinel cases</w:t>
            </w:r>
          </w:p>
        </w:tc>
      </w:tr>
      <w:tr>
        <w:tc>
          <w:tcPr>
            <w:tcW w:type="dxa" w:w="3384"/>
            <w:tcMar>
              <w:top w:w="80" w:type="dxa"/>
              <w:start w:w="120" w:type="dxa"/>
              <w:bottom w:w="80" w:type="dxa"/>
              <w:end w:w="120" w:type="dxa"/>
            </w:tcMar>
            <w:vAlign w:val="center"/>
          </w:tcPr>
          <w:p>
            <w:pPr>
              <w:spacing w:after="0"/>
            </w:pPr>
            <w:r>
              <w:rPr>
                <w:rFonts w:ascii="Calibri" w:hAnsi="Calibri"/>
                <w:sz w:val="15"/>
              </w:rPr>
              <w:t>GPS safety alerts</w:t>
            </w:r>
          </w:p>
        </w:tc>
        <w:tc>
          <w:tcPr>
            <w:tcW w:type="dxa" w:w="2592"/>
            <w:tcMar>
              <w:top w:w="80" w:type="dxa"/>
              <w:start w:w="120" w:type="dxa"/>
              <w:bottom w:w="80" w:type="dxa"/>
              <w:end w:w="120" w:type="dxa"/>
            </w:tcMar>
            <w:vAlign w:val="center"/>
          </w:tcPr>
          <w:p>
            <w:pPr>
              <w:spacing w:after="0"/>
            </w:pPr>
            <w:r>
              <w:rPr>
                <w:rFonts w:ascii="Calibri" w:hAnsi="Calibri"/>
                <w:sz w:val="15"/>
              </w:rPr>
              <w:t>Archive rule engine and UI implemented</w:t>
            </w:r>
          </w:p>
        </w:tc>
        <w:tc>
          <w:tcPr>
            <w:tcW w:type="dxa" w:w="3384"/>
            <w:tcMar>
              <w:top w:w="80" w:type="dxa"/>
              <w:start w:w="120" w:type="dxa"/>
              <w:bottom w:w="80" w:type="dxa"/>
              <w:end w:w="120" w:type="dxa"/>
            </w:tcMar>
            <w:vAlign w:val="center"/>
          </w:tcPr>
          <w:p>
            <w:pPr>
              <w:spacing w:after="0"/>
            </w:pPr>
            <w:r>
              <w:rPr>
                <w:rFonts w:ascii="Calibri" w:hAnsi="Calibri"/>
                <w:sz w:val="15"/>
              </w:rPr>
              <w:t>Complete realtime gateway POST and SMS provider</w:t>
            </w:r>
          </w:p>
        </w:tc>
      </w:tr>
      <w:tr>
        <w:tc>
          <w:tcPr>
            <w:tcW w:type="dxa" w:w="3384"/>
            <w:tcMar>
              <w:top w:w="80" w:type="dxa"/>
              <w:start w:w="120" w:type="dxa"/>
              <w:bottom w:w="80" w:type="dxa"/>
              <w:end w:w="120" w:type="dxa"/>
            </w:tcMar>
            <w:vAlign w:val="center"/>
          </w:tcPr>
          <w:p>
            <w:pPr>
              <w:spacing w:after="0"/>
            </w:pPr>
            <w:r>
              <w:rPr>
                <w:rFonts w:ascii="Calibri" w:hAnsi="Calibri"/>
                <w:sz w:val="15"/>
              </w:rPr>
              <w:t>Route-wise thresholds</w:t>
            </w:r>
          </w:p>
        </w:tc>
        <w:tc>
          <w:tcPr>
            <w:tcW w:type="dxa" w:w="2592"/>
            <w:tcMar>
              <w:top w:w="80" w:type="dxa"/>
              <w:start w:w="120" w:type="dxa"/>
              <w:bottom w:w="80" w:type="dxa"/>
              <w:end w:w="120" w:type="dxa"/>
            </w:tcMar>
            <w:vAlign w:val="center"/>
          </w:tcPr>
          <w:p>
            <w:pPr>
              <w:spacing w:after="0"/>
            </w:pPr>
            <w:r>
              <w:rPr>
                <w:rFonts w:ascii="Calibri" w:hAnsi="Calibri"/>
                <w:sz w:val="15"/>
              </w:rPr>
              <w:t>Implemented in cloud UI/DB</w:t>
            </w:r>
          </w:p>
        </w:tc>
        <w:tc>
          <w:tcPr>
            <w:tcW w:type="dxa" w:w="3384"/>
            <w:tcMar>
              <w:top w:w="80" w:type="dxa"/>
              <w:start w:w="120" w:type="dxa"/>
              <w:bottom w:w="80" w:type="dxa"/>
              <w:end w:w="120" w:type="dxa"/>
            </w:tcMar>
            <w:vAlign w:val="center"/>
          </w:tcPr>
          <w:p>
            <w:pPr>
              <w:spacing w:after="0"/>
            </w:pPr>
            <w:r>
              <w:rPr>
                <w:rFonts w:ascii="Calibri" w:hAnsi="Calibri"/>
                <w:sz w:val="15"/>
              </w:rPr>
              <w:t>Agree config schema and gateway acknowledgement</w:t>
            </w:r>
          </w:p>
        </w:tc>
      </w:tr>
      <w:tr>
        <w:tc>
          <w:tcPr>
            <w:tcW w:type="dxa" w:w="3384"/>
            <w:tcMar>
              <w:top w:w="80" w:type="dxa"/>
              <w:start w:w="120" w:type="dxa"/>
              <w:bottom w:w="80" w:type="dxa"/>
              <w:end w:w="120" w:type="dxa"/>
            </w:tcMar>
            <w:vAlign w:val="center"/>
          </w:tcPr>
          <w:p>
            <w:pPr>
              <w:spacing w:after="0"/>
            </w:pPr>
            <w:r>
              <w:rPr>
                <w:rFonts w:ascii="Calibri" w:hAnsi="Calibri"/>
                <w:sz w:val="15"/>
              </w:rPr>
              <w:t>Permanent raw retention</w:t>
            </w:r>
          </w:p>
        </w:tc>
        <w:tc>
          <w:tcPr>
            <w:tcW w:type="dxa" w:w="2592"/>
            <w:tcMar>
              <w:top w:w="80" w:type="dxa"/>
              <w:start w:w="120" w:type="dxa"/>
              <w:bottom w:w="80" w:type="dxa"/>
              <w:end w:w="120" w:type="dxa"/>
            </w:tcMar>
            <w:vAlign w:val="center"/>
          </w:tcPr>
          <w:p>
            <w:pPr>
              <w:spacing w:after="0"/>
            </w:pPr>
            <w:r>
              <w:rPr>
                <w:rFonts w:ascii="Calibri" w:hAnsi="Calibri"/>
                <w:sz w:val="15"/>
              </w:rPr>
              <w:t>Code writes files, but current Render disk is not durable</w:t>
            </w:r>
          </w:p>
        </w:tc>
        <w:tc>
          <w:tcPr>
            <w:tcW w:type="dxa" w:w="3384"/>
            <w:tcMar>
              <w:top w:w="80" w:type="dxa"/>
              <w:start w:w="120" w:type="dxa"/>
              <w:bottom w:w="80" w:type="dxa"/>
              <w:end w:w="120" w:type="dxa"/>
            </w:tcMar>
            <w:vAlign w:val="center"/>
          </w:tcPr>
          <w:p>
            <w:pPr>
              <w:spacing w:after="0"/>
            </w:pPr>
            <w:r>
              <w:rPr>
                <w:rFonts w:ascii="Calibri" w:hAnsi="Calibri"/>
                <w:sz w:val="15"/>
              </w:rPr>
              <w:t>Add object storage before production</w:t>
            </w:r>
          </w:p>
        </w:tc>
      </w:tr>
      <w:tr>
        <w:tc>
          <w:tcPr>
            <w:tcW w:type="dxa" w:w="3384"/>
            <w:tcMar>
              <w:top w:w="80" w:type="dxa"/>
              <w:start w:w="120" w:type="dxa"/>
              <w:bottom w:w="80" w:type="dxa"/>
              <w:end w:w="120" w:type="dxa"/>
            </w:tcMar>
            <w:vAlign w:val="center"/>
          </w:tcPr>
          <w:p>
            <w:pPr>
              <w:spacing w:after="0"/>
            </w:pPr>
            <w:r>
              <w:rPr>
                <w:rFonts w:ascii="Calibri" w:hAnsi="Calibri"/>
                <w:sz w:val="15"/>
              </w:rPr>
              <w:t>CRIS/TMS transfer</w:t>
            </w:r>
          </w:p>
        </w:tc>
        <w:tc>
          <w:tcPr>
            <w:tcW w:type="dxa" w:w="2592"/>
            <w:tcMar>
              <w:top w:w="80" w:type="dxa"/>
              <w:start w:w="120" w:type="dxa"/>
              <w:bottom w:w="80" w:type="dxa"/>
              <w:end w:w="120" w:type="dxa"/>
            </w:tcMar>
            <w:vAlign w:val="center"/>
          </w:tcPr>
          <w:p>
            <w:pPr>
              <w:spacing w:after="0"/>
            </w:pPr>
            <w:r>
              <w:rPr>
                <w:rFonts w:ascii="Calibri" w:hAnsi="Calibri"/>
                <w:sz w:val="15"/>
              </w:rPr>
              <w:t>Two required datasets packaged for MDB-preferred handoff; HTTP delivery code implemented</w:t>
            </w:r>
          </w:p>
        </w:tc>
        <w:tc>
          <w:tcPr>
            <w:tcW w:type="dxa" w:w="3384"/>
            <w:tcMar>
              <w:top w:w="80" w:type="dxa"/>
              <w:start w:w="120" w:type="dxa"/>
              <w:bottom w:w="80" w:type="dxa"/>
              <w:end w:w="120" w:type="dxa"/>
            </w:tcMar>
            <w:vAlign w:val="center"/>
          </w:tcPr>
          <w:p>
            <w:pPr>
              <w:spacing w:after="0"/>
            </w:pPr>
            <w:r>
              <w:rPr>
                <w:rFonts w:ascii="Calibri" w:hAnsi="Calibri"/>
                <w:sz w:val="15"/>
              </w:rPr>
              <w:t>Obtain final CRIS protocol, schema, URL and credentials</w:t>
            </w:r>
          </w:p>
        </w:tc>
      </w:tr>
      <w:tr>
        <w:tc>
          <w:tcPr>
            <w:tcW w:type="dxa" w:w="3384"/>
            <w:tcMar>
              <w:top w:w="80" w:type="dxa"/>
              <w:start w:w="120" w:type="dxa"/>
              <w:bottom w:w="80" w:type="dxa"/>
              <w:end w:w="120" w:type="dxa"/>
            </w:tcMar>
            <w:vAlign w:val="center"/>
          </w:tcPr>
          <w:p>
            <w:pPr>
              <w:spacing w:after="0"/>
            </w:pPr>
            <w:r>
              <w:rPr>
                <w:rFonts w:ascii="Calibri" w:hAnsi="Calibri"/>
                <w:sz w:val="15"/>
              </w:rPr>
              <w:t>MDB preference</w:t>
            </w:r>
          </w:p>
        </w:tc>
        <w:tc>
          <w:tcPr>
            <w:tcW w:type="dxa" w:w="2592"/>
            <w:tcMar>
              <w:top w:w="80" w:type="dxa"/>
              <w:start w:w="120" w:type="dxa"/>
              <w:bottom w:w="80" w:type="dxa"/>
              <w:end w:w="120" w:type="dxa"/>
            </w:tcMar>
            <w:vAlign w:val="center"/>
          </w:tcPr>
          <w:p>
            <w:pPr>
              <w:spacing w:after="0"/>
            </w:pPr>
            <w:r>
              <w:rPr>
                <w:rFonts w:ascii="Calibri" w:hAnsi="Calibri"/>
                <w:sz w:val="15"/>
              </w:rPr>
              <w:t>MDB is the preferred TMS container; populated MDB requires Windows Jet/ACE or final CRIS import process</w:t>
            </w:r>
          </w:p>
        </w:tc>
        <w:tc>
          <w:tcPr>
            <w:tcW w:type="dxa" w:w="3384"/>
            <w:tcMar>
              <w:top w:w="80" w:type="dxa"/>
              <w:start w:w="120" w:type="dxa"/>
              <w:bottom w:w="80" w:type="dxa"/>
              <w:end w:w="120" w:type="dxa"/>
            </w:tcMar>
            <w:vAlign w:val="center"/>
          </w:tcPr>
          <w:p>
            <w:pPr>
              <w:spacing w:after="0"/>
            </w:pPr>
            <w:r>
              <w:rPr>
                <w:rFonts w:ascii="Calibri" w:hAnsi="Calibri"/>
                <w:sz w:val="15"/>
              </w:rPr>
              <w:t>Use MDB as final target when CRIS confirms schema/tooling</w:t>
            </w:r>
          </w:p>
        </w:tc>
      </w:tr>
      <w:tr>
        <w:tc>
          <w:tcPr>
            <w:tcW w:type="dxa" w:w="3384"/>
            <w:tcMar>
              <w:top w:w="80" w:type="dxa"/>
              <w:start w:w="120" w:type="dxa"/>
              <w:bottom w:w="80" w:type="dxa"/>
              <w:end w:w="120" w:type="dxa"/>
            </w:tcMar>
            <w:vAlign w:val="center"/>
          </w:tcPr>
          <w:p>
            <w:pPr>
              <w:spacing w:after="0"/>
            </w:pPr>
            <w:r>
              <w:rPr>
                <w:rFonts w:ascii="Calibri" w:hAnsi="Calibri"/>
                <w:sz w:val="15"/>
              </w:rPr>
              <w:t>MMD/SOD compliance</w:t>
            </w:r>
          </w:p>
        </w:tc>
        <w:tc>
          <w:tcPr>
            <w:tcW w:type="dxa" w:w="2592"/>
            <w:tcMar>
              <w:top w:w="80" w:type="dxa"/>
              <w:start w:w="120" w:type="dxa"/>
              <w:bottom w:w="80" w:type="dxa"/>
              <w:end w:w="120" w:type="dxa"/>
            </w:tcMar>
            <w:vAlign w:val="center"/>
          </w:tcPr>
          <w:p>
            <w:pPr>
              <w:spacing w:after="0"/>
            </w:pPr>
            <w:r>
              <w:rPr>
                <w:rFonts w:ascii="Calibri" w:hAnsi="Calibri"/>
                <w:sz w:val="15"/>
              </w:rPr>
              <w:t>Not a cloud data export; documented as hardware evidence</w:t>
            </w:r>
          </w:p>
        </w:tc>
        <w:tc>
          <w:tcPr>
            <w:tcW w:type="dxa" w:w="3384"/>
            <w:tcMar>
              <w:top w:w="80" w:type="dxa"/>
              <w:start w:w="120" w:type="dxa"/>
              <w:bottom w:w="80" w:type="dxa"/>
              <w:end w:w="120" w:type="dxa"/>
            </w:tcMar>
            <w:vAlign w:val="center"/>
          </w:tcPr>
          <w:p>
            <w:pPr>
              <w:spacing w:after="0"/>
            </w:pPr>
            <w:r>
              <w:rPr>
                <w:rFonts w:ascii="Calibri" w:hAnsi="Calibri"/>
                <w:sz w:val="15"/>
              </w:rPr>
              <w:t>Hardware team must prove envelope compliance from drawings/measurements</w:t>
            </w:r>
          </w:p>
        </w:tc>
      </w:tr>
    </w:tbl>
    <w:p>
      <w:pPr>
        <w:spacing w:after="40"/>
      </w:pPr>
    </w:p>
    <w:p>
      <w:pPr>
        <w:pStyle w:val="Heading1"/>
      </w:pPr>
      <w:r>
        <w:t>14. Acceptance test checklist</w:t>
      </w:r>
    </w:p>
    <w:p>
      <w:pPr>
        <w:pStyle w:val="ListBullet"/>
      </w:pPr>
      <w:r>
        <w:t>[ ] Upload a known closed-session ZIP and verify HTTP 200 only after object-store write.</w:t>
      </w:r>
    </w:p>
    <w:p>
      <w:pPr>
        <w:pStyle w:val="ListBullet"/>
      </w:pPr>
      <w:r>
        <w:t>[ ] Re-upload the same ZIP and verify no duplicate rows and HTTP 200.</w:t>
      </w:r>
    </w:p>
    <w:p>
      <w:pPr>
        <w:pStyle w:val="ListBullet"/>
      </w:pPr>
      <w:r>
        <w:t>[ ] Change filename gatewayId and verify HTTP 422 plus quarantine evidence.</w:t>
      </w:r>
    </w:p>
    <w:p>
      <w:pPr>
        <w:pStyle w:val="ListBullet"/>
      </w:pPr>
      <w:r>
        <w:t>[ ] Remove one required file and verify incomplete status while preserving the archive.</w:t>
      </w:r>
    </w:p>
    <w:p>
      <w:pPr>
        <w:pStyle w:val="ListBullet"/>
      </w:pPr>
      <w:r>
        <w:t>[ ] Truncate each fixed-record file and verify integrity failure is recorded.</w:t>
      </w:r>
    </w:p>
    <w:p>
      <w:pPr>
        <w:pStyle w:val="ListBullet"/>
      </w:pPr>
      <w:r>
        <w:t>[ ] Verify 0xFFFFFFFF sentinel and gpsValid=false handling.</w:t>
      </w:r>
    </w:p>
    <w:p>
      <w:pPr>
        <w:pStyle w:val="ListBullet"/>
      </w:pPr>
      <w:r>
        <w:t>[ ] Verify nine peak axes, speed gate, route thresholds, GPS and nearest KM.</w:t>
      </w:r>
    </w:p>
    <w:p>
      <w:pPr>
        <w:pStyle w:val="ListBullet"/>
      </w:pPr>
      <w:r>
        <w:t>[ ] Verify SMS/webhook success and failure audit rows.</w:t>
      </w:r>
    </w:p>
    <w:p>
      <w:pPr>
        <w:pStyle w:val="ListBullet"/>
      </w:pPr>
      <w:r>
        <w:t>[ ] Verify cloud config authentication, revision, and gateway acknowledgement.</w:t>
      </w:r>
    </w:p>
    <w:p>
      <w:pPr>
        <w:pStyle w:val="ListBullet"/>
      </w:pPr>
      <w:r>
        <w:t>[ ] Download and validate both TMS handoff datasets and SHA-256 audit.</w:t>
      </w:r>
    </w:p>
    <w:p>
      <w:pPr>
        <w:pStyle w:val="ListBullet"/>
      </w:pPr>
      <w:r>
        <w:t>[ ] Restore PostgreSQL and object data from backup in a recovery test.</w:t>
      </w:r>
    </w:p>
    <w:p>
      <w:pPr>
        <w:pStyle w:val="Heading1"/>
      </w:pPr>
      <w:r>
        <w:t>15. Final handoff statement</w:t>
      </w:r>
    </w:p>
    <w:p>
      <w:r>
        <w:t>Railman can use this document as the cloud implementation contract, subject to four interface decisions: production authentication, durable object-storage platform, final realtime alert endpoint/schema, and final CRIS/TMS transport/schema. The supplied reference application demonstrates the core parsing, PostgreSQL, dashboard, alert, threshold, calibration, and export concepts; it should be treated as an executable reference, not as a completed railway production acceptance.</w:t>
      </w:r>
    </w:p>
    <w:p>
      <w:r>
        <w:br w:type="page"/>
      </w:r>
    </w:p>
    <w:p>
      <w:pPr>
        <w:pStyle w:val="Heading1"/>
      </w:pPr>
      <w:r>
        <w:t>Appendix A. Data ownership summary</w:t>
      </w:r>
    </w:p>
    <w:tbl>
      <w:tblPr>
        <w:tblStyle w:val="TableGrid"/>
        <w:tblW w:type="dxa" w:w="9360"/>
        <w:jc w:val="center"/>
        <w:tblLayout w:type="fixed"/>
        <w:tblLook w:firstColumn="1" w:firstRow="1" w:lastColumn="0" w:lastRow="0" w:noHBand="0" w:noVBand="1" w:val="04A0"/>
        <w:tblInd w:w="120" w:type="dxa"/>
      </w:tblPr>
      <w:tblGrid>
        <w:gridCol w:w="2232"/>
        <w:gridCol w:w="2232"/>
        <w:gridCol w:w="2592"/>
        <w:gridCol w:w="2304"/>
      </w:tblGrid>
      <w:tr>
        <w:trPr>
          <w:tblHeader w:val="true"/>
        </w:trPr>
        <w:tc>
          <w:tcPr>
            <w:tcW w:type="dxa" w:w="2232"/>
            <w:shd w:fill="E8EEF5"/>
            <w:tcMar>
              <w:top w:w="80" w:type="dxa"/>
              <w:start w:w="120" w:type="dxa"/>
              <w:bottom w:w="80" w:type="dxa"/>
              <w:end w:w="120" w:type="dxa"/>
            </w:tcMar>
            <w:vAlign w:val="center"/>
          </w:tcPr>
          <w:p>
            <w:pPr>
              <w:jc w:val="center"/>
            </w:pPr>
            <w:r>
              <w:rPr>
                <w:rFonts w:ascii="Calibri" w:hAnsi="Calibri"/>
                <w:b/>
                <w:color w:val="123A63"/>
                <w:sz w:val="16"/>
              </w:rPr>
              <w:t>Data</w:t>
            </w:r>
          </w:p>
        </w:tc>
        <w:tc>
          <w:tcPr>
            <w:tcW w:type="dxa" w:w="2232"/>
            <w:shd w:fill="E8EEF5"/>
            <w:tcMar>
              <w:top w:w="80" w:type="dxa"/>
              <w:start w:w="120" w:type="dxa"/>
              <w:bottom w:w="80" w:type="dxa"/>
              <w:end w:w="120" w:type="dxa"/>
            </w:tcMar>
            <w:vAlign w:val="center"/>
          </w:tcPr>
          <w:p>
            <w:pPr>
              <w:jc w:val="center"/>
            </w:pPr>
            <w:r>
              <w:rPr>
                <w:rFonts w:ascii="Calibri" w:hAnsi="Calibri"/>
                <w:b/>
                <w:color w:val="123A63"/>
                <w:sz w:val="16"/>
              </w:rPr>
              <w:t>System of record</w:t>
            </w:r>
          </w:p>
        </w:tc>
        <w:tc>
          <w:tcPr>
            <w:tcW w:type="dxa" w:w="2592"/>
            <w:shd w:fill="E8EEF5"/>
            <w:tcMar>
              <w:top w:w="80" w:type="dxa"/>
              <w:start w:w="120" w:type="dxa"/>
              <w:bottom w:w="80" w:type="dxa"/>
              <w:end w:w="120" w:type="dxa"/>
            </w:tcMar>
            <w:vAlign w:val="center"/>
          </w:tcPr>
          <w:p>
            <w:pPr>
              <w:jc w:val="center"/>
            </w:pPr>
            <w:r>
              <w:rPr>
                <w:rFonts w:ascii="Calibri" w:hAnsi="Calibri"/>
                <w:b/>
                <w:color w:val="123A63"/>
                <w:sz w:val="16"/>
              </w:rPr>
              <w:t>Retention</w:t>
            </w:r>
          </w:p>
        </w:tc>
        <w:tc>
          <w:tcPr>
            <w:tcW w:type="dxa" w:w="2304"/>
            <w:shd w:fill="E8EEF5"/>
            <w:tcMar>
              <w:top w:w="80" w:type="dxa"/>
              <w:start w:w="120" w:type="dxa"/>
              <w:bottom w:w="80" w:type="dxa"/>
              <w:end w:w="120" w:type="dxa"/>
            </w:tcMar>
            <w:vAlign w:val="center"/>
          </w:tcPr>
          <w:p>
            <w:pPr>
              <w:jc w:val="center"/>
            </w:pPr>
            <w:r>
              <w:rPr>
                <w:rFonts w:ascii="Calibri" w:hAnsi="Calibri"/>
                <w:b/>
                <w:color w:val="123A63"/>
                <w:sz w:val="16"/>
              </w:rPr>
              <w:t>Primary consumer</w:t>
            </w:r>
          </w:p>
        </w:tc>
      </w:tr>
      <w:tr>
        <w:tc>
          <w:tcPr>
            <w:tcW w:type="dxa" w:w="2232"/>
            <w:tcMar>
              <w:top w:w="80" w:type="dxa"/>
              <w:start w:w="120" w:type="dxa"/>
              <w:bottom w:w="80" w:type="dxa"/>
              <w:end w:w="120" w:type="dxa"/>
            </w:tcMar>
            <w:vAlign w:val="center"/>
          </w:tcPr>
          <w:p>
            <w:pPr>
              <w:spacing w:after="0"/>
            </w:pPr>
            <w:r>
              <w:rPr>
                <w:rFonts w:ascii="Calibri" w:hAnsi="Calibri"/>
                <w:sz w:val="16"/>
              </w:rPr>
              <w:t>Original session ZIP</w:t>
            </w:r>
          </w:p>
        </w:tc>
        <w:tc>
          <w:tcPr>
            <w:tcW w:type="dxa" w:w="2232"/>
            <w:tcMar>
              <w:top w:w="80" w:type="dxa"/>
              <w:start w:w="120" w:type="dxa"/>
              <w:bottom w:w="80" w:type="dxa"/>
              <w:end w:w="120" w:type="dxa"/>
            </w:tcMar>
            <w:vAlign w:val="center"/>
          </w:tcPr>
          <w:p>
            <w:pPr>
              <w:spacing w:after="0"/>
              <w:jc w:val="center"/>
            </w:pPr>
            <w:r>
              <w:rPr>
                <w:rFonts w:ascii="Calibri" w:hAnsi="Calibri"/>
                <w:sz w:val="16"/>
              </w:rPr>
              <w:t>Object storage</w:t>
            </w:r>
          </w:p>
        </w:tc>
        <w:tc>
          <w:tcPr>
            <w:tcW w:type="dxa" w:w="2592"/>
            <w:tcMar>
              <w:top w:w="80" w:type="dxa"/>
              <w:start w:w="120" w:type="dxa"/>
              <w:bottom w:w="80" w:type="dxa"/>
              <w:end w:w="120" w:type="dxa"/>
            </w:tcMar>
            <w:vAlign w:val="center"/>
          </w:tcPr>
          <w:p>
            <w:pPr>
              <w:spacing w:after="0"/>
            </w:pPr>
            <w:r>
              <w:rPr>
                <w:rFonts w:ascii="Calibri" w:hAnsi="Calibri"/>
                <w:sz w:val="16"/>
              </w:rPr>
              <w:t>Permanent / policy-defined immutable</w:t>
            </w:r>
          </w:p>
        </w:tc>
        <w:tc>
          <w:tcPr>
            <w:tcW w:type="dxa" w:w="2304"/>
            <w:tcMar>
              <w:top w:w="80" w:type="dxa"/>
              <w:start w:w="120" w:type="dxa"/>
              <w:bottom w:w="80" w:type="dxa"/>
              <w:end w:w="120" w:type="dxa"/>
            </w:tcMar>
            <w:vAlign w:val="center"/>
          </w:tcPr>
          <w:p>
            <w:pPr>
              <w:spacing w:after="0"/>
              <w:jc w:val="center"/>
            </w:pPr>
            <w:r>
              <w:rPr>
                <w:rFonts w:ascii="Calibri" w:hAnsi="Calibri"/>
                <w:sz w:val="16"/>
              </w:rPr>
              <w:t>Audit and replay</w:t>
            </w:r>
          </w:p>
        </w:tc>
      </w:tr>
      <w:tr>
        <w:tc>
          <w:tcPr>
            <w:tcW w:type="dxa" w:w="2232"/>
            <w:tcMar>
              <w:top w:w="80" w:type="dxa"/>
              <w:start w:w="120" w:type="dxa"/>
              <w:bottom w:w="80" w:type="dxa"/>
              <w:end w:w="120" w:type="dxa"/>
            </w:tcMar>
            <w:vAlign w:val="center"/>
          </w:tcPr>
          <w:p>
            <w:pPr>
              <w:spacing w:after="0"/>
            </w:pPr>
            <w:r>
              <w:rPr>
                <w:rFonts w:ascii="Calibri" w:hAnsi="Calibri"/>
                <w:sz w:val="16"/>
              </w:rPr>
              <w:t>Extracted binaries</w:t>
            </w:r>
          </w:p>
        </w:tc>
        <w:tc>
          <w:tcPr>
            <w:tcW w:type="dxa" w:w="2232"/>
            <w:tcMar>
              <w:top w:w="80" w:type="dxa"/>
              <w:start w:w="120" w:type="dxa"/>
              <w:bottom w:w="80" w:type="dxa"/>
              <w:end w:w="120" w:type="dxa"/>
            </w:tcMar>
            <w:vAlign w:val="center"/>
          </w:tcPr>
          <w:p>
            <w:pPr>
              <w:spacing w:after="0"/>
              <w:jc w:val="center"/>
            </w:pPr>
            <w:r>
              <w:rPr>
                <w:rFonts w:ascii="Calibri" w:hAnsi="Calibri"/>
                <w:sz w:val="16"/>
              </w:rPr>
              <w:t>Object storage</w:t>
            </w:r>
          </w:p>
        </w:tc>
        <w:tc>
          <w:tcPr>
            <w:tcW w:type="dxa" w:w="2592"/>
            <w:tcMar>
              <w:top w:w="80" w:type="dxa"/>
              <w:start w:w="120" w:type="dxa"/>
              <w:bottom w:w="80" w:type="dxa"/>
              <w:end w:w="120" w:type="dxa"/>
            </w:tcMar>
            <w:vAlign w:val="center"/>
          </w:tcPr>
          <w:p>
            <w:pPr>
              <w:spacing w:after="0"/>
              <w:jc w:val="center"/>
            </w:pPr>
            <w:r>
              <w:rPr>
                <w:rFonts w:ascii="Calibri" w:hAnsi="Calibri"/>
                <w:sz w:val="16"/>
              </w:rPr>
              <w:t>Permanent</w:t>
            </w:r>
          </w:p>
        </w:tc>
        <w:tc>
          <w:tcPr>
            <w:tcW w:type="dxa" w:w="2304"/>
            <w:tcMar>
              <w:top w:w="80" w:type="dxa"/>
              <w:start w:w="120" w:type="dxa"/>
              <w:bottom w:w="80" w:type="dxa"/>
              <w:end w:w="120" w:type="dxa"/>
            </w:tcMar>
            <w:vAlign w:val="center"/>
          </w:tcPr>
          <w:p>
            <w:pPr>
              <w:spacing w:after="0"/>
            </w:pPr>
            <w:r>
              <w:rPr>
                <w:rFonts w:ascii="Calibri" w:hAnsi="Calibri"/>
                <w:sz w:val="16"/>
              </w:rPr>
              <w:t>Engineering/forensics</w:t>
            </w:r>
          </w:p>
        </w:tc>
      </w:tr>
      <w:tr>
        <w:tc>
          <w:tcPr>
            <w:tcW w:type="dxa" w:w="2232"/>
            <w:tcMar>
              <w:top w:w="80" w:type="dxa"/>
              <w:start w:w="120" w:type="dxa"/>
              <w:bottom w:w="80" w:type="dxa"/>
              <w:end w:w="120" w:type="dxa"/>
            </w:tcMar>
            <w:vAlign w:val="center"/>
          </w:tcPr>
          <w:p>
            <w:pPr>
              <w:spacing w:after="0"/>
            </w:pPr>
            <w:r>
              <w:rPr>
                <w:rFonts w:ascii="Calibri" w:hAnsi="Calibri"/>
                <w:sz w:val="16"/>
              </w:rPr>
              <w:t>Parsed RMS/peak/fault</w:t>
            </w:r>
          </w:p>
        </w:tc>
        <w:tc>
          <w:tcPr>
            <w:tcW w:type="dxa" w:w="2232"/>
            <w:tcMar>
              <w:top w:w="80" w:type="dxa"/>
              <w:start w:w="120" w:type="dxa"/>
              <w:bottom w:w="80" w:type="dxa"/>
              <w:end w:w="120" w:type="dxa"/>
            </w:tcMar>
            <w:vAlign w:val="center"/>
          </w:tcPr>
          <w:p>
            <w:pPr>
              <w:spacing w:after="0"/>
              <w:jc w:val="center"/>
            </w:pPr>
            <w:r>
              <w:rPr>
                <w:rFonts w:ascii="Calibri" w:hAnsi="Calibri"/>
                <w:sz w:val="16"/>
              </w:rPr>
              <w:t>PostgreSQL</w:t>
            </w:r>
          </w:p>
        </w:tc>
        <w:tc>
          <w:tcPr>
            <w:tcW w:type="dxa" w:w="2592"/>
            <w:tcMar>
              <w:top w:w="80" w:type="dxa"/>
              <w:start w:w="120" w:type="dxa"/>
              <w:bottom w:w="80" w:type="dxa"/>
              <w:end w:w="120" w:type="dxa"/>
            </w:tcMar>
            <w:vAlign w:val="center"/>
          </w:tcPr>
          <w:p>
            <w:pPr>
              <w:spacing w:after="0"/>
            </w:pPr>
            <w:r>
              <w:rPr>
                <w:rFonts w:ascii="Calibri" w:hAnsi="Calibri"/>
                <w:sz w:val="16"/>
              </w:rPr>
              <w:t>Operational + archive policy</w:t>
            </w:r>
          </w:p>
        </w:tc>
        <w:tc>
          <w:tcPr>
            <w:tcW w:type="dxa" w:w="2304"/>
            <w:tcMar>
              <w:top w:w="80" w:type="dxa"/>
              <w:start w:w="120" w:type="dxa"/>
              <w:bottom w:w="80" w:type="dxa"/>
              <w:end w:w="120" w:type="dxa"/>
            </w:tcMar>
            <w:vAlign w:val="center"/>
          </w:tcPr>
          <w:p>
            <w:pPr>
              <w:spacing w:after="0"/>
            </w:pPr>
            <w:r>
              <w:rPr>
                <w:rFonts w:ascii="Calibri" w:hAnsi="Calibri"/>
                <w:sz w:val="16"/>
              </w:rPr>
              <w:t>Analytics/dashboard/TMS</w:t>
            </w:r>
          </w:p>
        </w:tc>
      </w:tr>
      <w:tr>
        <w:tc>
          <w:tcPr>
            <w:tcW w:type="dxa" w:w="2232"/>
            <w:tcMar>
              <w:top w:w="80" w:type="dxa"/>
              <w:start w:w="120" w:type="dxa"/>
              <w:bottom w:w="80" w:type="dxa"/>
              <w:end w:w="120" w:type="dxa"/>
            </w:tcMar>
            <w:vAlign w:val="center"/>
          </w:tcPr>
          <w:p>
            <w:pPr>
              <w:spacing w:after="0"/>
            </w:pPr>
            <w:r>
              <w:rPr>
                <w:rFonts w:ascii="Calibri" w:hAnsi="Calibri"/>
                <w:sz w:val="16"/>
              </w:rPr>
              <w:t>Threshold/calibration</w:t>
            </w:r>
          </w:p>
        </w:tc>
        <w:tc>
          <w:tcPr>
            <w:tcW w:type="dxa" w:w="2232"/>
            <w:tcMar>
              <w:top w:w="80" w:type="dxa"/>
              <w:start w:w="120" w:type="dxa"/>
              <w:bottom w:w="80" w:type="dxa"/>
              <w:end w:w="120" w:type="dxa"/>
            </w:tcMar>
            <w:vAlign w:val="center"/>
          </w:tcPr>
          <w:p>
            <w:pPr>
              <w:spacing w:after="0"/>
              <w:jc w:val="center"/>
            </w:pPr>
            <w:r>
              <w:rPr>
                <w:rFonts w:ascii="Calibri" w:hAnsi="Calibri"/>
                <w:sz w:val="16"/>
              </w:rPr>
              <w:t>PostgreSQL</w:t>
            </w:r>
          </w:p>
        </w:tc>
        <w:tc>
          <w:tcPr>
            <w:tcW w:type="dxa" w:w="2592"/>
            <w:tcMar>
              <w:top w:w="80" w:type="dxa"/>
              <w:start w:w="120" w:type="dxa"/>
              <w:bottom w:w="80" w:type="dxa"/>
              <w:end w:w="120" w:type="dxa"/>
            </w:tcMar>
            <w:vAlign w:val="center"/>
          </w:tcPr>
          <w:p>
            <w:pPr>
              <w:spacing w:after="0"/>
              <w:jc w:val="center"/>
            </w:pPr>
            <w:r>
              <w:rPr>
                <w:rFonts w:ascii="Calibri" w:hAnsi="Calibri"/>
                <w:sz w:val="16"/>
              </w:rPr>
              <w:t>Version history</w:t>
            </w:r>
          </w:p>
        </w:tc>
        <w:tc>
          <w:tcPr>
            <w:tcW w:type="dxa" w:w="2304"/>
            <w:tcMar>
              <w:top w:w="80" w:type="dxa"/>
              <w:start w:w="120" w:type="dxa"/>
              <w:bottom w:w="80" w:type="dxa"/>
              <w:end w:w="120" w:type="dxa"/>
            </w:tcMar>
            <w:vAlign w:val="center"/>
          </w:tcPr>
          <w:p>
            <w:pPr>
              <w:spacing w:after="0"/>
            </w:pPr>
            <w:r>
              <w:rPr>
                <w:rFonts w:ascii="Calibri" w:hAnsi="Calibri"/>
                <w:sz w:val="16"/>
              </w:rPr>
              <w:t>Cloud and gateway configuration</w:t>
            </w:r>
          </w:p>
        </w:tc>
      </w:tr>
      <w:tr>
        <w:tc>
          <w:tcPr>
            <w:tcW w:type="dxa" w:w="2232"/>
            <w:tcMar>
              <w:top w:w="80" w:type="dxa"/>
              <w:start w:w="120" w:type="dxa"/>
              <w:bottom w:w="80" w:type="dxa"/>
              <w:end w:w="120" w:type="dxa"/>
            </w:tcMar>
            <w:vAlign w:val="center"/>
          </w:tcPr>
          <w:p>
            <w:pPr>
              <w:spacing w:after="0"/>
            </w:pPr>
            <w:r>
              <w:rPr>
                <w:rFonts w:ascii="Calibri" w:hAnsi="Calibri"/>
                <w:sz w:val="16"/>
              </w:rPr>
              <w:t>Alerts/notifications</w:t>
            </w:r>
          </w:p>
        </w:tc>
        <w:tc>
          <w:tcPr>
            <w:tcW w:type="dxa" w:w="2232"/>
            <w:tcMar>
              <w:top w:w="80" w:type="dxa"/>
              <w:start w:w="120" w:type="dxa"/>
              <w:bottom w:w="80" w:type="dxa"/>
              <w:end w:w="120" w:type="dxa"/>
            </w:tcMar>
            <w:vAlign w:val="center"/>
          </w:tcPr>
          <w:p>
            <w:pPr>
              <w:spacing w:after="0"/>
              <w:jc w:val="center"/>
            </w:pPr>
            <w:r>
              <w:rPr>
                <w:rFonts w:ascii="Calibri" w:hAnsi="Calibri"/>
                <w:sz w:val="16"/>
              </w:rPr>
              <w:t>PostgreSQL</w:t>
            </w:r>
          </w:p>
        </w:tc>
        <w:tc>
          <w:tcPr>
            <w:tcW w:type="dxa" w:w="2592"/>
            <w:tcMar>
              <w:top w:w="80" w:type="dxa"/>
              <w:start w:w="120" w:type="dxa"/>
              <w:bottom w:w="80" w:type="dxa"/>
              <w:end w:w="120" w:type="dxa"/>
            </w:tcMar>
            <w:vAlign w:val="center"/>
          </w:tcPr>
          <w:p>
            <w:pPr>
              <w:spacing w:after="0"/>
            </w:pPr>
            <w:r>
              <w:rPr>
                <w:rFonts w:ascii="Calibri" w:hAnsi="Calibri"/>
                <w:sz w:val="16"/>
              </w:rPr>
              <w:t>Safety/audit policy</w:t>
            </w:r>
          </w:p>
        </w:tc>
        <w:tc>
          <w:tcPr>
            <w:tcW w:type="dxa" w:w="2304"/>
            <w:tcMar>
              <w:top w:w="80" w:type="dxa"/>
              <w:start w:w="120" w:type="dxa"/>
              <w:bottom w:w="80" w:type="dxa"/>
              <w:end w:w="120" w:type="dxa"/>
            </w:tcMar>
            <w:vAlign w:val="center"/>
          </w:tcPr>
          <w:p>
            <w:pPr>
              <w:spacing w:after="0"/>
            </w:pPr>
            <w:r>
              <w:rPr>
                <w:rFonts w:ascii="Calibri" w:hAnsi="Calibri"/>
                <w:sz w:val="16"/>
              </w:rPr>
              <w:t>Officials and dashboard</w:t>
            </w:r>
          </w:p>
        </w:tc>
      </w:tr>
      <w:tr>
        <w:tc>
          <w:tcPr>
            <w:tcW w:type="dxa" w:w="2232"/>
            <w:tcMar>
              <w:top w:w="80" w:type="dxa"/>
              <w:start w:w="120" w:type="dxa"/>
              <w:bottom w:w="80" w:type="dxa"/>
              <w:end w:w="120" w:type="dxa"/>
            </w:tcMar>
            <w:vAlign w:val="center"/>
          </w:tcPr>
          <w:p>
            <w:pPr>
              <w:spacing w:after="0"/>
            </w:pPr>
            <w:r>
              <w:rPr>
                <w:rFonts w:ascii="Calibri" w:hAnsi="Calibri"/>
                <w:sz w:val="16"/>
              </w:rPr>
              <w:t>TMS handoff packages</w:t>
            </w:r>
          </w:p>
        </w:tc>
        <w:tc>
          <w:tcPr>
            <w:tcW w:type="dxa" w:w="2232"/>
            <w:tcMar>
              <w:top w:w="80" w:type="dxa"/>
              <w:start w:w="120" w:type="dxa"/>
              <w:bottom w:w="80" w:type="dxa"/>
              <w:end w:w="120" w:type="dxa"/>
            </w:tcMar>
            <w:vAlign w:val="center"/>
          </w:tcPr>
          <w:p>
            <w:pPr>
              <w:spacing w:after="0"/>
            </w:pPr>
            <w:r>
              <w:rPr>
                <w:rFonts w:ascii="Calibri" w:hAnsi="Calibri"/>
                <w:sz w:val="16"/>
              </w:rPr>
              <w:t>Object storage + audit table</w:t>
            </w:r>
          </w:p>
        </w:tc>
        <w:tc>
          <w:tcPr>
            <w:tcW w:type="dxa" w:w="2592"/>
            <w:tcMar>
              <w:top w:w="80" w:type="dxa"/>
              <w:start w:w="120" w:type="dxa"/>
              <w:bottom w:w="80" w:type="dxa"/>
              <w:end w:w="120" w:type="dxa"/>
            </w:tcMar>
            <w:vAlign w:val="center"/>
          </w:tcPr>
          <w:p>
            <w:pPr>
              <w:spacing w:after="0"/>
              <w:jc w:val="center"/>
            </w:pPr>
            <w:r>
              <w:rPr>
                <w:rFonts w:ascii="Calibri" w:hAnsi="Calibri"/>
                <w:sz w:val="16"/>
              </w:rPr>
              <w:t>Handoff policy</w:t>
            </w:r>
          </w:p>
        </w:tc>
        <w:tc>
          <w:tcPr>
            <w:tcW w:type="dxa" w:w="2304"/>
            <w:tcMar>
              <w:top w:w="80" w:type="dxa"/>
              <w:start w:w="120" w:type="dxa"/>
              <w:bottom w:w="80" w:type="dxa"/>
              <w:end w:w="120" w:type="dxa"/>
            </w:tcMar>
            <w:vAlign w:val="center"/>
          </w:tcPr>
          <w:p>
            <w:pPr>
              <w:spacing w:after="0"/>
              <w:jc w:val="center"/>
            </w:pPr>
            <w:r>
              <w:rPr>
                <w:rFonts w:ascii="Calibri" w:hAnsi="Calibri"/>
                <w:sz w:val="16"/>
              </w:rPr>
              <w:t>CRIS TMS</w:t>
            </w:r>
          </w:p>
        </w:tc>
      </w:tr>
      <w:tr>
        <w:tc>
          <w:tcPr>
            <w:tcW w:type="dxa" w:w="2232"/>
            <w:tcMar>
              <w:top w:w="80" w:type="dxa"/>
              <w:start w:w="120" w:type="dxa"/>
              <w:bottom w:w="80" w:type="dxa"/>
              <w:end w:w="120" w:type="dxa"/>
            </w:tcMar>
            <w:vAlign w:val="center"/>
          </w:tcPr>
          <w:p>
            <w:pPr>
              <w:spacing w:after="0"/>
            </w:pPr>
            <w:r>
              <w:rPr>
                <w:rFonts w:ascii="Calibri" w:hAnsi="Calibri"/>
                <w:sz w:val="16"/>
              </w:rPr>
              <w:t>MMD/SOD evidence</w:t>
            </w:r>
          </w:p>
        </w:tc>
        <w:tc>
          <w:tcPr>
            <w:tcW w:type="dxa" w:w="2232"/>
            <w:tcMar>
              <w:top w:w="80" w:type="dxa"/>
              <w:start w:w="120" w:type="dxa"/>
              <w:bottom w:w="80" w:type="dxa"/>
              <w:end w:w="120" w:type="dxa"/>
            </w:tcMar>
            <w:vAlign w:val="center"/>
          </w:tcPr>
          <w:p>
            <w:pPr>
              <w:spacing w:after="0"/>
            </w:pPr>
            <w:r>
              <w:rPr>
                <w:rFonts w:ascii="Calibri" w:hAnsi="Calibri"/>
                <w:sz w:val="16"/>
              </w:rPr>
              <w:t>Document register if required</w:t>
            </w:r>
          </w:p>
        </w:tc>
        <w:tc>
          <w:tcPr>
            <w:tcW w:type="dxa" w:w="2592"/>
            <w:tcMar>
              <w:top w:w="80" w:type="dxa"/>
              <w:start w:w="120" w:type="dxa"/>
              <w:bottom w:w="80" w:type="dxa"/>
              <w:end w:w="120" w:type="dxa"/>
            </w:tcMar>
            <w:vAlign w:val="center"/>
          </w:tcPr>
          <w:p>
            <w:pPr>
              <w:spacing w:after="0"/>
            </w:pPr>
            <w:r>
              <w:rPr>
                <w:rFonts w:ascii="Calibri" w:hAnsi="Calibri"/>
                <w:sz w:val="16"/>
              </w:rPr>
              <w:t>Project/contract policy</w:t>
            </w:r>
          </w:p>
        </w:tc>
        <w:tc>
          <w:tcPr>
            <w:tcW w:type="dxa" w:w="2304"/>
            <w:tcMar>
              <w:top w:w="80" w:type="dxa"/>
              <w:start w:w="120" w:type="dxa"/>
              <w:bottom w:w="80" w:type="dxa"/>
              <w:end w:w="120" w:type="dxa"/>
            </w:tcMar>
            <w:vAlign w:val="center"/>
          </w:tcPr>
          <w:p>
            <w:pPr>
              <w:spacing w:after="0"/>
            </w:pPr>
            <w:r>
              <w:rPr>
                <w:rFonts w:ascii="Calibri" w:hAnsi="Calibri"/>
                <w:sz w:val="16"/>
              </w:rPr>
              <w:t>Mechanical compliance reviewers</w:t>
            </w:r>
          </w:p>
        </w:tc>
      </w:tr>
    </w:tbl>
    <w:p>
      <w:pPr>
        <w:spacing w:after="40"/>
      </w:pPr>
    </w:p>
    <w:p>
      <w:pPr>
        <w:pStyle w:val="Heading1"/>
      </w:pPr>
      <w:r>
        <w:t>Appendix B. Source basis</w:t>
      </w:r>
    </w:p>
    <w:p>
      <w:r>
        <w:t>This handoff was prepared from the UABAMS Cloud Interface Document v1.2 (Frozen, 09 June 2026), the supplied RDSO technical specification excerpt, and the current repository implementation in backend/app. Live endpoint checks were performed on 18 June 2026. Where the interface document and reference implementation differ, the difference is explicitly identified as a gap or decision.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Reference implementation | 18 June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UABAMS | Cloud Data Interface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435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A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4F6F9"/>
    </w:pPr>
    <w:rPr>
      <w:rFonts w:ascii="Consolas" w:hAnsi="Consolas"/>
      <w:color w:val="1F29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