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SWTID1741160841146115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Recipe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1"/>
        <w:pBdr/>
        <w:shd w:val="clear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pBdr/>
        <w:shd w:val="clear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Project Tracker, Velocity &amp; Burndown Chart</w:t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pPr w:bottomFromText="180" w:horzAnchor="text" w:leftFromText="180" w:rightFromText="180" w:tblpX="-360" w:tblpY="0" w:topFromText="180" w:vertAnchor="text"/>
        <w:tblW w:w="15060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665"/>
        <w:gridCol w:w="1890"/>
        <w:gridCol w:w="1080"/>
        <w:gridCol w:w="4364"/>
        <w:gridCol w:w="1666"/>
        <w:gridCol w:w="2069"/>
        <w:gridCol w:w="2325"/>
      </w:tblGrid>
      <w:tr>
        <w:trPr>
          <w:trHeight w:val="1103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Sprint</w:t>
            </w:r>
            <w:r>
              <w:rPr/>
              <w:fldChar w:fldCharType="end"/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rPr>
          <w:trHeight w:val="81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0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41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7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9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83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75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80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7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3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Normal1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1"/>
        <w:shd w:val="clear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1"/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eastAsia="Arial" w:cs="Arial" w:ascii="Arial" w:hAnsi="Arial"/>
          <w:color w:val="0D0D0D"/>
          <w:sz w:val="33"/>
          <w:szCs w:val="33"/>
        </w:rPr>
        <w:t>Project Tracker, Velocity &amp; Burndown Chart</w:t>
      </w:r>
    </w:p>
    <w:p>
      <w:pPr>
        <w:pStyle w:val="Normal1"/>
        <w:rPr/>
      </w:pPr>
      <w:r>
        <w:rPr/>
        <w:t xml:space="preserve">  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tbl>
      <w:tblPr>
        <w:tblStyle w:val="Table3"/>
        <w:tblpPr w:bottomFromText="180" w:horzAnchor="text" w:leftFromText="180" w:rightFromText="180" w:tblpX="270" w:tblpY="0" w:topFromText="180" w:vertAnchor="text"/>
        <w:tblW w:w="14445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200"/>
        <w:gridCol w:w="1229"/>
        <w:gridCol w:w="1381"/>
        <w:gridCol w:w="3015"/>
        <w:gridCol w:w="2145"/>
        <w:gridCol w:w="2639"/>
        <w:gridCol w:w="2835"/>
      </w:tblGrid>
      <w:tr>
        <w:trPr/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29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1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39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2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2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2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2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923734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727.3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923734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727.3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923734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727.3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3</Pages>
  <Words>299</Words>
  <Characters>1583</Characters>
  <CharactersWithSpaces>1760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dc:description/>
  <dc:language>en-IN</dc:language>
  <cp:lastModifiedBy/>
  <dcterms:modified xsi:type="dcterms:W3CDTF">2025-03-10T13:19:10Z</dcterms:modified>
  <cp:revision>1</cp:revision>
  <dc:subject/>
  <dc:title/>
</cp:coreProperties>
</file>