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bookmarkStart w:id="0" w:name="_GoBack"/>
      <w:bookmarkEnd w:id="0"/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AC63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AC63F4">
              <w:rPr>
                <w:rFonts w:ascii="Times New Roman" w:hAnsi="Times New Roman"/>
              </w:rPr>
              <w:t>02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856CFE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397A7A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4A1EC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397A7A">
        <w:fldChar w:fldCharType="begin"/>
      </w:r>
      <w:r>
        <w:instrText xml:space="preserve"> PAGEREF _Toc395106277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397A7A">
        <w:fldChar w:fldCharType="begin"/>
      </w:r>
      <w:r>
        <w:instrText xml:space="preserve"> PAGEREF _Toc395106278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397A7A">
        <w:fldChar w:fldCharType="begin"/>
      </w:r>
      <w:r>
        <w:instrText xml:space="preserve"> PAGEREF _Toc395106279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397A7A">
        <w:fldChar w:fldCharType="begin"/>
      </w:r>
      <w:r>
        <w:instrText xml:space="preserve"> PAGEREF _Toc395106280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397A7A">
        <w:fldChar w:fldCharType="begin"/>
      </w:r>
      <w:r>
        <w:instrText xml:space="preserve"> PAGEREF _Toc395106281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397A7A">
        <w:fldChar w:fldCharType="begin"/>
      </w:r>
      <w:r>
        <w:instrText xml:space="preserve"> PAGEREF _Toc395106282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Pr="00A73DC3" w:rsidRDefault="00397A7A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186238" w:rsidRDefault="00186238" w:rsidP="00186238">
      <w:pPr>
        <w:pStyle w:val="Heading2"/>
      </w:pPr>
      <w:bookmarkStart w:id="5" w:name="_Toc395106277"/>
      <w:r>
        <w:t>Stories released</w:t>
      </w:r>
      <w:bookmarkEnd w:id="5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4B4173" w:rsidRDefault="00AC63F4" w:rsidP="00AC63F4">
            <w:r>
              <w:t>02</w:t>
            </w:r>
            <w:r w:rsidRPr="004B4173">
              <w:t>-</w:t>
            </w:r>
            <w:r>
              <w:t>Dec</w:t>
            </w:r>
            <w:r w:rsidRPr="004B4173">
              <w:t>-201</w:t>
            </w:r>
            <w:r w:rsidR="00F14C46">
              <w:t>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4B4173" w:rsidRDefault="00AC63F4" w:rsidP="007D13C5">
            <w: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4B4173" w:rsidRDefault="00AC63F4" w:rsidP="007D13C5">
            <w:r>
              <w:t xml:space="preserve">Moving of </w:t>
            </w:r>
            <w:proofErr w:type="spellStart"/>
            <w:r>
              <w:t>params</w:t>
            </w:r>
            <w:proofErr w:type="spellEnd"/>
            <w:r>
              <w:t xml:space="preserve"> from Properties to DB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4B4173" w:rsidRDefault="00AC63F4" w:rsidP="007D13C5">
            <w:r w:rsidRPr="004B4173"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4B4173" w:rsidRDefault="00AC63F4" w:rsidP="007D13C5">
            <w:r w:rsidRPr="004B4173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4B4173" w:rsidRDefault="00AC63F4" w:rsidP="007D13C5">
            <w:r w:rsidRPr="004B4173">
              <w:t>API Security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72745A" w:rsidRDefault="00AC63F4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72745A" w:rsidRDefault="00AC63F4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D007B3" w:rsidRDefault="00AC63F4" w:rsidP="00FD3A99">
            <w:pPr>
              <w:rPr>
                <w:b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E5334A" w:rsidRDefault="00AC63F4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E5334A" w:rsidRDefault="00AC63F4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E5334A" w:rsidRDefault="00AC63F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E5334A" w:rsidRDefault="00AC63F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0D5F67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D63BE2" w:rsidRDefault="00AC63F4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D63BE2" w:rsidRDefault="00AC63F4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215B79" w:rsidRDefault="00AC63F4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215B79" w:rsidRDefault="00AC63F4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15B79" w:rsidRDefault="00AC63F4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975AAB" w:rsidRDefault="00AC63F4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975AAB" w:rsidRDefault="00AC63F4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975AAB" w:rsidRDefault="00AC63F4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8F76DD" w:rsidRDefault="00AC63F4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8F76DD" w:rsidRDefault="00AC63F4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8F76DD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8F76DD" w:rsidRDefault="00AC63F4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8F76DD" w:rsidRDefault="00AC63F4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8F76DD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8F76DD" w:rsidRDefault="00AC63F4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8F76DD" w:rsidRDefault="00AC63F4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8F76DD" w:rsidRDefault="00AC63F4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CA3A4F" w:rsidRDefault="00AC63F4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CA3A4F" w:rsidRDefault="00AC63F4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Default="00AC63F4" w:rsidP="009562E3"/>
        </w:tc>
      </w:tr>
      <w:tr w:rsidR="00AC63F4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1B1B3B" w:rsidRDefault="00AC63F4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1B1B3B" w:rsidRDefault="00AC63F4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1B1B3B" w:rsidRDefault="00AC63F4" w:rsidP="00FD3A99">
            <w:pPr>
              <w:rPr>
                <w:color w:val="FF0000"/>
              </w:rPr>
            </w:pPr>
          </w:p>
        </w:tc>
      </w:tr>
      <w:tr w:rsidR="00AC63F4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1B1B3B" w:rsidRDefault="00AC63F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1B1B3B" w:rsidRDefault="00AC63F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1B1B3B" w:rsidRDefault="00AC63F4" w:rsidP="00FD3A99">
            <w:pPr>
              <w:rPr>
                <w:color w:val="FF0000"/>
              </w:rPr>
            </w:pPr>
          </w:p>
        </w:tc>
      </w:tr>
      <w:tr w:rsidR="00AC63F4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1B1B3B" w:rsidRDefault="00AC63F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1B1B3B" w:rsidRDefault="00AC63F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1B1B3B" w:rsidRDefault="00AC63F4" w:rsidP="00FD3A99">
            <w:pPr>
              <w:rPr>
                <w:color w:val="FF0000"/>
              </w:rPr>
            </w:pP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C22740" w:rsidRDefault="00AC63F4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C22740" w:rsidRDefault="00AC63F4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C22740" w:rsidRDefault="00AC63F4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2F49D0" w:rsidRDefault="00AC63F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2F49D0" w:rsidRDefault="00AC63F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F49D0" w:rsidRDefault="00AC63F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AC63F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C63F4" w:rsidRPr="002F49D0" w:rsidRDefault="00AC63F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C63F4" w:rsidRPr="002F49D0" w:rsidRDefault="00AC63F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C63F4" w:rsidRPr="002F49D0" w:rsidRDefault="00AC63F4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8" w:name="_Toc395106280"/>
    </w:p>
    <w:p w:rsidR="00186238" w:rsidRDefault="00186238" w:rsidP="00186238">
      <w:pPr>
        <w:pStyle w:val="Heading2"/>
      </w:pPr>
      <w:r>
        <w:t>Bugs Fixed</w:t>
      </w:r>
      <w:bookmarkEnd w:id="8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4B4173" w:rsidRDefault="00162DE7" w:rsidP="007D13C5">
            <w:r>
              <w:t>02</w:t>
            </w:r>
            <w:r w:rsidRPr="004B4173">
              <w:t>-</w:t>
            </w:r>
            <w:r>
              <w:t>Dec</w:t>
            </w:r>
            <w:r w:rsidRPr="004B4173">
              <w:t>-201</w:t>
            </w:r>
            <w:r>
              <w:t>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4B4173" w:rsidRDefault="00162DE7" w:rsidP="004A6439">
            <w:r w:rsidRPr="005A4FC3">
              <w:t>UMG-</w:t>
            </w:r>
            <w:r w:rsidR="00E10B74">
              <w:t>0</w:t>
            </w:r>
            <w:r w:rsidRPr="005A4FC3">
              <w:t>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4B4173" w:rsidRDefault="000B1B0B" w:rsidP="007D13C5">
            <w: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996BE2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62DE7" w:rsidRDefault="00162DE7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62DE7" w:rsidRDefault="00162DE7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62DE7" w:rsidRDefault="00162DE7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62DE7" w:rsidRDefault="00162DE7" w:rsidP="007D13C5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62DE7" w:rsidRDefault="00162DE7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62DE7" w:rsidRDefault="00162DE7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62DE7" w:rsidRDefault="00162DE7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62DE7" w:rsidRDefault="00162DE7" w:rsidP="00996BE2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62DE7" w:rsidRDefault="00162DE7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62DE7" w:rsidRDefault="00162DE7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62DE7" w:rsidRDefault="00162DE7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62DE7" w:rsidRDefault="00162DE7" w:rsidP="00996BE2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7C7C" w:rsidRDefault="00162DE7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7C7C" w:rsidRDefault="00162DE7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7C7C" w:rsidRDefault="00162DE7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996BE2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7C7C" w:rsidRDefault="00162DE7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7C7C" w:rsidRDefault="00162DE7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7C7C" w:rsidRDefault="00162DE7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CE0A01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7C7C" w:rsidRDefault="00162DE7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3B7DFF" w:rsidRDefault="00162DE7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3B7DFF" w:rsidRDefault="00162DE7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3B7DFF" w:rsidRDefault="00162DE7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856CFE" w:rsidRDefault="00162DE7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856CFE" w:rsidRDefault="00162DE7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856CFE" w:rsidRDefault="00162DE7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856CFE" w:rsidRDefault="00162DE7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856CFE" w:rsidRDefault="00162DE7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856CFE" w:rsidRDefault="00162DE7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6322D" w:rsidRDefault="00162DE7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6322D" w:rsidRDefault="00162DE7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6322D" w:rsidRDefault="00162DE7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6322D" w:rsidRDefault="00162DE7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6322D" w:rsidRDefault="00162DE7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6322D" w:rsidRDefault="00162DE7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383D14" w:rsidRDefault="00162DE7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383D14" w:rsidRDefault="00162DE7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383D14" w:rsidRDefault="00162DE7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8B2080"/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lastRenderedPageBreak/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8B2080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FD3A99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FD3A99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FD3A99">
            <w:pPr>
              <w:rPr>
                <w:color w:val="FF0000"/>
              </w:rPr>
            </w:pPr>
          </w:p>
        </w:tc>
      </w:tr>
      <w:tr w:rsidR="00162DE7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15329B" w:rsidRDefault="00162DE7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15329B" w:rsidRDefault="00162DE7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15329B" w:rsidRDefault="00162DE7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15329B" w:rsidRDefault="00162DE7" w:rsidP="003B064D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3B199E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D14DBA" w:rsidRDefault="00162DE7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D14DBA" w:rsidRDefault="00162DE7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D14DBA" w:rsidRDefault="00162DE7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D14DBA" w:rsidRDefault="00162DE7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781694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781694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781694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0D5F67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0D5F67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0D5F67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5334A" w:rsidRDefault="00162DE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0D5F67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15B79" w:rsidRDefault="00162DE7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15B79" w:rsidRDefault="00162DE7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15B79" w:rsidRDefault="00162DE7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0D5F67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A86477" w:rsidRDefault="00162DE7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A86477" w:rsidRDefault="00162DE7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A86477" w:rsidRDefault="00162DE7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6269F8" w:rsidRDefault="00162DE7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rPr>
                <w:color w:val="FF0000"/>
              </w:rPr>
            </w:pPr>
          </w:p>
        </w:tc>
      </w:tr>
      <w:tr w:rsidR="00162DE7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269F8" w:rsidRDefault="00162DE7" w:rsidP="00F54563">
            <w:pPr>
              <w:rPr>
                <w:color w:val="FF0000"/>
              </w:rPr>
            </w:pPr>
          </w:p>
        </w:tc>
      </w:tr>
      <w:tr w:rsidR="00162DE7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6269F8" w:rsidRDefault="00162DE7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6269F8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6269F8" w:rsidRDefault="00162DE7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269F8" w:rsidRDefault="00162DE7" w:rsidP="00093FAC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093FAC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093FAC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093FAC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lastRenderedPageBreak/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093FAC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093FAC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A544A5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72529" w:rsidRDefault="00162DE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093FAC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26E19" w:rsidRDefault="00162DE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26E19" w:rsidRDefault="00162DE7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26E19" w:rsidRDefault="00162DE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26E19" w:rsidRDefault="00162DE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162DE7" w:rsidRPr="00726E19" w:rsidRDefault="00162DE7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726E19" w:rsidRDefault="00162DE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726E19" w:rsidRDefault="00162DE7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726E19" w:rsidRDefault="00162DE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162DE7" w:rsidRPr="00726E19" w:rsidRDefault="00162DE7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975AAB" w:rsidRDefault="00162DE7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975AAB" w:rsidRDefault="00162DE7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975AAB" w:rsidRDefault="00162DE7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E7150D" w:rsidRDefault="00162DE7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E7150D" w:rsidRDefault="00162DE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E7150D" w:rsidRDefault="00162DE7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162DE7" w:rsidRPr="00E7150D" w:rsidRDefault="00162DE7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835E41" w:rsidRDefault="00162DE7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835E41" w:rsidRDefault="00162DE7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835E41" w:rsidRDefault="00162DE7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162DE7" w:rsidRPr="00835E41" w:rsidRDefault="00162DE7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F8781D" w:rsidRDefault="00162DE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F8781D" w:rsidRDefault="00162DE7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F8781D" w:rsidRDefault="00162DE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162DE7" w:rsidRPr="00F8781D" w:rsidRDefault="00162DE7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F8781D" w:rsidRDefault="00162DE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F8781D" w:rsidRDefault="00162DE7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F8781D" w:rsidRDefault="00162DE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162DE7" w:rsidRPr="00F8781D" w:rsidRDefault="00162DE7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9D254E" w:rsidRDefault="00162DE7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9D254E" w:rsidRDefault="00162DE7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9D254E" w:rsidRDefault="00162DE7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162DE7" w:rsidRPr="009D254E" w:rsidRDefault="00162DE7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6C54BA" w:rsidRDefault="00162DE7" w:rsidP="00FD3A99"/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BF0307" w:rsidRDefault="00162DE7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162DE7" w:rsidRPr="00BF0307" w:rsidRDefault="00162DE7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BF0307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BF0307" w:rsidRDefault="00162DE7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162DE7" w:rsidRPr="00BF0307" w:rsidRDefault="00162DE7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BF0307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BF0307" w:rsidRDefault="00162DE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BF0307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BF0307" w:rsidRDefault="00162DE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BF0307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BF0307" w:rsidRDefault="00162DE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BF0307" w:rsidRDefault="00162DE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BF0307" w:rsidRDefault="00162DE7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AE0539" w:rsidRDefault="00162DE7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AE0539" w:rsidRDefault="00162DE7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AE0539" w:rsidRDefault="00162DE7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AE0539" w:rsidRDefault="00162DE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AE0539" w:rsidRDefault="00162DE7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AE0539" w:rsidRDefault="00162DE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AE0539" w:rsidRDefault="00162DE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AE0539" w:rsidRDefault="00162DE7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AE0539" w:rsidRDefault="00162DE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876CD" w:rsidRDefault="00162DE7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876CD" w:rsidRDefault="00162DE7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876CD" w:rsidRDefault="00162DE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</w:t>
            </w:r>
            <w:r w:rsidRPr="002876CD">
              <w:rPr>
                <w:color w:val="FF0000"/>
              </w:rPr>
              <w:lastRenderedPageBreak/>
              <w:t xml:space="preserve">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Default="00162DE7" w:rsidP="00FD3A99"/>
        </w:tc>
        <w:tc>
          <w:tcPr>
            <w:tcW w:w="2250" w:type="dxa"/>
            <w:shd w:val="clear" w:color="auto" w:fill="F2F2F2" w:themeFill="background1" w:themeFillShade="F2"/>
          </w:tcPr>
          <w:p w:rsidR="00162DE7" w:rsidRDefault="00162DE7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Default="00162DE7" w:rsidP="00FD3A99"/>
        </w:tc>
        <w:tc>
          <w:tcPr>
            <w:tcW w:w="2885" w:type="dxa"/>
            <w:shd w:val="clear" w:color="auto" w:fill="F2F2F2" w:themeFill="background1" w:themeFillShade="F2"/>
          </w:tcPr>
          <w:p w:rsidR="00162DE7" w:rsidRDefault="00162DE7" w:rsidP="00FD3A99"/>
        </w:tc>
      </w:tr>
      <w:tr w:rsidR="00162DE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F49D0" w:rsidRDefault="00162DE7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F49D0" w:rsidRDefault="00162DE7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F49D0" w:rsidRDefault="00162DE7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F49D0" w:rsidRDefault="00162DE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162DE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F49D0" w:rsidRDefault="00162DE7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F49D0" w:rsidRDefault="00162DE7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F49D0" w:rsidRDefault="00162DE7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F49D0" w:rsidRDefault="00162DE7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162DE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2F49D0" w:rsidRDefault="00162DE7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2F49D0" w:rsidRDefault="00162DE7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2F49D0" w:rsidRDefault="00162DE7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2F49D0" w:rsidRDefault="00162DE7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162DE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F60272" w:rsidRDefault="00162DE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F60272" w:rsidRDefault="00162DE7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F60272" w:rsidRDefault="00162DE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F60272" w:rsidRDefault="00162DE7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F60272" w:rsidRDefault="00162DE7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F60272" w:rsidRDefault="00162DE7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F60272" w:rsidRDefault="00162DE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F60272" w:rsidRDefault="00162DE7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162DE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62DE7" w:rsidRPr="00F60272" w:rsidRDefault="00162DE7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62DE7" w:rsidRPr="00F60272" w:rsidRDefault="00162DE7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62DE7" w:rsidRPr="00F60272" w:rsidRDefault="00162DE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62DE7" w:rsidRPr="00F60272" w:rsidRDefault="00162DE7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194DB0">
        <w:rPr>
          <w:b w:val="0"/>
        </w:rPr>
        <w:t>e below queries in admin schema</w:t>
      </w:r>
    </w:p>
    <w:p w:rsidR="00194DB0" w:rsidRPr="004A1EC7" w:rsidRDefault="00194DB0" w:rsidP="00186238">
      <w:pPr>
        <w:pStyle w:val="ASPSChangeControl"/>
        <w:rPr>
          <w:b w:val="0"/>
        </w:rPr>
      </w:pPr>
    </w:p>
    <w:p w:rsidR="004A1EC7" w:rsidRDefault="004A1EC7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</w:p>
    <w:p w:rsidR="00215B79" w:rsidRPr="00215B79" w:rsidRDefault="00194DB0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sz w:val="20"/>
          <w:szCs w:val="20"/>
        </w:rPr>
        <w:object w:dxaOrig="13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40.6pt" o:ole="">
            <v:imagedata r:id="rId11" o:title=""/>
          </v:shape>
          <o:OLEObject Type="Embed" ProgID="Package" ShapeID="_x0000_i1025" DrawAspect="Content" ObjectID="_1479049396" r:id="rId12"/>
        </w:object>
      </w: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CE6" w:rsidRDefault="008F4CE6">
      <w:r>
        <w:separator/>
      </w:r>
    </w:p>
  </w:endnote>
  <w:endnote w:type="continuationSeparator" w:id="0">
    <w:p w:rsidR="008F4CE6" w:rsidRDefault="008F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8F4CE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4DB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397A7A">
      <w:fldChar w:fldCharType="begin"/>
    </w:r>
    <w:r w:rsidR="00E4624A">
      <w:instrText xml:space="preserve"> DOCPROPERTY  Category  \* MERGEFORMAT </w:instrText>
    </w:r>
    <w:r w:rsidR="00397A7A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397A7A">
      <w:fldChar w:fldCharType="begin"/>
    </w:r>
    <w:r w:rsidR="00E4624A">
      <w:instrText xml:space="preserve"> STYLEREF  "ASPS VerNum"  \* MERGEFORMAT </w:instrText>
    </w:r>
    <w:r w:rsidR="00397A7A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397A7A">
      <w:fldChar w:fldCharType="begin"/>
    </w:r>
    <w:r w:rsidR="00E4624A">
      <w:instrText xml:space="preserve"> PAGE </w:instrText>
    </w:r>
    <w:r w:rsidR="00397A7A">
      <w:fldChar w:fldCharType="separate"/>
    </w:r>
    <w:r w:rsidR="00194DB0">
      <w:rPr>
        <w:noProof/>
      </w:rPr>
      <w:t>5</w:t>
    </w:r>
    <w:r w:rsidR="00397A7A">
      <w:rPr>
        <w:noProof/>
      </w:rPr>
      <w:fldChar w:fldCharType="end"/>
    </w:r>
    <w:r w:rsidR="00E4624A" w:rsidRPr="0005033E">
      <w:t xml:space="preserve"> of </w:t>
    </w:r>
    <w:r w:rsidR="00397A7A">
      <w:fldChar w:fldCharType="begin"/>
    </w:r>
    <w:r w:rsidR="00290F9F">
      <w:instrText xml:space="preserve"> NUMPAGES </w:instrText>
    </w:r>
    <w:r w:rsidR="00397A7A">
      <w:fldChar w:fldCharType="separate"/>
    </w:r>
    <w:r w:rsidR="00194DB0">
      <w:rPr>
        <w:noProof/>
      </w:rPr>
      <w:t>8</w:t>
    </w:r>
    <w:r w:rsidR="00397A7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8F4CE6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F54BC" w:rsidP="00F44EC0">
    <w:pPr>
      <w:pStyle w:val="Footer"/>
    </w:pPr>
    <w:fldSimple w:instr=" STYLEREF  &quot;ASPS DocClass&quot;  \* MERGEFORMAT ">
      <w:r w:rsidR="00194DB0">
        <w:rPr>
          <w:noProof/>
        </w:rPr>
        <w:t>Internal Use Only</w:t>
      </w:r>
    </w:fldSimple>
    <w:r w:rsidR="00E4624A">
      <w:t xml:space="preserve"> </w:t>
    </w:r>
    <w:r w:rsidR="00397A7A">
      <w:fldChar w:fldCharType="begin"/>
    </w:r>
    <w:r w:rsidR="00E4624A">
      <w:instrText xml:space="preserve"> DOCPROPERTY  Category  \* MERGEFORMAT </w:instrText>
    </w:r>
    <w:r w:rsidR="00397A7A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397A7A">
      <w:fldChar w:fldCharType="begin"/>
    </w:r>
    <w:r w:rsidR="00E4624A">
      <w:instrText xml:space="preserve"> STYLEREF  "ASPS VerNum"  \* MERGEFORMAT </w:instrText>
    </w:r>
    <w:r w:rsidR="00397A7A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397A7A">
      <w:fldChar w:fldCharType="begin"/>
    </w:r>
    <w:r w:rsidR="00E4624A">
      <w:instrText xml:space="preserve"> PAGE </w:instrText>
    </w:r>
    <w:r w:rsidR="00397A7A">
      <w:fldChar w:fldCharType="separate"/>
    </w:r>
    <w:r w:rsidR="00194DB0">
      <w:rPr>
        <w:noProof/>
      </w:rPr>
      <w:t>2</w:t>
    </w:r>
    <w:r w:rsidR="00397A7A">
      <w:rPr>
        <w:noProof/>
      </w:rPr>
      <w:fldChar w:fldCharType="end"/>
    </w:r>
    <w:r w:rsidR="00E4624A" w:rsidRPr="0005033E">
      <w:t xml:space="preserve"> of </w:t>
    </w:r>
    <w:r w:rsidR="00397A7A">
      <w:fldChar w:fldCharType="begin"/>
    </w:r>
    <w:r w:rsidR="00290F9F">
      <w:instrText xml:space="preserve"> NUMPAGES </w:instrText>
    </w:r>
    <w:r w:rsidR="00397A7A">
      <w:fldChar w:fldCharType="separate"/>
    </w:r>
    <w:r w:rsidR="00194DB0">
      <w:rPr>
        <w:noProof/>
      </w:rPr>
      <w:t>8</w:t>
    </w:r>
    <w:r w:rsidR="00397A7A">
      <w:rPr>
        <w:noProof/>
      </w:rPr>
      <w:fldChar w:fldCharType="end"/>
    </w:r>
  </w:p>
  <w:p w:rsidR="00B77F30" w:rsidRPr="000B0782" w:rsidRDefault="008F4CE6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CE6" w:rsidRDefault="008F4CE6">
      <w:r>
        <w:separator/>
      </w:r>
    </w:p>
  </w:footnote>
  <w:footnote w:type="continuationSeparator" w:id="0">
    <w:p w:rsidR="008F4CE6" w:rsidRDefault="008F4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F4CE6">
    <w:pPr>
      <w:pStyle w:val="Header"/>
    </w:pPr>
  </w:p>
  <w:p w:rsidR="00933975" w:rsidRPr="007632F4" w:rsidRDefault="00DF54BC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94DB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94DB0">
        <w:rPr>
          <w:noProof/>
        </w:rPr>
        <w:t>N/A</w:t>
      </w:r>
    </w:fldSimple>
    <w:r w:rsidR="00E4624A">
      <w:t xml:space="preserve"> </w:t>
    </w:r>
  </w:p>
  <w:p w:rsidR="00933975" w:rsidRDefault="008F4C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F4CE6" w:rsidP="007632F4">
    <w:pPr>
      <w:pStyle w:val="Header"/>
    </w:pPr>
  </w:p>
  <w:p w:rsidR="00E72EA4" w:rsidRPr="007632F4" w:rsidRDefault="00DF54B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94DB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94DB0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65A5B"/>
    <w:rsid w:val="00082B18"/>
    <w:rsid w:val="00084B27"/>
    <w:rsid w:val="000A5210"/>
    <w:rsid w:val="000B1B0B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87132"/>
    <w:rsid w:val="006954D3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57A91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4CE6"/>
    <w:rsid w:val="008F76DD"/>
    <w:rsid w:val="009118EC"/>
    <w:rsid w:val="00927178"/>
    <w:rsid w:val="009312D4"/>
    <w:rsid w:val="00950864"/>
    <w:rsid w:val="00950EF1"/>
    <w:rsid w:val="00965AB0"/>
    <w:rsid w:val="009706FD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CE2EA9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624A"/>
    <w:rsid w:val="00E5334A"/>
    <w:rsid w:val="00E7150D"/>
    <w:rsid w:val="00E762D6"/>
    <w:rsid w:val="00E8209C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3</cp:revision>
  <dcterms:created xsi:type="dcterms:W3CDTF">2014-12-02T12:46:00Z</dcterms:created>
  <dcterms:modified xsi:type="dcterms:W3CDTF">2014-12-02T12:47:00Z</dcterms:modified>
</cp:coreProperties>
</file>