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D2A43">
              <w:rPr>
                <w:rFonts w:ascii="Times New Roman" w:hAnsi="Times New Roman"/>
              </w:rPr>
              <w:t>12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AA6A43">
              <w:rPr>
                <w:rFonts w:ascii="Times New Roman" w:hAnsi="Times New Roman"/>
              </w:rPr>
              <w:t>4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E729E6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729E6">
        <w:fldChar w:fldCharType="begin"/>
      </w:r>
      <w:r>
        <w:instrText xml:space="preserve"> PAGEREF _Toc395106277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729E6">
        <w:fldChar w:fldCharType="begin"/>
      </w:r>
      <w:r>
        <w:instrText xml:space="preserve"> PAGEREF _Toc395106278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729E6">
        <w:fldChar w:fldCharType="begin"/>
      </w:r>
      <w:r>
        <w:instrText xml:space="preserve"> PAGEREF _Toc395106279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729E6">
        <w:fldChar w:fldCharType="begin"/>
      </w:r>
      <w:r>
        <w:instrText xml:space="preserve"> PAGEREF _Toc395106280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729E6">
        <w:fldChar w:fldCharType="begin"/>
      </w:r>
      <w:r>
        <w:instrText xml:space="preserve"> PAGEREF _Toc395106281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729E6">
        <w:fldChar w:fldCharType="begin"/>
      </w:r>
      <w:r>
        <w:instrText xml:space="preserve"> PAGEREF _Toc395106282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Pr="00A73DC3" w:rsidRDefault="00E729E6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E50AA9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E50AA9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E50AA9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4710E0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4710E0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4710E0">
            <w:r w:rsidRPr="005648C7"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2A62EF" w:rsidRDefault="005648C7" w:rsidP="00EE6CBE">
            <w:r w:rsidRPr="005648C7">
              <w:t>clear button problem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46608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46608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466083">
            <w:r w:rsidRPr="002A62EF"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026CB8" w:rsidRDefault="005648C7" w:rsidP="00EE6CBE">
            <w:r w:rsidRPr="002A62EF">
              <w:t>For a search criteria two extra records are shown in the UMG.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BE57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BE57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EE6CBE">
            <w:r w:rsidRPr="00026CB8"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EE6CBE">
            <w:r w:rsidRPr="00026CB8">
              <w:t>message is displayed when same keys with case change is saved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BE57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BE57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EE6CBE">
            <w:r w:rsidRPr="00026CB8"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EE6CBE">
            <w:r w:rsidRPr="00026CB8">
              <w:t>Able to Update the Container with keys which are mapped to same columns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7328FB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7328FB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7328FB">
            <w:r w:rsidRPr="00F22DDD"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67FB4" w:rsidRDefault="005648C7" w:rsidP="007328FB">
            <w:r w:rsidRPr="00F22DDD">
              <w:t>List grids are not listing the records based on time selection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D3446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D3446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D34469">
            <w:r w:rsidRPr="000D11D8"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67FB4" w:rsidRDefault="005648C7" w:rsidP="00D34469">
            <w:r w:rsidRPr="000D11D8">
              <w:t>List Version Page: Inner pagination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864E3B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864E3B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864E3B">
            <w: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67FB4" w:rsidRDefault="005648C7" w:rsidP="00864E3B">
            <w:r>
              <w:t xml:space="preserve">Usage Report Performance Issue 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B513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B513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B51316">
            <w:r w:rsidRPr="00BF4CAD"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67FB4" w:rsidRDefault="005648C7" w:rsidP="00B51316">
            <w:r w:rsidRPr="00BF4CAD">
              <w:t>Records are not displayed when same date is selected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B8250D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B8250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B8250D">
            <w:r w:rsidRPr="00C03F85"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67FB4" w:rsidRDefault="005648C7" w:rsidP="00A67FB4">
            <w:r w:rsidRPr="00C03F85">
              <w:t>User is not navigated to next page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D91DF3">
            <w: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A67FB4">
            <w:r w:rsidRPr="00A67FB4">
              <w:t xml:space="preserve">Overlap message getting displayed while updating the Active </w:t>
            </w:r>
            <w:proofErr w:type="spellStart"/>
            <w:r w:rsidRPr="00A67FB4">
              <w:t>Untill</w:t>
            </w:r>
            <w:proofErr w:type="spellEnd"/>
            <w:r w:rsidRPr="00A67FB4">
              <w:t xml:space="preserve"> date for a version</w:t>
            </w:r>
            <w:r>
              <w:t xml:space="preserve"> : Environment issue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D91DF3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D91DF3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D91DF3">
            <w: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67FB4" w:rsidRDefault="005648C7" w:rsidP="00A67FB4"/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171D87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171D87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171D87">
            <w: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67FB4" w:rsidRDefault="005648C7" w:rsidP="00171D87"/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D91DF3">
            <w: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D91DF3">
            <w:r>
              <w:t>Search result problem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0D27A4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0D27A4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0D27A4">
            <w: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0D27A4">
            <w:r>
              <w:t>Pagination problem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291385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291385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291385">
            <w: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291385">
            <w:r>
              <w:t>Pagination problem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F26CC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F26CCD">
            <w: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EE6CBE">
            <w:r>
              <w:t>Duplicate columns in syndicate data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4E047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4E047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4E0479">
            <w:r w:rsidRPr="00AC2C60"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4E0479">
            <w:r w:rsidRPr="00AC2C60">
              <w:t>The Date format for DOB is displayed as 10 in the downloaded Container Definition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EE6CBE">
            <w:r w:rsidRPr="00AC2C60"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AC2C60">
            <w:r w:rsidRPr="00AC2C60">
              <w:t xml:space="preserve">"Unable to read the file </w:t>
            </w:r>
            <w:proofErr w:type="spellStart"/>
            <w:r w:rsidRPr="00AC2C60">
              <w:t>BusinessException</w:t>
            </w:r>
            <w:proofErr w:type="spellEnd"/>
            <w:r w:rsidRPr="00AC2C60">
              <w:t>" is displayed when a Container Definition is uploaded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Default="005648C7" w:rsidP="00EE6CBE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Default="005648C7" w:rsidP="00EE6CBE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EE6CBE">
            <w:r w:rsidRPr="00AC2C60"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EE6CBE">
            <w:r w:rsidRPr="00AC2C60">
              <w:t>Unable to create a container when keys are not mapped to the columns while creating the container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Default="005648C7" w:rsidP="00EE6CBE">
            <w:r w:rsidRPr="00AC2C60"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AC2C60">
            <w:r w:rsidRPr="00AC2C60">
              <w:t xml:space="preserve">Exception occurred for operation INSERT on table 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835F59">
            <w:r w:rsidRPr="00AC2C60"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835F59">
            <w:r w:rsidRPr="00AC2C60">
              <w:t>The Created Version is not displayed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9C6818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9C6818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A832E8">
            <w:r w:rsidRPr="00AC2C60"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r w:rsidRPr="00AC2C60">
              <w:t>. character issue in name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1E0F71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AC2C60" w:rsidRDefault="005648C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BF04F6" w:rsidRDefault="005648C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BF04F6" w:rsidRDefault="005648C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BF04F6" w:rsidRDefault="005648C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BF04F6" w:rsidRDefault="005648C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2D4280" w:rsidRDefault="005648C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2D4280" w:rsidRDefault="005648C7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2D4280" w:rsidRDefault="005648C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2D4280" w:rsidRDefault="005648C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2D4280" w:rsidRDefault="005648C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2D4280" w:rsidRDefault="005648C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2D4280" w:rsidRDefault="005648C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2D4280" w:rsidRDefault="005648C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C84EB2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222B7" w:rsidRDefault="005648C7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222B7" w:rsidRDefault="005648C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323869" w:rsidRDefault="005648C7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323869" w:rsidRDefault="005648C7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323869" w:rsidRDefault="005648C7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EE6CBE"/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415206" w:rsidRDefault="005648C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415206" w:rsidRDefault="005648C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415206" w:rsidRDefault="005648C7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Default="005648C7" w:rsidP="00EE6CBE"/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415206" w:rsidRDefault="005648C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415206" w:rsidRDefault="005648C7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415206" w:rsidRDefault="005648C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b/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b/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b/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FA22AF" w:rsidRDefault="005648C7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A4CD4" w:rsidRDefault="005648C7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A4CD4" w:rsidRDefault="005648C7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A4CD4" w:rsidRDefault="005648C7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A4CD4" w:rsidRDefault="005648C7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243EB9" w:rsidRDefault="005648C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243EB9" w:rsidRDefault="005648C7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243EB9" w:rsidRDefault="005648C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243EB9" w:rsidRDefault="005648C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243EB9" w:rsidRDefault="005648C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243EB9" w:rsidRDefault="005648C7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243EB9" w:rsidRDefault="005648C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243EB9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0A4C57" w:rsidRDefault="005648C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0A4C57" w:rsidRDefault="005648C7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0A4C57" w:rsidRDefault="005648C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0A4C57" w:rsidRDefault="005648C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0A4C57" w:rsidRDefault="005648C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0A4C57" w:rsidRDefault="005648C7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0A4C57" w:rsidRDefault="005648C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0A4C57" w:rsidRDefault="005648C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F4FF2" w:rsidRDefault="005648C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F4FF2" w:rsidRDefault="005648C7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F4FF2" w:rsidRDefault="005648C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F4FF2" w:rsidRDefault="005648C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5F4FF2" w:rsidRDefault="005648C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5F4FF2" w:rsidRDefault="005648C7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5F4FF2" w:rsidRDefault="005648C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5F4FF2" w:rsidRDefault="005648C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DA6226" w:rsidRDefault="005648C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DA6226" w:rsidRDefault="005648C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DA6226" w:rsidRDefault="005648C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DA6226" w:rsidRDefault="005648C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DA6226" w:rsidRDefault="005648C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DA6226" w:rsidRDefault="005648C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961401" w:rsidRDefault="005648C7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961401" w:rsidRDefault="005648C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961401" w:rsidRDefault="005648C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961401" w:rsidRDefault="005648C7" w:rsidP="00EE6CBE">
            <w:pPr>
              <w:rPr>
                <w:color w:val="FF0000"/>
              </w:rPr>
            </w:pPr>
          </w:p>
        </w:tc>
      </w:tr>
      <w:tr w:rsidR="005648C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648C7" w:rsidRPr="003C54D3" w:rsidRDefault="005648C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648C7" w:rsidRPr="003C54D3" w:rsidRDefault="005648C7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648C7" w:rsidRPr="003C54D3" w:rsidRDefault="005648C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648C7" w:rsidRPr="003C54D3" w:rsidRDefault="005648C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proofErr w:type="gramStart"/>
      <w:r>
        <w:t>Url’s</w:t>
      </w:r>
      <w:proofErr w:type="spellEnd"/>
      <w:proofErr w:type="gram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AA9" w:rsidRDefault="00E50AA9">
      <w:r>
        <w:separator/>
      </w:r>
    </w:p>
  </w:endnote>
  <w:endnote w:type="continuationSeparator" w:id="0">
    <w:p w:rsidR="00E50AA9" w:rsidRDefault="00E5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E729E6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5648C7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5648C7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5648C7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100E7D" w:rsidP="00EE6CBE">
    <w:pPr>
      <w:pStyle w:val="Footer"/>
    </w:pPr>
    <w:fldSimple w:instr=" STYLEREF  &quot;ASPS DocClass&quot;  \* MERGEFORMAT ">
      <w:r w:rsidR="005648C7" w:rsidRPr="005648C7">
        <w:rPr>
          <w:b/>
          <w:bCs/>
          <w:noProof/>
        </w:rPr>
        <w:t>Internal Use Only</w:t>
      </w:r>
    </w:fldSimple>
    <w:r w:rsidR="00EE6CBE">
      <w:t xml:space="preserve"> </w:t>
    </w:r>
    <w:r w:rsidR="00E729E6">
      <w:fldChar w:fldCharType="begin"/>
    </w:r>
    <w:r w:rsidR="00EE6CBE">
      <w:instrText xml:space="preserve"> DOCPROPERTY  Category  \* MERGEFORMAT </w:instrText>
    </w:r>
    <w:r w:rsidR="00E729E6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E729E6">
      <w:fldChar w:fldCharType="begin"/>
    </w:r>
    <w:r w:rsidR="00EE6CBE">
      <w:instrText xml:space="preserve"> STYLEREF  "ASPS VerNum"  \* MERGEFORMAT </w:instrText>
    </w:r>
    <w:r w:rsidR="00E729E6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E729E6">
      <w:fldChar w:fldCharType="begin"/>
    </w:r>
    <w:r w:rsidR="00EE6CBE">
      <w:instrText xml:space="preserve"> PAGE </w:instrText>
    </w:r>
    <w:r w:rsidR="00E729E6">
      <w:fldChar w:fldCharType="separate"/>
    </w:r>
    <w:r w:rsidR="005648C7">
      <w:rPr>
        <w:noProof/>
      </w:rPr>
      <w:t>2</w:t>
    </w:r>
    <w:r w:rsidR="00E729E6">
      <w:rPr>
        <w:noProof/>
      </w:rPr>
      <w:fldChar w:fldCharType="end"/>
    </w:r>
    <w:r w:rsidR="00EE6CBE" w:rsidRPr="0005033E">
      <w:t xml:space="preserve"> of </w:t>
    </w:r>
    <w:r w:rsidR="00E729E6">
      <w:fldChar w:fldCharType="begin"/>
    </w:r>
    <w:r w:rsidR="00A56304">
      <w:instrText xml:space="preserve"> NUMPAGES </w:instrText>
    </w:r>
    <w:r w:rsidR="00E729E6">
      <w:fldChar w:fldCharType="separate"/>
    </w:r>
    <w:r w:rsidR="005648C7">
      <w:rPr>
        <w:noProof/>
      </w:rPr>
      <w:t>10</w:t>
    </w:r>
    <w:r w:rsidR="00E729E6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AA9" w:rsidRDefault="00E50AA9">
      <w:r>
        <w:separator/>
      </w:r>
    </w:p>
  </w:footnote>
  <w:footnote w:type="continuationSeparator" w:id="0">
    <w:p w:rsidR="00E50AA9" w:rsidRDefault="00E50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100E7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648C7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5648C7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100E7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648C7" w:rsidRPr="005648C7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5648C7" w:rsidRPr="005648C7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4B132-FCBB-4E02-9D5A-4137D639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29</cp:revision>
  <dcterms:created xsi:type="dcterms:W3CDTF">2015-02-12T06:50:00Z</dcterms:created>
  <dcterms:modified xsi:type="dcterms:W3CDTF">2015-02-12T13:06:00Z</dcterms:modified>
</cp:coreProperties>
</file>