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3490" w14:textId="51C5E48E" w:rsidR="00D94826" w:rsidRPr="00D94826" w:rsidRDefault="00D94826" w:rsidP="00D94826">
      <w:pPr>
        <w:rPr>
          <w:b/>
          <w:bCs/>
          <w:sz w:val="24"/>
          <w:szCs w:val="24"/>
          <w:lang w:val="en-US"/>
        </w:rPr>
      </w:pPr>
      <w:r w:rsidRPr="00D94826">
        <w:rPr>
          <w:b/>
          <w:bCs/>
          <w:sz w:val="24"/>
          <w:szCs w:val="24"/>
          <w:lang w:val="en-US"/>
        </w:rPr>
        <w:t>Step 1 — Data Collection</w:t>
      </w:r>
    </w:p>
    <w:p w14:paraId="6032877F" w14:textId="2FDE0EAD" w:rsidR="00D94826" w:rsidRPr="001F3066" w:rsidRDefault="00D94826" w:rsidP="001F3066">
      <w:pPr>
        <w:pStyle w:val="ListParagraph"/>
        <w:numPr>
          <w:ilvl w:val="0"/>
          <w:numId w:val="5"/>
        </w:numPr>
        <w:rPr>
          <w:lang w:val="en-US"/>
        </w:rPr>
      </w:pPr>
      <w:r w:rsidRPr="001F3066">
        <w:rPr>
          <w:lang w:val="en-US"/>
        </w:rPr>
        <w:t>Collected credit card default dataset from UCI repository.</w:t>
      </w:r>
    </w:p>
    <w:p w14:paraId="4155AF8B" w14:textId="74E5DCAF" w:rsidR="00D94826" w:rsidRPr="001F3066" w:rsidRDefault="00D94826" w:rsidP="001F3066">
      <w:pPr>
        <w:pStyle w:val="ListParagraph"/>
        <w:numPr>
          <w:ilvl w:val="0"/>
          <w:numId w:val="5"/>
        </w:numPr>
        <w:rPr>
          <w:lang w:val="en-US"/>
        </w:rPr>
      </w:pPr>
      <w:r w:rsidRPr="001F3066">
        <w:rPr>
          <w:lang w:val="en-US"/>
        </w:rPr>
        <w:t xml:space="preserve">Imported dataset into </w:t>
      </w:r>
      <w:proofErr w:type="spellStart"/>
      <w:r w:rsidRPr="001F3066">
        <w:rPr>
          <w:lang w:val="en-US"/>
        </w:rPr>
        <w:t>Jupyter</w:t>
      </w:r>
      <w:proofErr w:type="spellEnd"/>
      <w:r w:rsidRPr="001F3066">
        <w:rPr>
          <w:lang w:val="en-US"/>
        </w:rPr>
        <w:t xml:space="preserve"> Notebook.</w:t>
      </w:r>
    </w:p>
    <w:p w14:paraId="633AA693" w14:textId="31501D9C" w:rsidR="00D94826" w:rsidRPr="001F3066" w:rsidRDefault="00D94826" w:rsidP="001F3066">
      <w:pPr>
        <w:pStyle w:val="ListParagraph"/>
        <w:numPr>
          <w:ilvl w:val="0"/>
          <w:numId w:val="5"/>
        </w:numPr>
        <w:rPr>
          <w:lang w:val="en-US"/>
        </w:rPr>
      </w:pPr>
      <w:r w:rsidRPr="001F3066">
        <w:rPr>
          <w:lang w:val="en-US"/>
        </w:rPr>
        <w:t>Saved raw dataset as Credit_card_dataset_raw.csv.</w:t>
      </w:r>
    </w:p>
    <w:p w14:paraId="5C15474B" w14:textId="77777777" w:rsidR="00D94826" w:rsidRPr="00D94826" w:rsidRDefault="00D94826" w:rsidP="00D94826">
      <w:pPr>
        <w:rPr>
          <w:lang w:val="en-US"/>
        </w:rPr>
      </w:pPr>
      <w:r w:rsidRPr="001F3066">
        <w:rPr>
          <w:b/>
          <w:bCs/>
          <w:lang w:val="en-US"/>
        </w:rPr>
        <w:t>Output</w:t>
      </w:r>
      <w:r w:rsidRPr="00D94826">
        <w:rPr>
          <w:lang w:val="en-US"/>
        </w:rPr>
        <w:t>: Raw dataset for analysis.</w:t>
      </w:r>
    </w:p>
    <w:p w14:paraId="7A0FDFC3" w14:textId="1A73245A" w:rsidR="00D94826" w:rsidRPr="00D94826" w:rsidRDefault="00D94826" w:rsidP="00D94826">
      <w:pPr>
        <w:rPr>
          <w:b/>
          <w:bCs/>
          <w:sz w:val="24"/>
          <w:szCs w:val="24"/>
          <w:lang w:val="en-US"/>
        </w:rPr>
      </w:pPr>
    </w:p>
    <w:p w14:paraId="2BF46F54" w14:textId="439B75D5" w:rsidR="00D94826" w:rsidRDefault="00D94826" w:rsidP="00D94826">
      <w:pPr>
        <w:rPr>
          <w:b/>
          <w:bCs/>
          <w:sz w:val="24"/>
          <w:szCs w:val="24"/>
          <w:lang w:val="en-US"/>
        </w:rPr>
      </w:pPr>
      <w:r w:rsidRPr="00D94826">
        <w:rPr>
          <w:b/>
          <w:bCs/>
          <w:sz w:val="24"/>
          <w:szCs w:val="24"/>
          <w:lang w:val="en-US"/>
        </w:rPr>
        <w:t>Step 2 — Data Understanding</w:t>
      </w:r>
    </w:p>
    <w:p w14:paraId="1A4E89C9" w14:textId="0A3E05C8" w:rsidR="001F3066" w:rsidRPr="001F3066" w:rsidRDefault="001F3066" w:rsidP="001F3066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1F3066">
        <w:rPr>
          <w:sz w:val="24"/>
          <w:szCs w:val="24"/>
          <w:lang w:val="en-US"/>
        </w:rPr>
        <w:t xml:space="preserve">Imported python libraries such as Pandas, </w:t>
      </w:r>
      <w:proofErr w:type="spellStart"/>
      <w:proofErr w:type="gramStart"/>
      <w:r w:rsidRPr="001F3066">
        <w:rPr>
          <w:sz w:val="24"/>
          <w:szCs w:val="24"/>
          <w:lang w:val="en-US"/>
        </w:rPr>
        <w:t>Numpy</w:t>
      </w:r>
      <w:proofErr w:type="spellEnd"/>
      <w:r w:rsidRPr="001F3066">
        <w:rPr>
          <w:sz w:val="24"/>
          <w:szCs w:val="24"/>
          <w:lang w:val="en-US"/>
        </w:rPr>
        <w:t xml:space="preserve"> </w:t>
      </w:r>
      <w:r w:rsidR="002B561C">
        <w:rPr>
          <w:sz w:val="24"/>
          <w:szCs w:val="24"/>
          <w:lang w:val="en-US"/>
        </w:rPr>
        <w:t>,</w:t>
      </w:r>
      <w:r w:rsidRPr="001F3066">
        <w:rPr>
          <w:sz w:val="24"/>
          <w:szCs w:val="24"/>
          <w:lang w:val="en-US"/>
        </w:rPr>
        <w:t>Matplotlib</w:t>
      </w:r>
      <w:proofErr w:type="gramEnd"/>
      <w:r w:rsidR="002B561C">
        <w:rPr>
          <w:sz w:val="24"/>
          <w:szCs w:val="24"/>
          <w:lang w:val="en-US"/>
        </w:rPr>
        <w:t xml:space="preserve"> and Seaborn</w:t>
      </w:r>
    </w:p>
    <w:p w14:paraId="0189E682" w14:textId="2E6296AA" w:rsidR="00D94826" w:rsidRPr="001F3066" w:rsidRDefault="001F3066" w:rsidP="001F3066">
      <w:pPr>
        <w:pStyle w:val="ListParagraph"/>
        <w:numPr>
          <w:ilvl w:val="0"/>
          <w:numId w:val="4"/>
        </w:numPr>
        <w:rPr>
          <w:lang w:val="en-US"/>
        </w:rPr>
      </w:pPr>
      <w:r w:rsidRPr="001F3066">
        <w:rPr>
          <w:lang w:val="en-US"/>
        </w:rPr>
        <w:t xml:space="preserve">Using functions such as </w:t>
      </w:r>
      <w:r w:rsidR="00E12534" w:rsidRPr="001F3066">
        <w:rPr>
          <w:lang w:val="en-US"/>
        </w:rPr>
        <w:t>Shape,</w:t>
      </w:r>
      <w:r w:rsidR="00D94826" w:rsidRPr="001F3066">
        <w:rPr>
          <w:lang w:val="en-US"/>
        </w:rPr>
        <w:t xml:space="preserve"> </w:t>
      </w:r>
      <w:r w:rsidR="002B561C" w:rsidRPr="001F3066">
        <w:rPr>
          <w:lang w:val="en-US"/>
        </w:rPr>
        <w:t>Columns,</w:t>
      </w:r>
      <w:r w:rsidR="00D94826" w:rsidRPr="001F3066">
        <w:rPr>
          <w:lang w:val="en-US"/>
        </w:rPr>
        <w:t xml:space="preserve"> </w:t>
      </w:r>
      <w:proofErr w:type="gramStart"/>
      <w:r w:rsidR="00D94826" w:rsidRPr="001F3066">
        <w:rPr>
          <w:lang w:val="en-US"/>
        </w:rPr>
        <w:t>info() ,</w:t>
      </w:r>
      <w:proofErr w:type="gramEnd"/>
      <w:r w:rsidR="00D94826" w:rsidRPr="001F3066">
        <w:rPr>
          <w:lang w:val="en-US"/>
        </w:rPr>
        <w:t xml:space="preserve"> </w:t>
      </w:r>
      <w:proofErr w:type="spellStart"/>
      <w:proofErr w:type="gramStart"/>
      <w:r w:rsidR="00D94826" w:rsidRPr="001F3066">
        <w:rPr>
          <w:lang w:val="en-US"/>
        </w:rPr>
        <w:t>isna</w:t>
      </w:r>
      <w:proofErr w:type="spellEnd"/>
      <w:r w:rsidR="00D94826" w:rsidRPr="001F3066">
        <w:rPr>
          <w:lang w:val="en-US"/>
        </w:rPr>
        <w:t>(</w:t>
      </w:r>
      <w:proofErr w:type="gramEnd"/>
      <w:r w:rsidR="00D94826" w:rsidRPr="001F3066">
        <w:rPr>
          <w:lang w:val="en-US"/>
        </w:rPr>
        <w:t>)</w:t>
      </w:r>
    </w:p>
    <w:p w14:paraId="765E0765" w14:textId="6D1005A9" w:rsidR="00D94826" w:rsidRPr="001F3066" w:rsidRDefault="00D94826" w:rsidP="001F3066">
      <w:pPr>
        <w:pStyle w:val="ListParagraph"/>
        <w:numPr>
          <w:ilvl w:val="0"/>
          <w:numId w:val="4"/>
        </w:numPr>
        <w:rPr>
          <w:lang w:val="en-US"/>
        </w:rPr>
      </w:pPr>
      <w:r w:rsidRPr="001F3066">
        <w:rPr>
          <w:lang w:val="en-US"/>
        </w:rPr>
        <w:t>Reviewed variable definitions and data types.</w:t>
      </w:r>
    </w:p>
    <w:p w14:paraId="104EB0AB" w14:textId="77777777" w:rsidR="00D94826" w:rsidRPr="00D94826" w:rsidRDefault="00D94826" w:rsidP="00D94826">
      <w:pPr>
        <w:rPr>
          <w:lang w:val="en-US"/>
        </w:rPr>
      </w:pPr>
      <w:r w:rsidRPr="001F3066">
        <w:rPr>
          <w:b/>
          <w:bCs/>
          <w:lang w:val="en-US"/>
        </w:rPr>
        <w:t>Purpose</w:t>
      </w:r>
      <w:r w:rsidRPr="00D94826">
        <w:rPr>
          <w:lang w:val="en-US"/>
        </w:rPr>
        <w:t>: Understand dataset quality and structure.</w:t>
      </w:r>
    </w:p>
    <w:p w14:paraId="34E68A4F" w14:textId="77777777" w:rsidR="00D94826" w:rsidRPr="00D94826" w:rsidRDefault="00D94826" w:rsidP="00D94826">
      <w:pPr>
        <w:rPr>
          <w:lang w:val="en-US"/>
        </w:rPr>
      </w:pPr>
    </w:p>
    <w:p w14:paraId="4EC4D953" w14:textId="5A97A1D9" w:rsidR="00D94826" w:rsidRPr="00D94826" w:rsidRDefault="00D94826" w:rsidP="00D94826">
      <w:pPr>
        <w:rPr>
          <w:b/>
          <w:bCs/>
          <w:sz w:val="24"/>
          <w:szCs w:val="24"/>
          <w:lang w:val="en-US"/>
        </w:rPr>
      </w:pPr>
      <w:r w:rsidRPr="00D94826">
        <w:rPr>
          <w:b/>
          <w:bCs/>
          <w:sz w:val="24"/>
          <w:szCs w:val="24"/>
          <w:lang w:val="en-US"/>
        </w:rPr>
        <w:t>Step 3 — Data Cleaning &amp; Preparation</w:t>
      </w:r>
    </w:p>
    <w:p w14:paraId="47498FF7" w14:textId="62F993E0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 xml:space="preserve">Renamed columns for </w:t>
      </w:r>
      <w:r>
        <w:rPr>
          <w:lang w:val="en-US"/>
        </w:rPr>
        <w:t xml:space="preserve">better </w:t>
      </w:r>
      <w:r w:rsidRPr="00D94826">
        <w:rPr>
          <w:lang w:val="en-US"/>
        </w:rPr>
        <w:t>readability.</w:t>
      </w:r>
    </w:p>
    <w:p w14:paraId="595CD9FD" w14:textId="6954DD95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>Converted categorical variables:</w:t>
      </w:r>
    </w:p>
    <w:p w14:paraId="248AB9B2" w14:textId="77C59ED4" w:rsidR="00D94826" w:rsidRPr="00D94826" w:rsidRDefault="00D94826" w:rsidP="00D94826">
      <w:pPr>
        <w:pStyle w:val="ListParagraph"/>
        <w:numPr>
          <w:ilvl w:val="0"/>
          <w:numId w:val="2"/>
        </w:numPr>
        <w:rPr>
          <w:lang w:val="en-US"/>
        </w:rPr>
      </w:pPr>
      <w:r w:rsidRPr="00D94826">
        <w:rPr>
          <w:lang w:val="en-US"/>
        </w:rPr>
        <w:t>Gender</w:t>
      </w:r>
    </w:p>
    <w:p w14:paraId="7889D969" w14:textId="736B14F6" w:rsidR="00D94826" w:rsidRPr="00D94826" w:rsidRDefault="00D94826" w:rsidP="00D94826">
      <w:pPr>
        <w:pStyle w:val="ListParagraph"/>
        <w:numPr>
          <w:ilvl w:val="0"/>
          <w:numId w:val="2"/>
        </w:numPr>
        <w:rPr>
          <w:lang w:val="en-US"/>
        </w:rPr>
      </w:pPr>
      <w:r w:rsidRPr="00D94826">
        <w:rPr>
          <w:lang w:val="en-US"/>
        </w:rPr>
        <w:t>Education</w:t>
      </w:r>
    </w:p>
    <w:p w14:paraId="06C9ECD2" w14:textId="7AFEBA21" w:rsidR="00D94826" w:rsidRPr="00D94826" w:rsidRDefault="00D94826" w:rsidP="00D94826">
      <w:pPr>
        <w:pStyle w:val="ListParagraph"/>
        <w:numPr>
          <w:ilvl w:val="0"/>
          <w:numId w:val="2"/>
        </w:numPr>
        <w:rPr>
          <w:lang w:val="en-US"/>
        </w:rPr>
      </w:pPr>
      <w:r w:rsidRPr="00D94826">
        <w:rPr>
          <w:lang w:val="en-US"/>
        </w:rPr>
        <w:t>Marital Status</w:t>
      </w:r>
    </w:p>
    <w:p w14:paraId="13665B90" w14:textId="31402FF7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>Corrected inconsistent category values</w:t>
      </w:r>
      <w:r>
        <w:rPr>
          <w:lang w:val="en-US"/>
        </w:rPr>
        <w:t xml:space="preserve">, </w:t>
      </w:r>
      <w:r w:rsidRPr="00D94826">
        <w:rPr>
          <w:lang w:val="en-US"/>
        </w:rPr>
        <w:t>Validated mappings using value counts.</w:t>
      </w:r>
    </w:p>
    <w:p w14:paraId="58D35CC8" w14:textId="067CD1DA" w:rsidR="00D94826" w:rsidRPr="00D94826" w:rsidRDefault="00D94826" w:rsidP="00D94826">
      <w:pPr>
        <w:rPr>
          <w:lang w:val="en-US"/>
        </w:rPr>
      </w:pPr>
      <w:r w:rsidRPr="001F3066">
        <w:rPr>
          <w:b/>
          <w:bCs/>
          <w:lang w:val="en-US"/>
        </w:rPr>
        <w:t>Output</w:t>
      </w:r>
      <w:r w:rsidRPr="00D94826">
        <w:rPr>
          <w:lang w:val="en-US"/>
        </w:rPr>
        <w:t>: Cleaned and standardized data</w:t>
      </w:r>
      <w:r>
        <w:rPr>
          <w:lang w:val="en-US"/>
        </w:rPr>
        <w:t>s</w:t>
      </w:r>
      <w:r w:rsidRPr="00D94826">
        <w:rPr>
          <w:lang w:val="en-US"/>
        </w:rPr>
        <w:t>et.</w:t>
      </w:r>
    </w:p>
    <w:p w14:paraId="6AF2DC47" w14:textId="77777777" w:rsidR="00D94826" w:rsidRDefault="00D94826" w:rsidP="00D94826">
      <w:pPr>
        <w:rPr>
          <w:lang w:val="en-US"/>
        </w:rPr>
      </w:pPr>
    </w:p>
    <w:p w14:paraId="1468AE7B" w14:textId="73CA0F47" w:rsidR="00D94826" w:rsidRPr="00D94826" w:rsidRDefault="00D94826" w:rsidP="00D94826">
      <w:pPr>
        <w:rPr>
          <w:b/>
          <w:bCs/>
          <w:sz w:val="24"/>
          <w:szCs w:val="24"/>
          <w:lang w:val="en-US"/>
        </w:rPr>
      </w:pPr>
      <w:r w:rsidRPr="00D94826">
        <w:rPr>
          <w:b/>
          <w:bCs/>
          <w:sz w:val="24"/>
          <w:szCs w:val="24"/>
          <w:lang w:val="en-US"/>
        </w:rPr>
        <w:t>Step 4 — Feature Engineering</w:t>
      </w:r>
    </w:p>
    <w:p w14:paraId="37FD6D12" w14:textId="29B9077D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>Created new analytical features:</w:t>
      </w:r>
    </w:p>
    <w:p w14:paraId="21F120EB" w14:textId="3A610114" w:rsidR="00D94826" w:rsidRPr="001F3066" w:rsidRDefault="00D94826" w:rsidP="001F3066">
      <w:pPr>
        <w:pStyle w:val="ListParagraph"/>
        <w:numPr>
          <w:ilvl w:val="0"/>
          <w:numId w:val="3"/>
        </w:numPr>
        <w:rPr>
          <w:lang w:val="en-US"/>
        </w:rPr>
      </w:pPr>
      <w:r w:rsidRPr="001F3066">
        <w:rPr>
          <w:lang w:val="en-US"/>
        </w:rPr>
        <w:t>Education categories (default vs non-default groups)</w:t>
      </w:r>
    </w:p>
    <w:p w14:paraId="28315FBB" w14:textId="36733EB9" w:rsidR="00D94826" w:rsidRPr="001F3066" w:rsidRDefault="00D94826" w:rsidP="001F3066">
      <w:pPr>
        <w:pStyle w:val="ListParagraph"/>
        <w:numPr>
          <w:ilvl w:val="0"/>
          <w:numId w:val="3"/>
        </w:numPr>
        <w:rPr>
          <w:lang w:val="en-US"/>
        </w:rPr>
      </w:pPr>
      <w:r w:rsidRPr="001F3066">
        <w:rPr>
          <w:lang w:val="en-US"/>
        </w:rPr>
        <w:t>Credit limit segments</w:t>
      </w:r>
    </w:p>
    <w:p w14:paraId="6C0A02DA" w14:textId="7E3A0C9B" w:rsidR="00D94826" w:rsidRPr="001F3066" w:rsidRDefault="00D94826" w:rsidP="001F3066">
      <w:pPr>
        <w:pStyle w:val="ListParagraph"/>
        <w:numPr>
          <w:ilvl w:val="0"/>
          <w:numId w:val="3"/>
        </w:numPr>
        <w:rPr>
          <w:lang w:val="en-US"/>
        </w:rPr>
      </w:pPr>
      <w:r w:rsidRPr="001F3066">
        <w:rPr>
          <w:lang w:val="en-US"/>
        </w:rPr>
        <w:t>Age brackets</w:t>
      </w:r>
    </w:p>
    <w:p w14:paraId="739697F9" w14:textId="403B6972" w:rsidR="00D94826" w:rsidRPr="001F3066" w:rsidRDefault="00D94826" w:rsidP="001F3066">
      <w:pPr>
        <w:pStyle w:val="ListParagraph"/>
        <w:numPr>
          <w:ilvl w:val="0"/>
          <w:numId w:val="3"/>
        </w:numPr>
        <w:rPr>
          <w:lang w:val="en-US"/>
        </w:rPr>
      </w:pPr>
      <w:r w:rsidRPr="001F3066">
        <w:rPr>
          <w:lang w:val="en-US"/>
        </w:rPr>
        <w:t>Credit utilization ratio</w:t>
      </w:r>
    </w:p>
    <w:p w14:paraId="0BEAE562" w14:textId="14028881" w:rsidR="00D94826" w:rsidRPr="001F3066" w:rsidRDefault="00D94826" w:rsidP="001F3066">
      <w:pPr>
        <w:pStyle w:val="ListParagraph"/>
        <w:numPr>
          <w:ilvl w:val="0"/>
          <w:numId w:val="3"/>
        </w:numPr>
        <w:rPr>
          <w:lang w:val="en-US"/>
        </w:rPr>
      </w:pPr>
      <w:r w:rsidRPr="001F3066">
        <w:rPr>
          <w:lang w:val="en-US"/>
        </w:rPr>
        <w:t>Utilization risk segments</w:t>
      </w:r>
    </w:p>
    <w:p w14:paraId="280AFFBB" w14:textId="5CBDDE88" w:rsidR="00D94826" w:rsidRPr="001F3066" w:rsidRDefault="001F3066" w:rsidP="001F3066">
      <w:pPr>
        <w:pStyle w:val="ListParagraph"/>
        <w:numPr>
          <w:ilvl w:val="0"/>
          <w:numId w:val="3"/>
        </w:numPr>
        <w:rPr>
          <w:lang w:val="en-US"/>
        </w:rPr>
      </w:pPr>
      <w:r w:rsidRPr="001F3066">
        <w:rPr>
          <w:lang w:val="en-US"/>
        </w:rPr>
        <w:t>Behavior</w:t>
      </w:r>
      <w:r w:rsidR="00D94826" w:rsidRPr="001F3066">
        <w:rPr>
          <w:lang w:val="en-US"/>
        </w:rPr>
        <w:t xml:space="preserve"> indicators (repayment delay count)</w:t>
      </w:r>
    </w:p>
    <w:p w14:paraId="24D599D4" w14:textId="77777777" w:rsidR="001F3066" w:rsidRDefault="00D94826" w:rsidP="00D94826">
      <w:pPr>
        <w:pStyle w:val="ListParagraph"/>
        <w:numPr>
          <w:ilvl w:val="0"/>
          <w:numId w:val="3"/>
        </w:numPr>
        <w:rPr>
          <w:lang w:val="en-US"/>
        </w:rPr>
      </w:pPr>
      <w:r w:rsidRPr="001F3066">
        <w:rPr>
          <w:lang w:val="en-US"/>
        </w:rPr>
        <w:t>Monthly delay features</w:t>
      </w:r>
    </w:p>
    <w:p w14:paraId="32A5A2AF" w14:textId="575CF952" w:rsidR="00D94826" w:rsidRPr="001F3066" w:rsidRDefault="00D94826" w:rsidP="00D94826">
      <w:pPr>
        <w:pStyle w:val="ListParagraph"/>
        <w:numPr>
          <w:ilvl w:val="0"/>
          <w:numId w:val="3"/>
        </w:numPr>
        <w:rPr>
          <w:lang w:val="en-US"/>
        </w:rPr>
      </w:pPr>
      <w:r w:rsidRPr="001F3066">
        <w:rPr>
          <w:lang w:val="en-US"/>
        </w:rPr>
        <w:t>Exposure risk metrics</w:t>
      </w:r>
    </w:p>
    <w:p w14:paraId="27BF51E7" w14:textId="6844CE27" w:rsidR="00D94826" w:rsidRPr="00D94826" w:rsidRDefault="00D94826" w:rsidP="00D94826">
      <w:pPr>
        <w:rPr>
          <w:lang w:val="en-US"/>
        </w:rPr>
      </w:pPr>
      <w:r w:rsidRPr="001F3066">
        <w:rPr>
          <w:b/>
          <w:bCs/>
          <w:lang w:val="en-US"/>
        </w:rPr>
        <w:t>Purpose</w:t>
      </w:r>
      <w:r w:rsidRPr="00D94826">
        <w:rPr>
          <w:lang w:val="en-US"/>
        </w:rPr>
        <w:t>: Convert raw data into business-relevant risk indicators.</w:t>
      </w:r>
    </w:p>
    <w:p w14:paraId="398915D0" w14:textId="77777777" w:rsidR="00E12534" w:rsidRDefault="00E12534" w:rsidP="00B857A9">
      <w:pPr>
        <w:rPr>
          <w:lang w:val="en-US"/>
        </w:rPr>
      </w:pPr>
    </w:p>
    <w:p w14:paraId="51D970EA" w14:textId="19835537" w:rsidR="00A10B82" w:rsidRPr="00E12534" w:rsidRDefault="00A10B82" w:rsidP="00D9482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Compared Default Rate across Education </w:t>
      </w:r>
      <w:r w:rsidRPr="00E12534">
        <w:rPr>
          <w:b/>
          <w:bCs/>
          <w:lang w:val="en-US"/>
        </w:rPr>
        <w:t>categories</w:t>
      </w:r>
    </w:p>
    <w:p w14:paraId="5B70A3D4" w14:textId="2A8C2905" w:rsidR="00E12534" w:rsidRDefault="00E12534" w:rsidP="00D94826">
      <w:pPr>
        <w:rPr>
          <w:b/>
          <w:bCs/>
          <w:lang w:val="en-US"/>
        </w:rPr>
      </w:pPr>
      <w:r w:rsidRPr="00E12534">
        <w:rPr>
          <w:b/>
          <w:bCs/>
          <w:lang w:val="en-US"/>
        </w:rPr>
        <w:drawing>
          <wp:inline distT="0" distB="0" distL="0" distR="0" wp14:anchorId="5E0E60AF" wp14:editId="34320BF6">
            <wp:extent cx="5943600" cy="2868930"/>
            <wp:effectExtent l="0" t="0" r="0" b="7620"/>
            <wp:docPr id="213586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5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0A73" w14:textId="77777777" w:rsidR="00B857A9" w:rsidRDefault="00B857A9" w:rsidP="00D94826">
      <w:pPr>
        <w:rPr>
          <w:b/>
          <w:bCs/>
          <w:lang w:val="en-US"/>
        </w:rPr>
      </w:pPr>
    </w:p>
    <w:p w14:paraId="26E96BA5" w14:textId="551D36D1" w:rsidR="00D94826" w:rsidRPr="001F3066" w:rsidRDefault="00D94826" w:rsidP="00D94826">
      <w:pPr>
        <w:rPr>
          <w:b/>
          <w:bCs/>
          <w:lang w:val="en-US"/>
        </w:rPr>
      </w:pPr>
      <w:r w:rsidRPr="001F3066">
        <w:rPr>
          <w:b/>
          <w:bCs/>
          <w:lang w:val="en-US"/>
        </w:rPr>
        <w:t xml:space="preserve">Step </w:t>
      </w:r>
      <w:r w:rsidR="00A10B82">
        <w:rPr>
          <w:b/>
          <w:bCs/>
          <w:lang w:val="en-US"/>
        </w:rPr>
        <w:t xml:space="preserve">5 </w:t>
      </w:r>
      <w:r w:rsidRPr="001F3066">
        <w:rPr>
          <w:b/>
          <w:bCs/>
          <w:lang w:val="en-US"/>
        </w:rPr>
        <w:t>— Credit Limit Risk Analysis</w:t>
      </w:r>
    </w:p>
    <w:p w14:paraId="3E665CAE" w14:textId="2C9F1186" w:rsidR="00D94826" w:rsidRPr="001F3066" w:rsidRDefault="00D94826" w:rsidP="001F3066">
      <w:pPr>
        <w:pStyle w:val="ListParagraph"/>
        <w:numPr>
          <w:ilvl w:val="0"/>
          <w:numId w:val="6"/>
        </w:numPr>
        <w:rPr>
          <w:lang w:val="en-US"/>
        </w:rPr>
      </w:pPr>
      <w:r w:rsidRPr="001F3066">
        <w:rPr>
          <w:lang w:val="en-US"/>
        </w:rPr>
        <w:t>Created credit limit brackets.</w:t>
      </w:r>
    </w:p>
    <w:p w14:paraId="6CA720AE" w14:textId="42329151" w:rsidR="001F3066" w:rsidRPr="00E12534" w:rsidRDefault="001F3066" w:rsidP="001F3066">
      <w:pPr>
        <w:pStyle w:val="ListParagraph"/>
        <w:numPr>
          <w:ilvl w:val="0"/>
          <w:numId w:val="6"/>
        </w:numPr>
        <w:rPr>
          <w:lang w:val="en-US"/>
        </w:rPr>
      </w:pPr>
      <w:r w:rsidRPr="001F3066">
        <w:rPr>
          <w:lang w:val="en-US"/>
        </w:rPr>
        <w:t>Analyzed</w:t>
      </w:r>
      <w:r w:rsidR="00D94826" w:rsidRPr="001F3066">
        <w:rPr>
          <w:lang w:val="en-US"/>
        </w:rPr>
        <w:t xml:space="preserve"> default rate across credit limit segments.</w:t>
      </w:r>
    </w:p>
    <w:p w14:paraId="57DBC35F" w14:textId="2C930C1C" w:rsidR="00D94826" w:rsidRDefault="00E12534" w:rsidP="00D948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445B33" wp14:editId="299D439B">
            <wp:extent cx="5943600" cy="3676015"/>
            <wp:effectExtent l="0" t="0" r="0" b="635"/>
            <wp:docPr id="8474999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99942" name="Picture 8474999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68C2" w14:textId="77777777" w:rsidR="001F3066" w:rsidRPr="00D94826" w:rsidRDefault="001F3066" w:rsidP="00D94826">
      <w:pPr>
        <w:rPr>
          <w:lang w:val="en-US"/>
        </w:rPr>
      </w:pPr>
    </w:p>
    <w:p w14:paraId="337E676D" w14:textId="37E80007" w:rsidR="00D94826" w:rsidRPr="001F3066" w:rsidRDefault="00D94826" w:rsidP="00D94826">
      <w:pPr>
        <w:rPr>
          <w:b/>
          <w:bCs/>
          <w:lang w:val="en-US"/>
        </w:rPr>
      </w:pPr>
      <w:r w:rsidRPr="001F3066">
        <w:rPr>
          <w:b/>
          <w:bCs/>
          <w:lang w:val="en-US"/>
        </w:rPr>
        <w:t xml:space="preserve">Step </w:t>
      </w:r>
      <w:r w:rsidR="00A10B82">
        <w:rPr>
          <w:b/>
          <w:bCs/>
          <w:lang w:val="en-US"/>
        </w:rPr>
        <w:t>6</w:t>
      </w:r>
      <w:r w:rsidRPr="001F3066">
        <w:rPr>
          <w:b/>
          <w:bCs/>
          <w:lang w:val="en-US"/>
        </w:rPr>
        <w:t xml:space="preserve"> — Age Risk Segmentation</w:t>
      </w:r>
    </w:p>
    <w:p w14:paraId="5FD99071" w14:textId="478D2A52" w:rsidR="00D94826" w:rsidRPr="001F3066" w:rsidRDefault="00D94826" w:rsidP="001F3066">
      <w:pPr>
        <w:pStyle w:val="ListParagraph"/>
        <w:numPr>
          <w:ilvl w:val="0"/>
          <w:numId w:val="7"/>
        </w:numPr>
        <w:rPr>
          <w:lang w:val="en-US"/>
        </w:rPr>
      </w:pPr>
      <w:r w:rsidRPr="001F3066">
        <w:rPr>
          <w:lang w:val="en-US"/>
        </w:rPr>
        <w:t>Created age bins.</w:t>
      </w:r>
    </w:p>
    <w:p w14:paraId="6F9CBC2F" w14:textId="6C058F80" w:rsidR="00D94826" w:rsidRPr="001F3066" w:rsidRDefault="00D94826" w:rsidP="001F3066">
      <w:pPr>
        <w:pStyle w:val="ListParagraph"/>
        <w:numPr>
          <w:ilvl w:val="0"/>
          <w:numId w:val="7"/>
        </w:numPr>
        <w:rPr>
          <w:lang w:val="en-US"/>
        </w:rPr>
      </w:pPr>
      <w:r w:rsidRPr="001F3066">
        <w:rPr>
          <w:lang w:val="en-US"/>
        </w:rPr>
        <w:t>Calculated default rate per age group.</w:t>
      </w:r>
    </w:p>
    <w:p w14:paraId="6CFD1ED1" w14:textId="37B17B6E" w:rsidR="00D94826" w:rsidRDefault="001F3066" w:rsidP="00D948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D90540" wp14:editId="16E74D25">
            <wp:extent cx="5943600" cy="3676015"/>
            <wp:effectExtent l="0" t="0" r="0" b="635"/>
            <wp:docPr id="2094058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8567" name="Picture 20940585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408B" w14:textId="77777777" w:rsidR="001F3066" w:rsidRPr="00D94826" w:rsidRDefault="001F3066" w:rsidP="00D94826">
      <w:pPr>
        <w:rPr>
          <w:lang w:val="en-US"/>
        </w:rPr>
      </w:pPr>
    </w:p>
    <w:p w14:paraId="5DA8304B" w14:textId="2D8DC29A" w:rsidR="00D94826" w:rsidRPr="001F3066" w:rsidRDefault="00D94826" w:rsidP="00D94826">
      <w:pPr>
        <w:rPr>
          <w:b/>
          <w:bCs/>
          <w:lang w:val="en-US"/>
        </w:rPr>
      </w:pPr>
      <w:r w:rsidRPr="001F3066">
        <w:rPr>
          <w:b/>
          <w:bCs/>
          <w:lang w:val="en-US"/>
        </w:rPr>
        <w:t xml:space="preserve">Step </w:t>
      </w:r>
      <w:r w:rsidR="00A10B82">
        <w:rPr>
          <w:b/>
          <w:bCs/>
          <w:lang w:val="en-US"/>
        </w:rPr>
        <w:t>7</w:t>
      </w:r>
      <w:r w:rsidRPr="001F3066">
        <w:rPr>
          <w:b/>
          <w:bCs/>
          <w:lang w:val="en-US"/>
        </w:rPr>
        <w:t xml:space="preserve"> — </w:t>
      </w:r>
      <w:r w:rsidR="001F3066" w:rsidRPr="001F3066">
        <w:rPr>
          <w:b/>
          <w:bCs/>
          <w:lang w:val="en-US"/>
        </w:rPr>
        <w:t>Behavior</w:t>
      </w:r>
      <w:r w:rsidRPr="001F3066">
        <w:rPr>
          <w:b/>
          <w:bCs/>
          <w:lang w:val="en-US"/>
        </w:rPr>
        <w:t xml:space="preserve"> Risk Analysis</w:t>
      </w:r>
    </w:p>
    <w:p w14:paraId="0ECB99B9" w14:textId="3BA5B672" w:rsidR="00D94826" w:rsidRPr="001F3066" w:rsidRDefault="00D94826" w:rsidP="001F3066">
      <w:pPr>
        <w:pStyle w:val="ListParagraph"/>
        <w:numPr>
          <w:ilvl w:val="0"/>
          <w:numId w:val="8"/>
        </w:numPr>
        <w:rPr>
          <w:lang w:val="en-US"/>
        </w:rPr>
      </w:pPr>
      <w:r w:rsidRPr="001F3066">
        <w:rPr>
          <w:lang w:val="en-US"/>
        </w:rPr>
        <w:t>Calculated total repayment delay months.</w:t>
      </w:r>
    </w:p>
    <w:p w14:paraId="0DA5C8A3" w14:textId="7400430A" w:rsidR="00D94826" w:rsidRPr="001F3066" w:rsidRDefault="00D94826" w:rsidP="001F3066">
      <w:pPr>
        <w:pStyle w:val="ListParagraph"/>
        <w:numPr>
          <w:ilvl w:val="0"/>
          <w:numId w:val="8"/>
        </w:numPr>
        <w:rPr>
          <w:lang w:val="en-US"/>
        </w:rPr>
      </w:pPr>
      <w:r w:rsidRPr="001F3066">
        <w:rPr>
          <w:lang w:val="en-US"/>
        </w:rPr>
        <w:t xml:space="preserve">Segmented customers by repayment </w:t>
      </w:r>
      <w:r w:rsidR="001F3066" w:rsidRPr="001F3066">
        <w:rPr>
          <w:lang w:val="en-US"/>
        </w:rPr>
        <w:t>behavior</w:t>
      </w:r>
      <w:r w:rsidRPr="001F3066">
        <w:rPr>
          <w:lang w:val="en-US"/>
        </w:rPr>
        <w:t>.</w:t>
      </w:r>
    </w:p>
    <w:p w14:paraId="06659177" w14:textId="2F22DDB0" w:rsidR="00D94826" w:rsidRPr="001F3066" w:rsidRDefault="001F3066" w:rsidP="001F3066">
      <w:pPr>
        <w:pStyle w:val="ListParagraph"/>
        <w:numPr>
          <w:ilvl w:val="0"/>
          <w:numId w:val="8"/>
        </w:numPr>
        <w:rPr>
          <w:lang w:val="en-US"/>
        </w:rPr>
      </w:pPr>
      <w:r w:rsidRPr="001F3066">
        <w:rPr>
          <w:lang w:val="en-US"/>
        </w:rPr>
        <w:t>Analyzed</w:t>
      </w:r>
      <w:r w:rsidR="00D94826" w:rsidRPr="001F3066">
        <w:rPr>
          <w:lang w:val="en-US"/>
        </w:rPr>
        <w:t xml:space="preserve"> default rate by </w:t>
      </w:r>
      <w:r w:rsidRPr="001F3066">
        <w:rPr>
          <w:lang w:val="en-US"/>
        </w:rPr>
        <w:t>behavior</w:t>
      </w:r>
      <w:r w:rsidR="00D94826" w:rsidRPr="001F3066">
        <w:rPr>
          <w:lang w:val="en-US"/>
        </w:rPr>
        <w:t xml:space="preserve"> segments.</w:t>
      </w:r>
    </w:p>
    <w:p w14:paraId="590AE5CF" w14:textId="408901C4" w:rsidR="00D94826" w:rsidRDefault="005A6DEC" w:rsidP="00D948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1597C4" wp14:editId="77767197">
            <wp:extent cx="5943600" cy="3676015"/>
            <wp:effectExtent l="0" t="0" r="0" b="635"/>
            <wp:docPr id="21207090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09079" name="Picture 21207090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6EA4" w14:textId="77777777" w:rsidR="00D94826" w:rsidRPr="00D94826" w:rsidRDefault="00D94826" w:rsidP="00D94826">
      <w:pPr>
        <w:rPr>
          <w:lang w:val="en-US"/>
        </w:rPr>
      </w:pPr>
    </w:p>
    <w:p w14:paraId="4E7D4CDF" w14:textId="73D3FF62" w:rsidR="00D94826" w:rsidRPr="001F3066" w:rsidRDefault="00D94826" w:rsidP="00D94826">
      <w:pPr>
        <w:rPr>
          <w:b/>
          <w:bCs/>
          <w:lang w:val="en-US"/>
        </w:rPr>
      </w:pPr>
      <w:r w:rsidRPr="001F3066">
        <w:rPr>
          <w:b/>
          <w:bCs/>
          <w:lang w:val="en-US"/>
        </w:rPr>
        <w:t xml:space="preserve">Step </w:t>
      </w:r>
      <w:r w:rsidR="00A10B82">
        <w:rPr>
          <w:b/>
          <w:bCs/>
          <w:lang w:val="en-US"/>
        </w:rPr>
        <w:t>8</w:t>
      </w:r>
      <w:r w:rsidR="00E12534">
        <w:rPr>
          <w:b/>
          <w:bCs/>
          <w:lang w:val="en-US"/>
        </w:rPr>
        <w:t xml:space="preserve"> </w:t>
      </w:r>
      <w:r w:rsidRPr="001F3066">
        <w:rPr>
          <w:b/>
          <w:bCs/>
          <w:lang w:val="en-US"/>
        </w:rPr>
        <w:t>— Credit Exposure Analysis</w:t>
      </w:r>
    </w:p>
    <w:p w14:paraId="2EA7DBD5" w14:textId="66C69AC8" w:rsidR="00D94826" w:rsidRPr="001F3066" w:rsidRDefault="00D94826" w:rsidP="001F3066">
      <w:pPr>
        <w:pStyle w:val="ListParagraph"/>
        <w:numPr>
          <w:ilvl w:val="0"/>
          <w:numId w:val="9"/>
        </w:numPr>
        <w:rPr>
          <w:lang w:val="en-US"/>
        </w:rPr>
      </w:pPr>
      <w:r w:rsidRPr="001F3066">
        <w:rPr>
          <w:lang w:val="en-US"/>
        </w:rPr>
        <w:t>Calculated total credit exposure per segment.</w:t>
      </w:r>
    </w:p>
    <w:p w14:paraId="13CE717C" w14:textId="6C2CDC65" w:rsidR="00D94826" w:rsidRPr="001F3066" w:rsidRDefault="00D94826" w:rsidP="001F3066">
      <w:pPr>
        <w:pStyle w:val="ListParagraph"/>
        <w:numPr>
          <w:ilvl w:val="0"/>
          <w:numId w:val="9"/>
        </w:numPr>
        <w:rPr>
          <w:lang w:val="en-US"/>
        </w:rPr>
      </w:pPr>
      <w:r w:rsidRPr="001F3066">
        <w:rPr>
          <w:lang w:val="en-US"/>
        </w:rPr>
        <w:t>Measured financial exposure risk.</w:t>
      </w:r>
    </w:p>
    <w:p w14:paraId="5BEC1EEB" w14:textId="5E30640E" w:rsidR="00D94826" w:rsidRPr="001F3066" w:rsidRDefault="001F3066" w:rsidP="001F3066">
      <w:pPr>
        <w:pStyle w:val="ListParagraph"/>
        <w:numPr>
          <w:ilvl w:val="0"/>
          <w:numId w:val="9"/>
        </w:numPr>
        <w:rPr>
          <w:lang w:val="en-US"/>
        </w:rPr>
      </w:pPr>
      <w:r w:rsidRPr="001F3066">
        <w:rPr>
          <w:lang w:val="en-US"/>
        </w:rPr>
        <w:t>Analyzed</w:t>
      </w:r>
      <w:r w:rsidR="00D94826" w:rsidRPr="001F3066">
        <w:rPr>
          <w:lang w:val="en-US"/>
        </w:rPr>
        <w:t xml:space="preserve"> contribution to total default by credit segment.</w:t>
      </w:r>
    </w:p>
    <w:p w14:paraId="25CFED08" w14:textId="403B55CD" w:rsidR="001F3066" w:rsidRDefault="001F3066" w:rsidP="00D94826">
      <w:pPr>
        <w:rPr>
          <w:rFonts w:ascii="Segoe UI Emoji" w:hAnsi="Segoe UI Emoji" w:cs="Segoe UI Emoji"/>
          <w:lang w:val="en-US"/>
        </w:rPr>
      </w:pPr>
    </w:p>
    <w:p w14:paraId="07EA3D39" w14:textId="01EECF8B" w:rsidR="001F3066" w:rsidRPr="00D94826" w:rsidRDefault="00E12534" w:rsidP="00D948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9CBCB2" wp14:editId="06453F62">
            <wp:extent cx="5943600" cy="3676015"/>
            <wp:effectExtent l="0" t="0" r="0" b="635"/>
            <wp:docPr id="8415186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18679" name="Picture 8415186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E8D1" w14:textId="6B26D202" w:rsidR="00D94826" w:rsidRPr="00D94826" w:rsidRDefault="00D94826" w:rsidP="00D94826">
      <w:pPr>
        <w:rPr>
          <w:lang w:val="en-US"/>
        </w:rPr>
      </w:pPr>
    </w:p>
    <w:p w14:paraId="10D87654" w14:textId="304496D3" w:rsidR="00D94826" w:rsidRPr="00E12534" w:rsidRDefault="00D94826" w:rsidP="00D94826">
      <w:pPr>
        <w:rPr>
          <w:b/>
          <w:bCs/>
          <w:lang w:val="en-US"/>
        </w:rPr>
      </w:pPr>
      <w:r w:rsidRPr="00E12534">
        <w:rPr>
          <w:b/>
          <w:bCs/>
          <w:lang w:val="en-US"/>
        </w:rPr>
        <w:t xml:space="preserve">Step </w:t>
      </w:r>
      <w:r w:rsidR="00A10B82">
        <w:rPr>
          <w:b/>
          <w:bCs/>
          <w:lang w:val="en-US"/>
        </w:rPr>
        <w:t>9</w:t>
      </w:r>
      <w:r w:rsidRPr="00E12534">
        <w:rPr>
          <w:b/>
          <w:bCs/>
          <w:lang w:val="en-US"/>
        </w:rPr>
        <w:t xml:space="preserve"> — Credit Utilization Analysis</w:t>
      </w:r>
    </w:p>
    <w:p w14:paraId="459060DD" w14:textId="5FF4A43D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>Calculated credit utilization ratio.</w:t>
      </w:r>
    </w:p>
    <w:p w14:paraId="201E3456" w14:textId="474DA9E7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>Created utilization risk segments.</w:t>
      </w:r>
    </w:p>
    <w:p w14:paraId="5A0FB843" w14:textId="25F18059" w:rsidR="00D94826" w:rsidRPr="00D94826" w:rsidRDefault="00E12534" w:rsidP="00D94826">
      <w:pPr>
        <w:rPr>
          <w:lang w:val="en-US"/>
        </w:rPr>
      </w:pPr>
      <w:r w:rsidRPr="00D94826">
        <w:rPr>
          <w:lang w:val="en-US"/>
        </w:rPr>
        <w:t>Analyzed</w:t>
      </w:r>
      <w:r w:rsidR="00D94826" w:rsidRPr="00D94826">
        <w:rPr>
          <w:lang w:val="en-US"/>
        </w:rPr>
        <w:t xml:space="preserve"> default </w:t>
      </w:r>
      <w:r w:rsidRPr="00D94826">
        <w:rPr>
          <w:lang w:val="en-US"/>
        </w:rPr>
        <w:t>behavior</w:t>
      </w:r>
      <w:r w:rsidR="00D94826" w:rsidRPr="00D94826">
        <w:rPr>
          <w:lang w:val="en-US"/>
        </w:rPr>
        <w:t xml:space="preserve"> by utilization level.</w:t>
      </w:r>
    </w:p>
    <w:p w14:paraId="158B2A35" w14:textId="770106B2" w:rsidR="00D94826" w:rsidRDefault="00B857A9" w:rsidP="00D948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6AD34C" wp14:editId="210B3EDD">
            <wp:extent cx="5943600" cy="3676015"/>
            <wp:effectExtent l="0" t="0" r="0" b="635"/>
            <wp:docPr id="306505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05733" name="Picture 3065057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2D99" w14:textId="77777777" w:rsidR="00B857A9" w:rsidRPr="00D94826" w:rsidRDefault="00B857A9" w:rsidP="00D94826">
      <w:pPr>
        <w:rPr>
          <w:lang w:val="en-US"/>
        </w:rPr>
      </w:pPr>
    </w:p>
    <w:p w14:paraId="7F0FF392" w14:textId="0561A073" w:rsidR="00D94826" w:rsidRPr="00B857A9" w:rsidRDefault="00D94826" w:rsidP="00D94826">
      <w:pPr>
        <w:rPr>
          <w:b/>
          <w:bCs/>
          <w:lang w:val="en-US"/>
        </w:rPr>
      </w:pPr>
      <w:r w:rsidRPr="00B857A9">
        <w:rPr>
          <w:b/>
          <w:bCs/>
          <w:lang w:val="en-US"/>
        </w:rPr>
        <w:t>Step 1</w:t>
      </w:r>
      <w:r w:rsidR="00A10B82">
        <w:rPr>
          <w:b/>
          <w:bCs/>
          <w:lang w:val="en-US"/>
        </w:rPr>
        <w:t>0</w:t>
      </w:r>
      <w:r w:rsidRPr="00B857A9">
        <w:rPr>
          <w:b/>
          <w:bCs/>
          <w:lang w:val="en-US"/>
        </w:rPr>
        <w:t xml:space="preserve"> —</w:t>
      </w:r>
      <w:r w:rsidR="002B561C">
        <w:rPr>
          <w:b/>
          <w:bCs/>
          <w:lang w:val="en-US"/>
        </w:rPr>
        <w:t>Payment De</w:t>
      </w:r>
      <w:r w:rsidR="005A6DEC">
        <w:rPr>
          <w:b/>
          <w:bCs/>
          <w:lang w:val="en-US"/>
        </w:rPr>
        <w:t xml:space="preserve">lay Default </w:t>
      </w:r>
    </w:p>
    <w:p w14:paraId="78B8FF6D" w14:textId="192AC037" w:rsidR="00D94826" w:rsidRDefault="00D94826" w:rsidP="00B857A9">
      <w:pPr>
        <w:pStyle w:val="ListParagraph"/>
        <w:numPr>
          <w:ilvl w:val="0"/>
          <w:numId w:val="10"/>
        </w:numPr>
        <w:rPr>
          <w:lang w:val="en-US"/>
        </w:rPr>
      </w:pPr>
      <w:r w:rsidRPr="00B857A9">
        <w:rPr>
          <w:lang w:val="en-US"/>
        </w:rPr>
        <w:t>Calculated overall default rate</w:t>
      </w:r>
      <w:r w:rsidR="002B561C">
        <w:rPr>
          <w:lang w:val="en-US"/>
        </w:rPr>
        <w:t xml:space="preserve"> by number of months payment was delayed</w:t>
      </w:r>
      <w:r w:rsidRPr="00B857A9">
        <w:rPr>
          <w:lang w:val="en-US"/>
        </w:rPr>
        <w:t>.</w:t>
      </w:r>
    </w:p>
    <w:p w14:paraId="4CCB6E9B" w14:textId="60CFFD12" w:rsidR="002B561C" w:rsidRPr="002B561C" w:rsidRDefault="002B561C" w:rsidP="002B56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2C759B" wp14:editId="08707B30">
            <wp:extent cx="5943600" cy="3676015"/>
            <wp:effectExtent l="0" t="0" r="0" b="635"/>
            <wp:docPr id="11462625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62571" name="Picture 11462625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5F64" w14:textId="36A2799F" w:rsidR="00D94826" w:rsidRPr="00D94826" w:rsidRDefault="00D94826" w:rsidP="00D94826">
      <w:pPr>
        <w:rPr>
          <w:lang w:val="en-US"/>
        </w:rPr>
      </w:pPr>
    </w:p>
    <w:p w14:paraId="211232AD" w14:textId="15CC248B" w:rsidR="00D94826" w:rsidRPr="00B857A9" w:rsidRDefault="00D94826" w:rsidP="00D94826">
      <w:pPr>
        <w:rPr>
          <w:b/>
          <w:bCs/>
          <w:lang w:val="en-US"/>
        </w:rPr>
      </w:pPr>
      <w:r w:rsidRPr="00B857A9">
        <w:rPr>
          <w:b/>
          <w:bCs/>
          <w:lang w:val="en-US"/>
        </w:rPr>
        <w:t>Step 1</w:t>
      </w:r>
      <w:r w:rsidR="00A10B82">
        <w:rPr>
          <w:b/>
          <w:bCs/>
          <w:lang w:val="en-US"/>
        </w:rPr>
        <w:t>1</w:t>
      </w:r>
      <w:r w:rsidRPr="00B857A9">
        <w:rPr>
          <w:b/>
          <w:bCs/>
          <w:lang w:val="en-US"/>
        </w:rPr>
        <w:t xml:space="preserve"> — Correlation Validation</w:t>
      </w:r>
    </w:p>
    <w:p w14:paraId="5A7D9C4F" w14:textId="19E62F9B" w:rsidR="00D94826" w:rsidRPr="002B561C" w:rsidRDefault="00D94826" w:rsidP="002B561C">
      <w:pPr>
        <w:pStyle w:val="ListParagraph"/>
        <w:numPr>
          <w:ilvl w:val="0"/>
          <w:numId w:val="10"/>
        </w:numPr>
        <w:rPr>
          <w:lang w:val="en-US"/>
        </w:rPr>
      </w:pPr>
      <w:r w:rsidRPr="002B561C">
        <w:rPr>
          <w:lang w:val="en-US"/>
        </w:rPr>
        <w:t>Generated correlation heatmap to identify key predictors.</w:t>
      </w:r>
    </w:p>
    <w:p w14:paraId="0FC0A6E8" w14:textId="43B76EF1" w:rsidR="00D94826" w:rsidRPr="00D94826" w:rsidRDefault="00B857A9" w:rsidP="00D948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27EDE9" wp14:editId="1325827A">
            <wp:extent cx="5943600" cy="5485130"/>
            <wp:effectExtent l="0" t="0" r="0" b="1270"/>
            <wp:docPr id="461639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9330" name="Picture 4616393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FDEB" w14:textId="2EBCFCAA" w:rsidR="00D94826" w:rsidRPr="00D94826" w:rsidRDefault="00D94826" w:rsidP="00D94826">
      <w:pPr>
        <w:jc w:val="center"/>
        <w:rPr>
          <w:b/>
          <w:bCs/>
          <w:sz w:val="28"/>
          <w:szCs w:val="28"/>
          <w:lang w:val="en-US"/>
        </w:rPr>
      </w:pPr>
      <w:r w:rsidRPr="00D94826">
        <w:rPr>
          <w:rFonts w:ascii="Segoe UI Emoji" w:hAnsi="Segoe UI Emoji" w:cs="Segoe UI Emoji"/>
          <w:b/>
          <w:bCs/>
          <w:sz w:val="28"/>
          <w:szCs w:val="28"/>
          <w:lang w:val="en-US"/>
        </w:rPr>
        <w:t>📊</w:t>
      </w:r>
      <w:r w:rsidRPr="00D94826">
        <w:rPr>
          <w:b/>
          <w:bCs/>
          <w:sz w:val="28"/>
          <w:szCs w:val="28"/>
          <w:lang w:val="en-US"/>
        </w:rPr>
        <w:t xml:space="preserve"> Credit Risk Modeling</w:t>
      </w:r>
    </w:p>
    <w:p w14:paraId="6FE32360" w14:textId="77777777" w:rsidR="00D94826" w:rsidRPr="00E12534" w:rsidRDefault="00D94826" w:rsidP="00D94826">
      <w:pPr>
        <w:rPr>
          <w:b/>
          <w:bCs/>
          <w:lang w:val="en-US"/>
        </w:rPr>
      </w:pPr>
    </w:p>
    <w:p w14:paraId="6E49F44E" w14:textId="21E45E82" w:rsidR="00D94826" w:rsidRDefault="00D94826" w:rsidP="00D94826">
      <w:pPr>
        <w:rPr>
          <w:b/>
          <w:bCs/>
          <w:lang w:val="en-US"/>
        </w:rPr>
      </w:pPr>
      <w:r w:rsidRPr="00E12534">
        <w:rPr>
          <w:b/>
          <w:bCs/>
          <w:lang w:val="en-US"/>
        </w:rPr>
        <w:t>Step 1</w:t>
      </w:r>
      <w:r w:rsidR="00A10B82">
        <w:rPr>
          <w:b/>
          <w:bCs/>
          <w:lang w:val="en-US"/>
        </w:rPr>
        <w:t>2</w:t>
      </w:r>
      <w:r w:rsidRPr="00E12534">
        <w:rPr>
          <w:b/>
          <w:bCs/>
          <w:lang w:val="en-US"/>
        </w:rPr>
        <w:t xml:space="preserve"> — Data Preparation for Modeling</w:t>
      </w:r>
    </w:p>
    <w:p w14:paraId="55C239AE" w14:textId="5BE09C0F" w:rsidR="00D94826" w:rsidRPr="002B561C" w:rsidRDefault="00D94826" w:rsidP="002B561C">
      <w:pPr>
        <w:pStyle w:val="ListParagraph"/>
        <w:numPr>
          <w:ilvl w:val="0"/>
          <w:numId w:val="10"/>
        </w:numPr>
        <w:rPr>
          <w:lang w:val="en-US"/>
        </w:rPr>
      </w:pPr>
      <w:r w:rsidRPr="002B561C">
        <w:rPr>
          <w:lang w:val="en-US"/>
        </w:rPr>
        <w:t>Selected predictive features.</w:t>
      </w:r>
    </w:p>
    <w:p w14:paraId="7F22C7D5" w14:textId="52CFDADE" w:rsidR="00D94826" w:rsidRPr="002B561C" w:rsidRDefault="00D94826" w:rsidP="002B561C">
      <w:pPr>
        <w:pStyle w:val="ListParagraph"/>
        <w:numPr>
          <w:ilvl w:val="0"/>
          <w:numId w:val="10"/>
        </w:numPr>
        <w:rPr>
          <w:lang w:val="en-US"/>
        </w:rPr>
      </w:pPr>
      <w:r w:rsidRPr="002B561C">
        <w:rPr>
          <w:lang w:val="en-US"/>
        </w:rPr>
        <w:t>Removed irrelevant variables.</w:t>
      </w:r>
    </w:p>
    <w:p w14:paraId="1C95AF0E" w14:textId="0B0C5450" w:rsidR="00D94826" w:rsidRPr="002B561C" w:rsidRDefault="00D94826" w:rsidP="002B561C">
      <w:pPr>
        <w:pStyle w:val="ListParagraph"/>
        <w:numPr>
          <w:ilvl w:val="0"/>
          <w:numId w:val="10"/>
        </w:numPr>
        <w:rPr>
          <w:lang w:val="en-US"/>
        </w:rPr>
      </w:pPr>
      <w:r w:rsidRPr="002B561C">
        <w:rPr>
          <w:lang w:val="en-US"/>
        </w:rPr>
        <w:t>Split data into training and testing sets.</w:t>
      </w:r>
    </w:p>
    <w:p w14:paraId="44DD0A21" w14:textId="10362072" w:rsidR="00D94826" w:rsidRDefault="00D94826" w:rsidP="002B561C">
      <w:pPr>
        <w:pStyle w:val="ListParagraph"/>
        <w:numPr>
          <w:ilvl w:val="0"/>
          <w:numId w:val="10"/>
        </w:numPr>
        <w:rPr>
          <w:lang w:val="en-US"/>
        </w:rPr>
      </w:pPr>
      <w:r w:rsidRPr="002B561C">
        <w:rPr>
          <w:lang w:val="en-US"/>
        </w:rPr>
        <w:t>Scaled numerical variables.</w:t>
      </w:r>
    </w:p>
    <w:p w14:paraId="06226A15" w14:textId="77777777" w:rsidR="00A10B82" w:rsidRPr="00A10B82" w:rsidRDefault="00A10B82" w:rsidP="00A10B82">
      <w:pPr>
        <w:rPr>
          <w:lang w:val="en-US"/>
        </w:rPr>
      </w:pPr>
    </w:p>
    <w:p w14:paraId="73F2E83A" w14:textId="17A699F8" w:rsidR="00A10B82" w:rsidRPr="00A10B82" w:rsidRDefault="00A10B82" w:rsidP="00A10B82">
      <w:pPr>
        <w:rPr>
          <w:lang w:val="en-US"/>
        </w:rPr>
      </w:pPr>
      <w:r w:rsidRPr="00A10B82">
        <w:rPr>
          <w:b/>
          <w:bCs/>
          <w:lang w:val="en-US"/>
        </w:rPr>
        <w:t>P</w:t>
      </w:r>
      <w:r w:rsidRPr="00A10B82">
        <w:rPr>
          <w:b/>
          <w:bCs/>
          <w:lang w:val="en-US"/>
        </w:rPr>
        <w:t>urpose</w:t>
      </w:r>
      <w:r w:rsidRPr="00A10B82">
        <w:rPr>
          <w:lang w:val="en-US"/>
        </w:rPr>
        <w:t xml:space="preserve"> – Prepare Data for Predictive Modeling</w:t>
      </w:r>
    </w:p>
    <w:p w14:paraId="48C3F5AD" w14:textId="77777777" w:rsidR="00A10B82" w:rsidRPr="00A10B82" w:rsidRDefault="00A10B82" w:rsidP="00A10B82">
      <w:pPr>
        <w:rPr>
          <w:lang w:val="en-US"/>
        </w:rPr>
      </w:pPr>
      <w:r w:rsidRPr="00A10B82">
        <w:rPr>
          <w:b/>
          <w:bCs/>
          <w:lang w:val="en-US"/>
        </w:rPr>
        <w:t>Objective</w:t>
      </w:r>
      <w:r w:rsidRPr="00A10B82">
        <w:rPr>
          <w:lang w:val="en-US"/>
        </w:rPr>
        <w:t xml:space="preserve"> – Predict Probability of Customer Default to support decision-making</w:t>
      </w:r>
    </w:p>
    <w:p w14:paraId="56702551" w14:textId="77777777" w:rsidR="00A10B82" w:rsidRPr="00A10B82" w:rsidRDefault="00A10B82" w:rsidP="00A10B82">
      <w:pPr>
        <w:rPr>
          <w:lang w:val="en-US"/>
        </w:rPr>
      </w:pPr>
    </w:p>
    <w:p w14:paraId="74E10CE1" w14:textId="77777777" w:rsidR="00D94826" w:rsidRPr="00D94826" w:rsidRDefault="00D94826" w:rsidP="00D94826">
      <w:pPr>
        <w:rPr>
          <w:lang w:val="en-US"/>
        </w:rPr>
      </w:pPr>
    </w:p>
    <w:p w14:paraId="48CDB721" w14:textId="175CECAA" w:rsidR="00D94826" w:rsidRPr="00E12534" w:rsidRDefault="00D94826" w:rsidP="00D94826">
      <w:pPr>
        <w:rPr>
          <w:b/>
          <w:bCs/>
          <w:lang w:val="en-US"/>
        </w:rPr>
      </w:pPr>
      <w:r w:rsidRPr="00E12534">
        <w:rPr>
          <w:b/>
          <w:bCs/>
          <w:lang w:val="en-US"/>
        </w:rPr>
        <w:t>Step 1</w:t>
      </w:r>
      <w:r w:rsidR="00A10B82">
        <w:rPr>
          <w:b/>
          <w:bCs/>
          <w:lang w:val="en-US"/>
        </w:rPr>
        <w:t>3</w:t>
      </w:r>
      <w:r w:rsidRPr="00E12534">
        <w:rPr>
          <w:b/>
          <w:bCs/>
          <w:lang w:val="en-US"/>
        </w:rPr>
        <w:t xml:space="preserve"> — Logistic Regression Model</w:t>
      </w:r>
    </w:p>
    <w:p w14:paraId="25E995C3" w14:textId="34DA2259" w:rsidR="00D94826" w:rsidRPr="002B561C" w:rsidRDefault="00D94826" w:rsidP="002B561C">
      <w:pPr>
        <w:pStyle w:val="ListParagraph"/>
        <w:numPr>
          <w:ilvl w:val="0"/>
          <w:numId w:val="11"/>
        </w:numPr>
        <w:rPr>
          <w:lang w:val="en-US"/>
        </w:rPr>
      </w:pPr>
      <w:r w:rsidRPr="002B561C">
        <w:rPr>
          <w:lang w:val="en-US"/>
        </w:rPr>
        <w:t>Built logistic regression model to predict default probability.</w:t>
      </w:r>
    </w:p>
    <w:p w14:paraId="15B9E2FA" w14:textId="2F6475F1" w:rsidR="00D94826" w:rsidRPr="002B561C" w:rsidRDefault="00D94826" w:rsidP="002B561C">
      <w:pPr>
        <w:pStyle w:val="ListParagraph"/>
        <w:numPr>
          <w:ilvl w:val="0"/>
          <w:numId w:val="11"/>
        </w:numPr>
        <w:rPr>
          <w:lang w:val="en-US"/>
        </w:rPr>
      </w:pPr>
      <w:r w:rsidRPr="002B561C">
        <w:rPr>
          <w:lang w:val="en-US"/>
        </w:rPr>
        <w:t>Generated predicted probabilities.</w:t>
      </w:r>
    </w:p>
    <w:p w14:paraId="18F61E90" w14:textId="6A57D6F0" w:rsidR="00D94826" w:rsidRPr="002B561C" w:rsidRDefault="00D94826" w:rsidP="002B561C">
      <w:pPr>
        <w:pStyle w:val="ListParagraph"/>
        <w:numPr>
          <w:ilvl w:val="0"/>
          <w:numId w:val="11"/>
        </w:numPr>
        <w:rPr>
          <w:lang w:val="en-US"/>
        </w:rPr>
      </w:pPr>
      <w:r w:rsidRPr="002B561C">
        <w:rPr>
          <w:lang w:val="en-US"/>
        </w:rPr>
        <w:t>Applied classification threshold.</w:t>
      </w:r>
    </w:p>
    <w:p w14:paraId="34FF3EF3" w14:textId="77777777" w:rsidR="00D94826" w:rsidRPr="00D94826" w:rsidRDefault="00D94826" w:rsidP="00D94826">
      <w:pPr>
        <w:rPr>
          <w:lang w:val="en-US"/>
        </w:rPr>
      </w:pPr>
      <w:r w:rsidRPr="00E12534">
        <w:rPr>
          <w:b/>
          <w:bCs/>
          <w:lang w:val="en-US"/>
        </w:rPr>
        <w:t>Output</w:t>
      </w:r>
      <w:r w:rsidRPr="00D94826">
        <w:rPr>
          <w:lang w:val="en-US"/>
        </w:rPr>
        <w:t>: Default prediction model.</w:t>
      </w:r>
    </w:p>
    <w:p w14:paraId="0C359E1E" w14:textId="05E19CD8" w:rsidR="00D94826" w:rsidRPr="00E12534" w:rsidRDefault="00D94826" w:rsidP="00D94826">
      <w:pPr>
        <w:rPr>
          <w:b/>
          <w:bCs/>
          <w:lang w:val="en-US"/>
        </w:rPr>
      </w:pPr>
    </w:p>
    <w:p w14:paraId="0F5243CD" w14:textId="2B34D90E" w:rsidR="00D94826" w:rsidRPr="00E12534" w:rsidRDefault="00D94826" w:rsidP="00D94826">
      <w:pPr>
        <w:rPr>
          <w:b/>
          <w:bCs/>
          <w:lang w:val="en-US"/>
        </w:rPr>
      </w:pPr>
      <w:r w:rsidRPr="00E12534">
        <w:rPr>
          <w:b/>
          <w:bCs/>
          <w:lang w:val="en-US"/>
        </w:rPr>
        <w:t>Step 1</w:t>
      </w:r>
      <w:r w:rsidR="00A10B82">
        <w:rPr>
          <w:b/>
          <w:bCs/>
          <w:lang w:val="en-US"/>
        </w:rPr>
        <w:t>4</w:t>
      </w:r>
      <w:r w:rsidRPr="00E12534">
        <w:rPr>
          <w:b/>
          <w:bCs/>
          <w:lang w:val="en-US"/>
        </w:rPr>
        <w:t xml:space="preserve"> — Model Evaluation</w:t>
      </w:r>
    </w:p>
    <w:p w14:paraId="3D824FE8" w14:textId="61FFDB39" w:rsidR="00D94826" w:rsidRPr="002B561C" w:rsidRDefault="00D94826" w:rsidP="002B561C">
      <w:pPr>
        <w:pStyle w:val="ListParagraph"/>
        <w:numPr>
          <w:ilvl w:val="0"/>
          <w:numId w:val="12"/>
        </w:numPr>
        <w:rPr>
          <w:lang w:val="en-US"/>
        </w:rPr>
      </w:pPr>
      <w:r w:rsidRPr="002B561C">
        <w:rPr>
          <w:lang w:val="en-US"/>
        </w:rPr>
        <w:t>Confusion matrix evaluation.</w:t>
      </w:r>
    </w:p>
    <w:p w14:paraId="7F3B0F7F" w14:textId="2F8A0C0D" w:rsidR="00D94826" w:rsidRPr="002B561C" w:rsidRDefault="00D94826" w:rsidP="002B561C">
      <w:pPr>
        <w:pStyle w:val="ListParagraph"/>
        <w:numPr>
          <w:ilvl w:val="0"/>
          <w:numId w:val="12"/>
        </w:numPr>
        <w:rPr>
          <w:lang w:val="en-US"/>
        </w:rPr>
      </w:pPr>
      <w:r w:rsidRPr="002B561C">
        <w:rPr>
          <w:lang w:val="en-US"/>
        </w:rPr>
        <w:t>Precision, recall, accuracy calculation.</w:t>
      </w:r>
    </w:p>
    <w:p w14:paraId="67758951" w14:textId="5DFD093D" w:rsidR="00D94826" w:rsidRPr="002B561C" w:rsidRDefault="00D94826" w:rsidP="002B561C">
      <w:pPr>
        <w:pStyle w:val="ListParagraph"/>
        <w:numPr>
          <w:ilvl w:val="0"/>
          <w:numId w:val="12"/>
        </w:numPr>
        <w:rPr>
          <w:lang w:val="en-US"/>
        </w:rPr>
      </w:pPr>
      <w:r w:rsidRPr="002B561C">
        <w:rPr>
          <w:lang w:val="en-US"/>
        </w:rPr>
        <w:t>ROC curve analysis.</w:t>
      </w:r>
    </w:p>
    <w:p w14:paraId="1A3A0CE2" w14:textId="4F58640B" w:rsidR="00D94826" w:rsidRPr="002B561C" w:rsidRDefault="00D94826" w:rsidP="002B561C">
      <w:pPr>
        <w:pStyle w:val="ListParagraph"/>
        <w:numPr>
          <w:ilvl w:val="0"/>
          <w:numId w:val="12"/>
        </w:numPr>
        <w:rPr>
          <w:lang w:val="en-US"/>
        </w:rPr>
      </w:pPr>
      <w:r w:rsidRPr="002B561C">
        <w:rPr>
          <w:lang w:val="en-US"/>
        </w:rPr>
        <w:t>AUC score evaluation.</w:t>
      </w:r>
    </w:p>
    <w:p w14:paraId="515EB551" w14:textId="395ED605" w:rsidR="00E12534" w:rsidRPr="00E12534" w:rsidRDefault="00B857A9" w:rsidP="00D94826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noProof/>
          <w:lang w:val="en-US"/>
        </w:rPr>
        <w:drawing>
          <wp:inline distT="0" distB="0" distL="0" distR="0" wp14:anchorId="4FD6790E" wp14:editId="0D3DB3C0">
            <wp:extent cx="5943600" cy="4457700"/>
            <wp:effectExtent l="0" t="0" r="0" b="0"/>
            <wp:docPr id="1978697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9712" name="Picture 1978697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68F8" w14:textId="77777777" w:rsidR="00B857A9" w:rsidRPr="00D94826" w:rsidRDefault="00B857A9" w:rsidP="00D94826">
      <w:pPr>
        <w:rPr>
          <w:lang w:val="en-US"/>
        </w:rPr>
      </w:pPr>
    </w:p>
    <w:p w14:paraId="74024C14" w14:textId="75F6C81F" w:rsidR="00D94826" w:rsidRPr="00D94826" w:rsidRDefault="00B857A9" w:rsidP="00D948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683ACF" wp14:editId="498BA4CA">
            <wp:extent cx="5486411" cy="4572009"/>
            <wp:effectExtent l="0" t="0" r="0" b="0"/>
            <wp:docPr id="1037538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38191" name="Picture 10375381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0B0B" w14:textId="356B036D" w:rsidR="00D94826" w:rsidRPr="00D94826" w:rsidRDefault="00D94826" w:rsidP="00D94826">
      <w:pPr>
        <w:rPr>
          <w:lang w:val="en-US"/>
        </w:rPr>
      </w:pPr>
    </w:p>
    <w:p w14:paraId="1E26CCB5" w14:textId="7ABA14C1" w:rsidR="00D94826" w:rsidRPr="00E12534" w:rsidRDefault="00D94826" w:rsidP="00D94826">
      <w:pPr>
        <w:rPr>
          <w:b/>
          <w:bCs/>
          <w:lang w:val="en-US"/>
        </w:rPr>
      </w:pPr>
      <w:r w:rsidRPr="00E12534">
        <w:rPr>
          <w:b/>
          <w:bCs/>
          <w:lang w:val="en-US"/>
        </w:rPr>
        <w:t>Step 1</w:t>
      </w:r>
      <w:r w:rsidR="00A10B82">
        <w:rPr>
          <w:b/>
          <w:bCs/>
          <w:lang w:val="en-US"/>
        </w:rPr>
        <w:t>5</w:t>
      </w:r>
      <w:r w:rsidRPr="00E12534">
        <w:rPr>
          <w:b/>
          <w:bCs/>
          <w:lang w:val="en-US"/>
        </w:rPr>
        <w:t xml:space="preserve"> — Threshold Optimization</w:t>
      </w:r>
    </w:p>
    <w:p w14:paraId="67C072CB" w14:textId="77A0975C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>Compared decision thresholds.</w:t>
      </w:r>
    </w:p>
    <w:p w14:paraId="4BABED6F" w14:textId="101CC458" w:rsidR="00D94826" w:rsidRDefault="00D94826" w:rsidP="00D94826">
      <w:pPr>
        <w:rPr>
          <w:lang w:val="en-US"/>
        </w:rPr>
      </w:pPr>
      <w:r w:rsidRPr="00D94826">
        <w:rPr>
          <w:lang w:val="en-US"/>
        </w:rPr>
        <w:t>Selected cost-based optimal threshold = 0.3.</w:t>
      </w:r>
    </w:p>
    <w:p w14:paraId="2FA6A85D" w14:textId="77777777" w:rsidR="005A6DEC" w:rsidRDefault="005A6DEC" w:rsidP="00D94826">
      <w:pPr>
        <w:rPr>
          <w:lang w:val="en-US"/>
        </w:rPr>
      </w:pPr>
    </w:p>
    <w:p w14:paraId="3886A515" w14:textId="084987C6" w:rsidR="005A6DEC" w:rsidRPr="00D94826" w:rsidRDefault="005A6DEC" w:rsidP="00D94826">
      <w:pPr>
        <w:rPr>
          <w:lang w:val="en-US"/>
        </w:rPr>
      </w:pPr>
      <w:r w:rsidRPr="005A6DEC">
        <w:rPr>
          <w:lang w:val="en-US"/>
        </w:rPr>
        <w:lastRenderedPageBreak/>
        <w:drawing>
          <wp:inline distT="0" distB="0" distL="0" distR="0" wp14:anchorId="07EA628B" wp14:editId="001A5EB6">
            <wp:extent cx="5943600" cy="2908935"/>
            <wp:effectExtent l="0" t="0" r="0" b="5715"/>
            <wp:docPr id="206459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97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3FFF" w14:textId="3AA52934" w:rsidR="00D94826" w:rsidRPr="00E12534" w:rsidRDefault="00D94826" w:rsidP="00D94826">
      <w:pPr>
        <w:rPr>
          <w:b/>
          <w:bCs/>
          <w:lang w:val="en-US"/>
        </w:rPr>
      </w:pPr>
      <w:r w:rsidRPr="00E12534">
        <w:rPr>
          <w:b/>
          <w:bCs/>
          <w:lang w:val="en-US"/>
        </w:rPr>
        <w:t>Result:</w:t>
      </w:r>
    </w:p>
    <w:p w14:paraId="1451F241" w14:textId="6D2A836F" w:rsidR="00D94826" w:rsidRPr="005A6DEC" w:rsidRDefault="00D94826" w:rsidP="00A10B82">
      <w:pPr>
        <w:pStyle w:val="ListParagraph"/>
        <w:numPr>
          <w:ilvl w:val="0"/>
          <w:numId w:val="19"/>
        </w:numPr>
        <w:rPr>
          <w:lang w:val="en-US"/>
        </w:rPr>
      </w:pPr>
      <w:r w:rsidRPr="005A6DEC">
        <w:rPr>
          <w:lang w:val="en-US"/>
        </w:rPr>
        <w:t>Improved recall for defaulters.</w:t>
      </w:r>
    </w:p>
    <w:p w14:paraId="6D5E12BB" w14:textId="07D87B1F" w:rsidR="00D94826" w:rsidRPr="005A6DEC" w:rsidRDefault="00D94826" w:rsidP="00A10B82">
      <w:pPr>
        <w:pStyle w:val="ListParagraph"/>
        <w:numPr>
          <w:ilvl w:val="0"/>
          <w:numId w:val="19"/>
        </w:numPr>
        <w:rPr>
          <w:lang w:val="en-US"/>
        </w:rPr>
      </w:pPr>
      <w:r w:rsidRPr="005A6DEC">
        <w:rPr>
          <w:lang w:val="en-US"/>
        </w:rPr>
        <w:t>Estimated ~29% loss reduction vs default threshold.</w:t>
      </w:r>
    </w:p>
    <w:p w14:paraId="41BE4CD2" w14:textId="77777777" w:rsidR="00D94826" w:rsidRPr="00D94826" w:rsidRDefault="00D94826" w:rsidP="00D94826">
      <w:pPr>
        <w:rPr>
          <w:lang w:val="en-US"/>
        </w:rPr>
      </w:pPr>
    </w:p>
    <w:p w14:paraId="4BC7B14B" w14:textId="5C3659CA" w:rsidR="00D94826" w:rsidRPr="00E12534" w:rsidRDefault="00D94826" w:rsidP="00D94826">
      <w:pPr>
        <w:rPr>
          <w:b/>
          <w:bCs/>
          <w:lang w:val="en-US"/>
        </w:rPr>
      </w:pPr>
      <w:r w:rsidRPr="00E12534">
        <w:rPr>
          <w:b/>
          <w:bCs/>
          <w:lang w:val="en-US"/>
        </w:rPr>
        <w:t>Step 1</w:t>
      </w:r>
      <w:r w:rsidR="00A10B82">
        <w:rPr>
          <w:b/>
          <w:bCs/>
          <w:lang w:val="en-US"/>
        </w:rPr>
        <w:t>6</w:t>
      </w:r>
      <w:r w:rsidRPr="00E12534">
        <w:rPr>
          <w:b/>
          <w:bCs/>
          <w:lang w:val="en-US"/>
        </w:rPr>
        <w:t xml:space="preserve"> — Business Risk Interpretation</w:t>
      </w:r>
    </w:p>
    <w:p w14:paraId="01D41BA0" w14:textId="57CD04BC" w:rsidR="00D94826" w:rsidRPr="002B561C" w:rsidRDefault="00D94826" w:rsidP="002B561C">
      <w:pPr>
        <w:rPr>
          <w:lang w:val="en-US"/>
        </w:rPr>
      </w:pPr>
      <w:r w:rsidRPr="002B561C">
        <w:rPr>
          <w:lang w:val="en-US"/>
        </w:rPr>
        <w:t>Identified key drivers of default:</w:t>
      </w:r>
    </w:p>
    <w:p w14:paraId="171B406C" w14:textId="716E0DCD" w:rsidR="00D94826" w:rsidRPr="002B561C" w:rsidRDefault="00D94826" w:rsidP="002B561C">
      <w:pPr>
        <w:pStyle w:val="ListParagraph"/>
        <w:numPr>
          <w:ilvl w:val="0"/>
          <w:numId w:val="14"/>
        </w:numPr>
        <w:rPr>
          <w:lang w:val="en-US"/>
        </w:rPr>
      </w:pPr>
      <w:r w:rsidRPr="002B561C">
        <w:rPr>
          <w:lang w:val="en-US"/>
        </w:rPr>
        <w:t xml:space="preserve">Repayment </w:t>
      </w:r>
      <w:r w:rsidR="00B857A9" w:rsidRPr="002B561C">
        <w:rPr>
          <w:lang w:val="en-US"/>
        </w:rPr>
        <w:t>behavior</w:t>
      </w:r>
    </w:p>
    <w:p w14:paraId="42921DDF" w14:textId="53F158EA" w:rsidR="00D94826" w:rsidRPr="002B561C" w:rsidRDefault="00D94826" w:rsidP="002B561C">
      <w:pPr>
        <w:pStyle w:val="ListParagraph"/>
        <w:numPr>
          <w:ilvl w:val="0"/>
          <w:numId w:val="14"/>
        </w:numPr>
        <w:rPr>
          <w:lang w:val="en-US"/>
        </w:rPr>
      </w:pPr>
      <w:r w:rsidRPr="002B561C">
        <w:rPr>
          <w:lang w:val="en-US"/>
        </w:rPr>
        <w:t>Credit exposure</w:t>
      </w:r>
    </w:p>
    <w:p w14:paraId="22C55862" w14:textId="05D83EE4" w:rsidR="00D94826" w:rsidRPr="002B561C" w:rsidRDefault="00D94826" w:rsidP="002B561C">
      <w:pPr>
        <w:pStyle w:val="ListParagraph"/>
        <w:numPr>
          <w:ilvl w:val="0"/>
          <w:numId w:val="14"/>
        </w:numPr>
        <w:rPr>
          <w:lang w:val="en-US"/>
        </w:rPr>
      </w:pPr>
      <w:r w:rsidRPr="002B561C">
        <w:rPr>
          <w:lang w:val="en-US"/>
        </w:rPr>
        <w:t>Utilization</w:t>
      </w:r>
    </w:p>
    <w:p w14:paraId="7DFC20BC" w14:textId="77777777" w:rsidR="002B561C" w:rsidRDefault="00D94826" w:rsidP="002B561C">
      <w:pPr>
        <w:pStyle w:val="ListParagraph"/>
        <w:numPr>
          <w:ilvl w:val="0"/>
          <w:numId w:val="14"/>
        </w:numPr>
        <w:rPr>
          <w:lang w:val="en-US"/>
        </w:rPr>
      </w:pPr>
      <w:r w:rsidRPr="002B561C">
        <w:rPr>
          <w:lang w:val="en-US"/>
        </w:rPr>
        <w:t>Demographics</w:t>
      </w:r>
    </w:p>
    <w:p w14:paraId="429F0873" w14:textId="4483590D" w:rsidR="00D94826" w:rsidRPr="002B561C" w:rsidRDefault="00D94826" w:rsidP="002B561C">
      <w:pPr>
        <w:pStyle w:val="ListParagraph"/>
        <w:numPr>
          <w:ilvl w:val="0"/>
          <w:numId w:val="14"/>
        </w:numPr>
        <w:rPr>
          <w:lang w:val="en-US"/>
        </w:rPr>
      </w:pPr>
      <w:r w:rsidRPr="002B561C">
        <w:rPr>
          <w:lang w:val="en-US"/>
        </w:rPr>
        <w:t>Converted model results into business recommendations.</w:t>
      </w:r>
    </w:p>
    <w:p w14:paraId="21A56BB8" w14:textId="77777777" w:rsidR="00D94826" w:rsidRPr="00D94826" w:rsidRDefault="00D94826" w:rsidP="00D94826">
      <w:pPr>
        <w:rPr>
          <w:lang w:val="en-US"/>
        </w:rPr>
      </w:pPr>
    </w:p>
    <w:p w14:paraId="54ECF637" w14:textId="26139B63" w:rsidR="00D94826" w:rsidRPr="00D94826" w:rsidRDefault="00D94826" w:rsidP="00D94826">
      <w:pPr>
        <w:rPr>
          <w:lang w:val="en-US"/>
        </w:rPr>
      </w:pPr>
      <w:r w:rsidRPr="00D94826">
        <w:rPr>
          <w:rFonts w:ascii="Segoe UI Emoji" w:hAnsi="Segoe UI Emoji" w:cs="Segoe UI Emoji"/>
          <w:lang w:val="en-US"/>
        </w:rPr>
        <w:t>📈</w:t>
      </w:r>
      <w:r w:rsidRPr="00D94826">
        <w:rPr>
          <w:lang w:val="en-US"/>
        </w:rPr>
        <w:t xml:space="preserve"> Project Outputs </w:t>
      </w:r>
    </w:p>
    <w:p w14:paraId="67FB071E" w14:textId="093DF502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>1. Credit Limit vs Default Rate</w:t>
      </w:r>
    </w:p>
    <w:p w14:paraId="5A93D871" w14:textId="40F16F0C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>2. Age Group vs Default Rate</w:t>
      </w:r>
    </w:p>
    <w:p w14:paraId="36CB76DE" w14:textId="0395818E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 xml:space="preserve">3. </w:t>
      </w:r>
      <w:r w:rsidR="00B857A9" w:rsidRPr="00D94826">
        <w:rPr>
          <w:lang w:val="en-US"/>
        </w:rPr>
        <w:t>Behavior</w:t>
      </w:r>
      <w:r w:rsidRPr="00D94826">
        <w:rPr>
          <w:lang w:val="en-US"/>
        </w:rPr>
        <w:t xml:space="preserve"> Segment vs Default Rate</w:t>
      </w:r>
    </w:p>
    <w:p w14:paraId="24C7F4AE" w14:textId="5C1F2B85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>4. Credit Exposure Analysis</w:t>
      </w:r>
    </w:p>
    <w:p w14:paraId="2C85A763" w14:textId="2D3B6F07" w:rsidR="00D94826" w:rsidRPr="00D94826" w:rsidRDefault="00D94826" w:rsidP="00D94826">
      <w:pPr>
        <w:rPr>
          <w:lang w:val="en-US"/>
        </w:rPr>
      </w:pPr>
      <w:r w:rsidRPr="00D94826">
        <w:rPr>
          <w:lang w:val="en-US"/>
        </w:rPr>
        <w:t>5. Default Contribution by Segment</w:t>
      </w:r>
    </w:p>
    <w:p w14:paraId="229A7921" w14:textId="5C1BAFFD" w:rsidR="00D94826" w:rsidRDefault="00D94826" w:rsidP="00D94826">
      <w:pPr>
        <w:rPr>
          <w:lang w:val="en-US"/>
        </w:rPr>
      </w:pPr>
      <w:r w:rsidRPr="00D94826">
        <w:rPr>
          <w:lang w:val="en-US"/>
        </w:rPr>
        <w:t>6. Utilization Risk Analysis</w:t>
      </w:r>
    </w:p>
    <w:p w14:paraId="0CA3D9B1" w14:textId="6833CB85" w:rsidR="002B561C" w:rsidRPr="00D94826" w:rsidRDefault="002B561C" w:rsidP="00D94826">
      <w:pPr>
        <w:rPr>
          <w:lang w:val="en-US"/>
        </w:rPr>
      </w:pPr>
      <w:r>
        <w:rPr>
          <w:lang w:val="en-US"/>
        </w:rPr>
        <w:t xml:space="preserve">7. Default rate by number of months payment delayed </w:t>
      </w:r>
    </w:p>
    <w:p w14:paraId="1688D6D9" w14:textId="443E712B" w:rsidR="00D94826" w:rsidRPr="00D94826" w:rsidRDefault="002B561C" w:rsidP="00D94826">
      <w:pPr>
        <w:rPr>
          <w:lang w:val="en-US"/>
        </w:rPr>
      </w:pPr>
      <w:r>
        <w:rPr>
          <w:lang w:val="en-US"/>
        </w:rPr>
        <w:t>8</w:t>
      </w:r>
      <w:r w:rsidR="00D94826" w:rsidRPr="00D94826">
        <w:rPr>
          <w:lang w:val="en-US"/>
        </w:rPr>
        <w:t>. Correlation Heatmap</w:t>
      </w:r>
    </w:p>
    <w:p w14:paraId="0E072483" w14:textId="4D8263D9" w:rsidR="00D94826" w:rsidRPr="00D94826" w:rsidRDefault="002B561C" w:rsidP="00D94826">
      <w:pPr>
        <w:rPr>
          <w:lang w:val="en-US"/>
        </w:rPr>
      </w:pPr>
      <w:r>
        <w:rPr>
          <w:lang w:val="en-US"/>
        </w:rPr>
        <w:lastRenderedPageBreak/>
        <w:t>9</w:t>
      </w:r>
      <w:r w:rsidR="00D94826" w:rsidRPr="00D94826">
        <w:rPr>
          <w:lang w:val="en-US"/>
        </w:rPr>
        <w:t>. ROC Curve</w:t>
      </w:r>
    </w:p>
    <w:p w14:paraId="38061DC7" w14:textId="5BFC944B" w:rsidR="00D94826" w:rsidRDefault="002B561C" w:rsidP="00D94826">
      <w:pPr>
        <w:rPr>
          <w:lang w:val="en-US"/>
        </w:rPr>
      </w:pPr>
      <w:r>
        <w:rPr>
          <w:lang w:val="en-US"/>
        </w:rPr>
        <w:t>10</w:t>
      </w:r>
      <w:r w:rsidR="00D94826" w:rsidRPr="00D94826">
        <w:rPr>
          <w:lang w:val="en-US"/>
        </w:rPr>
        <w:t xml:space="preserve">. Confusion Matrix </w:t>
      </w:r>
    </w:p>
    <w:p w14:paraId="1ED1ADD4" w14:textId="77777777" w:rsidR="00D94826" w:rsidRPr="00D94826" w:rsidRDefault="00D94826" w:rsidP="00D94826">
      <w:pPr>
        <w:rPr>
          <w:lang w:val="en-US"/>
        </w:rPr>
      </w:pPr>
    </w:p>
    <w:p w14:paraId="62F01D35" w14:textId="309D66C0" w:rsidR="00A10B82" w:rsidRPr="00A10B82" w:rsidRDefault="00A10B82" w:rsidP="00A10B82">
      <w:pPr>
        <w:rPr>
          <w:lang w:val="en-US"/>
        </w:rPr>
      </w:pPr>
      <w:r w:rsidRPr="00A10B82">
        <w:rPr>
          <w:rFonts w:ascii="Segoe UI Emoji" w:hAnsi="Segoe UI Emoji" w:cs="Segoe UI Emoji"/>
          <w:lang w:val="en-US"/>
        </w:rPr>
        <w:t>📊</w:t>
      </w:r>
      <w:r w:rsidRPr="00A10B82">
        <w:rPr>
          <w:lang w:val="en-US"/>
        </w:rPr>
        <w:t xml:space="preserve"> Business Value Delivered</w:t>
      </w:r>
    </w:p>
    <w:p w14:paraId="0D08E9A4" w14:textId="72877838" w:rsidR="00A10B82" w:rsidRPr="00A10B82" w:rsidRDefault="00A10B82" w:rsidP="00A10B82">
      <w:pPr>
        <w:pStyle w:val="ListParagraph"/>
        <w:numPr>
          <w:ilvl w:val="0"/>
          <w:numId w:val="21"/>
        </w:numPr>
        <w:rPr>
          <w:lang w:val="en-US"/>
        </w:rPr>
      </w:pPr>
      <w:r w:rsidRPr="00A10B82">
        <w:rPr>
          <w:lang w:val="en-US"/>
        </w:rPr>
        <w:t>Improved credit risk decision-making framework</w:t>
      </w:r>
    </w:p>
    <w:p w14:paraId="37D3187D" w14:textId="45A6A5FF" w:rsidR="00A10B82" w:rsidRPr="00A10B82" w:rsidRDefault="00A10B82" w:rsidP="00A10B82">
      <w:pPr>
        <w:pStyle w:val="ListParagraph"/>
        <w:numPr>
          <w:ilvl w:val="0"/>
          <w:numId w:val="21"/>
        </w:numPr>
        <w:rPr>
          <w:lang w:val="en-US"/>
        </w:rPr>
      </w:pPr>
      <w:r w:rsidRPr="00A10B82">
        <w:rPr>
          <w:lang w:val="en-US"/>
        </w:rPr>
        <w:t>Identified high-risk customer segments</w:t>
      </w:r>
    </w:p>
    <w:p w14:paraId="385F3FFD" w14:textId="253B07FF" w:rsidR="00A10B82" w:rsidRPr="00A10B82" w:rsidRDefault="00A10B82" w:rsidP="00A10B82">
      <w:pPr>
        <w:pStyle w:val="ListParagraph"/>
        <w:numPr>
          <w:ilvl w:val="0"/>
          <w:numId w:val="21"/>
        </w:numPr>
        <w:rPr>
          <w:lang w:val="en-US"/>
        </w:rPr>
      </w:pPr>
      <w:r w:rsidRPr="00A10B82">
        <w:rPr>
          <w:lang w:val="en-US"/>
        </w:rPr>
        <w:t>Reduced financial exposure through predictive modeling</w:t>
      </w:r>
    </w:p>
    <w:p w14:paraId="34598796" w14:textId="64AE8BBD" w:rsidR="003206EE" w:rsidRPr="00A10B82" w:rsidRDefault="00A10B82" w:rsidP="00A10B82">
      <w:pPr>
        <w:pStyle w:val="ListParagraph"/>
        <w:numPr>
          <w:ilvl w:val="0"/>
          <w:numId w:val="21"/>
        </w:numPr>
        <w:rPr>
          <w:lang w:val="en-US"/>
        </w:rPr>
      </w:pPr>
      <w:r w:rsidRPr="00A10B82">
        <w:rPr>
          <w:lang w:val="en-US"/>
        </w:rPr>
        <w:t>Enabled proactive credit risk monitoring</w:t>
      </w:r>
    </w:p>
    <w:sectPr w:rsidR="003206EE" w:rsidRPr="00A10B82" w:rsidSect="00D94826">
      <w:headerReference w:type="default" r:id="rId19"/>
      <w:headerReference w:type="first" r:id="rId2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12912" w14:textId="77777777" w:rsidR="00D52573" w:rsidRDefault="00D52573" w:rsidP="00D94826">
      <w:pPr>
        <w:spacing w:after="0" w:line="240" w:lineRule="auto"/>
      </w:pPr>
      <w:r>
        <w:separator/>
      </w:r>
    </w:p>
  </w:endnote>
  <w:endnote w:type="continuationSeparator" w:id="0">
    <w:p w14:paraId="03730881" w14:textId="77777777" w:rsidR="00D52573" w:rsidRDefault="00D52573" w:rsidP="00D9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C28A1" w14:textId="77777777" w:rsidR="00D52573" w:rsidRDefault="00D52573" w:rsidP="00D94826">
      <w:pPr>
        <w:spacing w:after="0" w:line="240" w:lineRule="auto"/>
      </w:pPr>
      <w:r>
        <w:separator/>
      </w:r>
    </w:p>
  </w:footnote>
  <w:footnote w:type="continuationSeparator" w:id="0">
    <w:p w14:paraId="6D47E280" w14:textId="77777777" w:rsidR="00D52573" w:rsidRDefault="00D52573" w:rsidP="00D94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46C7" w14:textId="77777777" w:rsidR="00D94826" w:rsidRDefault="00D94826" w:rsidP="00D94826">
    <w:pPr>
      <w:pStyle w:val="Header"/>
      <w:jc w:val="center"/>
      <w:rPr>
        <w:b/>
        <w:bCs/>
        <w:sz w:val="28"/>
        <w:szCs w:val="28"/>
      </w:rPr>
    </w:pPr>
  </w:p>
  <w:p w14:paraId="6BCD294A" w14:textId="77777777" w:rsidR="00D94826" w:rsidRPr="00D94826" w:rsidRDefault="00D94826" w:rsidP="00D94826">
    <w:pPr>
      <w:pStyle w:val="Header"/>
      <w:jc w:val="center"/>
      <w:rPr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874D3" w14:textId="77777777" w:rsidR="00D94826" w:rsidRPr="00D94826" w:rsidRDefault="00D94826" w:rsidP="00D94826">
    <w:pPr>
      <w:jc w:val="center"/>
      <w:rPr>
        <w:b/>
        <w:bCs/>
        <w:sz w:val="28"/>
        <w:szCs w:val="28"/>
        <w:lang w:val="en-US"/>
      </w:rPr>
    </w:pPr>
    <w:r w:rsidRPr="00D94826">
      <w:rPr>
        <w:rFonts w:ascii="Segoe UI Emoji" w:hAnsi="Segoe UI Emoji" w:cs="Segoe UI Emoji"/>
        <w:b/>
        <w:bCs/>
        <w:sz w:val="28"/>
        <w:szCs w:val="28"/>
        <w:lang w:val="en-US"/>
      </w:rPr>
      <w:t>📊</w:t>
    </w:r>
    <w:r w:rsidRPr="00D94826">
      <w:rPr>
        <w:b/>
        <w:bCs/>
        <w:sz w:val="28"/>
        <w:szCs w:val="28"/>
        <w:lang w:val="en-US"/>
      </w:rPr>
      <w:t xml:space="preserve"> Credit Risk Analysis &amp; Modeling — Project Workflow</w:t>
    </w:r>
  </w:p>
  <w:p w14:paraId="163677EE" w14:textId="77777777" w:rsidR="00D94826" w:rsidRPr="00D94826" w:rsidRDefault="00D94826" w:rsidP="00D94826">
    <w:pPr>
      <w:pStyle w:val="Header"/>
      <w:jc w:val="center"/>
      <w:rPr>
        <w:b/>
        <w:bCs/>
        <w:sz w:val="28"/>
        <w:szCs w:val="28"/>
      </w:rPr>
    </w:pPr>
  </w:p>
  <w:p w14:paraId="5A12A5C5" w14:textId="77777777" w:rsidR="00D94826" w:rsidRDefault="00D948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00C"/>
    <w:multiLevelType w:val="hybridMultilevel"/>
    <w:tmpl w:val="B2C835C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377D"/>
    <w:multiLevelType w:val="hybridMultilevel"/>
    <w:tmpl w:val="E34EDB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467F5"/>
    <w:multiLevelType w:val="hybridMultilevel"/>
    <w:tmpl w:val="D868BA6A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27350A"/>
    <w:multiLevelType w:val="hybridMultilevel"/>
    <w:tmpl w:val="096605F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222E4"/>
    <w:multiLevelType w:val="hybridMultilevel"/>
    <w:tmpl w:val="A46657F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43E43"/>
    <w:multiLevelType w:val="hybridMultilevel"/>
    <w:tmpl w:val="999C74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D3E80"/>
    <w:multiLevelType w:val="hybridMultilevel"/>
    <w:tmpl w:val="EEC6BB64"/>
    <w:lvl w:ilvl="0" w:tplc="A1E43EB4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6216D7"/>
    <w:multiLevelType w:val="hybridMultilevel"/>
    <w:tmpl w:val="1CEAB3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410373"/>
    <w:multiLevelType w:val="hybridMultilevel"/>
    <w:tmpl w:val="E8023DA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2F702E"/>
    <w:multiLevelType w:val="hybridMultilevel"/>
    <w:tmpl w:val="EC4CC6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70EFB"/>
    <w:multiLevelType w:val="hybridMultilevel"/>
    <w:tmpl w:val="B1801F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661C0"/>
    <w:multiLevelType w:val="hybridMultilevel"/>
    <w:tmpl w:val="7A3E376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B396C"/>
    <w:multiLevelType w:val="hybridMultilevel"/>
    <w:tmpl w:val="46B6442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D3237"/>
    <w:multiLevelType w:val="hybridMultilevel"/>
    <w:tmpl w:val="5380D5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361029"/>
    <w:multiLevelType w:val="hybridMultilevel"/>
    <w:tmpl w:val="48FECB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A702EF"/>
    <w:multiLevelType w:val="hybridMultilevel"/>
    <w:tmpl w:val="5638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65609"/>
    <w:multiLevelType w:val="hybridMultilevel"/>
    <w:tmpl w:val="A83C7E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F143FD"/>
    <w:multiLevelType w:val="hybridMultilevel"/>
    <w:tmpl w:val="025A70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B26D4C"/>
    <w:multiLevelType w:val="hybridMultilevel"/>
    <w:tmpl w:val="7FCE89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CD20EF"/>
    <w:multiLevelType w:val="hybridMultilevel"/>
    <w:tmpl w:val="3460A4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FC0A5C"/>
    <w:multiLevelType w:val="hybridMultilevel"/>
    <w:tmpl w:val="26E20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743468">
    <w:abstractNumId w:val="0"/>
  </w:num>
  <w:num w:numId="2" w16cid:durableId="2118333702">
    <w:abstractNumId w:val="18"/>
  </w:num>
  <w:num w:numId="3" w16cid:durableId="346906725">
    <w:abstractNumId w:val="13"/>
  </w:num>
  <w:num w:numId="4" w16cid:durableId="1097943643">
    <w:abstractNumId w:val="14"/>
  </w:num>
  <w:num w:numId="5" w16cid:durableId="400560743">
    <w:abstractNumId w:val="5"/>
  </w:num>
  <w:num w:numId="6" w16cid:durableId="790323463">
    <w:abstractNumId w:val="1"/>
  </w:num>
  <w:num w:numId="7" w16cid:durableId="441147574">
    <w:abstractNumId w:val="20"/>
  </w:num>
  <w:num w:numId="8" w16cid:durableId="797143209">
    <w:abstractNumId w:val="16"/>
  </w:num>
  <w:num w:numId="9" w16cid:durableId="547759685">
    <w:abstractNumId w:val="15"/>
  </w:num>
  <w:num w:numId="10" w16cid:durableId="391193962">
    <w:abstractNumId w:val="19"/>
  </w:num>
  <w:num w:numId="11" w16cid:durableId="9991891">
    <w:abstractNumId w:val="10"/>
  </w:num>
  <w:num w:numId="12" w16cid:durableId="756831076">
    <w:abstractNumId w:val="17"/>
  </w:num>
  <w:num w:numId="13" w16cid:durableId="538129546">
    <w:abstractNumId w:val="9"/>
  </w:num>
  <w:num w:numId="14" w16cid:durableId="995037540">
    <w:abstractNumId w:val="4"/>
  </w:num>
  <w:num w:numId="15" w16cid:durableId="144711476">
    <w:abstractNumId w:val="12"/>
  </w:num>
  <w:num w:numId="16" w16cid:durableId="1421028164">
    <w:abstractNumId w:val="3"/>
  </w:num>
  <w:num w:numId="17" w16cid:durableId="131679153">
    <w:abstractNumId w:val="2"/>
  </w:num>
  <w:num w:numId="18" w16cid:durableId="486826589">
    <w:abstractNumId w:val="6"/>
  </w:num>
  <w:num w:numId="19" w16cid:durableId="1699041372">
    <w:abstractNumId w:val="7"/>
  </w:num>
  <w:num w:numId="20" w16cid:durableId="156769788">
    <w:abstractNumId w:val="8"/>
  </w:num>
  <w:num w:numId="21" w16cid:durableId="1623343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A7"/>
    <w:rsid w:val="00007173"/>
    <w:rsid w:val="000D73A9"/>
    <w:rsid w:val="000F0D7A"/>
    <w:rsid w:val="001A4300"/>
    <w:rsid w:val="001E681B"/>
    <w:rsid w:val="001F3066"/>
    <w:rsid w:val="002B561C"/>
    <w:rsid w:val="00315A69"/>
    <w:rsid w:val="003206EE"/>
    <w:rsid w:val="00331E71"/>
    <w:rsid w:val="003A7D57"/>
    <w:rsid w:val="003F5622"/>
    <w:rsid w:val="003F5DD9"/>
    <w:rsid w:val="004239EB"/>
    <w:rsid w:val="00476E02"/>
    <w:rsid w:val="00477C57"/>
    <w:rsid w:val="0058375B"/>
    <w:rsid w:val="005A6DEC"/>
    <w:rsid w:val="00652033"/>
    <w:rsid w:val="008518C4"/>
    <w:rsid w:val="00947058"/>
    <w:rsid w:val="00A10B82"/>
    <w:rsid w:val="00A721A7"/>
    <w:rsid w:val="00AC19AE"/>
    <w:rsid w:val="00B857A9"/>
    <w:rsid w:val="00C666F5"/>
    <w:rsid w:val="00D403A3"/>
    <w:rsid w:val="00D52573"/>
    <w:rsid w:val="00D94826"/>
    <w:rsid w:val="00DD5070"/>
    <w:rsid w:val="00E12534"/>
    <w:rsid w:val="00E2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AF7EA"/>
  <w15:chartTrackingRefBased/>
  <w15:docId w15:val="{B5FD9868-34C0-4D7A-9AD5-671F1AD3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826"/>
  </w:style>
  <w:style w:type="paragraph" w:styleId="Heading1">
    <w:name w:val="heading 1"/>
    <w:basedOn w:val="Normal"/>
    <w:next w:val="Normal"/>
    <w:link w:val="Heading1Char"/>
    <w:uiPriority w:val="9"/>
    <w:qFormat/>
    <w:rsid w:val="00A7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A7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A7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A7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A7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A7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A7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A7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A7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A7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A7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A7"/>
    <w:rPr>
      <w:b/>
      <w:bCs/>
      <w:smallCaps/>
      <w:color w:val="6B911C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4300"/>
    <w:rPr>
      <w:color w:val="99CA3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3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4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826"/>
  </w:style>
  <w:style w:type="paragraph" w:styleId="Footer">
    <w:name w:val="footer"/>
    <w:basedOn w:val="Normal"/>
    <w:link w:val="FooterChar"/>
    <w:uiPriority w:val="99"/>
    <w:unhideWhenUsed/>
    <w:rsid w:val="00D94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86BCB-6E86-44C4-A4A8-D4A3CD76B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Patel</dc:creator>
  <cp:keywords/>
  <dc:description/>
  <cp:lastModifiedBy>Sujay Patel</cp:lastModifiedBy>
  <cp:revision>7</cp:revision>
  <dcterms:created xsi:type="dcterms:W3CDTF">2026-02-10T23:31:00Z</dcterms:created>
  <dcterms:modified xsi:type="dcterms:W3CDTF">2026-02-16T03:17:00Z</dcterms:modified>
</cp:coreProperties>
</file>