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Emergency Alert System</w:t>
      </w:r>
    </w:p>
    <w:p>
      <w:pPr>
        <w:pStyle w:val="Heading2"/>
      </w:pPr>
      <w:r>
        <w:t>Microcontroller</w:t>
      </w:r>
    </w:p>
    <w:p>
      <w:r>
        <w:t>The emergency alert system uses an ESP32 microcontroller as the primary control unit.</w:t>
      </w:r>
    </w:p>
    <w:p>
      <w:r>
        <w:t>This section defines the standard expectations that employees should follow in normal business situations. The policy is intended to provide a consistent process and reduce uncertainty when employees need to make decisions. The emergency alert system uses an ESP32 microcontroller as the primary control unit.</w:t>
      </w:r>
    </w:p>
    <w:p>
      <w:r>
        <w:t>Employees should follow the approved company procedure and use the designated systems whenever the policy requires a formal request, notification, approval, or record. Managers are responsible for helping employees understand the process. The emergency alert system uses an ESP32 microcontroller as the primary control unit.</w:t>
      </w:r>
    </w:p>
    <w:p>
      <w:r>
        <w:t>Exceptions may occur because of operational requirements, urgent circumstances, or special business situations. Where an exception is necessary, the employee should communicate the situation promptly and obtain the appropriate approval. The emergency alert system uses an ESP32 microcontroller as the primary control unit.</w:t>
      </w:r>
    </w:p>
    <w:p>
      <w:r>
        <w:t>Records associated with this policy should be accurate and complete. Employees should provide enough information for a reviewer to understand the action taken, the business reason, and any relevant supporting details. The emergency alert system uses an ESP32 microcontroller as the primary control unit.</w:t>
      </w:r>
    </w:p>
    <w:p>
      <w:r>
        <w:t>Managers should apply the policy consistently while considering reasonable operational circumstances. Questions about interpretation should be raised through the normal management or administrative channel. The emergency alert system uses an ESP32 microcontroller as the primary control unit.</w:t>
      </w:r>
    </w:p>
    <w:p>
      <w:r>
        <w:t>The policy should be reviewed periodically as business requirements change. Employees are responsible for following the current version communicated by the company rather than relying on an outdated copy. The emergency alert system uses an ESP32 microcontroller as the primary control unit.</w:t>
      </w:r>
    </w:p>
    <w:p>
      <w:r>
        <w:t>Important policy requirement: The emergency alert system uses an ESP32 microcontroller as the primary control unit.</w:t>
      </w:r>
    </w:p>
    <w:p>
      <w:pPr>
        <w:pStyle w:val="Heading2"/>
      </w:pPr>
      <w:r>
        <w:t>Gas and Flame Detection</w:t>
      </w:r>
    </w:p>
    <w:p>
      <w:r>
        <w:t>An MQ-2 gas sensor and an IR flame sensor are used for gas and fire detection.</w:t>
      </w:r>
    </w:p>
    <w:p>
      <w:r>
        <w:t>This section defines the standard expectations that employees should follow in normal business situations. The policy is intended to provide a consistent process and reduce uncertainty when employees need to make decisions. An MQ-2 gas sensor and an IR flame sensor are used for gas and fire detection.</w:t>
      </w:r>
    </w:p>
    <w:p>
      <w:r>
        <w:t>Employees should follow the approved company procedure and use the designated systems whenever the policy requires a formal request, notification, approval, or record. Managers are responsible for helping employees understand the process. An MQ-2 gas sensor and an IR flame sensor are used for gas and fire detection.</w:t>
      </w:r>
    </w:p>
    <w:p>
      <w:r>
        <w:t>Exceptions may occur because of operational requirements, urgent circumstances, or special business situations. Where an exception is necessary, the employee should communicate the situation promptly and obtain the appropriate approval. An MQ-2 gas sensor and an IR flame sensor are used for gas and fire detection.</w:t>
      </w:r>
    </w:p>
    <w:p>
      <w:r>
        <w:t>Records associated with this policy should be accurate and complete. Employees should provide enough information for a reviewer to understand the action taken, the business reason, and any relevant supporting details. An MQ-2 gas sensor and an IR flame sensor are used for gas and fire detection.</w:t>
      </w:r>
    </w:p>
    <w:p>
      <w:r>
        <w:t>Managers should apply the policy consistently while considering reasonable operational circumstances. Questions about interpretation should be raised through the normal management or administrative channel. An MQ-2 gas sensor and an IR flame sensor are used for gas and fire detection.</w:t>
      </w:r>
    </w:p>
    <w:p>
      <w:r>
        <w:t>The policy should be reviewed periodically as business requirements change. Employees are responsible for following the current version communicated by the company rather than relying on an outdated copy. An MQ-2 gas sensor and an IR flame sensor are used for gas and fire detection.</w:t>
      </w:r>
    </w:p>
    <w:p>
      <w:r>
        <w:t>Important policy requirement: An MQ-2 gas sensor and an IR flame sensor are used for gas and fire detection.</w:t>
      </w:r>
    </w:p>
    <w:p>
      <w:pPr>
        <w:pStyle w:val="Heading2"/>
      </w:pPr>
      <w:r>
        <w:t>Wireless Communication</w:t>
      </w:r>
    </w:p>
    <w:p>
      <w:r>
        <w:t>LoRa modules provide wireless communication between the transmitter and receiver.</w:t>
      </w:r>
    </w:p>
    <w:p>
      <w:r>
        <w:t>This section defines the standard expectations that employees should follow in normal business situations. The policy is intended to provide a consistent process and reduce uncertainty when employees need to make decisions. LoRa modules provide wireless communication between the transmitter and receiver.</w:t>
      </w:r>
    </w:p>
    <w:p>
      <w:r>
        <w:t>Employees should follow the approved company procedure and use the designated systems whenever the policy requires a formal request, notification, approval, or record. Managers are responsible for helping employees understand the process. LoRa modules provide wireless communication between the transmitter and receiver.</w:t>
      </w:r>
    </w:p>
    <w:p>
      <w:r>
        <w:t>Exceptions may occur because of operational requirements, urgent circumstances, or special business situations. Where an exception is necessary, the employee should communicate the situation promptly and obtain the appropriate approval. LoRa modules provide wireless communication between the transmitter and receiver.</w:t>
      </w:r>
    </w:p>
    <w:p>
      <w:r>
        <w:t>Records associated with this policy should be accurate and complete. Employees should provide enough information for a reviewer to understand the action taken, the business reason, and any relevant supporting details. LoRa modules provide wireless communication between the transmitter and receiver.</w:t>
      </w:r>
    </w:p>
    <w:p>
      <w:r>
        <w:t>Managers should apply the policy consistently while considering reasonable operational circumstances. Questions about interpretation should be raised through the normal management or administrative channel. LoRa modules provide wireless communication between the transmitter and receiver.</w:t>
      </w:r>
    </w:p>
    <w:p>
      <w:r>
        <w:t>The policy should be reviewed periodically as business requirements change. Employees are responsible for following the current version communicated by the company rather than relying on an outdated copy. LoRa modules provide wireless communication between the transmitter and receiver.</w:t>
      </w:r>
    </w:p>
    <w:p>
      <w:r>
        <w:t>Important policy requirement: LoRa modules provide wireless communication between the transmitter and receiver.</w:t>
      </w:r>
    </w:p>
    <w:p>
      <w:pPr>
        <w:pStyle w:val="Heading2"/>
      </w:pPr>
      <w:r>
        <w:t>Escalation</w:t>
      </w:r>
    </w:p>
    <w:p>
      <w:r>
        <w:t>If an alert is not acknowledged within two minutes, the system escalates the notification to the next contact.</w:t>
      </w:r>
    </w:p>
    <w:p>
      <w:r>
        <w:t>This section defines the standard expectations that employees should follow in normal business situations. The policy is intended to provide a consistent process and reduce uncertainty when employees need to make decisions. If an alert is not acknowledged within two minutes, the system escalates the notification to the next contact.</w:t>
      </w:r>
    </w:p>
    <w:p>
      <w:r>
        <w:t>Employees should follow the approved company procedure and use the designated systems whenever the policy requires a formal request, notification, approval, or record. Managers are responsible for helping employees understand the process. If an alert is not acknowledged within two minutes, the system escalates the notification to the next contact.</w:t>
      </w:r>
    </w:p>
    <w:p>
      <w:r>
        <w:t>Exceptions may occur because of operational requirements, urgent circumstances, or special business situations. Where an exception is necessary, the employee should communicate the situation promptly and obtain the appropriate approval. If an alert is not acknowledged within two minutes, the system escalates the notification to the next contact.</w:t>
      </w:r>
    </w:p>
    <w:p>
      <w:r>
        <w:t>Records associated with this policy should be accurate and complete. Employees should provide enough information for a reviewer to understand the action taken, the business reason, and any relevant supporting details. If an alert is not acknowledged within two minutes, the system escalates the notification to the next contact.</w:t>
      </w:r>
    </w:p>
    <w:p>
      <w:r>
        <w:t>Managers should apply the policy consistently while considering reasonable operational circumstances. Questions about interpretation should be raised through the normal management or administrative channel. If an alert is not acknowledged within two minutes, the system escalates the notification to the next contact.</w:t>
      </w:r>
    </w:p>
    <w:p>
      <w:r>
        <w:t>The policy should be reviewed periodically as business requirements change. Employees are responsible for following the current version communicated by the company rather than relying on an outdated copy. If an alert is not acknowledged within two minutes, the system escalates the notification to the next contact.</w:t>
      </w:r>
    </w:p>
    <w:p>
      <w:r>
        <w:t>Important policy requirement: If an alert is not acknowledged within two minutes, the system escalates the notification to the next contact.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