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D3854" w14:textId="4E3C91D1" w:rsidR="00FA1284" w:rsidRPr="00236060" w:rsidRDefault="00FA1284" w:rsidP="00DC5265">
      <w:pPr>
        <w:jc w:val="both"/>
        <w:rPr>
          <w:sz w:val="28"/>
        </w:rPr>
      </w:pPr>
      <w:r w:rsidRPr="00236060">
        <w:rPr>
          <w:sz w:val="28"/>
        </w:rPr>
        <w:t xml:space="preserve">Georgia Tech asserts copyright ownership of this template and all derivative works, including solutions to the projects assigned in this course. Students and other users of this template code are advised not to share it with others or to </w:t>
      </w:r>
      <w:r w:rsidRPr="00236060">
        <w:rPr>
          <w:color w:val="C00000"/>
          <w:sz w:val="28"/>
        </w:rPr>
        <w:t xml:space="preserve">make it available on publicly viewable </w:t>
      </w:r>
      <w:r w:rsidRPr="00236060">
        <w:rPr>
          <w:sz w:val="28"/>
        </w:rPr>
        <w:t xml:space="preserve">websites including repositories such as </w:t>
      </w:r>
      <w:r w:rsidR="002875C1" w:rsidRPr="00236060">
        <w:rPr>
          <w:sz w:val="28"/>
        </w:rPr>
        <w:t>GitHub</w:t>
      </w:r>
      <w:r w:rsidRPr="00236060">
        <w:rPr>
          <w:sz w:val="28"/>
        </w:rPr>
        <w:t xml:space="preserve"> and </w:t>
      </w:r>
      <w:r w:rsidR="002875C1" w:rsidRPr="00236060">
        <w:rPr>
          <w:sz w:val="28"/>
        </w:rPr>
        <w:t>GitLab</w:t>
      </w:r>
      <w:r w:rsidRPr="00236060">
        <w:rPr>
          <w:sz w:val="28"/>
        </w:rPr>
        <w:t xml:space="preserve">.  This copyright statement should not be removed or edited.  </w:t>
      </w:r>
      <w:r w:rsidRPr="00236060">
        <w:rPr>
          <w:sz w:val="28"/>
        </w:rPr>
        <w:tab/>
      </w:r>
      <w:r w:rsidRPr="00236060">
        <w:rPr>
          <w:sz w:val="28"/>
        </w:rPr>
        <w:tab/>
        <w:t xml:space="preserve">  </w:t>
      </w:r>
      <w:r w:rsidRPr="00236060">
        <w:rPr>
          <w:sz w:val="28"/>
        </w:rPr>
        <w:tab/>
        <w:t xml:space="preserve">   </w:t>
      </w:r>
      <w:r w:rsidRPr="00236060">
        <w:rPr>
          <w:sz w:val="28"/>
        </w:rPr>
        <w:tab/>
      </w:r>
      <w:r w:rsidRPr="00236060">
        <w:rPr>
          <w:sz w:val="28"/>
        </w:rPr>
        <w:tab/>
        <w:t xml:space="preserve">     </w:t>
      </w:r>
      <w:r w:rsidRPr="00236060">
        <w:rPr>
          <w:sz w:val="28"/>
        </w:rPr>
        <w:tab/>
      </w:r>
      <w:r w:rsidRPr="00236060">
        <w:rPr>
          <w:sz w:val="28"/>
        </w:rPr>
        <w:tab/>
      </w:r>
      <w:r w:rsidRPr="00236060">
        <w:rPr>
          <w:sz w:val="28"/>
        </w:rPr>
        <w:tab/>
        <w:t xml:space="preserve">  </w:t>
      </w:r>
      <w:r w:rsidRPr="00236060">
        <w:rPr>
          <w:sz w:val="28"/>
        </w:rPr>
        <w:tab/>
      </w:r>
      <w:r w:rsidRPr="00236060">
        <w:rPr>
          <w:sz w:val="28"/>
        </w:rPr>
        <w:tab/>
        <w:t xml:space="preserve"> </w:t>
      </w:r>
      <w:r w:rsidRPr="00236060">
        <w:rPr>
          <w:sz w:val="28"/>
        </w:rPr>
        <w:tab/>
      </w:r>
      <w:r w:rsidRPr="00236060">
        <w:rPr>
          <w:sz w:val="28"/>
        </w:rPr>
        <w:tab/>
      </w:r>
      <w:r w:rsidRPr="00236060">
        <w:rPr>
          <w:sz w:val="28"/>
        </w:rPr>
        <w:tab/>
        <w:t xml:space="preserve"> </w:t>
      </w:r>
      <w:r w:rsidRPr="00236060">
        <w:rPr>
          <w:sz w:val="28"/>
        </w:rPr>
        <w:tab/>
        <w:t xml:space="preserve"> </w:t>
      </w:r>
      <w:r w:rsidRPr="00236060">
        <w:rPr>
          <w:sz w:val="28"/>
        </w:rPr>
        <w:tab/>
        <w:t xml:space="preserve"> </w:t>
      </w:r>
      <w:r w:rsidRPr="00236060">
        <w:rPr>
          <w:sz w:val="28"/>
        </w:rPr>
        <w:tab/>
      </w:r>
      <w:r w:rsidRPr="00236060">
        <w:rPr>
          <w:sz w:val="28"/>
        </w:rPr>
        <w:tab/>
        <w:t xml:space="preserve"> </w:t>
      </w:r>
      <w:r w:rsidRPr="00236060">
        <w:rPr>
          <w:sz w:val="28"/>
        </w:rPr>
        <w:tab/>
      </w:r>
      <w:r w:rsidRPr="00236060">
        <w:rPr>
          <w:sz w:val="28"/>
        </w:rPr>
        <w:tab/>
        <w:t xml:space="preserve"> </w:t>
      </w:r>
      <w:r w:rsidRPr="00236060">
        <w:rPr>
          <w:sz w:val="28"/>
        </w:rPr>
        <w:tab/>
        <w:t xml:space="preserve"> </w:t>
      </w:r>
      <w:r w:rsidRPr="00236060">
        <w:rPr>
          <w:sz w:val="28"/>
        </w:rPr>
        <w:tab/>
      </w:r>
      <w:r w:rsidRPr="00236060">
        <w:rPr>
          <w:sz w:val="28"/>
        </w:rPr>
        <w:tab/>
        <w:t xml:space="preserve"> </w:t>
      </w:r>
      <w:r w:rsidRPr="00236060">
        <w:rPr>
          <w:sz w:val="28"/>
        </w:rPr>
        <w:tab/>
      </w:r>
      <w:r w:rsidRPr="00236060">
        <w:rPr>
          <w:sz w:val="28"/>
        </w:rPr>
        <w:tab/>
        <w:t xml:space="preserve"> </w:t>
      </w:r>
    </w:p>
    <w:p w14:paraId="124905C6" w14:textId="4BCFD552" w:rsidR="00F911FA" w:rsidRPr="00236060" w:rsidRDefault="00FA1284" w:rsidP="00DC5265">
      <w:pPr>
        <w:jc w:val="both"/>
        <w:rPr>
          <w:color w:val="C00000"/>
          <w:sz w:val="28"/>
        </w:rPr>
      </w:pPr>
      <w:r w:rsidRPr="00236060">
        <w:rPr>
          <w:i/>
          <w:color w:val="0432FF"/>
          <w:sz w:val="28"/>
        </w:rPr>
        <w:t>We do grant permission to share solutions privately with non-students such potential employers.</w:t>
      </w:r>
      <w:r w:rsidRPr="00236060">
        <w:rPr>
          <w:color w:val="0432FF"/>
          <w:sz w:val="28"/>
        </w:rPr>
        <w:t xml:space="preserve"> </w:t>
      </w:r>
      <w:r w:rsidRPr="00236060">
        <w:rPr>
          <w:color w:val="C00000"/>
          <w:sz w:val="28"/>
        </w:rPr>
        <w:t>However, sharing with other current or future students</w:t>
      </w:r>
      <w:r w:rsidR="00D9006A">
        <w:rPr>
          <w:color w:val="C00000"/>
          <w:sz w:val="28"/>
        </w:rPr>
        <w:t xml:space="preserve"> </w:t>
      </w:r>
      <w:r w:rsidRPr="00236060">
        <w:rPr>
          <w:color w:val="C00000"/>
          <w:sz w:val="28"/>
        </w:rPr>
        <w:t>is prohibited and subject to being investigated as a GT honor code violation.</w:t>
      </w:r>
    </w:p>
    <w:sectPr w:rsidR="00F911FA" w:rsidRPr="00236060" w:rsidSect="008827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84"/>
    <w:rsid w:val="00006FCA"/>
    <w:rsid w:val="00236060"/>
    <w:rsid w:val="002875C1"/>
    <w:rsid w:val="006B0553"/>
    <w:rsid w:val="007B330B"/>
    <w:rsid w:val="0088270B"/>
    <w:rsid w:val="009925EF"/>
    <w:rsid w:val="00B3290F"/>
    <w:rsid w:val="00D9006A"/>
    <w:rsid w:val="00DC5265"/>
    <w:rsid w:val="00FA1284"/>
    <w:rsid w:val="00FB6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13FDCA"/>
  <w14:defaultImageDpi w14:val="32767"/>
  <w15:chartTrackingRefBased/>
  <w15:docId w15:val="{7BAF47F3-380B-7940-821F-1C9329A5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907529">
      <w:bodyDiv w:val="1"/>
      <w:marLeft w:val="0"/>
      <w:marRight w:val="0"/>
      <w:marTop w:val="0"/>
      <w:marBottom w:val="0"/>
      <w:divBdr>
        <w:top w:val="none" w:sz="0" w:space="0" w:color="auto"/>
        <w:left w:val="none" w:sz="0" w:space="0" w:color="auto"/>
        <w:bottom w:val="none" w:sz="0" w:space="0" w:color="auto"/>
        <w:right w:val="none" w:sz="0" w:space="0" w:color="auto"/>
      </w:divBdr>
    </w:div>
    <w:div w:id="213170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100</Words>
  <Characters>571</Characters>
  <Application>Microsoft Office Word</Application>
  <DocSecurity>0</DocSecurity>
  <Lines>4</Lines>
  <Paragraphs>1</Paragraphs>
  <ScaleCrop>false</ScaleCrop>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Kanti</dc:creator>
  <cp:keywords/>
  <dc:description/>
  <cp:lastModifiedBy>Sujit Kanti Biswas</cp:lastModifiedBy>
  <cp:revision>7</cp:revision>
  <dcterms:created xsi:type="dcterms:W3CDTF">2021-05-18T01:29:00Z</dcterms:created>
  <dcterms:modified xsi:type="dcterms:W3CDTF">2023-07-23T01:10:00Z</dcterms:modified>
</cp:coreProperties>
</file>