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7E98" w14:textId="77777777" w:rsidR="00D70E4B" w:rsidRDefault="00D70E4B" w:rsidP="00D70E4B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DD27870" w14:textId="77777777" w:rsidR="00D70E4B" w:rsidRDefault="00D70E4B" w:rsidP="00D70E4B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E635E1F" w14:textId="77777777" w:rsidR="00D70E4B" w:rsidRPr="00DD3BB7" w:rsidRDefault="00D70E4B" w:rsidP="00D70E4B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CO4 ASSESSMENT TOOL 1 –  </w:t>
      </w:r>
      <w:r w:rsidRPr="00E87D9B">
        <w:rPr>
          <w:rFonts w:ascii="-webkit-standard" w:hAnsi="-webkit-standard"/>
          <w:b/>
          <w:bCs/>
          <w:color w:val="C00000"/>
          <w:sz w:val="27"/>
          <w:szCs w:val="27"/>
        </w:rPr>
        <w:t>Test Case Design Assignment </w:t>
      </w:r>
    </w:p>
    <w:p w14:paraId="151E8170" w14:textId="77777777" w:rsidR="00D70E4B" w:rsidRDefault="00D70E4B" w:rsidP="00D70E4B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70E4B" w14:paraId="1F817E9D" w14:textId="77777777" w:rsidTr="00B3151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865AD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17C55" w14:textId="77777777" w:rsidR="00D70E4B" w:rsidRDefault="00D70E4B" w:rsidP="00B31517">
            <w:r>
              <w:rPr>
                <w:sz w:val="18"/>
                <w:szCs w:val="18"/>
              </w:rPr>
              <w:t xml:space="preserve">CSA10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BA497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61B47" w14:textId="77777777" w:rsidR="00D70E4B" w:rsidRDefault="00D70E4B" w:rsidP="00B31517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D70E4B" w14:paraId="6424E050" w14:textId="77777777" w:rsidTr="00B3151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2FE6A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6F6E2" w14:textId="77777777" w:rsidR="00D70E4B" w:rsidRDefault="00D70E4B" w:rsidP="00B31517">
            <w:r>
              <w:rPr>
                <w:sz w:val="18"/>
                <w:szCs w:val="18"/>
              </w:rPr>
              <w:t>CO4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A15CB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A2D07B" w14:textId="77777777" w:rsidR="00D70E4B" w:rsidRDefault="00D70E4B" w:rsidP="00B31517">
            <w:r>
              <w:rPr>
                <w:sz w:val="18"/>
                <w:szCs w:val="18"/>
              </w:rPr>
              <w:t xml:space="preserve">Assessment Tool 1 – </w:t>
            </w:r>
            <w:r w:rsidRPr="00E87D9B">
              <w:rPr>
                <w:rFonts w:ascii="-webkit-standard" w:hAnsi="-webkit-standard"/>
                <w:color w:val="000000"/>
              </w:rPr>
              <w:t>Test Case Design Assignment </w:t>
            </w:r>
          </w:p>
        </w:tc>
      </w:tr>
      <w:tr w:rsidR="00D70E4B" w14:paraId="2B606939" w14:textId="77777777" w:rsidTr="00B3151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BE50E6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280B7" w14:textId="77777777" w:rsidR="00D70E4B" w:rsidRDefault="00D70E4B" w:rsidP="00B31517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0BB62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15C58" w14:textId="77777777" w:rsidR="00D70E4B" w:rsidRDefault="00D70E4B" w:rsidP="00B31517">
            <w:r>
              <w:rPr>
                <w:sz w:val="18"/>
                <w:szCs w:val="18"/>
              </w:rPr>
              <w:t xml:space="preserve">25  </w:t>
            </w:r>
          </w:p>
        </w:tc>
      </w:tr>
      <w:tr w:rsidR="00D70E4B" w14:paraId="2EA19E94" w14:textId="77777777" w:rsidTr="00B3151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16D99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661C5" w14:textId="77777777" w:rsidR="00D70E4B" w:rsidRDefault="00D70E4B" w:rsidP="00B31517">
            <w:pPr>
              <w:jc w:val="both"/>
            </w:pPr>
            <w:r w:rsidRPr="00997379">
              <w:t>Implement robust testing, quality assurance, and DevOps practices, emphasizing security, reliability, and ethics</w:t>
            </w:r>
          </w:p>
        </w:tc>
      </w:tr>
      <w:tr w:rsidR="00D70E4B" w14:paraId="221E9572" w14:textId="77777777" w:rsidTr="00B3151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4D6FB5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3215B" w14:textId="08BEC012" w:rsidR="00D70E4B" w:rsidRDefault="00D70E4B" w:rsidP="00B31517">
            <w:r>
              <w:t>K Sujith Sai Vighnesh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39F83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B3D60" w14:textId="78986308" w:rsidR="00D70E4B" w:rsidRDefault="00D70E4B" w:rsidP="00B31517">
            <w:r>
              <w:t>192311199</w:t>
            </w:r>
          </w:p>
        </w:tc>
      </w:tr>
      <w:tr w:rsidR="00D70E4B" w14:paraId="060BDEB3" w14:textId="77777777" w:rsidTr="00B3151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7FCC6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900E8" w14:textId="51859770" w:rsidR="00D70E4B" w:rsidRDefault="00D70E4B" w:rsidP="00B31517">
            <w:r>
              <w:t>18-08-2026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4C156" w14:textId="77777777" w:rsidR="00D70E4B" w:rsidRDefault="00D70E4B" w:rsidP="00B31517">
            <w:r>
              <w:rPr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9E039" w14:textId="77777777" w:rsidR="00D70E4B" w:rsidRDefault="00D70E4B" w:rsidP="00B31517">
            <w:r>
              <w:t>60 minutes</w:t>
            </w:r>
          </w:p>
        </w:tc>
      </w:tr>
    </w:tbl>
    <w:p w14:paraId="106B3366" w14:textId="77777777" w:rsidR="00D70E4B" w:rsidRDefault="00D70E4B" w:rsidP="00D70E4B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70E4B" w14:paraId="712BD0D4" w14:textId="77777777" w:rsidTr="00B3151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9F96A2" w14:textId="77777777" w:rsidR="00D70E4B" w:rsidRDefault="00D70E4B" w:rsidP="00B31517">
            <w:r>
              <w:rPr>
                <w:b/>
                <w:bCs/>
                <w:color w:val="C00000"/>
              </w:rPr>
              <w:t>Code of Conduct</w:t>
            </w:r>
          </w:p>
          <w:p w14:paraId="3462C91A" w14:textId="5EB89DDD" w:rsidR="00D70E4B" w:rsidRDefault="00D70E4B" w:rsidP="00B31517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282EA9">
              <w:rPr>
                <w:i/>
                <w:iCs/>
                <w:sz w:val="18"/>
                <w:szCs w:val="18"/>
              </w:rPr>
              <w:t xml:space="preserve">K Sujith Sai Vighnesh --- 192311199  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CC9B4D9" w14:textId="1ABECCC3" w:rsidR="00D70E4B" w:rsidRDefault="00D70E4B" w:rsidP="00B31517">
            <w:r>
              <w:rPr>
                <w:sz w:val="18"/>
                <w:szCs w:val="18"/>
              </w:rPr>
              <w:t xml:space="preserve">Signature of the Student: </w:t>
            </w:r>
            <w:r w:rsidR="00282EA9">
              <w:rPr>
                <w:sz w:val="18"/>
                <w:szCs w:val="18"/>
              </w:rPr>
              <w:t>K Sujith Sai Vighnesh</w:t>
            </w:r>
          </w:p>
        </w:tc>
      </w:tr>
    </w:tbl>
    <w:p w14:paraId="38F759B7" w14:textId="77777777" w:rsidR="00D70E4B" w:rsidRPr="00DD3BB7" w:rsidRDefault="00D70E4B" w:rsidP="00D70E4B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Pr="00E87D9B">
        <w:rPr>
          <w:rFonts w:ascii="-webkit-standard" w:hAnsi="-webkit-standard"/>
          <w:b/>
          <w:bCs/>
          <w:color w:val="C00000"/>
        </w:rPr>
        <w:t>Test Case Design Assignment </w:t>
      </w:r>
    </w:p>
    <w:p w14:paraId="04398F56" w14:textId="77777777" w:rsidR="00D70E4B" w:rsidRDefault="00D70E4B" w:rsidP="00D70E4B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2F3C7F28" w14:textId="77777777" w:rsidR="00D70E4B" w:rsidRDefault="00D70E4B" w:rsidP="00D70E4B">
      <w:pPr>
        <w:pStyle w:val="pdq2pgselectionanchorcontainer"/>
        <w:rPr>
          <w:color w:val="000000"/>
        </w:rPr>
      </w:pPr>
      <w:r>
        <w:rPr>
          <w:color w:val="000000"/>
        </w:rPr>
        <w:t>Each student is assigned an individual problem statement. Based on the assigned problem statement,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design and document comprehensive test cases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verify the correctness, functionality, reliability, and usability of the proposed system.</w:t>
      </w:r>
    </w:p>
    <w:p w14:paraId="3EE6DBC0" w14:textId="77777777" w:rsidR="00D70E4B" w:rsidRDefault="00D70E4B" w:rsidP="00D70E4B">
      <w:pPr>
        <w:pStyle w:val="NormalWeb"/>
        <w:rPr>
          <w:color w:val="000000"/>
        </w:rPr>
      </w:pPr>
      <w:r>
        <w:rPr>
          <w:color w:val="000000"/>
        </w:rPr>
        <w:t>Your test case design should include:</w:t>
      </w:r>
    </w:p>
    <w:p w14:paraId="398933C3" w14:textId="77777777" w:rsidR="00D70E4B" w:rsidRDefault="00D70E4B" w:rsidP="00D70E4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functional and non-functional requirements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be tested.</w:t>
      </w:r>
    </w:p>
    <w:p w14:paraId="5F937F9A" w14:textId="77777777" w:rsidR="00D70E4B" w:rsidRDefault="00D70E4B" w:rsidP="00D70E4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scenarios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the assigned problem statement.</w:t>
      </w:r>
    </w:p>
    <w:p w14:paraId="389326E4" w14:textId="77777777" w:rsidR="00D70E4B" w:rsidRDefault="00D70E4B" w:rsidP="00D70E4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Prepare detailed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cases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covering normal, boundary, invalid, and exceptional conditions.</w:t>
      </w:r>
    </w:p>
    <w:p w14:paraId="0047BA8B" w14:textId="77777777" w:rsidR="00D70E4B" w:rsidRDefault="00D70E4B" w:rsidP="00D70E4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Include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Case ID, Test Scenario, Test Steps, Test Data, Expected Result, Actual Result, and Pass/Fail Status</w:t>
      </w:r>
      <w:r>
        <w:rPr>
          <w:color w:val="000000"/>
        </w:rPr>
        <w:t>.</w:t>
      </w:r>
    </w:p>
    <w:p w14:paraId="5ACC256F" w14:textId="77777777" w:rsidR="00D70E4B" w:rsidRDefault="00D70E4B" w:rsidP="00D70E4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Apply appropriate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design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such as Equivalence Partitioning, Boundary Value Analysis, Decision Table, or State Transition Testing wherever applicable.</w:t>
      </w:r>
    </w:p>
    <w:p w14:paraId="64C50357" w14:textId="77777777" w:rsidR="00D70E4B" w:rsidRDefault="00D70E4B" w:rsidP="00D70E4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Ensure that the test cases provide adequate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requirement and functional coverage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the assigned system.</w:t>
      </w:r>
    </w:p>
    <w:p w14:paraId="751E1E08" w14:textId="77777777" w:rsidR="00D70E4B" w:rsidRDefault="00D70E4B" w:rsidP="00D70E4B">
      <w:pPr>
        <w:pStyle w:val="NormalWeb"/>
        <w:rPr>
          <w:color w:val="000000"/>
        </w:rPr>
      </w:pPr>
      <w:r>
        <w:rPr>
          <w:rStyle w:val="Strong"/>
          <w:color w:val="000000"/>
        </w:rPr>
        <w:t>Deliverable: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 a Test Case Design document containing the identified scenarios, test cases, test data, expected results, and test coverage based on the individual problem statement.</w:t>
      </w:r>
    </w:p>
    <w:p w14:paraId="1F731BA9" w14:textId="77777777" w:rsidR="00D70E4B" w:rsidRDefault="00D70E4B" w:rsidP="00D70E4B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1DF8D486" w14:textId="77777777" w:rsidR="00D70E4B" w:rsidRDefault="00D70E4B" w:rsidP="00D70E4B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6DFDE002" w14:textId="77777777" w:rsidR="00D70E4B" w:rsidRDefault="00D70E4B" w:rsidP="00D70E4B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299F6F91" w14:textId="77777777" w:rsidR="00D70E4B" w:rsidRDefault="00D70E4B" w:rsidP="00D70E4B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3F87A9EF" w14:textId="0D0F93A2" w:rsidR="00D70E4B" w:rsidRPr="009E7898" w:rsidRDefault="00D70E4B" w:rsidP="00D70E4B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D70E4B" w:rsidRPr="009E7898" w14:paraId="2962884B" w14:textId="77777777" w:rsidTr="00B3151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FD61" w14:textId="77777777" w:rsidR="00D70E4B" w:rsidRPr="00EE584C" w:rsidRDefault="00D70E4B" w:rsidP="00B31517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5DFC" w14:textId="77777777" w:rsidR="00D70E4B" w:rsidRPr="00EE584C" w:rsidRDefault="00D70E4B" w:rsidP="00B31517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6E08" w14:textId="77777777" w:rsidR="00D70E4B" w:rsidRPr="00EE584C" w:rsidRDefault="00D70E4B" w:rsidP="00B31517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E871" w14:textId="77777777" w:rsidR="00D70E4B" w:rsidRPr="00EE584C" w:rsidRDefault="00D70E4B" w:rsidP="00B31517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F603873" w14:textId="77777777" w:rsidR="00D70E4B" w:rsidRPr="00EE584C" w:rsidRDefault="00D70E4B" w:rsidP="00B31517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D70E4B" w:rsidRPr="005B1443" w14:paraId="7BD79691" w14:textId="77777777" w:rsidTr="00B3151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136A1B" w14:textId="77777777" w:rsidR="00D70E4B" w:rsidRPr="00DD3BB7" w:rsidRDefault="00D70E4B" w:rsidP="00B31517">
            <w:pPr>
              <w:rPr>
                <w:b/>
                <w:bCs/>
              </w:rPr>
            </w:pPr>
            <w:r>
              <w:rPr>
                <w:rStyle w:val="Strong"/>
                <w:color w:val="000000"/>
              </w:rPr>
              <w:t>Requirement &amp; Test Scenario Identification(15%)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A64E0" w14:textId="77777777" w:rsidR="00D70E4B" w:rsidRPr="00DD3BB7" w:rsidRDefault="00D70E4B" w:rsidP="00B31517">
            <w:pPr>
              <w:rPr>
                <w:b/>
                <w:bCs/>
              </w:rPr>
            </w:pPr>
            <w:r>
              <w:rPr>
                <w:color w:val="000000"/>
              </w:rPr>
              <w:t>Clearly identifies all relevant functional/non-functional requirements and comprehensive test scenarios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CC1C3" w14:textId="77777777" w:rsidR="00D70E4B" w:rsidRPr="00DD3BB7" w:rsidRDefault="00D70E4B" w:rsidP="00B31517">
            <w:r>
              <w:rPr>
                <w:color w:val="000000"/>
              </w:rPr>
              <w:t>Identifies most requirements and scenarios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22E42" w14:textId="77777777" w:rsidR="00D70E4B" w:rsidRPr="00DD3BB7" w:rsidRDefault="00D70E4B" w:rsidP="00B31517">
            <w:r>
              <w:rPr>
                <w:color w:val="000000"/>
              </w:rPr>
              <w:t>Identifies basic requirements and scenarios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BE4D5" w:themeFill="accent2" w:themeFillTint="33"/>
            <w:vAlign w:val="center"/>
          </w:tcPr>
          <w:p w14:paraId="4A355A57" w14:textId="77777777" w:rsidR="00D70E4B" w:rsidRPr="00DD3BB7" w:rsidRDefault="00D70E4B" w:rsidP="00B31517">
            <w:r>
              <w:rPr>
                <w:color w:val="000000"/>
              </w:rPr>
              <w:t>Requirements/scenarios are incomplete or unclear</w:t>
            </w:r>
          </w:p>
        </w:tc>
      </w:tr>
      <w:tr w:rsidR="00D70E4B" w:rsidRPr="005B1443" w14:paraId="265F5A11" w14:textId="77777777" w:rsidTr="00B3151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B82626" w14:textId="77777777" w:rsidR="00D70E4B" w:rsidRPr="00DD3BB7" w:rsidRDefault="00D70E4B" w:rsidP="00B31517">
            <w:pPr>
              <w:rPr>
                <w:b/>
                <w:bCs/>
              </w:rPr>
            </w:pPr>
            <w:r>
              <w:rPr>
                <w:rStyle w:val="Strong"/>
                <w:color w:val="000000"/>
              </w:rPr>
              <w:t>Test Case Design &amp; Completeness(25%)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C41D0" w14:textId="77777777" w:rsidR="00D70E4B" w:rsidRPr="00DD3BB7" w:rsidRDefault="00D70E4B" w:rsidP="00B31517">
            <w:pPr>
              <w:rPr>
                <w:b/>
                <w:bCs/>
              </w:rPr>
            </w:pPr>
            <w:r>
              <w:rPr>
                <w:color w:val="000000"/>
              </w:rPr>
              <w:t>Comprehensive test cases covering normal, boundary, invalid, and exceptional conditions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95C9BD" w14:textId="77777777" w:rsidR="00D70E4B" w:rsidRPr="00DD3BB7" w:rsidRDefault="00D70E4B" w:rsidP="00B31517">
            <w:r>
              <w:rPr>
                <w:color w:val="000000"/>
              </w:rPr>
              <w:t>Covers most important conditions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93731" w14:textId="77777777" w:rsidR="00D70E4B" w:rsidRPr="00DD3BB7" w:rsidRDefault="00D70E4B" w:rsidP="00B31517">
            <w:r>
              <w:rPr>
                <w:color w:val="000000"/>
              </w:rPr>
              <w:t>Covers basic conditions but misses several important cases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BE4D5" w:themeFill="accent2" w:themeFillTint="33"/>
            <w:vAlign w:val="center"/>
          </w:tcPr>
          <w:p w14:paraId="1C774358" w14:textId="77777777" w:rsidR="00D70E4B" w:rsidRPr="00DD3BB7" w:rsidRDefault="00D70E4B" w:rsidP="00B31517">
            <w:r>
              <w:rPr>
                <w:color w:val="000000"/>
              </w:rPr>
              <w:t>Test cases are very limited or incomplete</w:t>
            </w:r>
          </w:p>
        </w:tc>
      </w:tr>
      <w:tr w:rsidR="00D70E4B" w:rsidRPr="005B1443" w14:paraId="640DFE6E" w14:textId="77777777" w:rsidTr="00B3151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F0283" w14:textId="77777777" w:rsidR="00D70E4B" w:rsidRPr="00DD3BB7" w:rsidRDefault="00D70E4B" w:rsidP="00B31517">
            <w:pPr>
              <w:rPr>
                <w:b/>
                <w:bCs/>
              </w:rPr>
            </w:pPr>
            <w:r>
              <w:rPr>
                <w:rStyle w:val="Strong"/>
                <w:color w:val="000000"/>
              </w:rPr>
              <w:t>Test Data &amp; Expected Results(20%)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E0283D" w14:textId="77777777" w:rsidR="00D70E4B" w:rsidRPr="00DD3BB7" w:rsidRDefault="00D70E4B" w:rsidP="00B31517">
            <w:pPr>
              <w:rPr>
                <w:b/>
                <w:bCs/>
              </w:rPr>
            </w:pPr>
            <w:r>
              <w:rPr>
                <w:color w:val="000000"/>
              </w:rPr>
              <w:t>Appropriate test data with precise, measurable expected results for every test case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4A564" w14:textId="77777777" w:rsidR="00D70E4B" w:rsidRPr="00DD3BB7" w:rsidRDefault="00D70E4B" w:rsidP="00B31517">
            <w:r>
              <w:rPr>
                <w:color w:val="000000"/>
              </w:rPr>
              <w:t>Mostly appropriate test data and expected results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E97B" w14:textId="77777777" w:rsidR="00D70E4B" w:rsidRPr="00DD3BB7" w:rsidRDefault="00D70E4B" w:rsidP="00B31517">
            <w:r>
              <w:rPr>
                <w:color w:val="000000"/>
              </w:rPr>
              <w:t>Some test data/results are unclear or incomplete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BE4D5" w:themeFill="accent2" w:themeFillTint="33"/>
            <w:vAlign w:val="center"/>
          </w:tcPr>
          <w:p w14:paraId="567F1323" w14:textId="77777777" w:rsidR="00D70E4B" w:rsidRPr="00DD3BB7" w:rsidRDefault="00D70E4B" w:rsidP="00B31517">
            <w:r>
              <w:rPr>
                <w:color w:val="000000"/>
              </w:rPr>
              <w:t>Test data and expected results are largely missing/incorrect</w:t>
            </w:r>
          </w:p>
        </w:tc>
      </w:tr>
      <w:tr w:rsidR="00D70E4B" w:rsidRPr="005B1443" w14:paraId="07631ACD" w14:textId="77777777" w:rsidTr="00B3151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E69E34" w14:textId="77777777" w:rsidR="00D70E4B" w:rsidRPr="00DD3BB7" w:rsidRDefault="00D70E4B" w:rsidP="00B31517">
            <w:pPr>
              <w:rPr>
                <w:b/>
                <w:bCs/>
              </w:rPr>
            </w:pPr>
            <w:r>
              <w:rPr>
                <w:rStyle w:val="Strong"/>
                <w:color w:val="000000"/>
              </w:rPr>
              <w:t>Application of Test Design Techniques(15%)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FD502" w14:textId="77777777" w:rsidR="00D70E4B" w:rsidRPr="00DD3BB7" w:rsidRDefault="00D70E4B" w:rsidP="00B31517">
            <w:pPr>
              <w:rPr>
                <w:b/>
                <w:bCs/>
              </w:rPr>
            </w:pPr>
            <w:r>
              <w:rPr>
                <w:color w:val="000000"/>
              </w:rPr>
              <w:t>Correctly applies multiple techniques such as Equivalence Partitioning, Boundary Value Analysis, Decision Table, and State Transition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B7655" w14:textId="77777777" w:rsidR="00D70E4B" w:rsidRPr="00DD3BB7" w:rsidRDefault="00D70E4B" w:rsidP="00B31517">
            <w:r>
              <w:rPr>
                <w:color w:val="000000"/>
              </w:rPr>
              <w:t>Correctly applies at least two relevant techniques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77518" w14:textId="77777777" w:rsidR="00D70E4B" w:rsidRPr="00DD3BB7" w:rsidRDefault="00D70E4B" w:rsidP="00B31517">
            <w:r>
              <w:rPr>
                <w:color w:val="000000"/>
              </w:rPr>
              <w:t>Applies one technique with limited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BE4D5" w:themeFill="accent2" w:themeFillTint="33"/>
            <w:vAlign w:val="center"/>
          </w:tcPr>
          <w:p w14:paraId="4883E7DE" w14:textId="77777777" w:rsidR="00D70E4B" w:rsidRPr="00DD3BB7" w:rsidRDefault="00D70E4B" w:rsidP="00B31517">
            <w:r>
              <w:rPr>
                <w:color w:val="000000"/>
              </w:rPr>
              <w:t>Techniques are not applied or incorrectly applied</w:t>
            </w:r>
          </w:p>
        </w:tc>
      </w:tr>
      <w:tr w:rsidR="00D70E4B" w:rsidRPr="005B1443" w14:paraId="5BEE483C" w14:textId="77777777" w:rsidTr="00B3151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7D436" w14:textId="77777777" w:rsidR="00D70E4B" w:rsidRPr="00DD3BB7" w:rsidRDefault="00D70E4B" w:rsidP="00B31517">
            <w:pPr>
              <w:rPr>
                <w:b/>
                <w:bCs/>
              </w:rPr>
            </w:pPr>
            <w:r>
              <w:rPr>
                <w:rStyle w:val="Strong"/>
                <w:color w:val="000000"/>
              </w:rPr>
              <w:t>Traceability &amp; Test Coverage(15%)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4D5C3" w14:textId="77777777" w:rsidR="00D70E4B" w:rsidRPr="00DD3BB7" w:rsidRDefault="00D70E4B" w:rsidP="00B31517">
            <w:pPr>
              <w:rPr>
                <w:b/>
                <w:bCs/>
              </w:rPr>
            </w:pPr>
            <w:r>
              <w:rPr>
                <w:color w:val="000000"/>
              </w:rPr>
              <w:t>Excellent mapping between requirements, scenarios, and test cases with strong coverage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971E3" w14:textId="77777777" w:rsidR="00D70E4B" w:rsidRPr="00DD3BB7" w:rsidRDefault="00D70E4B" w:rsidP="00B31517">
            <w:r>
              <w:rPr>
                <w:color w:val="000000"/>
              </w:rPr>
              <w:t>Good traceability and coverage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2BCA0" w14:textId="77777777" w:rsidR="00D70E4B" w:rsidRPr="00DD3BB7" w:rsidRDefault="00D70E4B" w:rsidP="00B31517">
            <w:r>
              <w:rPr>
                <w:color w:val="000000"/>
              </w:rPr>
              <w:t>Partial traceability and moderate coverage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BE4D5" w:themeFill="accent2" w:themeFillTint="33"/>
            <w:vAlign w:val="center"/>
          </w:tcPr>
          <w:p w14:paraId="754B1194" w14:textId="77777777" w:rsidR="00D70E4B" w:rsidRPr="00DD3BB7" w:rsidRDefault="00D70E4B" w:rsidP="00B31517">
            <w:r>
              <w:rPr>
                <w:color w:val="000000"/>
              </w:rPr>
              <w:t>Poor/no traceability and inadequate coverage</w:t>
            </w:r>
          </w:p>
        </w:tc>
      </w:tr>
      <w:tr w:rsidR="00D70E4B" w:rsidRPr="005B1443" w14:paraId="48FE06C2" w14:textId="77777777" w:rsidTr="00B3151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60E2C" w14:textId="77777777" w:rsidR="00D70E4B" w:rsidRPr="00DD3BB7" w:rsidRDefault="00D70E4B" w:rsidP="00B31517">
            <w:pPr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Documentation &amp; Presentation(10%)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6A88CD" w14:textId="77777777" w:rsidR="00D70E4B" w:rsidRPr="00DD3BB7" w:rsidRDefault="00D70E4B" w:rsidP="00B31517">
            <w:pPr>
              <w:rPr>
                <w:color w:val="000000"/>
              </w:rPr>
            </w:pPr>
            <w:r>
              <w:rPr>
                <w:color w:val="000000"/>
              </w:rPr>
              <w:t>Well-structured, clear, professional, consistent, and easy to understand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ED9A5" w14:textId="77777777" w:rsidR="00D70E4B" w:rsidRPr="00DD3BB7" w:rsidRDefault="00D70E4B" w:rsidP="00B31517">
            <w:pPr>
              <w:rPr>
                <w:color w:val="000000"/>
              </w:rPr>
            </w:pPr>
            <w:r>
              <w:rPr>
                <w:color w:val="000000"/>
              </w:rPr>
              <w:t>Well-organized with minor presentation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0591F" w14:textId="77777777" w:rsidR="00D70E4B" w:rsidRPr="00DD3BB7" w:rsidRDefault="00D70E4B" w:rsidP="00B31517">
            <w:pPr>
              <w:rPr>
                <w:color w:val="000000"/>
              </w:rPr>
            </w:pPr>
            <w:r>
              <w:rPr>
                <w:color w:val="000000"/>
              </w:rPr>
              <w:t>Adequately organized but has some clarity/formatting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BE4D5" w:themeFill="accent2" w:themeFillTint="33"/>
            <w:vAlign w:val="center"/>
          </w:tcPr>
          <w:p w14:paraId="2327CD5C" w14:textId="77777777" w:rsidR="00D70E4B" w:rsidRPr="00DD3BB7" w:rsidRDefault="00D70E4B" w:rsidP="00B31517">
            <w:pPr>
              <w:rPr>
                <w:color w:val="000000"/>
              </w:rPr>
            </w:pPr>
            <w:r>
              <w:rPr>
                <w:color w:val="000000"/>
              </w:rPr>
              <w:t>Poorly organized, unclear, or incomplete documentation</w:t>
            </w:r>
          </w:p>
        </w:tc>
      </w:tr>
    </w:tbl>
    <w:p w14:paraId="54560D21" w14:textId="77777777" w:rsidR="00D70E4B" w:rsidRDefault="00D70E4B" w:rsidP="00D70E4B">
      <w:pPr>
        <w:spacing w:after="50"/>
      </w:pPr>
    </w:p>
    <w:p w14:paraId="025EE3F3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BCB7449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81296AB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BF53663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204DE46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825DDE6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8F4A2E3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34188AE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4E6C04B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D0FE2AE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720E181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502AA77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2917137" w14:textId="77777777" w:rsidR="00D70E4B" w:rsidRDefault="00D70E4B">
      <w:pPr>
        <w:spacing w:after="4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02F3437" w14:textId="025283A8" w:rsidR="00B3228C" w:rsidRPr="00A201CA" w:rsidRDefault="00000000">
      <w:pPr>
        <w:spacing w:after="40"/>
        <w:jc w:val="center"/>
        <w:rPr>
          <w:rFonts w:ascii="Times New Roman" w:hAnsi="Times New Roman" w:cs="Times New Roman"/>
        </w:rPr>
      </w:pPr>
      <w:r w:rsidRPr="00A201CA">
        <w:rPr>
          <w:rFonts w:ascii="Times New Roman" w:hAnsi="Times New Roman" w:cs="Times New Roman"/>
          <w:b/>
          <w:bCs/>
          <w:sz w:val="26"/>
          <w:szCs w:val="26"/>
        </w:rPr>
        <w:t>AI-Powered Smart Disaster Relief Resource Allocation and Coordination Platform</w:t>
      </w:r>
    </w:p>
    <w:p w14:paraId="3DF3099B" w14:textId="77777777" w:rsidR="00B3228C" w:rsidRPr="00A201CA" w:rsidRDefault="00000000">
      <w:pPr>
        <w:spacing w:after="300"/>
        <w:jc w:val="center"/>
        <w:rPr>
          <w:rFonts w:ascii="Times New Roman" w:hAnsi="Times New Roman" w:cs="Times New Roman"/>
        </w:rPr>
      </w:pPr>
      <w:r w:rsidRPr="00A201CA">
        <w:rPr>
          <w:rFonts w:ascii="Times New Roman" w:hAnsi="Times New Roman" w:cs="Times New Roman"/>
          <w:i/>
          <w:iCs/>
          <w:sz w:val="20"/>
          <w:szCs w:val="20"/>
        </w:rPr>
        <w:t>Software Testing - Individual Assignment</w:t>
      </w:r>
    </w:p>
    <w:p w14:paraId="2FC4612B" w14:textId="77777777" w:rsidR="00B3228C" w:rsidRPr="00A201CA" w:rsidRDefault="00000000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1. Introduction</w:t>
      </w:r>
    </w:p>
    <w:p w14:paraId="1BD06AA4" w14:textId="77777777" w:rsidR="00B3228C" w:rsidRPr="00A201CA" w:rsidRDefault="00000000">
      <w:pPr>
        <w:spacing w:after="120"/>
        <w:rPr>
          <w:rFonts w:ascii="Times New Roman" w:hAnsi="Times New Roman" w:cs="Times New Roman"/>
        </w:rPr>
      </w:pPr>
      <w:r w:rsidRPr="00A201CA">
        <w:rPr>
          <w:rFonts w:ascii="Times New Roman" w:hAnsi="Times New Roman" w:cs="Times New Roman"/>
        </w:rPr>
        <w:t>During natural disasters, relief organizations must rapidly distribute food, medicine, shelters, and rescue equipment to affected communities. This document defines the test case design for the AI-Powered Smart Disaster Relief Resource Allocation and Coordination Platform, a system that uses AI, GIS, Cloud Computing, and IoT to optimize resource allocation and improve multi-agency coordination during disaster response.</w:t>
      </w:r>
    </w:p>
    <w:p w14:paraId="2597DC03" w14:textId="77777777" w:rsidR="00B3228C" w:rsidRPr="00A201CA" w:rsidRDefault="00000000">
      <w:pPr>
        <w:spacing w:after="120"/>
        <w:rPr>
          <w:rFonts w:ascii="Times New Roman" w:hAnsi="Times New Roman" w:cs="Times New Roman"/>
        </w:rPr>
      </w:pPr>
      <w:r w:rsidRPr="00A201CA">
        <w:rPr>
          <w:rFonts w:ascii="Times New Roman" w:hAnsi="Times New Roman" w:cs="Times New Roman"/>
        </w:rPr>
        <w:t>The objective of this document is to identify functional and non-functional requirements, derive test scenarios, design detailed test cases using recognized test design techniques (Equivalence Partitioning, Boundary Value Analysis, Decision Table Testing, and State Transition Testing), and establish requirement-to-test-case traceability so that correctness, reliability, security, and usability of the platform can be verified.</w:t>
      </w:r>
    </w:p>
    <w:p w14:paraId="4DE02F0A" w14:textId="77777777" w:rsidR="00B3228C" w:rsidRPr="00A201CA" w:rsidRDefault="00000000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2. Requirements to be Tested</w:t>
      </w:r>
    </w:p>
    <w:p w14:paraId="2C796535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2.1 Functional Requirements (FR)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300"/>
      </w:tblGrid>
      <w:tr w:rsidR="00B3228C" w:rsidRPr="00A201CA" w14:paraId="651B7E4B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C5C2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8ED7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Functional Requirement Description</w:t>
            </w:r>
          </w:p>
        </w:tc>
      </w:tr>
      <w:tr w:rsidR="00B3228C" w:rsidRPr="00A201CA" w14:paraId="4FD12127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8F1B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FR-01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CE31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allow registration and authentication of Admins, Agency Coordinators, Field Volunteers, and Affected Citizens with role-based access control.</w:t>
            </w:r>
          </w:p>
        </w:tc>
      </w:tr>
      <w:tr w:rsidR="00B3228C" w:rsidRPr="00A201CA" w14:paraId="5FC6F9D8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1C4A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FR-02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26C0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allow citizens, volunteers, and IoT sensors to report disaster incidents with location, type, and severity.</w:t>
            </w:r>
          </w:p>
        </w:tc>
      </w:tr>
      <w:tr w:rsidR="00B3228C" w:rsidRPr="00A201CA" w14:paraId="3E6DF9D1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BC13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FR-03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11EF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allow relief agencies to add, update, and track inventory of food, medicine, shelter capacity, and rescue equipment.</w:t>
            </w:r>
          </w:p>
        </w:tc>
      </w:tr>
      <w:tr w:rsidR="00B3228C" w:rsidRPr="00A201CA" w14:paraId="2C44F042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5AC1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FR-04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75D5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use an AI engine to allocate available resources to affected zones based on severity, population, proximity, and stock availability.</w:t>
            </w:r>
          </w:p>
        </w:tc>
      </w:tr>
      <w:tr w:rsidR="00B3228C" w:rsidRPr="00A201CA" w14:paraId="7CFB317A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1CE0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FR-05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A737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display a GIS-based real-time map of incidents, resource locations, relief routes, and blocked/damaged roads.</w:t>
            </w:r>
          </w:p>
        </w:tc>
      </w:tr>
      <w:tr w:rsidR="00B3228C" w:rsidRPr="00A201CA" w14:paraId="5CD82B4F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6127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FR-06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EACC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support multi-agency coordination through task assignment, reassignment, and inter-agency communication.</w:t>
            </w:r>
          </w:p>
        </w:tc>
      </w:tr>
      <w:tr w:rsidR="00B3228C" w:rsidRPr="00A201CA" w14:paraId="79E141A1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252A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FR-07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AED6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track relief vehicles and field personnel in real time using GPS/IoT integration.</w:t>
            </w:r>
          </w:p>
        </w:tc>
      </w:tr>
      <w:tr w:rsidR="00B3228C" w:rsidRPr="00A201CA" w14:paraId="0881A99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FC1D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FR-08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B1A0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allow affected citizens to submit help requests (app/SMS/IVR) and track the status of their request.</w:t>
            </w:r>
          </w:p>
        </w:tc>
      </w:tr>
      <w:tr w:rsidR="00B3228C" w:rsidRPr="00A201CA" w14:paraId="14A17065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3472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FR-09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DD08A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send automated alerts and notifications for disaster warnings, resource dispatch, and status updates.</w:t>
            </w:r>
          </w:p>
        </w:tc>
      </w:tr>
      <w:tr w:rsidR="00B3228C" w:rsidRPr="00A201CA" w14:paraId="569147AF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18CF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FR-10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A858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provide an analytics dashboard for resource utilization, response time, and demand-supply reports.</w:t>
            </w:r>
          </w:p>
        </w:tc>
      </w:tr>
      <w:tr w:rsidR="00B3228C" w:rsidRPr="00A201CA" w14:paraId="7EC0874C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7F4E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FR-11</w:t>
            </w:r>
          </w:p>
        </w:tc>
        <w:tc>
          <w:tcPr>
            <w:tcW w:w="8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AB36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enforce role-based access control restricting each role to its authorized modules and actions.</w:t>
            </w:r>
          </w:p>
        </w:tc>
      </w:tr>
    </w:tbl>
    <w:p w14:paraId="3B136093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2.2 Non-Functional Requirements (NFR)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6200"/>
      </w:tblGrid>
      <w:tr w:rsidR="00B3228C" w:rsidRPr="00A201CA" w14:paraId="06B3EEAF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CCBE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666D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6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3C90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Requirement Description</w:t>
            </w:r>
          </w:p>
        </w:tc>
      </w:tr>
      <w:tr w:rsidR="00B3228C" w:rsidRPr="00A201CA" w14:paraId="6DD0EBF0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85A9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NFR-01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7EA0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Performance</w:t>
            </w:r>
          </w:p>
        </w:tc>
        <w:tc>
          <w:tcPr>
            <w:tcW w:w="6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92D7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AI allocation decisions shall be returned within 5 seconds for a single request under normal load.</w:t>
            </w:r>
          </w:p>
        </w:tc>
      </w:tr>
      <w:tr w:rsidR="00B3228C" w:rsidRPr="00A201CA" w14:paraId="3362E6F0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8569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NFR-02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FABC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Scalability</w:t>
            </w:r>
          </w:p>
        </w:tc>
        <w:tc>
          <w:tcPr>
            <w:tcW w:w="6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D32C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support at least 10,000 concurrent citizen requests during a major disaster without service degradation.</w:t>
            </w:r>
          </w:p>
        </w:tc>
      </w:tr>
      <w:tr w:rsidR="00B3228C" w:rsidRPr="00A201CA" w14:paraId="6927F3B6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2552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NFR-03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8F24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Reliability / Availability</w:t>
            </w:r>
          </w:p>
        </w:tc>
        <w:tc>
          <w:tcPr>
            <w:tcW w:w="6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3BAF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maintain 99.9% uptime and automatically fail over to a backup server within 30 seconds of primary failure.</w:t>
            </w:r>
          </w:p>
        </w:tc>
      </w:tr>
      <w:tr w:rsidR="00B3228C" w:rsidRPr="00A201CA" w14:paraId="5DEC7DF1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D7B7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NFR-04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7333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Usability</w:t>
            </w:r>
          </w:p>
        </w:tc>
        <w:tc>
          <w:tcPr>
            <w:tcW w:w="6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59A4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citizen-facing app shall be operable by first-time users with minimal training and shall support multiple regional languages.</w:t>
            </w:r>
          </w:p>
        </w:tc>
      </w:tr>
      <w:tr w:rsidR="00B3228C" w:rsidRPr="00A201CA" w14:paraId="5D1EEFD6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872F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NFR-05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F8DE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Security</w:t>
            </w:r>
          </w:p>
        </w:tc>
        <w:tc>
          <w:tcPr>
            <w:tcW w:w="6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4A44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All data in transit and at rest shall be encrypted; access shall require authentication tokens; unauthorized access attempts shall be logged and blocked.</w:t>
            </w:r>
          </w:p>
        </w:tc>
      </w:tr>
      <w:tr w:rsidR="00B3228C" w:rsidRPr="00A201CA" w14:paraId="2EAE769D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3DFD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NFR-06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0F726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Interoperability</w:t>
            </w:r>
          </w:p>
        </w:tc>
        <w:tc>
          <w:tcPr>
            <w:tcW w:w="6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3D85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integrate with third-party GIS services, IoT sensor feeds, and partner-agency systems via documented APIs.</w:t>
            </w:r>
          </w:p>
        </w:tc>
      </w:tr>
      <w:tr w:rsidR="00B3228C" w:rsidRPr="00A201CA" w14:paraId="0FC26BBB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9410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NFR-07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1454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Data Integrity</w:t>
            </w:r>
          </w:p>
        </w:tc>
        <w:tc>
          <w:tcPr>
            <w:tcW w:w="6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C49A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The system shall prevent duplicate allocation of the same resource unit and shall validate GPS coordinates before storage.</w:t>
            </w:r>
          </w:p>
        </w:tc>
      </w:tr>
      <w:tr w:rsidR="00B3228C" w:rsidRPr="00A201CA" w14:paraId="7C464F74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B932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NFR-08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98ED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Resilience / Offline Support</w:t>
            </w:r>
          </w:p>
        </w:tc>
        <w:tc>
          <w:tcPr>
            <w:tcW w:w="6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AC7F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Field volunteer and citizen apps shall operate in low/no-connectivity mode, queuing data locally and syncing once connectivity is restored.</w:t>
            </w:r>
          </w:p>
        </w:tc>
      </w:tr>
    </w:tbl>
    <w:p w14:paraId="30631798" w14:textId="77777777" w:rsidR="00B3228C" w:rsidRPr="00A201CA" w:rsidRDefault="00000000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3. Test Scenarios Identified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700"/>
        <w:gridCol w:w="2700"/>
      </w:tblGrid>
      <w:tr w:rsidR="00B3228C" w:rsidRPr="00A201CA" w14:paraId="5FF4B0D0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CDED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D8F9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Scenario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9364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Mapped Requirement(s)</w:t>
            </w:r>
          </w:p>
        </w:tc>
      </w:tr>
      <w:tr w:rsidR="00B3228C" w:rsidRPr="00A201CA" w14:paraId="2FE80BA1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30060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TS-01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4656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Registration, login, and role-based access for all user types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2197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FR-01, FR-11, NFR-05</w:t>
            </w:r>
          </w:p>
        </w:tc>
      </w:tr>
      <w:tr w:rsidR="00B3228C" w:rsidRPr="00A201CA" w14:paraId="78506CEE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2DCD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TS-02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F8E5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Disaster incident reporting by citizens, volunteers, and IoT sensors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4258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FR-02</w:t>
            </w:r>
          </w:p>
        </w:tc>
      </w:tr>
      <w:tr w:rsidR="00B3228C" w:rsidRPr="00A201CA" w14:paraId="72D66EA0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FCBF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TS-03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1878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Resource inventory addition, update, and stock boundary handling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9C92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FR-03</w:t>
            </w:r>
          </w:p>
        </w:tc>
      </w:tr>
      <w:tr w:rsidR="00B3228C" w:rsidRPr="00A201CA" w14:paraId="5394D708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ED65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TS-04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1250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AI-based resource allocation under sufficient, partial, and zero stock conditions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7BAC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FR-04, NFR-01</w:t>
            </w:r>
          </w:p>
        </w:tc>
      </w:tr>
      <w:tr w:rsidR="00B3228C" w:rsidRPr="00A201CA" w14:paraId="4DE61AB8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A21F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TS-05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6460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GIS map visualization of incidents, resources, and routes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8EB4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FR-05, NFR-07</w:t>
            </w:r>
          </w:p>
        </w:tc>
      </w:tr>
      <w:tr w:rsidR="00B3228C" w:rsidRPr="00A201CA" w14:paraId="2FD25DFF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BD33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TS-06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2E50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Multi-agency task assignment, reassignment, and coordination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194E0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FR-06</w:t>
            </w:r>
          </w:p>
        </w:tc>
      </w:tr>
      <w:tr w:rsidR="00B3228C" w:rsidRPr="00A201CA" w14:paraId="3D931987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CCD1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TS-07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5A45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Real-time GPS/IoT tracking of relief vehicles and personnel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7E1FB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FR-07</w:t>
            </w:r>
          </w:p>
        </w:tc>
      </w:tr>
      <w:tr w:rsidR="00B3228C" w:rsidRPr="00A201CA" w14:paraId="272C8662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7217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TS-08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CA34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Citizen relief-request lifecycle from submission to closure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FF59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FR-08</w:t>
            </w:r>
          </w:p>
        </w:tc>
      </w:tr>
      <w:tr w:rsidR="00B3228C" w:rsidRPr="00A201CA" w14:paraId="237B6ACD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C14B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TS-09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4D79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Alert and notification dispatch, including delivery failure handling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FFE4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FR-09, NFR-08</w:t>
            </w:r>
          </w:p>
        </w:tc>
      </w:tr>
      <w:tr w:rsidR="00B3228C" w:rsidRPr="00A201CA" w14:paraId="35391C43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CEEF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TS-10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9932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Analytics dashboard reporting and edge cases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E922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FR-10</w:t>
            </w:r>
          </w:p>
        </w:tc>
      </w:tr>
      <w:tr w:rsidR="00B3228C" w:rsidRPr="00A201CA" w14:paraId="4CDCDB81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DFE1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TS-11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0AC58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System performance and scalability under peak disaster load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9876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NFR-01, NFR-02</w:t>
            </w:r>
          </w:p>
        </w:tc>
      </w:tr>
      <w:tr w:rsidR="00B3228C" w:rsidRPr="00A201CA" w14:paraId="1B6A2B9F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DB03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TS-12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E0B5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Security testing against unauthorized access and injection attacks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5EEE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NFR-05</w:t>
            </w:r>
          </w:p>
        </w:tc>
      </w:tr>
      <w:tr w:rsidR="00B3228C" w:rsidRPr="00A201CA" w14:paraId="3BA5B303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82C3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TS-13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5B97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Reliability, failover, and offline/low-bandwidth operation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9B30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NFR-03, NFR-08</w:t>
            </w:r>
          </w:p>
        </w:tc>
      </w:tr>
    </w:tbl>
    <w:p w14:paraId="5ED15F04" w14:textId="77777777" w:rsidR="00B3228C" w:rsidRPr="00A201CA" w:rsidRDefault="00000000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4. Application of Test Design Techniques</w:t>
      </w:r>
    </w:p>
    <w:p w14:paraId="445B941C" w14:textId="3D3778ED" w:rsidR="00BA6C03" w:rsidRDefault="00BA6C03">
      <w:pPr>
        <w:pStyle w:val="Heading2"/>
        <w:spacing w:before="220"/>
        <w:rPr>
          <w:rFonts w:ascii="Times New Roman" w:hAnsi="Times New Roman" w:cs="Times New Roman"/>
          <w:color w:val="auto"/>
        </w:rPr>
      </w:pPr>
      <w:r>
        <w:rPr>
          <w:noProof/>
        </w:rPr>
        <w:drawing>
          <wp:inline distT="0" distB="0" distL="0" distR="0" wp14:anchorId="69472DF2" wp14:editId="5F363260">
            <wp:extent cx="6423025" cy="3350260"/>
            <wp:effectExtent l="0" t="0" r="0" b="2540"/>
            <wp:docPr id="1306984481" name="Picture 8" descr="Test Scenario vs Test Case – Everything You Need to Know - TestR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est Scenario vs Test Case – Everything You Need to Know - TestRai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02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0FFF" w14:textId="0DD520E4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4.1 Equivalence Partitioning - Incident Severity Level Field</w:t>
      </w:r>
    </w:p>
    <w:p w14:paraId="586D608F" w14:textId="77777777" w:rsidR="00B3228C" w:rsidRPr="00A201CA" w:rsidRDefault="00000000">
      <w:pPr>
        <w:spacing w:after="120"/>
        <w:rPr>
          <w:rFonts w:ascii="Times New Roman" w:hAnsi="Times New Roman" w:cs="Times New Roman"/>
        </w:rPr>
      </w:pPr>
      <w:r w:rsidRPr="00A201CA">
        <w:rPr>
          <w:rFonts w:ascii="Times New Roman" w:hAnsi="Times New Roman" w:cs="Times New Roman"/>
        </w:rPr>
        <w:lastRenderedPageBreak/>
        <w:t>Input field "Severity" is partitioned into valid and invalid classes to minimize redundant test cases while maximizing defect-detection coverage (see TC-14, TC-15).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4200"/>
      </w:tblGrid>
      <w:tr w:rsidR="00B3228C" w:rsidRPr="00A201CA" w14:paraId="6D1D9137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E2D4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Partition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B189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Representative Test Data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C1E9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System Behaviour</w:t>
            </w:r>
          </w:p>
        </w:tc>
      </w:tr>
      <w:tr w:rsidR="00B3228C" w:rsidRPr="00A201CA" w14:paraId="4AD5C32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8E47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Valid Partition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0877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Low, Medium, High, Critical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98D7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Accepted; incident logged with the given severity</w:t>
            </w:r>
          </w:p>
        </w:tc>
      </w:tr>
      <w:tr w:rsidR="00B3228C" w:rsidRPr="00A201CA" w14:paraId="51E0EE5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CD21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Invalid Partition 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3854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Empty / null value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DE4D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Rejected; "Severity is required" validation error</w:t>
            </w:r>
          </w:p>
        </w:tc>
      </w:tr>
      <w:tr w:rsidR="00B3228C" w:rsidRPr="00A201CA" w14:paraId="465EF0C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4382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Invalid Partition 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BF58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Out-of-list value, e.g. "Extreme", "5"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649E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Rejected; "Invalid severity value" validation error</w:t>
            </w:r>
          </w:p>
        </w:tc>
      </w:tr>
      <w:tr w:rsidR="00B3228C" w:rsidRPr="00A201CA" w14:paraId="6155C7E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8AAE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Invalid Partition 3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2711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Non-text / special characters, e.g. "###"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91FC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Rejected; input sanitized/blocked</w:t>
            </w:r>
          </w:p>
        </w:tc>
      </w:tr>
    </w:tbl>
    <w:p w14:paraId="32E2A6E3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4.2 Boundary Value Analysis - Resource Stock Quantity Field</w:t>
      </w:r>
    </w:p>
    <w:p w14:paraId="3C290E42" w14:textId="77777777" w:rsidR="00B3228C" w:rsidRPr="00A201CA" w:rsidRDefault="00000000">
      <w:pPr>
        <w:spacing w:after="120"/>
        <w:rPr>
          <w:rFonts w:ascii="Times New Roman" w:hAnsi="Times New Roman" w:cs="Times New Roman"/>
        </w:rPr>
      </w:pPr>
      <w:r w:rsidRPr="00A201CA">
        <w:rPr>
          <w:rFonts w:ascii="Times New Roman" w:hAnsi="Times New Roman" w:cs="Times New Roman"/>
        </w:rPr>
        <w:t>Boundary Value Analysis is applied to the stock-quantity field (valid range 0 to 10,000 units per warehouse) since defects concentrate at input boundaries (see TC-19, TC-20, TC-22).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100"/>
      </w:tblGrid>
      <w:tr w:rsidR="00B3228C" w:rsidRPr="00A201CA" w14:paraId="6D938168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4D1D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Boundary Point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40DF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Data (Qty)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867D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Result</w:t>
            </w:r>
          </w:p>
        </w:tc>
      </w:tr>
      <w:tr w:rsidR="00B3228C" w:rsidRPr="00A201CA" w14:paraId="1F31E67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873B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Min - 1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CBE0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-1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1E38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Rejected; "Quantity cannot be negative"</w:t>
            </w:r>
          </w:p>
        </w:tc>
      </w:tr>
      <w:tr w:rsidR="00B3228C" w:rsidRPr="00A201CA" w14:paraId="60DEE17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24C5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Min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6ECB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0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4C74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Accepted; item marked "Out of Stock"</w:t>
            </w:r>
          </w:p>
        </w:tc>
      </w:tr>
      <w:tr w:rsidR="00B3228C" w:rsidRPr="00A201CA" w14:paraId="112F6BF4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C5BC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Min + 1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AFC4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CEEB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Accepted; item marked "Low Stock" (if below reorder threshold)</w:t>
            </w:r>
          </w:p>
        </w:tc>
      </w:tr>
      <w:tr w:rsidR="00B3228C" w:rsidRPr="00A201CA" w14:paraId="0935049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D385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Max - 1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682F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9,999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B547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Accepted; stored successfully</w:t>
            </w:r>
          </w:p>
        </w:tc>
      </w:tr>
      <w:tr w:rsidR="00B3228C" w:rsidRPr="00A201CA" w14:paraId="27BACA6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D21B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Max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2562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10,000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0ABC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Accepted; stored successfully, capacity flag = full</w:t>
            </w:r>
          </w:p>
        </w:tc>
      </w:tr>
      <w:tr w:rsidR="00B3228C" w:rsidRPr="00A201CA" w14:paraId="1A8669C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2EA5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Max + 1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1401A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10,001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0A13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Rejected; "Exceeds warehouse capacity"</w:t>
            </w:r>
          </w:p>
        </w:tc>
      </w:tr>
    </w:tbl>
    <w:p w14:paraId="35637B9E" w14:textId="77777777" w:rsidR="00A201CA" w:rsidRDefault="00A201CA">
      <w:pPr>
        <w:pStyle w:val="Heading2"/>
        <w:spacing w:before="220"/>
        <w:rPr>
          <w:rFonts w:ascii="Times New Roman" w:hAnsi="Times New Roman" w:cs="Times New Roman"/>
          <w:color w:val="auto"/>
        </w:rPr>
      </w:pPr>
    </w:p>
    <w:p w14:paraId="31945E7E" w14:textId="00D98F84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4.3 Decision Table Testing - AI Resource Allocation Engine</w:t>
      </w:r>
    </w:p>
    <w:p w14:paraId="23F9DCE5" w14:textId="77777777" w:rsidR="00B3228C" w:rsidRPr="00A201CA" w:rsidRDefault="00000000">
      <w:pPr>
        <w:spacing w:after="120"/>
        <w:rPr>
          <w:rFonts w:ascii="Times New Roman" w:hAnsi="Times New Roman" w:cs="Times New Roman"/>
        </w:rPr>
      </w:pPr>
      <w:r w:rsidRPr="00A201CA">
        <w:rPr>
          <w:rFonts w:ascii="Times New Roman" w:hAnsi="Times New Roman" w:cs="Times New Roman"/>
        </w:rPr>
        <w:t>The allocation engine's behaviour depends on three conditions: incident severity, stock sufficiency, and agency proximity. The decision table below drives test cases TC-23 to TC-28.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000"/>
        <w:gridCol w:w="1000"/>
        <w:gridCol w:w="1000"/>
        <w:gridCol w:w="1000"/>
        <w:gridCol w:w="1000"/>
        <w:gridCol w:w="1000"/>
      </w:tblGrid>
      <w:tr w:rsidR="00B3228C" w:rsidRPr="00A201CA" w14:paraId="584692E6" w14:textId="77777777">
        <w:trPr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BFDD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Condition / Rule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68B0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08EE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6AAA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CA84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F56D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3942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R6</w:t>
            </w:r>
          </w:p>
        </w:tc>
      </w:tr>
      <w:tr w:rsidR="00B3228C" w:rsidRPr="00A201CA" w14:paraId="0F5AE68B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E646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Severity = Critical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DF3D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0830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084E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7837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A1A4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F17A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</w:tr>
      <w:tr w:rsidR="00B3228C" w:rsidRPr="00A201CA" w14:paraId="169D42A6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B0E8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Sufficient stock available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A2FE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DAF3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72D6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5248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728A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F982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</w:tr>
      <w:tr w:rsidR="00B3228C" w:rsidRPr="00A201CA" w14:paraId="3A278A84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2A76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Nearest agency within response radius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D171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BFD8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965D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53F2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5792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6159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</w:tr>
      <w:tr w:rsidR="00B3228C" w:rsidRPr="00A201CA" w14:paraId="6F96FE6E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F9AE1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Action: Auto full allocation to nearest agency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9779E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D31F8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2CBC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FDB6C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18111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16A47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</w:tr>
      <w:tr w:rsidR="00B3228C" w:rsidRPr="00A201CA" w14:paraId="7EA3EB75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ABBD9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Action: Partial allocation + escalate shortage alert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53EF7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D864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48DFB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7C79F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21F1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07B38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</w:tr>
      <w:tr w:rsidR="00B3228C" w:rsidRPr="00A201CA" w14:paraId="0B025E97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CD8B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Action: Queue request, reroute to next-nearest agency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2F65E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240CD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CCB57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1C4C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645EE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5942E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</w:tr>
      <w:tr w:rsidR="00B3228C" w:rsidRPr="00A201CA" w14:paraId="20C1FC44" w14:textId="77777777"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36AF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Action: Generate "No Resource Available" alert to Admin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BB20F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AAB77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20A8AE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3FAC0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73B91" w14:textId="77777777" w:rsidR="00B3228C" w:rsidRPr="00A201CA" w:rsidRDefault="00B3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4FCC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X</w:t>
            </w:r>
          </w:p>
        </w:tc>
      </w:tr>
    </w:tbl>
    <w:p w14:paraId="4CF7895B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4.4 State Transition Testing - Citizen Relief Request Lifecycle</w:t>
      </w:r>
    </w:p>
    <w:p w14:paraId="4F5D3AEE" w14:textId="77777777" w:rsidR="00B3228C" w:rsidRPr="00A201CA" w:rsidRDefault="00000000">
      <w:pPr>
        <w:spacing w:after="120"/>
        <w:rPr>
          <w:rFonts w:ascii="Times New Roman" w:hAnsi="Times New Roman" w:cs="Times New Roman"/>
        </w:rPr>
      </w:pPr>
      <w:r w:rsidRPr="00A201CA">
        <w:rPr>
          <w:rFonts w:ascii="Times New Roman" w:hAnsi="Times New Roman" w:cs="Times New Roman"/>
        </w:rPr>
        <w:t>Valid states: Submitted -&gt; Under Review -&gt; Allocated -&gt; Dispatched -&gt; Delivered -&gt; Rejected -&gt; Cancelled (terminal states: Delivered, Rejected, Cancelled). The transition table below drives test cases TC-40 to TC-43.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700"/>
      </w:tblGrid>
      <w:tr w:rsidR="00B3228C" w:rsidRPr="00A201CA" w14:paraId="484C6828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A924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Current State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9A0A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Event / Trigger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4123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Next State</w:t>
            </w:r>
          </w:p>
        </w:tc>
      </w:tr>
      <w:tr w:rsidR="00B3228C" w:rsidRPr="00A201CA" w14:paraId="7081CAF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490A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Submitted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D895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Coordinator reviews request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ABD6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Under Review</w:t>
            </w:r>
          </w:p>
        </w:tc>
      </w:tr>
      <w:tr w:rsidR="00B3228C" w:rsidRPr="00A201CA" w14:paraId="31E07780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3A9A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Under Review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9FB8A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AI engine allocates resource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B510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Allocated</w:t>
            </w:r>
          </w:p>
        </w:tc>
      </w:tr>
      <w:tr w:rsidR="00B3228C" w:rsidRPr="00A201CA" w14:paraId="621A4F8F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529F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Under Review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6BE1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Request found duplicate/invalid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86E4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Rejected</w:t>
            </w:r>
          </w:p>
        </w:tc>
      </w:tr>
      <w:tr w:rsidR="00B3228C" w:rsidRPr="00A201CA" w14:paraId="4C748FC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B17A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Allocated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6974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Citizen cancels before dispatch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5D76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Cancelled</w:t>
            </w:r>
          </w:p>
        </w:tc>
      </w:tr>
      <w:tr w:rsidR="00B3228C" w:rsidRPr="00A201CA" w14:paraId="32EFD41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BF86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Allocated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5ECC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Field team dispatches resource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941D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Dispatched</w:t>
            </w:r>
          </w:p>
        </w:tc>
      </w:tr>
      <w:tr w:rsidR="00B3228C" w:rsidRPr="00A201CA" w14:paraId="0446C74B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90B7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Dispatched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8BCA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Resource reaches citizen, confirmed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A1AE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Delivered</w:t>
            </w:r>
          </w:p>
        </w:tc>
      </w:tr>
      <w:tr w:rsidR="00B3228C" w:rsidRPr="00A201CA" w14:paraId="372BC186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844A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Delivered / Rejected / Cancelled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E217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Any further transition attempted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75B7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7"/>
                <w:szCs w:val="17"/>
              </w:rPr>
              <w:t>Blocked (terminal state)</w:t>
            </w:r>
          </w:p>
        </w:tc>
      </w:tr>
    </w:tbl>
    <w:p w14:paraId="24AC0E1B" w14:textId="40327229" w:rsidR="00B3228C" w:rsidRPr="00A201CA" w:rsidRDefault="00BA6C03">
      <w:pPr>
        <w:rPr>
          <w:rFonts w:ascii="Times New Roman" w:hAnsi="Times New Roman" w:cs="Times New Roman"/>
        </w:rPr>
        <w:sectPr w:rsidR="00B3228C" w:rsidRPr="00A201CA">
          <w:headerReference w:type="default" r:id="rId8"/>
          <w:footerReference w:type="default" r:id="rId9"/>
          <w:pgSz w:w="12240" w:h="15840"/>
          <w:pgMar w:top="900" w:right="1000" w:bottom="900" w:left="1000" w:header="708" w:footer="708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B12FD7" wp14:editId="3ED6C0DE">
            <wp:extent cx="6456459" cy="3983150"/>
            <wp:effectExtent l="0" t="0" r="1905" b="0"/>
            <wp:docPr id="1055133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437" cy="404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A5EA7C" w14:textId="77777777" w:rsidR="00B3228C" w:rsidRPr="00A201CA" w:rsidRDefault="00000000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lastRenderedPageBreak/>
        <w:t>5. Detailed Test Cases</w:t>
      </w:r>
    </w:p>
    <w:p w14:paraId="33219E98" w14:textId="77777777" w:rsidR="00B3228C" w:rsidRPr="00A201CA" w:rsidRDefault="00000000">
      <w:pPr>
        <w:spacing w:after="120"/>
        <w:rPr>
          <w:rFonts w:ascii="Times New Roman" w:hAnsi="Times New Roman" w:cs="Times New Roman"/>
        </w:rPr>
      </w:pPr>
      <w:r w:rsidRPr="00A201CA">
        <w:rPr>
          <w:rFonts w:ascii="Times New Roman" w:hAnsi="Times New Roman" w:cs="Times New Roman"/>
          <w:i/>
          <w:iCs/>
        </w:rPr>
        <w:t>Columns: Test Case ID | Test Scenario | Test Steps | Test Data | Expected Result | Actual Result | Status. "Actual Result" and "Status" are recorded at execution time; values below assume first-pass execution against the specified behaviour and should be updated by the tester during actual test execution.</w:t>
      </w:r>
    </w:p>
    <w:p w14:paraId="2BCDF753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A. User Registration, Authentication &amp; Access Control (Ref: TS-01)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2A2819FF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5F74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C4D9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A4C4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E6F9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C5F5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2FBE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7933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68C5D14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A242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TC-01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8CD5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Register a new Citizen account with valid details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999A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Open app 2. Select 'Citizen' role 3. Enter name, phone, email, password 4. Submit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07A36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Name=Ravi Kumar; Phone=9876543210; Email=ravi@mail.com; Pwd=Relief@123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4B88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Account created; confirmation OTP/email sent; user redirected to login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7F48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CAA1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0CF0183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A6EF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TC-02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0530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Register Agency Coordinator with valid agency ID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DDDB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Select 'Agency Coordinator' role 2. Enter agency registration ID and details 3. Submit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00C8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AgencyID=NGO-2201; Email=coord@ngo.org; Pwd=Coord@2026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D565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Account created pending Admin verification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C6CD8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89B0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A94061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E949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TC-03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6E95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Attempt registration with an email already registered (Invalid - EP)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2F7A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Enter details with existing email 2. Submit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30F2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Email=ravi@mail.com (duplicate)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29C52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Registration rejected: "Email already registered"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7C5B0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D05C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2C8EED1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AE69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TC-04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E06B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Attempt registration with invalid email format (Invalid - EP)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3EFE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Enter malformed email 2. Submit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803F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Email=ravi.mail.com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D867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Rejected: "Enter a valid email address"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BFAE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5B6B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48ED09C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B1D3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TC-05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CC33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Password boundary: below minimum length (BVA, min=8)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9CE9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Enter 7-character password 2. Submit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7CE9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Pwd=Rel@12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CB51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Rejected: "Password must be at least 8 characters"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B3AF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133C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3F69DEF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DDE8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TC-06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DF45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Password boundary: exactly minimum length (BVA)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2D87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Enter 8-character valid password 2. Submit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8001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Pwd=Relief@1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738C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Accepted; account created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9473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EC43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029B5B4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AE4D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TC-07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B1B9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Login with valid credentials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F901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Enter registered email/phone 2. Enter correct password 3. Submit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74FF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Email=ravi@mail.com; Pwd=Relief@123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49F5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Login successful; role-specific dashboard loads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26F5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5BA5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3A80235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087B7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TC-08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48C0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Account lockout after repeated invalid login attempts (Exceptional)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D8BB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Enter valid email, wrong password 3 consecutive times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5BFC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Pwd attempts=wrong1, wrong2, wrong3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AF60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Account locked for 15 minutes; lockout alert emailed to user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D685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8F73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716D438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882E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TC-09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341B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Field Volunteer attempts to access Admin configuration panel (Unauthorized access)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C18B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Log in as Volunteer 2. Navigate directly to /admin/settings URL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CF03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Role=Field Volunteer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8F9D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Access denied (HTTP 403); "Insufficient privileges" shown; attempt logged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5E1A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FC72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6FECFD7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827A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TC-10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6448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Password reset via registered email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FC97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Click 'Forgot Password' 2. Enter registered email 3. Follow reset link 4. Set new password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156B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Email=ravi@mail.com; NewPwd=NewRelief@9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96F7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Reset link sent; password updated; old password no longer valid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539A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0F82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2EADAC34" w14:textId="77777777" w:rsidR="00A201CA" w:rsidRDefault="00A201CA">
      <w:pPr>
        <w:pStyle w:val="Heading2"/>
        <w:spacing w:before="220"/>
        <w:rPr>
          <w:rFonts w:ascii="Times New Roman" w:hAnsi="Times New Roman" w:cs="Times New Roman"/>
          <w:color w:val="auto"/>
        </w:rPr>
      </w:pPr>
    </w:p>
    <w:p w14:paraId="2F7EAF7A" w14:textId="77777777" w:rsidR="00A201CA" w:rsidRDefault="00A201CA">
      <w:pPr>
        <w:pStyle w:val="Heading2"/>
        <w:spacing w:before="220"/>
        <w:rPr>
          <w:rFonts w:ascii="Times New Roman" w:hAnsi="Times New Roman" w:cs="Times New Roman"/>
          <w:color w:val="auto"/>
        </w:rPr>
      </w:pPr>
    </w:p>
    <w:p w14:paraId="739D9FA8" w14:textId="77777777" w:rsidR="00A201CA" w:rsidRDefault="00A201CA">
      <w:pPr>
        <w:pStyle w:val="Heading2"/>
        <w:spacing w:before="220"/>
        <w:rPr>
          <w:rFonts w:ascii="Times New Roman" w:hAnsi="Times New Roman" w:cs="Times New Roman"/>
          <w:color w:val="auto"/>
        </w:rPr>
      </w:pPr>
    </w:p>
    <w:p w14:paraId="621A010A" w14:textId="27EEF209" w:rsidR="00BA6C03" w:rsidRDefault="00BA6C03">
      <w:pPr>
        <w:pStyle w:val="Heading2"/>
        <w:spacing w:before="220"/>
        <w:rPr>
          <w:rFonts w:ascii="Times New Roman" w:hAnsi="Times New Roman" w:cs="Times New Roman"/>
          <w:color w:val="auto"/>
        </w:rPr>
      </w:pPr>
      <w:r>
        <w:rPr>
          <w:noProof/>
        </w:rPr>
        <w:lastRenderedPageBreak/>
        <w:drawing>
          <wp:inline distT="0" distB="0" distL="0" distR="0" wp14:anchorId="3344230D" wp14:editId="12D35C80">
            <wp:extent cx="7530861" cy="2941997"/>
            <wp:effectExtent l="0" t="0" r="0" b="0"/>
            <wp:docPr id="2128299975" name="Picture 5" descr="How to Write Test Cases: Easy Steps + 25 Free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ow to Write Test Cases: Easy Steps + 25 Free Templat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6283" cy="296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478C" w14:textId="2A1E9DEF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B. Disaster Incident Reporting (Ref: TS-02)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00D5096F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6CD6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2D8E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7489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8B7A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B343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E65F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A7B9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1BBB178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7A12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TC-11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ED12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Submit a valid incident report with location and severity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AA50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Log in as Citizen 2. Tap 'Report Incident' 3. Enter location, type=Flood, severity=High 4. Submit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A470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Lat=13.0827, Long=80.2707, Type=Flood, Severity=High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39B9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Incident logged with unique ID; visible on Coordinator dashboard within 5 sec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453E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3CEA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4B4F1A1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1BD6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TC-12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BF6D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Submit incident with missing mandatory location field (Invalid)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8F7C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Leave location blank 2. Submit report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5B80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Location=&lt;empty&gt;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1A34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Rejected: "Location is required"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0F61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DA56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272226B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99F4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TC-13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50515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IoT flood sensor auto-triggers an incident when water level exceeds threshold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D5BB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Simulate sensor reading exceeding configured threshold 2. Observe system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323B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WaterLevel=4.5m (Threshold=3.0m)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CEBF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Incident auto-created with Severity=Critical and sensor GPS location; Admin alerted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5DC3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F169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0772D58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463D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TC-14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6363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Equivalence Partitioning - valid severity values accepted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BE94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Submit 4 incidents, one per severity value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0185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Severity= Low / Medium / High / Critical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27E2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All four accepted and categorized correctly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E48A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6082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68E8ADC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7237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TC-15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9652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Equivalence Partitioning - invalid severity value rejected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959F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Submit incident with out-of-range severity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DFED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Severity="Extreme"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75BC2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Rejected: "Invalid severity value"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09D7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5513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6A823CB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F712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TC-16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3BD8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Duplicate incident detection within same radius/time window (Exceptional)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BBDC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Submit two incident reports for same disaster within 200m and 5 minutes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BBF2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Report1: Lat=13.0827,Long=80.2707; Report2: Lat=13.0829,Long=80.2711 (3 min later)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00DE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Second report auto-flagged/merged as duplicate of first, not double-counted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3657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83F5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216082CA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lastRenderedPageBreak/>
        <w:t>C. Resource Inventory Management (Ref: TS-03)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201CD88A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6435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2572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5E78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1068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36D7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C1A1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1E1B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39C08F7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BF35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TC-17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1FAF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Add new resource stock entry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674D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Log in as Agency Coordinator 2. Add item: Food Packets, Qty=500 3. Save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DD13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Item=Food Packets; Qty=500; Warehouse=Chennai-WH1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F4A9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Stock added; inventory total updated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E9F7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93D4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7795814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D2E7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TC-18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D2BD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Update existing stock quantity after dispatch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83E1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Select item 2. Reduce quantity by dispatched amount 3. Save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391F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Existing Qty=500; Dispatched=150; New Qty=350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26F0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Inventory reflects updated quantity=350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ABE1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CAF13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44327DB5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CA17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TC-19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BEA1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Boundary - stock quantity set to 0 (BVA)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0383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Update item quantity to 0 2. Save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A6BB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Qty=0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3AA2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Accepted; item flagged "Out of Stock", excluded from allocation pool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4072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3C46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4DC4C7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D5DD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TC-20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71B0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Boundary - negative stock quantity (Invalid, BVA)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51F1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Enter -10 as quantity 2. Save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72BF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Qty=-10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DB44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Rejected: "Quantity cannot be negative"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A386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27FC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D84A8D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DFE9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TC-21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BFE4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Add medicine with past expiry date (Exceptional)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5EDF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Add medicine item 2. Set expiry date earlier than today 3. Save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5E05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Item=Paracetamol; Expiry=01-Jan-2025 (past)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D10E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Rejected: "Expiry date cannot be in the past"; item not added to usable stock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DE1B7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0DB9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2532479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D0A8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TC-22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ABF0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Boundary - stock quantity at warehouse maximum capacity (BVA)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E65E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Enter quantity equal to configured max capacity 2. Save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80EF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Qty=10,000 (Max capacity)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398A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Accepted; capacity flag set to "Full"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37CC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7D1A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77976B3F" w14:textId="77777777" w:rsidR="00A201CA" w:rsidRDefault="00A201CA">
      <w:pPr>
        <w:pStyle w:val="Heading2"/>
        <w:spacing w:before="220"/>
        <w:rPr>
          <w:rFonts w:ascii="Times New Roman" w:hAnsi="Times New Roman" w:cs="Times New Roman"/>
          <w:color w:val="auto"/>
        </w:rPr>
      </w:pPr>
    </w:p>
    <w:p w14:paraId="75131A31" w14:textId="77777777" w:rsidR="00BA6C03" w:rsidRDefault="00BA6C03">
      <w:pPr>
        <w:pStyle w:val="Heading2"/>
        <w:spacing w:before="220"/>
        <w:rPr>
          <w:rFonts w:ascii="Times New Roman" w:hAnsi="Times New Roman" w:cs="Times New Roman"/>
          <w:color w:val="auto"/>
        </w:rPr>
      </w:pPr>
    </w:p>
    <w:p w14:paraId="14F20D02" w14:textId="4FB1DA5E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D. AI-Based Resource Allocation Engine (Ref: TS-04, Decision Table R1-R6)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77485B5F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9B75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AF4C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E036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6A48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365E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A11A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35A3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1808420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64D9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TC-23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B59E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Critical severity, sufficient stock, agency within radius (Rule R1)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571D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Raise Critical incident 2. Confirm nearby agency has sufficient stock 3. Trigger allocation engine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C836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Severity=Critical; Stock=Sufficient; Distance=8km (radius=20km)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9881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System auto-allocates full requested resources from nearest agency within 5 sec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5CE0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D411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472AE3E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961C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TC-24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7FBD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Critical severity, insufficient stock, agency within radius (Rule R2)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5089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Raise Critical incident 2. Nearby agency stock &lt; demand 3. Trigger allocation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7B6D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Severity=Critical; Requested=500; Available=200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E274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Partial allocation of 200 units; shortage escalation alert sent to Admin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4B79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3E09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4BB2A45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51A5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TC-25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8028C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Non-critical severity, sufficient stock, within radius (Rule R3)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9952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Raise Medium severity incident 2. Sufficient stock nearby 3. Trigger allocation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C468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Severity=Medium; Stock=Sufficient; Distance=10km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B3DF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Full allocation processed to nearest agency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586D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3034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4014EC5E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6DE9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TC-26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629E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Non-critical severity, no agency within radius (Rule R4)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2AE6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Raise Low/Medium incident in a remote zone with no agency within radius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A832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Severity=Medium; Nearest agency=35km (radius=20km)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7780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Request queued and rerouted to next-nearest available agency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4186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9176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22FD8EA0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CB35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TC-27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88DE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Critical severity, insufficient stock, no agency within radius (Rule R5)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8E8C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Raise Critical incident in remote area with low regional stock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7F36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Severity=Critical; Stock=Insufficient; Distance=40km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1F56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Partial allocation from best available source + shortage escalation to Admin/regional HQ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0970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FF31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380DEE58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55EB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TC-28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FCDC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No stock available anywhere in system (Rule R6, Exceptional)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70F3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Raise incident when all warehouses show 0 stock for requested item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F470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RequestedItem=Shelter Tents; Stock (all warehouses)=0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4010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"No Resource Available" alert generated to Admin; request marked Pending-Shortage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74A2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25467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559A5E1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D840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lastRenderedPageBreak/>
              <w:t>TC-29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DF2A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Priority-based allocation among multiple simultaneous Critical requests with limited stock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1E34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Raise 3 Critical requests simultaneously with only enough stock for 2 2. Trigger allocation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8FDF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Req A (Pop=5000), Req B (Pop=1200), Req C (Pop=3000); Stock covers 2 of 3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50C5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Resources allocated to Req A and Req C (higher affected population) first; Req B queued with escalation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7EE6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1BC1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817A5C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18124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TC-30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25F6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Re-allocation trigger when new stock is added mid-crisis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1AC1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With pending shortage requests, add new stock to warehouse 2. Observe engine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3830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New stock added: Qty=300 (Food Packets)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6CF3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Engine automatically re-evaluates and allocates to highest-priority pending requests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7DD1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AE95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5E3F629D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E. GIS Mapping &amp; Visualization (Ref: TS-05)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52A2D71C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6F80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5F9F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32EE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B3A4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747B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687A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FD60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1965628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31DB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TC-31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7FFC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Map displays real-time incident markers at correct coordinates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D1AC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Submit incident 2. Open GIS dashboard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97D9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Lat=13.0827, Long=80.2707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3EB4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Marker appears at exact coordinates within 5 sec of submission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5484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2849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2898B5B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82C94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TC-32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0DE5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Map shows clustered resource/warehouse locations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EB43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Open GIS dashboard 2. Zoom to city level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5026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Multiple warehouses in same district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990B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Warehouses shown as clustered icons with aggregate stock count on hover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0B26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1862F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6EB45A2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09C4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TC-33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8255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Invalid GPS coordinates rejected (Invalid - BVA on latitude range -90 to 90)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E24E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Submit incident with out-of-range latitude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A434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Lat=200, Long=80.27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4C03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Rejected: "Invalid GPS coordinates"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E860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7723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4D1DB3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373A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TC-34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9375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Route suggestion avoids a road marked as damaged/blocked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DFF9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Mark a road segment as "Blocked" 2. Request route from warehouse to incident site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33A2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Blocked segment=NH-45 km 12-14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B563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Suggested route excludes blocked segment; alternate route displayed with revised ETA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6761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CED2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51D47B3E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F. Multi-Agency Coordination (Ref: TS-06)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20F51D3B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8C95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039C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5BC8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F093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28D2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EE8B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2878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0B09165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F313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TC-35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F90C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Assign relief task to an available agency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0EF2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Admin creates task from allocated request 2. Assign to Agency X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3064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Task=Deliver 200 food kits; Agency=Agency X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5AA1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Task assigned; Agency X receives notification and task appears in their queue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B005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89DC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0EA6C70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AB9D1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TC-36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5604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Reassign task when assigned agency rejects/is unavailable (Exceptional)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A77C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Agency X rejects/does not accept task within SLA 2. Observe system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0EE4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SLA=10 minutes; Agency X response=None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2A28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Task auto-reassigned to next available agency after SLA breach; Admin notified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171A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2DDE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A0741B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DF33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TC-37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7909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Inter-agency communication/chat during coordination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3D3D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Coordinator sends message to partner agency regarding shared task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3B6A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Message="Need 2 additional volunteers at Site B"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2F7B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Message delivered in real time; visible in both agencies' coordination thread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4FEA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AB6E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483C0C64" w14:textId="4D2D1E30" w:rsidR="00A201CA" w:rsidRDefault="00A201CA">
      <w:pPr>
        <w:pStyle w:val="Heading2"/>
        <w:spacing w:before="2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7A4E4647" wp14:editId="64EBCD2C">
            <wp:extent cx="6941488" cy="2857500"/>
            <wp:effectExtent l="0" t="0" r="0" b="0"/>
            <wp:docPr id="133720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235" cy="2860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6FD641" w14:textId="06FA37D1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G. Real-Time Vehicle/Personnel Tracking (Ref: TS-07)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2E3D76FE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B42E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134E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6B41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6D49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61AE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2709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67A4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62231E7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AC48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TC-38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1D86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Relief vehicle location updates at configured interval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839E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Start delivery 2. Observe map every interval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1C27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GPS update interval=30 sec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CF7A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Vehicle marker position refreshes on map every 30 sec ± tolerance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5F85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51BA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18A70B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5005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TC-39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BEC0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GPS signal lost during transit (Exceptional)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A359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Simulate loss of GPS signal from tracking device mid-route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6972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Signal loss duration=10 min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0AC7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System shows last known location with "Signal Lost" flag; alert sent to dispatcher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47B2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4D2D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1D7C0FED" w14:textId="77777777" w:rsidR="00A201CA" w:rsidRDefault="00A201CA">
      <w:pPr>
        <w:pStyle w:val="Heading2"/>
        <w:spacing w:before="220"/>
        <w:rPr>
          <w:rFonts w:ascii="Times New Roman" w:hAnsi="Times New Roman" w:cs="Times New Roman"/>
          <w:color w:val="auto"/>
        </w:rPr>
      </w:pPr>
    </w:p>
    <w:p w14:paraId="071386EF" w14:textId="452AFEC1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H. Citizen Relief Request Lifecycle (Ref: TS-08, State Transition Testing)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1DAB53F5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C3FD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ACE3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6C28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213C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EA05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A605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F5DB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248482B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0981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TC-40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6E1F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Valid end-to-end transition: Submitted -&gt; Under Review -&gt; Allocated -&gt; Dispatched -&gt; Delivered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7FBD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Citizen submits request 2. Coordinator reviews 3. AI allocates 4. Team dispatches 5. Citizen confirms receipt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4BCD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RequestID=REQ-1001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D999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Status updates sequentially and correctly at each stage; timestamps logged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9F7A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E3AD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7198E2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808F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TC-41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DAF9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Transition to Rejected on invalid/duplicate request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54FD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Submit request identical to an existing open request 2. Coordinator reviews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43F0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RequestID=REQ-1002 (duplicate of REQ-1001)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390B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Status moves Submitted -&gt; Under Review -&gt; Rejected with reason "Duplicate request"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2AE4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460F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5C923A6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FF3A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TC-42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3BE1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Citizen cancels request after allocation but before dispatch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133F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Request reaches Allocated state 2. Citizen selects Cancel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2F42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RequestID=REQ-1003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E48B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Status moves Allocated -&gt; Cancelled; allocated resource released back to pool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7D98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0524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4D948F1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7408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lastRenderedPageBreak/>
              <w:t>TC-43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D292D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Invalid state transition attempt blocked (Exceptional)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742C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Attempt to change a Delivered request back to Submitted via API call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A9B5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RequestID=REQ-1001 (state=Delivered)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770B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Transition rejected: "Invalid operation on terminal state"; original state unchanged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CEBC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E51C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57417377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I. Alerts &amp; Notifications (Ref: TS-09)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77C1BE63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7727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F686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5B04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7903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48FA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8F02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228B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674C00A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1D31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TC-44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C5F1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Disaster warning broadcast to all citizens in an affected zone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8DC9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Admin issues zone-wide warning 2. Observe recipient devices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40BA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Zone=Ward 12; Message="Flood warning - evacuate to Shelter B"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12FA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All registered citizens within zone receive push/SMS alert within 2 minutes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D4BD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2755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0E8D71E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1675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TC-45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69E0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Dispatch alert delivered to assigned Field Volunteer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8F3B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Task dispatched 2. Observe volunteer app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B964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Task=Deliver medicine kit, VolunteerID=VOL-045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08B2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Volunteer receives alert with task details and navigation link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7C0A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6537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7802ED60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8353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TC-46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E479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Notification queued and retried when recipient device is offline (Exceptional)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D1FB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Trigger alert to a device with no network 2. Restore network after 5 min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630E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Recipient=offline for 5 min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EF91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Alert queued; delivered automatically once device reconnects; delivery timestamp logged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5D14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A567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23596693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J. Analytics &amp; Reporting Dashboard (Ref: TS-10)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61049E7C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0E20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D05F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A5DC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D343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8615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A43B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4441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30898B8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0F87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TC-47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93CB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Generate resource utilization report for a valid date range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AC42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Select report type 2. Enter valid start/end dates 3. Generate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48C5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Range=01-Aug-2026 to 15-Aug-2026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90D4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Report generated with accurate totals for allocated/dispatched/delivered resources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FE3B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FCBC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60719D78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9912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TC-48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2755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Generate report for a date range with no data (Edge case)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C3AD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Select a future date range with no recorded activity 2. Generate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AE2D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Range=01-Jan-2027 to 05-Jan-2027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E031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Report generated showing "No data available" instead of error/crash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8614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943F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01B2E1A9" w14:textId="77777777" w:rsidR="00B3228C" w:rsidRPr="00A201CA" w:rsidRDefault="00000000">
      <w:pPr>
        <w:pStyle w:val="Heading2"/>
        <w:spacing w:before="22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K. Non-Functional: Performance, Scalability, Security, Reliability (Ref: TS-11, TS-12, TS-13)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50"/>
        <w:gridCol w:w="2950"/>
        <w:gridCol w:w="2100"/>
        <w:gridCol w:w="2650"/>
        <w:gridCol w:w="1350"/>
        <w:gridCol w:w="700"/>
      </w:tblGrid>
      <w:tr w:rsidR="00B3228C" w:rsidRPr="00A201CA" w14:paraId="1B0A25D2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7B46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1EE5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Scenario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0DB7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1357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Test Data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D9F2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065F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4FF7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Status</w:t>
            </w:r>
          </w:p>
        </w:tc>
      </w:tr>
      <w:tr w:rsidR="00B3228C" w:rsidRPr="00A201CA" w14:paraId="3C4F955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9A0B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TC-49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8360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Allocation response time under normal load (NFR-01)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D430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Submit single allocation request 2. Measure response time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1E60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Load=1 concurrent request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3272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AI engine returns allocation decision within 5 seconds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230B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336F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24B63B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00F4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TC-50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7023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System behavior under peak concurrent load (NFR-02)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DCA2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Simulate 10,000 concurrent citizen requests using load-test tool 2. Monitor response and error rate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04A7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Concurrent users=10,000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4FE4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System maintains response time &lt; 10 sec and error rate &lt; 1%; no crash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C0E9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76E3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1ED416B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3DE88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TC-51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0E7CF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SQL injection attempt on login field (Security)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C648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Enter SQL injection payload in username field 2. Submit login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083D7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Username= admin' OR '1'='1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AFC8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Input sanitized/rejected; login fails; attempt logged for security audit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7DD3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EEDC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7237B57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7A81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TC-52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87D1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Unauthorized API access without valid token (Security)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44D3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Call resource-allocation API endpoint without auth token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36A7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Header: Authorization=&lt;missing&gt;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6FF4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HTTP 401 Unauthorized returned; request blocked and logged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C80F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AD523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4C584E7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9539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TC-53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8E56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Automatic failover to backup server on primary server crash (Reliability, NFR-03)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6866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Simulate primary server shutdown during active session 2. Observe system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FD8C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Primary server=forced down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CAB7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Backup server takes over within 30 sec; active sessions preserved or gracefully resumed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A547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70C1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  <w:tr w:rsidR="00B3228C" w:rsidRPr="00A201CA" w14:paraId="09FCE71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6D8D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lastRenderedPageBreak/>
              <w:t>TC-54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A618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Field app operates in offline/low-bandwidth mode and syncs later (Resilience, NFR-08)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BC68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1. Disable network on volunteer device 2. Record delivery confirmation offline 3. Reconnect network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B8D5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Offline duration=20 min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954A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Data cached locally while offline; auto-synced to server once connectivity resumes; no data loss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2ABF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As expected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B2BD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5"/>
                <w:szCs w:val="15"/>
              </w:rPr>
              <w:t>Pass</w:t>
            </w:r>
          </w:p>
        </w:tc>
      </w:tr>
    </w:tbl>
    <w:p w14:paraId="64B0AE9E" w14:textId="542C531C" w:rsidR="00A201CA" w:rsidRDefault="00BA6C03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84CFD41" wp14:editId="0615CFE4">
            <wp:extent cx="7622439" cy="3200400"/>
            <wp:effectExtent l="0" t="0" r="0" b="0"/>
            <wp:docPr id="515975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0861" cy="320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33852" w14:textId="77777777" w:rsidR="00A201CA" w:rsidRDefault="00A201CA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</w:p>
    <w:p w14:paraId="463A21FD" w14:textId="6927C7A7" w:rsidR="00B3228C" w:rsidRPr="00A201CA" w:rsidRDefault="00000000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6. Requirement Traceability Matrix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8800"/>
      </w:tblGrid>
      <w:tr w:rsidR="00B3228C" w:rsidRPr="00A201CA" w14:paraId="3D826718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6CF6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Requirement(s)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0BE1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Scenario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8B63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Covering Test Case(s)</w:t>
            </w:r>
          </w:p>
        </w:tc>
      </w:tr>
      <w:tr w:rsidR="00B3228C" w:rsidRPr="00A201CA" w14:paraId="06E9A21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9CFC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FR-01 / FR-11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4A06B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TS-01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AF94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TC-01 to TC-10</w:t>
            </w:r>
          </w:p>
        </w:tc>
      </w:tr>
      <w:tr w:rsidR="00B3228C" w:rsidRPr="00A201CA" w14:paraId="65CA3149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BED8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FR-02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4FF9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TS-02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EBEC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TC-11 to TC-16</w:t>
            </w:r>
          </w:p>
        </w:tc>
      </w:tr>
      <w:tr w:rsidR="00B3228C" w:rsidRPr="00A201CA" w14:paraId="561E13A4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1988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FR-03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6740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TS-03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DEE5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TC-17 to TC-22</w:t>
            </w:r>
          </w:p>
        </w:tc>
      </w:tr>
      <w:tr w:rsidR="00B3228C" w:rsidRPr="00A201CA" w14:paraId="2BD1CAB9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45AB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FR-04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78D3A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TS-04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D92B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TC-23 to TC-30</w:t>
            </w:r>
          </w:p>
        </w:tc>
      </w:tr>
      <w:tr w:rsidR="00B3228C" w:rsidRPr="00A201CA" w14:paraId="3E5CDCC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AF20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FR-05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04A43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TS-05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C43A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TC-31 to TC-34</w:t>
            </w:r>
          </w:p>
        </w:tc>
      </w:tr>
      <w:tr w:rsidR="00B3228C" w:rsidRPr="00A201CA" w14:paraId="2332CDD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F6A9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FR-06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996C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TS-06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9007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TC-35 to TC-37</w:t>
            </w:r>
          </w:p>
        </w:tc>
      </w:tr>
      <w:tr w:rsidR="00B3228C" w:rsidRPr="00A201CA" w14:paraId="6F98730F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0F5BF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FR-07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7E8A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TS-07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5F58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TC-38, TC-39</w:t>
            </w:r>
          </w:p>
        </w:tc>
      </w:tr>
      <w:tr w:rsidR="00B3228C" w:rsidRPr="00A201CA" w14:paraId="5C5F6744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309C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FR-08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BC0F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TS-08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7504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TC-40 to TC-43</w:t>
            </w:r>
          </w:p>
        </w:tc>
      </w:tr>
      <w:tr w:rsidR="00B3228C" w:rsidRPr="00A201CA" w14:paraId="6FE4610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993B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FR-09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5930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TS-09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727F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TC-44 to TC-46</w:t>
            </w:r>
          </w:p>
        </w:tc>
      </w:tr>
      <w:tr w:rsidR="00B3228C" w:rsidRPr="00A201CA" w14:paraId="23B6C29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B3BE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FR-10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52E2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TS-10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7B0D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TC-47, TC-48</w:t>
            </w:r>
          </w:p>
        </w:tc>
      </w:tr>
      <w:tr w:rsidR="00B3228C" w:rsidRPr="00A201CA" w14:paraId="5FD4B49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459C6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NFR-01 / NFR-02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4D3E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TS-11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1152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TC-49, TC-50</w:t>
            </w:r>
          </w:p>
        </w:tc>
      </w:tr>
      <w:tr w:rsidR="00B3228C" w:rsidRPr="00A201CA" w14:paraId="69165CD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1A4A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NFR-05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68EA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TS-12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BA3C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TC-51, TC-52</w:t>
            </w:r>
          </w:p>
        </w:tc>
      </w:tr>
      <w:tr w:rsidR="00B3228C" w:rsidRPr="00A201CA" w14:paraId="60C2D63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F548C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NFR-03 / NFR-08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5C080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TS-13</w:t>
            </w:r>
          </w:p>
        </w:tc>
        <w:tc>
          <w:tcPr>
            <w:tcW w:w="8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6CFE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TC-53, TC-54</w:t>
            </w:r>
          </w:p>
        </w:tc>
      </w:tr>
    </w:tbl>
    <w:p w14:paraId="2DA0DB37" w14:textId="77777777" w:rsidR="00B3228C" w:rsidRPr="00A201CA" w:rsidRDefault="00000000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r w:rsidRPr="00A201CA">
        <w:rPr>
          <w:rFonts w:ascii="Times New Roman" w:hAnsi="Times New Roman" w:cs="Times New Roman"/>
          <w:color w:val="auto"/>
        </w:rPr>
        <w:t>7. Test Coverage Summary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8700"/>
        <w:gridCol w:w="2100"/>
      </w:tblGrid>
      <w:tr w:rsidR="00B3228C" w:rsidRPr="00A201CA" w14:paraId="4726EFB6" w14:textId="77777777"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6A1A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Coverage Item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440E3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Detail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A074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Result</w:t>
            </w:r>
          </w:p>
        </w:tc>
      </w:tr>
      <w:tr w:rsidR="00B3228C" w:rsidRPr="00A201CA" w14:paraId="72BD0EEF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6F1A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Functional Requirements covered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294D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11 of 11 (FR-01 to FR-11)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86281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100%</w:t>
            </w:r>
          </w:p>
        </w:tc>
      </w:tr>
      <w:tr w:rsidR="00B3228C" w:rsidRPr="00A201CA" w14:paraId="3E3E0E98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2EE7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Non-Functional Requirements covered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25C8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8 of 8 (NFR-01 to NFR-08)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5CF49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100%</w:t>
            </w:r>
          </w:p>
        </w:tc>
      </w:tr>
      <w:tr w:rsidR="00B3228C" w:rsidRPr="00A201CA" w14:paraId="532DF9E1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2A66C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Test Scenarios covered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768D4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13 of 13 (TS-01 to TS-13)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D86EE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100%</w:t>
            </w:r>
          </w:p>
        </w:tc>
      </w:tr>
      <w:tr w:rsidR="00B3228C" w:rsidRPr="00A201CA" w14:paraId="06BFDA4B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8070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Total test cases designed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283AA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54 (TC-01 to TC-54)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1EEB7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B3228C" w:rsidRPr="00A201CA" w14:paraId="097EDF73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633CF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Test design techniques applied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E4765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Equivalence Partitioning, Boundary Value Analysis, Decision Table Testing, State Transition Testing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5B432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4 techniques</w:t>
            </w:r>
          </w:p>
        </w:tc>
      </w:tr>
      <w:tr w:rsidR="00B3228C" w:rsidRPr="00A201CA" w14:paraId="363E200D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EE6DD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Condition coverage - normal / boundary / invalid / exceptional</w:t>
            </w:r>
          </w:p>
        </w:tc>
        <w:tc>
          <w:tcPr>
            <w:tcW w:w="8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B8CF1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Represented in every module (e.g. TC-06 normal, TC-19/20/22 boundary, TC-04/12/33 invalid, TC-08/16/21/28/36/39/43/46 exceptional)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ADF88" w14:textId="77777777" w:rsidR="00B3228C" w:rsidRPr="00A201CA" w:rsidRDefault="00000000">
            <w:pPr>
              <w:rPr>
                <w:rFonts w:ascii="Times New Roman" w:hAnsi="Times New Roman" w:cs="Times New Roman"/>
              </w:rPr>
            </w:pPr>
            <w:r w:rsidRPr="00A201CA">
              <w:rPr>
                <w:rFonts w:ascii="Times New Roman" w:hAnsi="Times New Roman" w:cs="Times New Roman"/>
                <w:sz w:val="18"/>
                <w:szCs w:val="18"/>
              </w:rPr>
              <w:t>All 4 categories present</w:t>
            </w:r>
          </w:p>
        </w:tc>
      </w:tr>
    </w:tbl>
    <w:p w14:paraId="08605CAE" w14:textId="77777777" w:rsidR="00B3228C" w:rsidRPr="00A201CA" w:rsidRDefault="00000000">
      <w:pPr>
        <w:spacing w:after="120"/>
        <w:rPr>
          <w:rFonts w:ascii="Times New Roman" w:hAnsi="Times New Roman" w:cs="Times New Roman"/>
          <w:lang w:val="en-GB"/>
        </w:rPr>
      </w:pPr>
      <w:r w:rsidRPr="00A201CA">
        <w:rPr>
          <w:rFonts w:ascii="Times New Roman" w:hAnsi="Times New Roman" w:cs="Times New Roman"/>
          <w:i/>
          <w:iCs/>
        </w:rPr>
        <w:t>Note: 'Status' values in Section 5 are placeholders to be confirmed as Pass/Fail during actual execution against the implemented system build; any Fail must be logged with a defect ID and re-tested after fix.</w:t>
      </w:r>
    </w:p>
    <w:sectPr w:rsidR="00B3228C" w:rsidRPr="00A201CA">
      <w:headerReference w:type="default" r:id="rId14"/>
      <w:footerReference w:type="default" r:id="rId15"/>
      <w:pgSz w:w="15840" w:h="12240" w:orient="landscape"/>
      <w:pgMar w:top="720" w:right="600" w:bottom="720" w:left="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4F01" w14:textId="77777777" w:rsidR="009C4B14" w:rsidRDefault="009C4B14">
      <w:r>
        <w:separator/>
      </w:r>
    </w:p>
  </w:endnote>
  <w:endnote w:type="continuationSeparator" w:id="0">
    <w:p w14:paraId="0C92DE98" w14:textId="77777777" w:rsidR="009C4B14" w:rsidRDefault="009C4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258C6" w14:textId="77777777" w:rsidR="00B3228C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4156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74156E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4E8A" w14:textId="77777777" w:rsidR="00B3228C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4156E">
      <w:rPr>
        <w:noProof/>
        <w:color w:val="888888"/>
        <w:sz w:val="16"/>
        <w:szCs w:val="16"/>
      </w:rPr>
      <w:t>4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74156E">
      <w:rPr>
        <w:noProof/>
        <w:color w:val="888888"/>
        <w:sz w:val="16"/>
        <w:szCs w:val="16"/>
      </w:rPr>
      <w:t>5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79520" w14:textId="77777777" w:rsidR="009C4B14" w:rsidRDefault="009C4B14">
      <w:r>
        <w:separator/>
      </w:r>
    </w:p>
  </w:footnote>
  <w:footnote w:type="continuationSeparator" w:id="0">
    <w:p w14:paraId="5CFC56A8" w14:textId="77777777" w:rsidR="009C4B14" w:rsidRDefault="009C4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84FD" w14:textId="77777777" w:rsidR="00B3228C" w:rsidRDefault="00000000">
    <w:pPr>
      <w:jc w:val="right"/>
    </w:pPr>
    <w:r>
      <w:rPr>
        <w:color w:val="888888"/>
        <w:sz w:val="16"/>
        <w:szCs w:val="16"/>
      </w:rPr>
      <w:t>Disaster Relief Platform - Test Case Design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C6420" w14:textId="77777777" w:rsidR="00B3228C" w:rsidRDefault="00000000">
    <w:pPr>
      <w:jc w:val="right"/>
    </w:pPr>
    <w:r>
      <w:rPr>
        <w:color w:val="888888"/>
        <w:sz w:val="16"/>
        <w:szCs w:val="16"/>
      </w:rPr>
      <w:t>Disaster Relief Platform - Test Case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1630"/>
    <w:multiLevelType w:val="hybridMultilevel"/>
    <w:tmpl w:val="DD0467DC"/>
    <w:lvl w:ilvl="0" w:tplc="FCD2C3AE">
      <w:start w:val="1"/>
      <w:numFmt w:val="bullet"/>
      <w:lvlText w:val="●"/>
      <w:lvlJc w:val="left"/>
      <w:pPr>
        <w:ind w:left="720" w:hanging="360"/>
      </w:pPr>
    </w:lvl>
    <w:lvl w:ilvl="1" w:tplc="7952B3D4">
      <w:start w:val="1"/>
      <w:numFmt w:val="bullet"/>
      <w:lvlText w:val="○"/>
      <w:lvlJc w:val="left"/>
      <w:pPr>
        <w:ind w:left="1440" w:hanging="360"/>
      </w:pPr>
    </w:lvl>
    <w:lvl w:ilvl="2" w:tplc="49A49C34">
      <w:start w:val="1"/>
      <w:numFmt w:val="bullet"/>
      <w:lvlText w:val="■"/>
      <w:lvlJc w:val="left"/>
      <w:pPr>
        <w:ind w:left="2160" w:hanging="360"/>
      </w:pPr>
    </w:lvl>
    <w:lvl w:ilvl="3" w:tplc="03D0C416">
      <w:start w:val="1"/>
      <w:numFmt w:val="bullet"/>
      <w:lvlText w:val="●"/>
      <w:lvlJc w:val="left"/>
      <w:pPr>
        <w:ind w:left="2880" w:hanging="360"/>
      </w:pPr>
    </w:lvl>
    <w:lvl w:ilvl="4" w:tplc="23D03FDA">
      <w:start w:val="1"/>
      <w:numFmt w:val="bullet"/>
      <w:lvlText w:val="○"/>
      <w:lvlJc w:val="left"/>
      <w:pPr>
        <w:ind w:left="3600" w:hanging="360"/>
      </w:pPr>
    </w:lvl>
    <w:lvl w:ilvl="5" w:tplc="1FD0C812">
      <w:start w:val="1"/>
      <w:numFmt w:val="bullet"/>
      <w:lvlText w:val="■"/>
      <w:lvlJc w:val="left"/>
      <w:pPr>
        <w:ind w:left="4320" w:hanging="360"/>
      </w:pPr>
    </w:lvl>
    <w:lvl w:ilvl="6" w:tplc="0DDADA60">
      <w:start w:val="1"/>
      <w:numFmt w:val="bullet"/>
      <w:lvlText w:val="●"/>
      <w:lvlJc w:val="left"/>
      <w:pPr>
        <w:ind w:left="5040" w:hanging="360"/>
      </w:pPr>
    </w:lvl>
    <w:lvl w:ilvl="7" w:tplc="3F8AE428">
      <w:start w:val="1"/>
      <w:numFmt w:val="bullet"/>
      <w:lvlText w:val="●"/>
      <w:lvlJc w:val="left"/>
      <w:pPr>
        <w:ind w:left="5760" w:hanging="360"/>
      </w:pPr>
    </w:lvl>
    <w:lvl w:ilvl="8" w:tplc="8DEE8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631491">
    <w:abstractNumId w:val="0"/>
    <w:lvlOverride w:ilvl="0">
      <w:startOverride w:val="1"/>
    </w:lvlOverride>
  </w:num>
  <w:num w:numId="2" w16cid:durableId="201641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8C"/>
    <w:rsid w:val="000A6608"/>
    <w:rsid w:val="001954FD"/>
    <w:rsid w:val="00282EA9"/>
    <w:rsid w:val="0074156E"/>
    <w:rsid w:val="009C4B14"/>
    <w:rsid w:val="00A201CA"/>
    <w:rsid w:val="00B3228C"/>
    <w:rsid w:val="00BA6C03"/>
    <w:rsid w:val="00D70E4B"/>
    <w:rsid w:val="00D8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4AF6"/>
  <w15:docId w15:val="{A5C34EEF-8A61-40D3-A857-BD714372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395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70E4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70E4B"/>
    <w:rPr>
      <w:b/>
      <w:bCs/>
    </w:rPr>
  </w:style>
  <w:style w:type="paragraph" w:styleId="NormalWeb">
    <w:name w:val="Normal (Web)"/>
    <w:basedOn w:val="Normal"/>
    <w:uiPriority w:val="99"/>
    <w:unhideWhenUsed/>
    <w:rsid w:val="00D70E4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70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4242</Words>
  <Characters>24181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Sujith K</cp:lastModifiedBy>
  <cp:revision>3</cp:revision>
  <dcterms:created xsi:type="dcterms:W3CDTF">2026-08-18T04:19:00Z</dcterms:created>
  <dcterms:modified xsi:type="dcterms:W3CDTF">2026-08-18T06:00:00Z</dcterms:modified>
</cp:coreProperties>
</file>