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C810" w14:textId="77777777" w:rsidR="0010142D" w:rsidRDefault="0010142D" w:rsidP="0010142D">
      <w:pPr>
        <w:jc w:val="center"/>
      </w:pPr>
      <w:r>
        <w:rPr>
          <w:b/>
          <w:bCs/>
          <w:color w:val="1F4E79"/>
          <w:sz w:val="26"/>
          <w:szCs w:val="26"/>
        </w:rPr>
        <w:t>SIMATS ENGINEERING (SAVEETHA SCHOOL OF ENGINEERING)</w:t>
      </w:r>
    </w:p>
    <w:p w14:paraId="7CD5E7B9" w14:textId="77777777" w:rsidR="0010142D" w:rsidRDefault="0010142D" w:rsidP="0010142D">
      <w:pPr>
        <w:jc w:val="center"/>
      </w:pPr>
      <w:r>
        <w:rPr>
          <w:b/>
          <w:bCs/>
          <w:color w:val="2E75B6"/>
          <w:sz w:val="22"/>
          <w:szCs w:val="22"/>
        </w:rPr>
        <w:t>Department of Computer Science and Engineering</w:t>
      </w:r>
    </w:p>
    <w:p w14:paraId="3527A336" w14:textId="77777777" w:rsidR="0010142D" w:rsidRPr="00DD3BB7" w:rsidRDefault="0010142D" w:rsidP="0010142D">
      <w:pPr>
        <w:pBdr>
          <w:bottom w:val="single" w:sz="6" w:space="1" w:color="1F4E79"/>
        </w:pBdr>
        <w:spacing w:after="80"/>
        <w:jc w:val="center"/>
        <w:rPr>
          <w:b/>
          <w:bCs/>
          <w:color w:val="C00000"/>
        </w:rPr>
      </w:pPr>
      <w:r>
        <w:rPr>
          <w:b/>
          <w:bCs/>
          <w:color w:val="C00000"/>
        </w:rPr>
        <w:t xml:space="preserve">CO4 ASSESSMENT TOOL 2 –  </w:t>
      </w:r>
      <w:r w:rsidRPr="00EC3345">
        <w:rPr>
          <w:rFonts w:ascii="-webkit-standard" w:hAnsi="-webkit-standard"/>
          <w:b/>
          <w:bCs/>
          <w:color w:val="C00000"/>
          <w:sz w:val="27"/>
          <w:szCs w:val="27"/>
        </w:rPr>
        <w:t>CI/CD Pipeline Design Exercise</w:t>
      </w:r>
    </w:p>
    <w:p w14:paraId="4CAD23F6" w14:textId="77777777" w:rsidR="0010142D" w:rsidRDefault="0010142D" w:rsidP="0010142D">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10142D" w14:paraId="3FEEB270" w14:textId="77777777" w:rsidTr="00D2013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4969F0" w14:textId="77777777" w:rsidR="0010142D" w:rsidRDefault="0010142D" w:rsidP="00D2013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71E04D" w14:textId="77777777" w:rsidR="0010142D" w:rsidRDefault="0010142D" w:rsidP="00D20133">
            <w:r>
              <w:rPr>
                <w:sz w:val="18"/>
                <w:szCs w:val="18"/>
              </w:rPr>
              <w:t xml:space="preserve">CSA10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B6A1B9" w14:textId="77777777" w:rsidR="0010142D" w:rsidRDefault="0010142D" w:rsidP="00D2013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66EF15" w14:textId="77777777" w:rsidR="0010142D" w:rsidRDefault="0010142D" w:rsidP="00D20133">
            <w:r>
              <w:rPr>
                <w:sz w:val="18"/>
                <w:szCs w:val="18"/>
              </w:rPr>
              <w:t xml:space="preserve">Software Engineering </w:t>
            </w:r>
          </w:p>
        </w:tc>
      </w:tr>
      <w:tr w:rsidR="0010142D" w14:paraId="50765BB2" w14:textId="77777777" w:rsidTr="00D2013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403E8D" w14:textId="77777777" w:rsidR="0010142D" w:rsidRDefault="0010142D" w:rsidP="00D2013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AC90E0" w14:textId="77777777" w:rsidR="0010142D" w:rsidRDefault="0010142D" w:rsidP="00D20133">
            <w:r>
              <w:rPr>
                <w:sz w:val="18"/>
                <w:szCs w:val="18"/>
              </w:rPr>
              <w:t>CO4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3E9933" w14:textId="77777777" w:rsidR="0010142D" w:rsidRDefault="0010142D" w:rsidP="00D2013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87F95D" w14:textId="77777777" w:rsidR="0010142D" w:rsidRDefault="0010142D" w:rsidP="00D20133">
            <w:r>
              <w:rPr>
                <w:sz w:val="18"/>
                <w:szCs w:val="18"/>
              </w:rPr>
              <w:t xml:space="preserve">Assessment Tool 2 – </w:t>
            </w:r>
            <w:r w:rsidRPr="00EC3345">
              <w:rPr>
                <w:rFonts w:ascii="-webkit-standard" w:hAnsi="-webkit-standard"/>
                <w:color w:val="000000"/>
              </w:rPr>
              <w:t>CI/CD Pipeline Design Exercise</w:t>
            </w:r>
          </w:p>
        </w:tc>
      </w:tr>
      <w:tr w:rsidR="0010142D" w14:paraId="12AF8E4A" w14:textId="77777777" w:rsidTr="00D2013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A8AB15" w14:textId="77777777" w:rsidR="0010142D" w:rsidRDefault="0010142D" w:rsidP="00D2013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B8224A" w14:textId="77777777" w:rsidR="0010142D" w:rsidRDefault="0010142D" w:rsidP="00D20133">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084CAB" w14:textId="77777777" w:rsidR="0010142D" w:rsidRDefault="0010142D" w:rsidP="00D20133">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722985" w14:textId="77777777" w:rsidR="0010142D" w:rsidRDefault="0010142D" w:rsidP="00D20133">
            <w:r>
              <w:rPr>
                <w:sz w:val="18"/>
                <w:szCs w:val="18"/>
              </w:rPr>
              <w:t xml:space="preserve">25  </w:t>
            </w:r>
          </w:p>
        </w:tc>
      </w:tr>
      <w:tr w:rsidR="0010142D" w14:paraId="3C09C9EB" w14:textId="77777777" w:rsidTr="00D2013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F25E7C" w14:textId="77777777" w:rsidR="0010142D" w:rsidRDefault="0010142D" w:rsidP="00D20133">
            <w:r>
              <w:rPr>
                <w:b/>
                <w:bCs/>
                <w:color w:val="1F4E79"/>
                <w:sz w:val="18"/>
                <w:szCs w:val="18"/>
              </w:rPr>
              <w:t>CO4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41F9E54" w14:textId="77777777" w:rsidR="0010142D" w:rsidRDefault="0010142D" w:rsidP="00D20133">
            <w:pPr>
              <w:jc w:val="both"/>
            </w:pPr>
            <w:r w:rsidRPr="00997379">
              <w:t>Implement robust testing, quality assurance, and DevOps practices, emphasizing security, reliability, and ethics</w:t>
            </w:r>
          </w:p>
        </w:tc>
      </w:tr>
      <w:tr w:rsidR="0010142D" w14:paraId="0672989A" w14:textId="77777777" w:rsidTr="00D2013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940832" w14:textId="77777777" w:rsidR="0010142D" w:rsidRDefault="0010142D" w:rsidP="00D2013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0B5F78" w14:textId="5B535861" w:rsidR="0010142D" w:rsidRDefault="0010142D" w:rsidP="00D20133">
            <w:r>
              <w:t>K Sujith Sai Vighnesh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5A81B7" w14:textId="77777777" w:rsidR="0010142D" w:rsidRDefault="0010142D" w:rsidP="00D2013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2F44E3" w14:textId="2D63157B" w:rsidR="0010142D" w:rsidRDefault="0010142D" w:rsidP="00D20133">
            <w:r>
              <w:t>192311199</w:t>
            </w:r>
          </w:p>
        </w:tc>
      </w:tr>
      <w:tr w:rsidR="0010142D" w14:paraId="67B70D3F" w14:textId="77777777" w:rsidTr="00D2013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550124" w14:textId="77777777" w:rsidR="0010142D" w:rsidRDefault="0010142D" w:rsidP="00D2013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19C0EE" w14:textId="18962DD8" w:rsidR="0010142D" w:rsidRDefault="0010142D" w:rsidP="00D20133">
            <w:r>
              <w:t>18-08-2026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0B583B" w14:textId="77777777" w:rsidR="0010142D" w:rsidRDefault="0010142D" w:rsidP="00D20133">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44AD3E" w14:textId="77777777" w:rsidR="0010142D" w:rsidRDefault="0010142D" w:rsidP="00D20133">
            <w:r>
              <w:t>60 minutes</w:t>
            </w:r>
          </w:p>
        </w:tc>
      </w:tr>
    </w:tbl>
    <w:p w14:paraId="74840F09" w14:textId="77777777" w:rsidR="0010142D" w:rsidRDefault="0010142D" w:rsidP="0010142D">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10142D" w14:paraId="7900A228" w14:textId="77777777" w:rsidTr="00D20133">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941D4B8" w14:textId="77777777" w:rsidR="0010142D" w:rsidRDefault="0010142D" w:rsidP="00D20133">
            <w:r>
              <w:rPr>
                <w:b/>
                <w:bCs/>
                <w:color w:val="C00000"/>
              </w:rPr>
              <w:t>Code of Conduct</w:t>
            </w:r>
          </w:p>
          <w:p w14:paraId="3D8A417A" w14:textId="39530967" w:rsidR="0010142D" w:rsidRDefault="0010142D" w:rsidP="00D20133">
            <w:pPr>
              <w:spacing w:after="60"/>
              <w:jc w:val="both"/>
            </w:pPr>
            <w:r>
              <w:rPr>
                <w:i/>
                <w:iCs/>
                <w:sz w:val="18"/>
                <w:szCs w:val="18"/>
              </w:rPr>
              <w:t xml:space="preserve">I </w:t>
            </w:r>
            <w:r>
              <w:rPr>
                <w:i/>
                <w:iCs/>
                <w:sz w:val="18"/>
                <w:szCs w:val="18"/>
              </w:rPr>
              <w:t xml:space="preserve">K Sujith Sai Vighnesh --- 192311199 </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7BFECCB8" w14:textId="43E8EC91" w:rsidR="0010142D" w:rsidRDefault="0010142D" w:rsidP="00D20133">
            <w:r>
              <w:rPr>
                <w:sz w:val="18"/>
                <w:szCs w:val="18"/>
              </w:rPr>
              <w:t>Signature of the Student:</w:t>
            </w:r>
            <w:r>
              <w:rPr>
                <w:sz w:val="18"/>
                <w:szCs w:val="18"/>
              </w:rPr>
              <w:t xml:space="preserve"> K Sujith Sai Vighnesh</w:t>
            </w:r>
            <w:r>
              <w:rPr>
                <w:sz w:val="18"/>
                <w:szCs w:val="18"/>
              </w:rPr>
              <w:t>____________</w:t>
            </w:r>
          </w:p>
        </w:tc>
      </w:tr>
    </w:tbl>
    <w:p w14:paraId="2859C75A" w14:textId="77777777" w:rsidR="0010142D" w:rsidRPr="00DD3BB7" w:rsidRDefault="0010142D" w:rsidP="0010142D">
      <w:pPr>
        <w:pBdr>
          <w:bottom w:val="single" w:sz="4" w:space="1" w:color="C00000"/>
        </w:pBdr>
        <w:spacing w:before="80" w:after="40"/>
        <w:rPr>
          <w:b/>
          <w:bCs/>
          <w:color w:val="C00000"/>
        </w:rPr>
      </w:pPr>
      <w:r>
        <w:rPr>
          <w:b/>
          <w:bCs/>
          <w:color w:val="C00000"/>
          <w:sz w:val="22"/>
          <w:szCs w:val="22"/>
        </w:rPr>
        <w:t xml:space="preserve">Annexure A – </w:t>
      </w:r>
      <w:r w:rsidRPr="00EC3345">
        <w:rPr>
          <w:rFonts w:ascii="-webkit-standard" w:hAnsi="-webkit-standard"/>
          <w:b/>
          <w:bCs/>
          <w:color w:val="C00000"/>
        </w:rPr>
        <w:t>CI/CD Pipeline Design Exercise</w:t>
      </w:r>
    </w:p>
    <w:p w14:paraId="1741940D" w14:textId="77777777" w:rsidR="0010142D" w:rsidRDefault="0010142D" w:rsidP="0010142D">
      <w:pPr>
        <w:pStyle w:val="NormalWeb"/>
        <w:rPr>
          <w:rStyle w:val="Strong"/>
          <w:color w:val="000000"/>
        </w:rPr>
      </w:pPr>
      <w:r>
        <w:rPr>
          <w:rStyle w:val="Strong"/>
          <w:color w:val="000000"/>
        </w:rPr>
        <w:t>Instructions to Students:</w:t>
      </w:r>
    </w:p>
    <w:p w14:paraId="49D96DB8" w14:textId="77777777" w:rsidR="0010142D" w:rsidRDefault="0010142D" w:rsidP="0010142D">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 CI/CD (Continuous Integration and Continuous Deployment) pipeline</w:t>
      </w:r>
      <w:r>
        <w:rPr>
          <w:rStyle w:val="apple-converted-space"/>
          <w:color w:val="000000"/>
        </w:rPr>
        <w:t> </w:t>
      </w:r>
      <w:r>
        <w:rPr>
          <w:color w:val="000000"/>
        </w:rPr>
        <w:t>for the proposed software system to automate the processes of code integration, building, testing, and deployment.</w:t>
      </w:r>
    </w:p>
    <w:p w14:paraId="3553121F" w14:textId="77777777" w:rsidR="0010142D" w:rsidRDefault="0010142D" w:rsidP="0010142D">
      <w:pPr>
        <w:pStyle w:val="NormalWeb"/>
        <w:rPr>
          <w:color w:val="000000"/>
        </w:rPr>
      </w:pPr>
      <w:r>
        <w:rPr>
          <w:color w:val="000000"/>
        </w:rPr>
        <w:t>The exercise should include:</w:t>
      </w:r>
    </w:p>
    <w:p w14:paraId="4EEB06C7" w14:textId="77777777" w:rsidR="0010142D" w:rsidRDefault="0010142D" w:rsidP="0010142D">
      <w:pPr>
        <w:numPr>
          <w:ilvl w:val="0"/>
          <w:numId w:val="3"/>
        </w:numPr>
        <w:spacing w:before="100" w:beforeAutospacing="1" w:after="100" w:afterAutospacing="1"/>
        <w:rPr>
          <w:color w:val="000000"/>
        </w:rPr>
      </w:pPr>
      <w:r>
        <w:rPr>
          <w:rStyle w:val="Strong"/>
          <w:color w:val="000000"/>
        </w:rPr>
        <w:t>Analyze the project requirements</w:t>
      </w:r>
      <w:r>
        <w:rPr>
          <w:rStyle w:val="apple-converted-space"/>
          <w:color w:val="000000"/>
        </w:rPr>
        <w:t> </w:t>
      </w:r>
      <w:r>
        <w:rPr>
          <w:color w:val="000000"/>
        </w:rPr>
        <w:t>and identify the CI/CD needs of the assigned problem statement.</w:t>
      </w:r>
    </w:p>
    <w:p w14:paraId="296FE021" w14:textId="77777777" w:rsidR="0010142D" w:rsidRDefault="0010142D" w:rsidP="0010142D">
      <w:pPr>
        <w:numPr>
          <w:ilvl w:val="0"/>
          <w:numId w:val="3"/>
        </w:numPr>
        <w:spacing w:before="100" w:beforeAutospacing="1" w:after="100" w:afterAutospacing="1"/>
        <w:rPr>
          <w:color w:val="000000"/>
        </w:rPr>
      </w:pPr>
      <w:r>
        <w:rPr>
          <w:rStyle w:val="Strong"/>
          <w:color w:val="000000"/>
        </w:rPr>
        <w:t>Design the CI/CD pipeline workflow</w:t>
      </w:r>
      <w:r>
        <w:rPr>
          <w:rStyle w:val="apple-converted-space"/>
          <w:color w:val="000000"/>
        </w:rPr>
        <w:t> </w:t>
      </w:r>
      <w:r>
        <w:rPr>
          <w:color w:val="000000"/>
        </w:rPr>
        <w:t>showing stages such as source code management, build, testing, code quality analysis, packaging, and deployment.</w:t>
      </w:r>
    </w:p>
    <w:p w14:paraId="43F611AD" w14:textId="77777777" w:rsidR="0010142D" w:rsidRDefault="0010142D" w:rsidP="0010142D">
      <w:pPr>
        <w:numPr>
          <w:ilvl w:val="0"/>
          <w:numId w:val="3"/>
        </w:numPr>
        <w:spacing w:before="100" w:beforeAutospacing="1" w:after="100" w:afterAutospacing="1"/>
        <w:rPr>
          <w:color w:val="000000"/>
        </w:rPr>
      </w:pPr>
      <w:r>
        <w:rPr>
          <w:color w:val="000000"/>
        </w:rPr>
        <w:t>Identify suitable</w:t>
      </w:r>
      <w:r>
        <w:rPr>
          <w:rStyle w:val="apple-converted-space"/>
          <w:color w:val="000000"/>
        </w:rPr>
        <w:t> </w:t>
      </w:r>
      <w:r>
        <w:rPr>
          <w:rStyle w:val="Strong"/>
          <w:color w:val="000000"/>
        </w:rPr>
        <w:t>tools and technologies</w:t>
      </w:r>
      <w:r>
        <w:rPr>
          <w:rStyle w:val="apple-converted-space"/>
          <w:color w:val="000000"/>
        </w:rPr>
        <w:t> </w:t>
      </w:r>
      <w:r>
        <w:rPr>
          <w:color w:val="000000"/>
        </w:rPr>
        <w:t>for each stage of the pipeline and justify their selection.</w:t>
      </w:r>
    </w:p>
    <w:p w14:paraId="521102D2" w14:textId="77777777" w:rsidR="0010142D" w:rsidRDefault="0010142D" w:rsidP="0010142D">
      <w:pPr>
        <w:numPr>
          <w:ilvl w:val="0"/>
          <w:numId w:val="3"/>
        </w:numPr>
        <w:spacing w:before="100" w:beforeAutospacing="1" w:after="100" w:afterAutospacing="1"/>
        <w:rPr>
          <w:color w:val="000000"/>
        </w:rPr>
      </w:pPr>
      <w:r>
        <w:rPr>
          <w:color w:val="000000"/>
        </w:rPr>
        <w:t>Define appropriate</w:t>
      </w:r>
      <w:r>
        <w:rPr>
          <w:rStyle w:val="apple-converted-space"/>
          <w:color w:val="000000"/>
        </w:rPr>
        <w:t> </w:t>
      </w:r>
      <w:r>
        <w:rPr>
          <w:rStyle w:val="Strong"/>
          <w:color w:val="000000"/>
        </w:rPr>
        <w:t>automated testing strategies</w:t>
      </w:r>
      <w:r>
        <w:rPr>
          <w:rStyle w:val="apple-converted-space"/>
          <w:color w:val="000000"/>
        </w:rPr>
        <w:t> </w:t>
      </w:r>
      <w:r>
        <w:rPr>
          <w:color w:val="000000"/>
        </w:rPr>
        <w:t>to be integrated into the pipeline.</w:t>
      </w:r>
    </w:p>
    <w:p w14:paraId="71A61E7C" w14:textId="77777777" w:rsidR="0010142D" w:rsidRDefault="0010142D" w:rsidP="0010142D">
      <w:pPr>
        <w:numPr>
          <w:ilvl w:val="0"/>
          <w:numId w:val="3"/>
        </w:numPr>
        <w:spacing w:before="100" w:beforeAutospacing="1" w:after="100" w:afterAutospacing="1"/>
        <w:rPr>
          <w:color w:val="000000"/>
        </w:rPr>
      </w:pPr>
      <w:r>
        <w:rPr>
          <w:color w:val="000000"/>
        </w:rPr>
        <w:t>Design the</w:t>
      </w:r>
      <w:r>
        <w:rPr>
          <w:rStyle w:val="apple-converted-space"/>
          <w:color w:val="000000"/>
        </w:rPr>
        <w:t> </w:t>
      </w:r>
      <w:r>
        <w:rPr>
          <w:rStyle w:val="Strong"/>
          <w:color w:val="000000"/>
        </w:rPr>
        <w:t>deployment strategy</w:t>
      </w:r>
      <w:r>
        <w:rPr>
          <w:color w:val="000000"/>
        </w:rPr>
        <w:t>, including development, testing/staging, and production environments.</w:t>
      </w:r>
    </w:p>
    <w:p w14:paraId="0CEC5FFB" w14:textId="77777777" w:rsidR="0010142D" w:rsidRDefault="0010142D" w:rsidP="0010142D">
      <w:pPr>
        <w:numPr>
          <w:ilvl w:val="0"/>
          <w:numId w:val="3"/>
        </w:numPr>
        <w:spacing w:before="100" w:beforeAutospacing="1" w:after="100" w:afterAutospacing="1"/>
        <w:rPr>
          <w:color w:val="000000"/>
        </w:rPr>
      </w:pPr>
      <w:r>
        <w:rPr>
          <w:color w:val="000000"/>
        </w:rPr>
        <w:t>Incorporate appropriate</w:t>
      </w:r>
      <w:r>
        <w:rPr>
          <w:rStyle w:val="apple-converted-space"/>
          <w:color w:val="000000"/>
        </w:rPr>
        <w:t> </w:t>
      </w:r>
      <w:r>
        <w:rPr>
          <w:rStyle w:val="Strong"/>
          <w:color w:val="000000"/>
        </w:rPr>
        <w:t>security, quality checks, notifications, and rollback mechanisms</w:t>
      </w:r>
      <w:r>
        <w:rPr>
          <w:rStyle w:val="apple-converted-space"/>
          <w:color w:val="000000"/>
        </w:rPr>
        <w:t> </w:t>
      </w:r>
      <w:r>
        <w:rPr>
          <w:color w:val="000000"/>
        </w:rPr>
        <w:t>in the pipeline.</w:t>
      </w:r>
    </w:p>
    <w:p w14:paraId="632AC712" w14:textId="77777777" w:rsidR="0010142D" w:rsidRDefault="0010142D" w:rsidP="0010142D">
      <w:pPr>
        <w:numPr>
          <w:ilvl w:val="0"/>
          <w:numId w:val="3"/>
        </w:numPr>
        <w:spacing w:before="100" w:beforeAutospacing="1" w:after="100" w:afterAutospacing="1"/>
        <w:rPr>
          <w:color w:val="000000"/>
        </w:rPr>
      </w:pPr>
      <w:r>
        <w:rPr>
          <w:color w:val="000000"/>
        </w:rPr>
        <w:t>Prepare a</w:t>
      </w:r>
      <w:r>
        <w:rPr>
          <w:rStyle w:val="apple-converted-space"/>
          <w:color w:val="000000"/>
        </w:rPr>
        <w:t> </w:t>
      </w:r>
      <w:r>
        <w:rPr>
          <w:rStyle w:val="Strong"/>
          <w:color w:val="000000"/>
        </w:rPr>
        <w:t>CI/CD pipeline diagram</w:t>
      </w:r>
      <w:r>
        <w:rPr>
          <w:rStyle w:val="apple-converted-space"/>
          <w:color w:val="000000"/>
        </w:rPr>
        <w:t> </w:t>
      </w:r>
      <w:r>
        <w:rPr>
          <w:color w:val="000000"/>
        </w:rPr>
        <w:t>and explain the workflow from code commit to deployment.</w:t>
      </w:r>
    </w:p>
    <w:p w14:paraId="7B23E1CA" w14:textId="77777777" w:rsidR="0010142D" w:rsidRDefault="0010142D" w:rsidP="0010142D">
      <w:pPr>
        <w:pStyle w:val="NormalWeb"/>
        <w:rPr>
          <w:color w:val="000000"/>
        </w:rPr>
      </w:pPr>
      <w:r>
        <w:rPr>
          <w:rStyle w:val="Strong"/>
          <w:color w:val="000000"/>
        </w:rPr>
        <w:t>Deliverable:</w:t>
      </w:r>
      <w:r>
        <w:rPr>
          <w:rStyle w:val="apple-converted-space"/>
          <w:color w:val="000000"/>
        </w:rPr>
        <w:t> </w:t>
      </w:r>
      <w:r>
        <w:rPr>
          <w:color w:val="000000"/>
        </w:rPr>
        <w:t>Submit a</w:t>
      </w:r>
      <w:r>
        <w:rPr>
          <w:rStyle w:val="apple-converted-space"/>
          <w:color w:val="000000"/>
        </w:rPr>
        <w:t> </w:t>
      </w:r>
      <w:r>
        <w:rPr>
          <w:rStyle w:val="Strong"/>
          <w:color w:val="000000"/>
        </w:rPr>
        <w:t>CI/CD Pipeline Design document</w:t>
      </w:r>
      <w:r>
        <w:rPr>
          <w:rStyle w:val="apple-converted-space"/>
          <w:color w:val="000000"/>
        </w:rPr>
        <w:t> </w:t>
      </w:r>
      <w:r>
        <w:rPr>
          <w:color w:val="000000"/>
        </w:rPr>
        <w:t>containing the pipeline architecture/diagram, stages, tools, configuration/workflow, testing strategy, deployment process, and justification based on the assigned problem statement.</w:t>
      </w:r>
    </w:p>
    <w:p w14:paraId="2A9A03EF" w14:textId="77777777" w:rsidR="0010142D" w:rsidRDefault="0010142D" w:rsidP="0010142D">
      <w:pPr>
        <w:pStyle w:val="pdq2pgselectionanchorcontainer"/>
        <w:rPr>
          <w:b/>
          <w:bCs/>
          <w:color w:val="1F4E79"/>
          <w:sz w:val="22"/>
          <w:szCs w:val="22"/>
        </w:rPr>
      </w:pPr>
    </w:p>
    <w:p w14:paraId="7195C3E9" w14:textId="77777777" w:rsidR="0010142D" w:rsidRDefault="0010142D" w:rsidP="0010142D">
      <w:pPr>
        <w:pStyle w:val="pdq2pgselectionanchorcontainer"/>
        <w:rPr>
          <w:b/>
          <w:bCs/>
          <w:color w:val="1F4E79"/>
          <w:sz w:val="22"/>
          <w:szCs w:val="22"/>
        </w:rPr>
      </w:pPr>
    </w:p>
    <w:p w14:paraId="1989A48D" w14:textId="77777777" w:rsidR="0010142D" w:rsidRDefault="0010142D" w:rsidP="0010142D">
      <w:pPr>
        <w:pStyle w:val="pdq2pgselectionanchorcontainer"/>
        <w:rPr>
          <w:b/>
          <w:bCs/>
          <w:color w:val="1F4E79"/>
          <w:sz w:val="22"/>
          <w:szCs w:val="22"/>
        </w:rPr>
      </w:pPr>
    </w:p>
    <w:p w14:paraId="45C88FDC" w14:textId="77777777" w:rsidR="000E0490" w:rsidRDefault="000E0490" w:rsidP="0010142D">
      <w:pPr>
        <w:pStyle w:val="pdq2pgselectionanchorcontainer"/>
        <w:rPr>
          <w:b/>
          <w:bCs/>
          <w:color w:val="1F4E79"/>
          <w:sz w:val="22"/>
          <w:szCs w:val="22"/>
        </w:rPr>
      </w:pPr>
    </w:p>
    <w:p w14:paraId="507A8612" w14:textId="368FCD6D" w:rsidR="0010142D" w:rsidRPr="009E7898" w:rsidRDefault="0010142D" w:rsidP="0010142D">
      <w:pPr>
        <w:pStyle w:val="pdq2pgselectionanchorcontainer"/>
        <w:rPr>
          <w:b/>
          <w:bCs/>
          <w:color w:val="1F4E79"/>
          <w:sz w:val="22"/>
          <w:szCs w:val="22"/>
        </w:rPr>
      </w:pPr>
      <w:r>
        <w:rPr>
          <w:b/>
          <w:bCs/>
          <w:color w:val="1F4E79"/>
          <w:sz w:val="22"/>
          <w:szCs w:val="22"/>
        </w:rPr>
        <w:lastRenderedPageBreak/>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10142D" w:rsidRPr="009E7898" w14:paraId="7D9DEE6B" w14:textId="77777777" w:rsidTr="00D20133">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763A02" w14:textId="77777777" w:rsidR="0010142D" w:rsidRPr="00EE584C" w:rsidRDefault="0010142D" w:rsidP="00D20133">
            <w:pPr>
              <w:jc w:val="center"/>
              <w:rPr>
                <w:b/>
                <w:bCs/>
                <w:color w:val="FFFFFF" w:themeColor="background1"/>
              </w:rPr>
            </w:pPr>
            <w:r w:rsidRPr="00EE584C">
              <w:rPr>
                <w:b/>
                <w:bCs/>
                <w:color w:val="FFFFFF" w:themeColor="background1"/>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D9C0D8E" w14:textId="77777777" w:rsidR="0010142D" w:rsidRPr="00EE584C" w:rsidRDefault="0010142D" w:rsidP="00D20133">
            <w:pPr>
              <w:jc w:val="center"/>
              <w:rPr>
                <w:b/>
                <w:bCs/>
                <w:color w:val="FFFFFF" w:themeColor="background1"/>
              </w:rPr>
            </w:pPr>
            <w:r w:rsidRPr="00EE584C">
              <w:rPr>
                <w:b/>
                <w:bCs/>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6C0EE95" w14:textId="77777777" w:rsidR="0010142D" w:rsidRPr="00EE584C" w:rsidRDefault="0010142D" w:rsidP="00D20133">
            <w:pPr>
              <w:rPr>
                <w:b/>
                <w:bCs/>
                <w:color w:val="FFFFFF" w:themeColor="background1"/>
              </w:rPr>
            </w:pPr>
            <w:r w:rsidRPr="00EE584C">
              <w:rPr>
                <w:b/>
                <w:bCs/>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28D967A" w14:textId="77777777" w:rsidR="0010142D" w:rsidRPr="00EE584C" w:rsidRDefault="0010142D" w:rsidP="00D20133">
            <w:pPr>
              <w:rPr>
                <w:b/>
                <w:bCs/>
                <w:color w:val="FFFFFF" w:themeColor="background1"/>
              </w:rPr>
            </w:pPr>
            <w:r w:rsidRPr="00EE584C">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CD2CA0B" w14:textId="77777777" w:rsidR="0010142D" w:rsidRPr="00EE584C" w:rsidRDefault="0010142D" w:rsidP="00D20133">
            <w:pPr>
              <w:rPr>
                <w:b/>
                <w:bCs/>
                <w:color w:val="FFFFFF" w:themeColor="background1"/>
              </w:rPr>
            </w:pPr>
            <w:r w:rsidRPr="00EE584C">
              <w:rPr>
                <w:b/>
                <w:bCs/>
                <w:color w:val="FFFFFF" w:themeColor="background1"/>
              </w:rPr>
              <w:t>Needs Improvement (1 Mark)</w:t>
            </w:r>
          </w:p>
        </w:tc>
      </w:tr>
      <w:tr w:rsidR="0010142D" w:rsidRPr="005B1443" w14:paraId="66CC9EB3" w14:textId="77777777" w:rsidTr="00D20133">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D08AB0" w14:textId="77777777" w:rsidR="0010142D" w:rsidRPr="00DD3BB7" w:rsidRDefault="0010142D" w:rsidP="00D20133">
            <w:pPr>
              <w:rPr>
                <w:b/>
                <w:bCs/>
                <w:sz w:val="21"/>
                <w:szCs w:val="21"/>
              </w:rPr>
            </w:pPr>
            <w:r>
              <w:rPr>
                <w:rStyle w:val="Strong"/>
                <w:color w:val="000000"/>
              </w:rPr>
              <w:t>Requirement &amp; Pipeline Analysis(15%)</w:t>
            </w:r>
          </w:p>
        </w:tc>
        <w:tc>
          <w:tcPr>
            <w:tcW w:w="2410" w:type="dxa"/>
            <w:tcBorders>
              <w:top w:val="single" w:sz="4" w:space="0" w:color="9DC3E6"/>
              <w:left w:val="single" w:sz="4" w:space="0" w:color="9DC3E6"/>
              <w:bottom w:val="single" w:sz="4" w:space="0" w:color="9DC3E6"/>
              <w:right w:val="single" w:sz="4" w:space="0" w:color="9DC3E6"/>
            </w:tcBorders>
            <w:shd w:val="clear" w:color="auto" w:fill="FFF2CC" w:themeFill="accent4" w:themeFillTint="33"/>
            <w:tcMar>
              <w:top w:w="70" w:type="dxa"/>
              <w:left w:w="120" w:type="dxa"/>
              <w:bottom w:w="70" w:type="dxa"/>
              <w:right w:w="120" w:type="dxa"/>
            </w:tcMar>
            <w:vAlign w:val="center"/>
          </w:tcPr>
          <w:p w14:paraId="116559AF" w14:textId="77777777" w:rsidR="0010142D" w:rsidRPr="00DD3BB7" w:rsidRDefault="0010142D" w:rsidP="00D20133">
            <w:pPr>
              <w:rPr>
                <w:b/>
                <w:bCs/>
                <w:sz w:val="21"/>
                <w:szCs w:val="21"/>
              </w:rPr>
            </w:pPr>
            <w:r>
              <w:rPr>
                <w:color w:val="000000"/>
              </w:rPr>
              <w:t>Clearly analyzes the assigned problem and identifies comprehensive CI/CD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82E3695" w14:textId="77777777" w:rsidR="0010142D" w:rsidRPr="00DD3BB7" w:rsidRDefault="0010142D" w:rsidP="00D20133">
            <w:pPr>
              <w:rPr>
                <w:sz w:val="21"/>
                <w:szCs w:val="21"/>
              </w:rPr>
            </w:pPr>
            <w:r>
              <w:rPr>
                <w:color w:val="000000"/>
              </w:rPr>
              <w:t>Identifies most relevant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FF0F22F" w14:textId="77777777" w:rsidR="0010142D" w:rsidRPr="00DD3BB7" w:rsidRDefault="0010142D" w:rsidP="00D20133">
            <w:pPr>
              <w:rPr>
                <w:sz w:val="21"/>
                <w:szCs w:val="21"/>
              </w:rPr>
            </w:pPr>
            <w:r>
              <w:rPr>
                <w:color w:val="000000"/>
              </w:rPr>
              <w:t>Identifies basic requirements with some gaps</w:t>
            </w:r>
          </w:p>
        </w:tc>
        <w:tc>
          <w:tcPr>
            <w:tcW w:w="1843" w:type="dxa"/>
            <w:tcBorders>
              <w:top w:val="single" w:sz="4" w:space="0" w:color="9DC3E6"/>
              <w:left w:val="single" w:sz="4" w:space="0" w:color="9DC3E6"/>
              <w:bottom w:val="single" w:sz="4" w:space="0" w:color="9DC3E6"/>
              <w:right w:val="single" w:sz="4" w:space="0" w:color="9DC3E6"/>
            </w:tcBorders>
            <w:shd w:val="clear" w:color="auto" w:fill="FBE4D5" w:themeFill="accent2" w:themeFillTint="33"/>
            <w:vAlign w:val="center"/>
          </w:tcPr>
          <w:p w14:paraId="7987B8E2" w14:textId="77777777" w:rsidR="0010142D" w:rsidRPr="00DD3BB7" w:rsidRDefault="0010142D" w:rsidP="00D20133">
            <w:pPr>
              <w:rPr>
                <w:sz w:val="21"/>
                <w:szCs w:val="21"/>
              </w:rPr>
            </w:pPr>
            <w:r>
              <w:rPr>
                <w:color w:val="000000"/>
              </w:rPr>
              <w:t>Requirements are unclear or incomplete</w:t>
            </w:r>
          </w:p>
        </w:tc>
      </w:tr>
      <w:tr w:rsidR="0010142D" w:rsidRPr="005B1443" w14:paraId="75EDC535" w14:textId="77777777" w:rsidTr="00D2013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2F128BF" w14:textId="77777777" w:rsidR="0010142D" w:rsidRPr="00DD3BB7" w:rsidRDefault="0010142D" w:rsidP="00D20133">
            <w:pPr>
              <w:rPr>
                <w:b/>
                <w:bCs/>
                <w:sz w:val="21"/>
                <w:szCs w:val="21"/>
              </w:rPr>
            </w:pPr>
            <w:r>
              <w:rPr>
                <w:rStyle w:val="Strong"/>
                <w:color w:val="000000"/>
              </w:rPr>
              <w:t>Pipeline Architecture &amp; Workflow(25%)</w:t>
            </w:r>
          </w:p>
        </w:tc>
        <w:tc>
          <w:tcPr>
            <w:tcW w:w="2410" w:type="dxa"/>
            <w:tcBorders>
              <w:top w:val="single" w:sz="4" w:space="0" w:color="9DC3E6"/>
              <w:left w:val="single" w:sz="4" w:space="0" w:color="9DC3E6"/>
              <w:bottom w:val="single" w:sz="4" w:space="0" w:color="9DC3E6"/>
              <w:right w:val="single" w:sz="4" w:space="0" w:color="9DC3E6"/>
            </w:tcBorders>
            <w:shd w:val="clear" w:color="auto" w:fill="FFF2CC" w:themeFill="accent4" w:themeFillTint="33"/>
            <w:tcMar>
              <w:top w:w="70" w:type="dxa"/>
              <w:left w:w="120" w:type="dxa"/>
              <w:bottom w:w="70" w:type="dxa"/>
              <w:right w:w="120" w:type="dxa"/>
            </w:tcMar>
            <w:vAlign w:val="center"/>
          </w:tcPr>
          <w:p w14:paraId="08B4FA90" w14:textId="77777777" w:rsidR="0010142D" w:rsidRPr="00DD3BB7" w:rsidRDefault="0010142D" w:rsidP="00D20133">
            <w:pPr>
              <w:rPr>
                <w:b/>
                <w:bCs/>
                <w:sz w:val="21"/>
                <w:szCs w:val="21"/>
              </w:rPr>
            </w:pPr>
            <w:r>
              <w:rPr>
                <w:color w:val="000000"/>
              </w:rPr>
              <w:t>Designs a complete, logical pipeline covering source, build, test, quality check, package, and deployment stages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1FD0B41" w14:textId="77777777" w:rsidR="0010142D" w:rsidRPr="00DD3BB7" w:rsidRDefault="0010142D" w:rsidP="00D20133">
            <w:pPr>
              <w:rPr>
                <w:sz w:val="21"/>
                <w:szCs w:val="21"/>
              </w:rPr>
            </w:pPr>
            <w:r>
              <w:rPr>
                <w:color w:val="000000"/>
              </w:rPr>
              <w:t>Pipeline covers most major stages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A58526" w14:textId="77777777" w:rsidR="0010142D" w:rsidRPr="00DD3BB7" w:rsidRDefault="0010142D" w:rsidP="00D20133">
            <w:pPr>
              <w:rPr>
                <w:sz w:val="21"/>
                <w:szCs w:val="21"/>
              </w:rPr>
            </w:pPr>
            <w:r>
              <w:rPr>
                <w:color w:val="000000"/>
              </w:rPr>
              <w:t>Basic pipeline is designed but several stages are missing</w:t>
            </w:r>
          </w:p>
        </w:tc>
        <w:tc>
          <w:tcPr>
            <w:tcW w:w="1843" w:type="dxa"/>
            <w:tcBorders>
              <w:top w:val="single" w:sz="4" w:space="0" w:color="9DC3E6"/>
              <w:left w:val="single" w:sz="4" w:space="0" w:color="9DC3E6"/>
              <w:bottom w:val="single" w:sz="4" w:space="0" w:color="9DC3E6"/>
              <w:right w:val="single" w:sz="4" w:space="0" w:color="9DC3E6"/>
            </w:tcBorders>
            <w:shd w:val="clear" w:color="auto" w:fill="FBE4D5" w:themeFill="accent2" w:themeFillTint="33"/>
            <w:vAlign w:val="center"/>
          </w:tcPr>
          <w:p w14:paraId="7FF1AFAF" w14:textId="77777777" w:rsidR="0010142D" w:rsidRPr="00DD3BB7" w:rsidRDefault="0010142D" w:rsidP="00D20133">
            <w:pPr>
              <w:rPr>
                <w:sz w:val="21"/>
                <w:szCs w:val="21"/>
              </w:rPr>
            </w:pPr>
            <w:r>
              <w:rPr>
                <w:color w:val="000000"/>
              </w:rPr>
              <w:t>Pipeline is incomplete or poorly structured</w:t>
            </w:r>
          </w:p>
        </w:tc>
      </w:tr>
      <w:tr w:rsidR="0010142D" w:rsidRPr="005B1443" w14:paraId="660E4542" w14:textId="77777777" w:rsidTr="00D2013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DB36D2D" w14:textId="77777777" w:rsidR="0010142D" w:rsidRPr="00DD3BB7" w:rsidRDefault="0010142D" w:rsidP="00D20133">
            <w:pPr>
              <w:rPr>
                <w:b/>
                <w:bCs/>
                <w:sz w:val="21"/>
                <w:szCs w:val="21"/>
              </w:rPr>
            </w:pPr>
            <w:r>
              <w:rPr>
                <w:rStyle w:val="Strong"/>
                <w:color w:val="000000"/>
              </w:rPr>
              <w:t>Tools &amp; Technology Selection(20%)</w:t>
            </w:r>
          </w:p>
        </w:tc>
        <w:tc>
          <w:tcPr>
            <w:tcW w:w="2410" w:type="dxa"/>
            <w:tcBorders>
              <w:top w:val="single" w:sz="4" w:space="0" w:color="9DC3E6"/>
              <w:left w:val="single" w:sz="4" w:space="0" w:color="9DC3E6"/>
              <w:bottom w:val="single" w:sz="4" w:space="0" w:color="9DC3E6"/>
              <w:right w:val="single" w:sz="4" w:space="0" w:color="9DC3E6"/>
            </w:tcBorders>
            <w:shd w:val="clear" w:color="auto" w:fill="FFF2CC" w:themeFill="accent4" w:themeFillTint="33"/>
            <w:tcMar>
              <w:top w:w="70" w:type="dxa"/>
              <w:left w:w="120" w:type="dxa"/>
              <w:bottom w:w="70" w:type="dxa"/>
              <w:right w:w="120" w:type="dxa"/>
            </w:tcMar>
            <w:vAlign w:val="center"/>
          </w:tcPr>
          <w:p w14:paraId="277038FB" w14:textId="77777777" w:rsidR="0010142D" w:rsidRPr="00DD3BB7" w:rsidRDefault="0010142D" w:rsidP="00D20133">
            <w:pPr>
              <w:rPr>
                <w:b/>
                <w:bCs/>
                <w:sz w:val="21"/>
                <w:szCs w:val="21"/>
              </w:rPr>
            </w:pPr>
            <w:r>
              <w:rPr>
                <w:color w:val="000000"/>
              </w:rPr>
              <w:t>Selects appropriate tools for each stage and provides clear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746C2AA" w14:textId="77777777" w:rsidR="0010142D" w:rsidRPr="00DD3BB7" w:rsidRDefault="0010142D" w:rsidP="00D20133">
            <w:pPr>
              <w:rPr>
                <w:sz w:val="21"/>
                <w:szCs w:val="21"/>
              </w:rPr>
            </w:pPr>
            <w:r>
              <w:rPr>
                <w:color w:val="000000"/>
              </w:rPr>
              <w:t>Appropriate tools selected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0A6A032" w14:textId="77777777" w:rsidR="0010142D" w:rsidRPr="00DD3BB7" w:rsidRDefault="0010142D" w:rsidP="00D20133">
            <w:pPr>
              <w:rPr>
                <w:sz w:val="21"/>
                <w:szCs w:val="21"/>
              </w:rPr>
            </w:pPr>
            <w:r>
              <w:rPr>
                <w:color w:val="000000"/>
              </w:rPr>
              <w:t>Tools are identified but justification is limited</w:t>
            </w:r>
          </w:p>
        </w:tc>
        <w:tc>
          <w:tcPr>
            <w:tcW w:w="1843" w:type="dxa"/>
            <w:tcBorders>
              <w:top w:val="single" w:sz="4" w:space="0" w:color="9DC3E6"/>
              <w:left w:val="single" w:sz="4" w:space="0" w:color="9DC3E6"/>
              <w:bottom w:val="single" w:sz="4" w:space="0" w:color="9DC3E6"/>
              <w:right w:val="single" w:sz="4" w:space="0" w:color="9DC3E6"/>
            </w:tcBorders>
            <w:shd w:val="clear" w:color="auto" w:fill="FBE4D5" w:themeFill="accent2" w:themeFillTint="33"/>
            <w:vAlign w:val="center"/>
          </w:tcPr>
          <w:p w14:paraId="635C46A0" w14:textId="77777777" w:rsidR="0010142D" w:rsidRPr="00DD3BB7" w:rsidRDefault="0010142D" w:rsidP="00D20133">
            <w:pPr>
              <w:rPr>
                <w:sz w:val="21"/>
                <w:szCs w:val="21"/>
              </w:rPr>
            </w:pPr>
            <w:r>
              <w:rPr>
                <w:color w:val="000000"/>
              </w:rPr>
              <w:t>Tools are inappropriate or not clearly identified</w:t>
            </w:r>
          </w:p>
        </w:tc>
      </w:tr>
      <w:tr w:rsidR="0010142D" w:rsidRPr="005B1443" w14:paraId="79B71008" w14:textId="77777777" w:rsidTr="00D2013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C83ECB6" w14:textId="77777777" w:rsidR="0010142D" w:rsidRPr="00DD3BB7" w:rsidRDefault="0010142D" w:rsidP="00D20133">
            <w:pPr>
              <w:rPr>
                <w:b/>
                <w:bCs/>
                <w:sz w:val="21"/>
                <w:szCs w:val="21"/>
              </w:rPr>
            </w:pPr>
            <w:r>
              <w:rPr>
                <w:rStyle w:val="Strong"/>
                <w:color w:val="000000"/>
              </w:rPr>
              <w:t>Automated Testing &amp; Quality Integration(15%)</w:t>
            </w:r>
          </w:p>
        </w:tc>
        <w:tc>
          <w:tcPr>
            <w:tcW w:w="2410" w:type="dxa"/>
            <w:tcBorders>
              <w:top w:val="single" w:sz="4" w:space="0" w:color="9DC3E6"/>
              <w:left w:val="single" w:sz="4" w:space="0" w:color="9DC3E6"/>
              <w:bottom w:val="single" w:sz="4" w:space="0" w:color="9DC3E6"/>
              <w:right w:val="single" w:sz="4" w:space="0" w:color="9DC3E6"/>
            </w:tcBorders>
            <w:shd w:val="clear" w:color="auto" w:fill="FFF2CC" w:themeFill="accent4" w:themeFillTint="33"/>
            <w:tcMar>
              <w:top w:w="70" w:type="dxa"/>
              <w:left w:w="120" w:type="dxa"/>
              <w:bottom w:w="70" w:type="dxa"/>
              <w:right w:w="120" w:type="dxa"/>
            </w:tcMar>
            <w:vAlign w:val="center"/>
          </w:tcPr>
          <w:p w14:paraId="7C1CE5FE" w14:textId="77777777" w:rsidR="0010142D" w:rsidRPr="00DD3BB7" w:rsidRDefault="0010142D" w:rsidP="00D20133">
            <w:pPr>
              <w:rPr>
                <w:b/>
                <w:bCs/>
                <w:sz w:val="21"/>
                <w:szCs w:val="21"/>
              </w:rPr>
            </w:pPr>
            <w:r>
              <w:rPr>
                <w:color w:val="000000"/>
              </w:rPr>
              <w:t>Effectively integrates automated testing and code-quality/security checks into the pipeline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BB04658" w14:textId="77777777" w:rsidR="0010142D" w:rsidRPr="00DD3BB7" w:rsidRDefault="0010142D" w:rsidP="00D20133">
            <w:pPr>
              <w:rPr>
                <w:sz w:val="21"/>
                <w:szCs w:val="21"/>
              </w:rPr>
            </w:pPr>
            <w:r>
              <w:rPr>
                <w:color w:val="000000"/>
              </w:rPr>
              <w:t>Includes major testing and quality checks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4878E96" w14:textId="77777777" w:rsidR="0010142D" w:rsidRPr="00DD3BB7" w:rsidRDefault="0010142D" w:rsidP="00D20133">
            <w:pPr>
              <w:rPr>
                <w:sz w:val="21"/>
                <w:szCs w:val="21"/>
              </w:rPr>
            </w:pPr>
            <w:r>
              <w:rPr>
                <w:color w:val="000000"/>
              </w:rPr>
              <w:t>Includes basic testing with limited integration</w:t>
            </w:r>
          </w:p>
        </w:tc>
        <w:tc>
          <w:tcPr>
            <w:tcW w:w="1843" w:type="dxa"/>
            <w:tcBorders>
              <w:top w:val="single" w:sz="4" w:space="0" w:color="9DC3E6"/>
              <w:left w:val="single" w:sz="4" w:space="0" w:color="9DC3E6"/>
              <w:bottom w:val="single" w:sz="4" w:space="0" w:color="9DC3E6"/>
              <w:right w:val="single" w:sz="4" w:space="0" w:color="9DC3E6"/>
            </w:tcBorders>
            <w:shd w:val="clear" w:color="auto" w:fill="FBE4D5" w:themeFill="accent2" w:themeFillTint="33"/>
            <w:vAlign w:val="center"/>
          </w:tcPr>
          <w:p w14:paraId="4F75EAA1" w14:textId="77777777" w:rsidR="0010142D" w:rsidRPr="00DD3BB7" w:rsidRDefault="0010142D" w:rsidP="00D20133">
            <w:pPr>
              <w:rPr>
                <w:sz w:val="21"/>
                <w:szCs w:val="21"/>
              </w:rPr>
            </w:pPr>
            <w:r>
              <w:rPr>
                <w:color w:val="000000"/>
              </w:rPr>
              <w:t>Testing/quality checks are missing or inappropriate</w:t>
            </w:r>
          </w:p>
        </w:tc>
      </w:tr>
      <w:tr w:rsidR="0010142D" w:rsidRPr="005B1443" w14:paraId="3F987CB8" w14:textId="77777777" w:rsidTr="00D2013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EEF22C" w14:textId="77777777" w:rsidR="0010142D" w:rsidRPr="00DD3BB7" w:rsidRDefault="0010142D" w:rsidP="00D20133">
            <w:pPr>
              <w:rPr>
                <w:b/>
                <w:bCs/>
                <w:sz w:val="21"/>
                <w:szCs w:val="21"/>
              </w:rPr>
            </w:pPr>
            <w:r>
              <w:rPr>
                <w:rStyle w:val="Strong"/>
                <w:color w:val="000000"/>
              </w:rPr>
              <w:t>Deployment, Security &amp; Rollback Strategy(15%)</w:t>
            </w:r>
          </w:p>
        </w:tc>
        <w:tc>
          <w:tcPr>
            <w:tcW w:w="2410" w:type="dxa"/>
            <w:tcBorders>
              <w:top w:val="single" w:sz="4" w:space="0" w:color="9DC3E6"/>
              <w:left w:val="single" w:sz="4" w:space="0" w:color="9DC3E6"/>
              <w:bottom w:val="single" w:sz="4" w:space="0" w:color="9DC3E6"/>
              <w:right w:val="single" w:sz="4" w:space="0" w:color="9DC3E6"/>
            </w:tcBorders>
            <w:shd w:val="clear" w:color="auto" w:fill="FFF2CC" w:themeFill="accent4" w:themeFillTint="33"/>
            <w:tcMar>
              <w:top w:w="70" w:type="dxa"/>
              <w:left w:w="120" w:type="dxa"/>
              <w:bottom w:w="70" w:type="dxa"/>
              <w:right w:w="120" w:type="dxa"/>
            </w:tcMar>
            <w:vAlign w:val="center"/>
          </w:tcPr>
          <w:p w14:paraId="2FCD7826" w14:textId="77777777" w:rsidR="0010142D" w:rsidRPr="00DD3BB7" w:rsidRDefault="0010142D" w:rsidP="00D20133">
            <w:pPr>
              <w:rPr>
                <w:b/>
                <w:bCs/>
                <w:sz w:val="21"/>
                <w:szCs w:val="21"/>
              </w:rPr>
            </w:pPr>
            <w:r>
              <w:rPr>
                <w:color w:val="000000"/>
              </w:rPr>
              <w:t>Clearly designs deployment environments, security practices, monitoring, and rollback strategy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8870E83" w14:textId="77777777" w:rsidR="0010142D" w:rsidRPr="00DD3BB7" w:rsidRDefault="0010142D" w:rsidP="00D20133">
            <w:pPr>
              <w:rPr>
                <w:sz w:val="21"/>
                <w:szCs w:val="21"/>
              </w:rPr>
            </w:pPr>
            <w:r>
              <w:rPr>
                <w:color w:val="000000"/>
              </w:rPr>
              <w:t>Covers deployment and most security/rollback aspects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044A715" w14:textId="77777777" w:rsidR="0010142D" w:rsidRPr="00DD3BB7" w:rsidRDefault="0010142D" w:rsidP="00D20133">
            <w:pPr>
              <w:rPr>
                <w:sz w:val="21"/>
                <w:szCs w:val="21"/>
              </w:rPr>
            </w:pPr>
            <w:r>
              <w:rPr>
                <w:color w:val="000000"/>
              </w:rPr>
              <w:t>Basic deployment strategy with limited security/rollback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BE4D5" w:themeFill="accent2" w:themeFillTint="33"/>
            <w:vAlign w:val="center"/>
          </w:tcPr>
          <w:p w14:paraId="14CAB543" w14:textId="77777777" w:rsidR="0010142D" w:rsidRPr="00DD3BB7" w:rsidRDefault="0010142D" w:rsidP="00D20133">
            <w:pPr>
              <w:rPr>
                <w:sz w:val="21"/>
                <w:szCs w:val="21"/>
              </w:rPr>
            </w:pPr>
            <w:r>
              <w:rPr>
                <w:color w:val="000000"/>
              </w:rPr>
              <w:t>Deployment strategy is incomplete or lacks security considerations</w:t>
            </w:r>
          </w:p>
        </w:tc>
      </w:tr>
      <w:tr w:rsidR="0010142D" w:rsidRPr="005B1443" w14:paraId="41113655" w14:textId="77777777" w:rsidTr="00D2013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7F56D38" w14:textId="77777777" w:rsidR="0010142D" w:rsidRPr="00DD3BB7" w:rsidRDefault="0010142D" w:rsidP="00D20133">
            <w:pPr>
              <w:rPr>
                <w:b/>
                <w:bCs/>
                <w:color w:val="000000"/>
                <w:sz w:val="21"/>
                <w:szCs w:val="21"/>
              </w:rPr>
            </w:pPr>
            <w:r>
              <w:rPr>
                <w:rStyle w:val="Strong"/>
                <w:color w:val="000000"/>
              </w:rPr>
              <w:t>Pipeline Diagram &amp; Documentation(10%)</w:t>
            </w:r>
          </w:p>
        </w:tc>
        <w:tc>
          <w:tcPr>
            <w:tcW w:w="2410" w:type="dxa"/>
            <w:tcBorders>
              <w:top w:val="single" w:sz="4" w:space="0" w:color="9DC3E6"/>
              <w:left w:val="single" w:sz="4" w:space="0" w:color="9DC3E6"/>
              <w:bottom w:val="single" w:sz="4" w:space="0" w:color="9DC3E6"/>
              <w:right w:val="single" w:sz="4" w:space="0" w:color="9DC3E6"/>
            </w:tcBorders>
            <w:shd w:val="clear" w:color="auto" w:fill="FFF2CC" w:themeFill="accent4" w:themeFillTint="33"/>
            <w:tcMar>
              <w:top w:w="70" w:type="dxa"/>
              <w:left w:w="120" w:type="dxa"/>
              <w:bottom w:w="70" w:type="dxa"/>
              <w:right w:w="120" w:type="dxa"/>
            </w:tcMar>
            <w:vAlign w:val="center"/>
          </w:tcPr>
          <w:p w14:paraId="7D6BD708" w14:textId="77777777" w:rsidR="0010142D" w:rsidRPr="00DD3BB7" w:rsidRDefault="0010142D" w:rsidP="00D20133">
            <w:pPr>
              <w:rPr>
                <w:color w:val="000000"/>
                <w:sz w:val="21"/>
                <w:szCs w:val="21"/>
              </w:rPr>
            </w:pPr>
            <w:r>
              <w:rPr>
                <w:color w:val="000000"/>
              </w:rPr>
              <w:t>Clear, accurate, professional diagram with excellent explanation and documentation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D253802" w14:textId="77777777" w:rsidR="0010142D" w:rsidRPr="00DD3BB7" w:rsidRDefault="0010142D" w:rsidP="00D20133">
            <w:pPr>
              <w:rPr>
                <w:color w:val="000000"/>
                <w:sz w:val="21"/>
                <w:szCs w:val="21"/>
              </w:rPr>
            </w:pPr>
            <w:r>
              <w:rPr>
                <w:color w:val="000000"/>
              </w:rPr>
              <w:t>Well-presented diagram and documentation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7E26000" w14:textId="77777777" w:rsidR="0010142D" w:rsidRPr="00DD3BB7" w:rsidRDefault="0010142D" w:rsidP="00D20133">
            <w:pPr>
              <w:rPr>
                <w:color w:val="000000"/>
                <w:sz w:val="21"/>
                <w:szCs w:val="21"/>
              </w:rPr>
            </w:pPr>
            <w:r>
              <w:rPr>
                <w:color w:val="000000"/>
              </w:rPr>
              <w:t>Adequate diagram/documentation but lacks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BE4D5" w:themeFill="accent2" w:themeFillTint="33"/>
            <w:vAlign w:val="center"/>
          </w:tcPr>
          <w:p w14:paraId="1289871E" w14:textId="77777777" w:rsidR="0010142D" w:rsidRPr="00DD3BB7" w:rsidRDefault="0010142D" w:rsidP="00D20133">
            <w:pPr>
              <w:rPr>
                <w:color w:val="000000"/>
                <w:sz w:val="21"/>
                <w:szCs w:val="21"/>
              </w:rPr>
            </w:pPr>
            <w:r>
              <w:rPr>
                <w:color w:val="000000"/>
              </w:rPr>
              <w:t>Poorly presented, incomplete, or difficult to understand</w:t>
            </w:r>
          </w:p>
        </w:tc>
      </w:tr>
    </w:tbl>
    <w:p w14:paraId="4C5E29B4" w14:textId="77777777" w:rsidR="0010142D" w:rsidRDefault="0010142D" w:rsidP="0010142D">
      <w:pPr>
        <w:spacing w:after="50"/>
      </w:pPr>
    </w:p>
    <w:p w14:paraId="1D96B83D" w14:textId="77777777" w:rsidR="0010142D" w:rsidRDefault="0010142D" w:rsidP="0010142D">
      <w:pPr>
        <w:spacing w:after="40"/>
        <w:rPr>
          <w:b/>
          <w:bCs/>
          <w:sz w:val="25"/>
          <w:szCs w:val="25"/>
        </w:rPr>
      </w:pPr>
    </w:p>
    <w:p w14:paraId="3DA585B4" w14:textId="77777777" w:rsidR="0010142D" w:rsidRDefault="0010142D" w:rsidP="0010142D">
      <w:pPr>
        <w:spacing w:after="40"/>
        <w:rPr>
          <w:b/>
          <w:bCs/>
          <w:sz w:val="25"/>
          <w:szCs w:val="25"/>
        </w:rPr>
      </w:pPr>
    </w:p>
    <w:p w14:paraId="3753599D" w14:textId="77777777" w:rsidR="0010142D" w:rsidRDefault="0010142D" w:rsidP="0010142D">
      <w:pPr>
        <w:spacing w:after="40"/>
        <w:rPr>
          <w:b/>
          <w:bCs/>
          <w:sz w:val="25"/>
          <w:szCs w:val="25"/>
        </w:rPr>
      </w:pPr>
    </w:p>
    <w:p w14:paraId="3E4C7E3A" w14:textId="77777777" w:rsidR="0010142D" w:rsidRDefault="0010142D" w:rsidP="0010142D">
      <w:pPr>
        <w:spacing w:after="40"/>
        <w:rPr>
          <w:b/>
          <w:bCs/>
          <w:sz w:val="25"/>
          <w:szCs w:val="25"/>
        </w:rPr>
      </w:pPr>
    </w:p>
    <w:p w14:paraId="0A76E21A" w14:textId="77777777" w:rsidR="0010142D" w:rsidRDefault="0010142D" w:rsidP="0010142D">
      <w:pPr>
        <w:spacing w:after="40"/>
        <w:rPr>
          <w:b/>
          <w:bCs/>
          <w:sz w:val="25"/>
          <w:szCs w:val="25"/>
        </w:rPr>
      </w:pPr>
    </w:p>
    <w:p w14:paraId="03DB982C" w14:textId="77777777" w:rsidR="0010142D" w:rsidRDefault="0010142D" w:rsidP="0010142D">
      <w:pPr>
        <w:spacing w:after="40"/>
        <w:rPr>
          <w:b/>
          <w:bCs/>
          <w:sz w:val="25"/>
          <w:szCs w:val="25"/>
        </w:rPr>
      </w:pPr>
    </w:p>
    <w:p w14:paraId="5F159E52" w14:textId="77777777" w:rsidR="0010142D" w:rsidRDefault="0010142D" w:rsidP="0010142D">
      <w:pPr>
        <w:spacing w:after="40"/>
        <w:rPr>
          <w:b/>
          <w:bCs/>
          <w:sz w:val="25"/>
          <w:szCs w:val="25"/>
        </w:rPr>
      </w:pPr>
    </w:p>
    <w:p w14:paraId="2E541472" w14:textId="77777777" w:rsidR="0010142D" w:rsidRDefault="0010142D" w:rsidP="0010142D">
      <w:pPr>
        <w:spacing w:after="40"/>
        <w:rPr>
          <w:b/>
          <w:bCs/>
          <w:sz w:val="25"/>
          <w:szCs w:val="25"/>
        </w:rPr>
      </w:pPr>
    </w:p>
    <w:p w14:paraId="43AE4801" w14:textId="77777777" w:rsidR="0010142D" w:rsidRDefault="0010142D" w:rsidP="0010142D">
      <w:pPr>
        <w:spacing w:after="40"/>
        <w:rPr>
          <w:b/>
          <w:bCs/>
          <w:sz w:val="25"/>
          <w:szCs w:val="25"/>
        </w:rPr>
      </w:pPr>
    </w:p>
    <w:p w14:paraId="621A1817" w14:textId="77777777" w:rsidR="0010142D" w:rsidRDefault="0010142D" w:rsidP="0010142D">
      <w:pPr>
        <w:spacing w:after="40"/>
        <w:rPr>
          <w:b/>
          <w:bCs/>
          <w:sz w:val="25"/>
          <w:szCs w:val="25"/>
        </w:rPr>
      </w:pPr>
    </w:p>
    <w:p w14:paraId="0EB05600" w14:textId="77777777" w:rsidR="0010142D" w:rsidRDefault="0010142D" w:rsidP="0010142D">
      <w:pPr>
        <w:spacing w:after="40"/>
        <w:rPr>
          <w:b/>
          <w:bCs/>
          <w:sz w:val="25"/>
          <w:szCs w:val="25"/>
        </w:rPr>
      </w:pPr>
    </w:p>
    <w:p w14:paraId="3616E646" w14:textId="77777777" w:rsidR="0010142D" w:rsidRDefault="0010142D" w:rsidP="0010142D">
      <w:pPr>
        <w:spacing w:after="40"/>
        <w:rPr>
          <w:b/>
          <w:bCs/>
          <w:sz w:val="25"/>
          <w:szCs w:val="25"/>
        </w:rPr>
      </w:pPr>
    </w:p>
    <w:p w14:paraId="622D8648" w14:textId="77777777" w:rsidR="0010142D" w:rsidRDefault="0010142D" w:rsidP="0010142D">
      <w:pPr>
        <w:spacing w:after="40"/>
        <w:rPr>
          <w:b/>
          <w:bCs/>
          <w:sz w:val="25"/>
          <w:szCs w:val="25"/>
        </w:rPr>
      </w:pPr>
    </w:p>
    <w:p w14:paraId="23003A48" w14:textId="77777777" w:rsidR="0010142D" w:rsidRDefault="0010142D" w:rsidP="0010142D">
      <w:pPr>
        <w:spacing w:after="40"/>
        <w:rPr>
          <w:b/>
          <w:bCs/>
          <w:sz w:val="25"/>
          <w:szCs w:val="25"/>
        </w:rPr>
      </w:pPr>
    </w:p>
    <w:p w14:paraId="5E5187F5" w14:textId="77777777" w:rsidR="0010142D" w:rsidRDefault="0010142D" w:rsidP="0010142D">
      <w:pPr>
        <w:spacing w:after="40"/>
        <w:rPr>
          <w:b/>
          <w:bCs/>
          <w:sz w:val="25"/>
          <w:szCs w:val="25"/>
        </w:rPr>
      </w:pPr>
    </w:p>
    <w:p w14:paraId="51CEC186" w14:textId="77777777" w:rsidR="0010142D" w:rsidRDefault="0010142D" w:rsidP="0010142D">
      <w:pPr>
        <w:spacing w:after="40"/>
        <w:rPr>
          <w:b/>
          <w:bCs/>
          <w:sz w:val="25"/>
          <w:szCs w:val="25"/>
        </w:rPr>
      </w:pPr>
    </w:p>
    <w:p w14:paraId="3A7CA520" w14:textId="77777777" w:rsidR="0010142D" w:rsidRDefault="0010142D" w:rsidP="0010142D">
      <w:pPr>
        <w:spacing w:after="40"/>
        <w:rPr>
          <w:b/>
          <w:bCs/>
          <w:sz w:val="25"/>
          <w:szCs w:val="25"/>
        </w:rPr>
      </w:pPr>
    </w:p>
    <w:p w14:paraId="18DA05C1" w14:textId="77777777" w:rsidR="0010142D" w:rsidRDefault="0010142D" w:rsidP="0010142D">
      <w:pPr>
        <w:spacing w:after="40"/>
        <w:rPr>
          <w:b/>
          <w:bCs/>
          <w:sz w:val="25"/>
          <w:szCs w:val="25"/>
        </w:rPr>
      </w:pPr>
    </w:p>
    <w:p w14:paraId="5C4D906C" w14:textId="77777777" w:rsidR="0010142D" w:rsidRDefault="0010142D" w:rsidP="0010142D">
      <w:pPr>
        <w:spacing w:after="40"/>
        <w:rPr>
          <w:b/>
          <w:bCs/>
          <w:sz w:val="25"/>
          <w:szCs w:val="25"/>
        </w:rPr>
      </w:pPr>
    </w:p>
    <w:p w14:paraId="6EDCD906" w14:textId="68F86DBC" w:rsidR="00A332C8" w:rsidRPr="0010142D" w:rsidRDefault="00000000">
      <w:pPr>
        <w:spacing w:after="40"/>
        <w:jc w:val="center"/>
      </w:pPr>
      <w:r w:rsidRPr="0010142D">
        <w:rPr>
          <w:b/>
          <w:bCs/>
          <w:sz w:val="25"/>
          <w:szCs w:val="25"/>
        </w:rPr>
        <w:t>AI-Powered Smart Disaster Relief Resource Allocation and Coordination Platform</w:t>
      </w:r>
    </w:p>
    <w:p w14:paraId="297EB10B" w14:textId="77777777" w:rsidR="00A332C8" w:rsidRPr="0010142D" w:rsidRDefault="00000000">
      <w:pPr>
        <w:spacing w:after="320"/>
        <w:jc w:val="center"/>
      </w:pPr>
      <w:r w:rsidRPr="0010142D">
        <w:rPr>
          <w:i/>
          <w:iCs/>
        </w:rPr>
        <w:t>CO4 Assessment Tool 2 – Software Engineering (CSA10)</w:t>
      </w:r>
    </w:p>
    <w:p w14:paraId="7C5AC231" w14:textId="77777777" w:rsidR="00A332C8" w:rsidRPr="00EA2252" w:rsidRDefault="00000000">
      <w:pPr>
        <w:pStyle w:val="Heading1"/>
        <w:spacing w:before="320" w:after="150"/>
        <w:rPr>
          <w:b/>
          <w:bCs/>
          <w:color w:val="auto"/>
        </w:rPr>
      </w:pPr>
      <w:r w:rsidRPr="00EA2252">
        <w:rPr>
          <w:b/>
          <w:bCs/>
          <w:color w:val="auto"/>
        </w:rPr>
        <w:t>1. Industry Context &amp; Requirement Analysis</w:t>
      </w:r>
    </w:p>
    <w:p w14:paraId="40D8D1C7" w14:textId="77777777" w:rsidR="00A332C8" w:rsidRPr="0010142D" w:rsidRDefault="00000000">
      <w:pPr>
        <w:spacing w:after="140"/>
      </w:pPr>
      <w:r w:rsidRPr="0010142D">
        <w:rPr>
          <w:sz w:val="22"/>
          <w:szCs w:val="22"/>
        </w:rPr>
        <w:t>During natural disasters (floods, earthquakes, cyclones, wildfires), relief organizations — government disaster-management agencies, NGOs, hospitals, and volunteer networks — must rapidly allocate food, medicine, shelter capacity, and rescue equipment to affected zones. Traditional, manually coordinated allocation is slow, poorly synchronized across agencies, and often wastes resources by sending surplus to one zone while another remains under-served. The proposed platform uses AI-driven optimization, GIS-based geospatial mapping, IoT sensor feeds (from ground teams, drones, and depots), and cloud infrastructure to make allocation decisions in near real time and coordinate multiple agencies on a shared platform.</w:t>
      </w:r>
    </w:p>
    <w:p w14:paraId="58F4A26C" w14:textId="77777777" w:rsidR="00A332C8" w:rsidRPr="00EA2252" w:rsidRDefault="00000000">
      <w:pPr>
        <w:pStyle w:val="Heading2"/>
        <w:spacing w:before="240" w:after="100"/>
        <w:rPr>
          <w:b/>
          <w:bCs/>
          <w:color w:val="auto"/>
        </w:rPr>
      </w:pPr>
      <w:r w:rsidRPr="00EA2252">
        <w:rPr>
          <w:b/>
          <w:bCs/>
          <w:color w:val="auto"/>
        </w:rPr>
        <w:t>1.1 System Components</w:t>
      </w:r>
    </w:p>
    <w:p w14:paraId="3C07EEFD" w14:textId="77777777" w:rsidR="00A332C8" w:rsidRPr="0010142D" w:rsidRDefault="00000000">
      <w:pPr>
        <w:pStyle w:val="ListParagraph"/>
        <w:numPr>
          <w:ilvl w:val="0"/>
          <w:numId w:val="2"/>
        </w:numPr>
        <w:spacing w:after="80"/>
      </w:pPr>
      <w:r w:rsidRPr="0010142D">
        <w:rPr>
          <w:b/>
          <w:bCs/>
          <w:sz w:val="22"/>
          <w:szCs w:val="22"/>
        </w:rPr>
        <w:t xml:space="preserve">AI/ML Allocation Engine: </w:t>
      </w:r>
      <w:r w:rsidRPr="0010142D">
        <w:rPr>
          <w:sz w:val="22"/>
          <w:szCs w:val="22"/>
        </w:rPr>
        <w:t>Optimization models that match available resources to demand hotspots based on severity, population density, and accessibility.</w:t>
      </w:r>
    </w:p>
    <w:p w14:paraId="17682D04" w14:textId="77777777" w:rsidR="00A332C8" w:rsidRPr="0010142D" w:rsidRDefault="00000000">
      <w:pPr>
        <w:pStyle w:val="ListParagraph"/>
        <w:numPr>
          <w:ilvl w:val="0"/>
          <w:numId w:val="2"/>
        </w:numPr>
        <w:spacing w:after="80"/>
      </w:pPr>
      <w:r w:rsidRPr="0010142D">
        <w:rPr>
          <w:b/>
          <w:bCs/>
          <w:sz w:val="22"/>
          <w:szCs w:val="22"/>
        </w:rPr>
        <w:t xml:space="preserve">GIS Mapping Service: </w:t>
      </w:r>
      <w:r w:rsidRPr="0010142D">
        <w:rPr>
          <w:sz w:val="22"/>
          <w:szCs w:val="22"/>
        </w:rPr>
        <w:t>Renders affected zones, road accessibility, and resource depots on interactive maps for field coordination.</w:t>
      </w:r>
    </w:p>
    <w:p w14:paraId="1293A269" w14:textId="77777777" w:rsidR="00A332C8" w:rsidRPr="0010142D" w:rsidRDefault="00000000">
      <w:pPr>
        <w:pStyle w:val="ListParagraph"/>
        <w:numPr>
          <w:ilvl w:val="0"/>
          <w:numId w:val="2"/>
        </w:numPr>
        <w:spacing w:after="80"/>
      </w:pPr>
      <w:r w:rsidRPr="0010142D">
        <w:rPr>
          <w:b/>
          <w:bCs/>
          <w:sz w:val="22"/>
          <w:szCs w:val="22"/>
        </w:rPr>
        <w:t xml:space="preserve">IoT Data Ingestion: </w:t>
      </w:r>
      <w:r w:rsidRPr="0010142D">
        <w:rPr>
          <w:sz w:val="22"/>
          <w:szCs w:val="22"/>
        </w:rPr>
        <w:t>Continuous telemetry from field sensors, drones, and vehicle trackers feeding real-time situational data.</w:t>
      </w:r>
    </w:p>
    <w:p w14:paraId="44CA5336" w14:textId="77777777" w:rsidR="00A332C8" w:rsidRPr="0010142D" w:rsidRDefault="00000000">
      <w:pPr>
        <w:pStyle w:val="ListParagraph"/>
        <w:numPr>
          <w:ilvl w:val="0"/>
          <w:numId w:val="2"/>
        </w:numPr>
        <w:spacing w:after="80"/>
      </w:pPr>
      <w:r w:rsidRPr="0010142D">
        <w:rPr>
          <w:b/>
          <w:bCs/>
          <w:sz w:val="22"/>
          <w:szCs w:val="22"/>
        </w:rPr>
        <w:t xml:space="preserve">Multi-Agency Coordination APIs: </w:t>
      </w:r>
      <w:r w:rsidRPr="0010142D">
        <w:rPr>
          <w:sz w:val="22"/>
          <w:szCs w:val="22"/>
        </w:rPr>
        <w:t>Interfaces allowing government bodies, NGOs, and hospitals to share and consume resource-status data.</w:t>
      </w:r>
    </w:p>
    <w:p w14:paraId="20E719E2" w14:textId="77777777" w:rsidR="00A332C8" w:rsidRPr="0010142D" w:rsidRDefault="00000000">
      <w:pPr>
        <w:pStyle w:val="ListParagraph"/>
        <w:numPr>
          <w:ilvl w:val="0"/>
          <w:numId w:val="2"/>
        </w:numPr>
        <w:spacing w:after="80"/>
      </w:pPr>
      <w:r w:rsidRPr="0010142D">
        <w:rPr>
          <w:b/>
          <w:bCs/>
          <w:sz w:val="22"/>
          <w:szCs w:val="22"/>
        </w:rPr>
        <w:t xml:space="preserve">Real-Time Dashboards: </w:t>
      </w:r>
      <w:r w:rsidRPr="0010142D">
        <w:rPr>
          <w:sz w:val="22"/>
          <w:szCs w:val="22"/>
        </w:rPr>
        <w:t>Command-center visualizations for decision-makers to monitor allocation status and bottlenecks.</w:t>
      </w:r>
    </w:p>
    <w:p w14:paraId="5CD8AFB8" w14:textId="77777777" w:rsidR="00A332C8" w:rsidRPr="0010142D" w:rsidRDefault="00000000">
      <w:pPr>
        <w:pStyle w:val="ListParagraph"/>
        <w:numPr>
          <w:ilvl w:val="0"/>
          <w:numId w:val="2"/>
        </w:numPr>
        <w:spacing w:after="80"/>
      </w:pPr>
      <w:r w:rsidRPr="0010142D">
        <w:rPr>
          <w:b/>
          <w:bCs/>
          <w:sz w:val="22"/>
          <w:szCs w:val="22"/>
        </w:rPr>
        <w:t xml:space="preserve">Mobile Field App: </w:t>
      </w:r>
      <w:r w:rsidRPr="0010142D">
        <w:rPr>
          <w:sz w:val="22"/>
          <w:szCs w:val="22"/>
        </w:rPr>
        <w:t>Used by ground responders to report status, request resources, and receive dispatch instructions with limited connectivity.</w:t>
      </w:r>
    </w:p>
    <w:p w14:paraId="7FD9FDA8" w14:textId="77777777" w:rsidR="00A332C8" w:rsidRPr="00EA2252" w:rsidRDefault="00000000">
      <w:pPr>
        <w:pStyle w:val="Heading2"/>
        <w:spacing w:before="240" w:after="100"/>
        <w:rPr>
          <w:b/>
          <w:bCs/>
          <w:color w:val="auto"/>
        </w:rPr>
      </w:pPr>
      <w:r w:rsidRPr="00EA2252">
        <w:rPr>
          <w:b/>
          <w:bCs/>
          <w:color w:val="auto"/>
        </w:rPr>
        <w:t>1.2 CI/CD Requirements Derived from the Domain</w:t>
      </w:r>
    </w:p>
    <w:p w14:paraId="68E511BC" w14:textId="77777777" w:rsidR="00A332C8" w:rsidRPr="0010142D" w:rsidRDefault="00000000">
      <w:pPr>
        <w:pStyle w:val="ListParagraph"/>
        <w:numPr>
          <w:ilvl w:val="0"/>
          <w:numId w:val="2"/>
        </w:numPr>
        <w:spacing w:after="80"/>
      </w:pPr>
      <w:r w:rsidRPr="0010142D">
        <w:rPr>
          <w:b/>
          <w:bCs/>
          <w:sz w:val="22"/>
          <w:szCs w:val="22"/>
        </w:rPr>
        <w:t xml:space="preserve">Frequent, multi-team integration: </w:t>
      </w:r>
      <w:r w:rsidRPr="0010142D">
        <w:rPr>
          <w:sz w:val="22"/>
          <w:szCs w:val="22"/>
        </w:rPr>
        <w:t>Separate AI/ML, backend, GIS, and mobile teams commit continuously and require fast, automated integration feedback to avoid conflicting changes reaching production.</w:t>
      </w:r>
    </w:p>
    <w:p w14:paraId="36E6554E" w14:textId="77777777" w:rsidR="00A332C8" w:rsidRPr="0010142D" w:rsidRDefault="00000000">
      <w:pPr>
        <w:pStyle w:val="ListParagraph"/>
        <w:numPr>
          <w:ilvl w:val="0"/>
          <w:numId w:val="2"/>
        </w:numPr>
        <w:spacing w:after="80"/>
      </w:pPr>
      <w:r w:rsidRPr="0010142D">
        <w:rPr>
          <w:b/>
          <w:bCs/>
          <w:sz w:val="22"/>
          <w:szCs w:val="22"/>
        </w:rPr>
        <w:t xml:space="preserve">High reliability and near-zero downtime: </w:t>
      </w:r>
      <w:r w:rsidRPr="0010142D">
        <w:rPr>
          <w:sz w:val="22"/>
          <w:szCs w:val="22"/>
        </w:rPr>
        <w:t>The system is disaster-critical — outages during an active event directly delay relief delivery and endanger lives, so the pipeline must support zero/low-downtime releases.</w:t>
      </w:r>
    </w:p>
    <w:p w14:paraId="3D635C6A" w14:textId="77777777" w:rsidR="00A332C8" w:rsidRPr="0010142D" w:rsidRDefault="00000000">
      <w:pPr>
        <w:pStyle w:val="ListParagraph"/>
        <w:numPr>
          <w:ilvl w:val="0"/>
          <w:numId w:val="2"/>
        </w:numPr>
        <w:spacing w:after="80"/>
      </w:pPr>
      <w:r w:rsidRPr="0010142D">
        <w:rPr>
          <w:b/>
          <w:bCs/>
          <w:sz w:val="22"/>
          <w:szCs w:val="22"/>
        </w:rPr>
        <w:t xml:space="preserve">Fast, safe rollback: </w:t>
      </w:r>
      <w:r w:rsidRPr="0010142D">
        <w:rPr>
          <w:sz w:val="22"/>
          <w:szCs w:val="22"/>
        </w:rPr>
        <w:t>A defective release cannot remain live; the pipeline must detect failure and restore the last known-good version within minutes, automatically wherever possible.</w:t>
      </w:r>
    </w:p>
    <w:p w14:paraId="27DD2880" w14:textId="77777777" w:rsidR="00A332C8" w:rsidRPr="0010142D" w:rsidRDefault="00000000">
      <w:pPr>
        <w:pStyle w:val="ListParagraph"/>
        <w:numPr>
          <w:ilvl w:val="0"/>
          <w:numId w:val="2"/>
        </w:numPr>
        <w:spacing w:after="80"/>
      </w:pPr>
      <w:r w:rsidRPr="0010142D">
        <w:rPr>
          <w:b/>
          <w:bCs/>
          <w:sz w:val="22"/>
          <w:szCs w:val="22"/>
        </w:rPr>
        <w:t xml:space="preserve">Strong security and data protection: </w:t>
      </w:r>
      <w:r w:rsidRPr="0010142D">
        <w:rPr>
          <w:sz w:val="22"/>
          <w:szCs w:val="22"/>
        </w:rPr>
        <w:t>The platform processes sensitive victim location, medical need, and personal identification data, so every stage must include vulnerability and dependency scanning plus encryption controls.</w:t>
      </w:r>
    </w:p>
    <w:p w14:paraId="6A676FBE" w14:textId="77777777" w:rsidR="00A332C8" w:rsidRPr="0010142D" w:rsidRDefault="00000000">
      <w:pPr>
        <w:pStyle w:val="ListParagraph"/>
        <w:numPr>
          <w:ilvl w:val="0"/>
          <w:numId w:val="2"/>
        </w:numPr>
        <w:spacing w:after="80"/>
      </w:pPr>
      <w:r w:rsidRPr="0010142D">
        <w:rPr>
          <w:b/>
          <w:bCs/>
          <w:sz w:val="22"/>
          <w:szCs w:val="22"/>
        </w:rPr>
        <w:t xml:space="preserve">Elastic scalability: </w:t>
      </w:r>
      <w:r w:rsidRPr="0010142D">
        <w:rPr>
          <w:sz w:val="22"/>
          <w:szCs w:val="22"/>
        </w:rPr>
        <w:t>Traffic and IoT data volume spike sharply the moment a disaster is declared, requiring auto-scaling infrastructure validated under load before go-live.</w:t>
      </w:r>
    </w:p>
    <w:p w14:paraId="1D36C389" w14:textId="77777777" w:rsidR="00A332C8" w:rsidRPr="00EA2252" w:rsidRDefault="00000000">
      <w:pPr>
        <w:pStyle w:val="ListParagraph"/>
        <w:numPr>
          <w:ilvl w:val="0"/>
          <w:numId w:val="2"/>
        </w:numPr>
        <w:spacing w:after="80"/>
      </w:pPr>
      <w:r w:rsidRPr="0010142D">
        <w:rPr>
          <w:b/>
          <w:bCs/>
          <w:sz w:val="22"/>
          <w:szCs w:val="22"/>
        </w:rPr>
        <w:t xml:space="preserve">Auditability: </w:t>
      </w:r>
      <w:r w:rsidRPr="0010142D">
        <w:rPr>
          <w:sz w:val="22"/>
          <w:szCs w:val="22"/>
        </w:rPr>
        <w:t>Every deployment, rollback, and configuration change must be logged, since relief agencies may need to audit system behavior after an incident.</w:t>
      </w:r>
    </w:p>
    <w:p w14:paraId="6D040356" w14:textId="77777777" w:rsidR="00EA2252" w:rsidRDefault="00EA2252" w:rsidP="00EA2252">
      <w:pPr>
        <w:spacing w:after="80"/>
      </w:pPr>
    </w:p>
    <w:p w14:paraId="4BE8A1FA" w14:textId="77777777" w:rsidR="00EA2252" w:rsidRPr="0010142D" w:rsidRDefault="00EA2252" w:rsidP="00EA2252">
      <w:pPr>
        <w:spacing w:after="80"/>
      </w:pPr>
    </w:p>
    <w:p w14:paraId="58F82DBE" w14:textId="77777777" w:rsidR="00A332C8" w:rsidRPr="00EA2252" w:rsidRDefault="00000000">
      <w:pPr>
        <w:pStyle w:val="Heading1"/>
        <w:spacing w:before="320" w:after="150"/>
        <w:rPr>
          <w:b/>
          <w:bCs/>
          <w:color w:val="auto"/>
        </w:rPr>
      </w:pPr>
      <w:r w:rsidRPr="00EA2252">
        <w:rPr>
          <w:b/>
          <w:bCs/>
          <w:color w:val="auto"/>
        </w:rPr>
        <w:lastRenderedPageBreak/>
        <w:t>2. Pipeline Architecture &amp; Workflow</w:t>
      </w:r>
    </w:p>
    <w:p w14:paraId="43FFBD19" w14:textId="77777777" w:rsidR="00A332C8" w:rsidRPr="0010142D" w:rsidRDefault="00000000">
      <w:pPr>
        <w:spacing w:after="140"/>
      </w:pPr>
      <w:r w:rsidRPr="0010142D">
        <w:rPr>
          <w:sz w:val="22"/>
          <w:szCs w:val="22"/>
        </w:rPr>
        <w:t>The pipeline below traces every code change from developer commit through to monitored, auto-scalable production deployment, with a built-in automated rollback path if any health check fails after release.</w:t>
      </w:r>
    </w:p>
    <w:p w14:paraId="45063136" w14:textId="77777777" w:rsidR="00A332C8" w:rsidRPr="00EA2252" w:rsidRDefault="00000000">
      <w:pPr>
        <w:pStyle w:val="Heading2"/>
        <w:spacing w:before="240" w:after="100"/>
        <w:rPr>
          <w:b/>
          <w:bCs/>
          <w:color w:val="auto"/>
        </w:rPr>
      </w:pPr>
      <w:r w:rsidRPr="00EA2252">
        <w:rPr>
          <w:b/>
          <w:bCs/>
          <w:color w:val="auto"/>
        </w:rPr>
        <w:t>2.1 Pipeline Flow Diagram</w:t>
      </w:r>
    </w:p>
    <w:p w14:paraId="199AC940" w14:textId="77777777" w:rsidR="00A332C8" w:rsidRPr="0010142D" w:rsidRDefault="00000000">
      <w:pPr>
        <w:spacing w:after="200"/>
        <w:jc w:val="center"/>
      </w:pPr>
      <w:r w:rsidRPr="0010142D">
        <w:rPr>
          <w:noProof/>
        </w:rPr>
        <w:drawing>
          <wp:inline distT="0" distB="0" distL="0" distR="0" wp14:anchorId="2A87950C" wp14:editId="2E6DB67E">
            <wp:extent cx="3619500" cy="6257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6257925"/>
                    </a:xfrm>
                    <a:prstGeom prst="rect">
                      <a:avLst/>
                    </a:prstGeom>
                  </pic:spPr>
                </pic:pic>
              </a:graphicData>
            </a:graphic>
          </wp:inline>
        </w:drawing>
      </w:r>
    </w:p>
    <w:p w14:paraId="422138FA" w14:textId="77777777" w:rsidR="0098323B" w:rsidRDefault="0098323B">
      <w:pPr>
        <w:pStyle w:val="Heading2"/>
        <w:spacing w:before="240" w:after="100"/>
        <w:rPr>
          <w:b/>
          <w:bCs/>
          <w:color w:val="auto"/>
        </w:rPr>
      </w:pPr>
    </w:p>
    <w:p w14:paraId="30103DAE" w14:textId="77777777" w:rsidR="0098323B" w:rsidRDefault="0098323B">
      <w:pPr>
        <w:pStyle w:val="Heading2"/>
        <w:spacing w:before="240" w:after="100"/>
        <w:rPr>
          <w:b/>
          <w:bCs/>
          <w:color w:val="auto"/>
        </w:rPr>
      </w:pPr>
    </w:p>
    <w:p w14:paraId="7797D707" w14:textId="77777777" w:rsidR="0098323B" w:rsidRDefault="0098323B">
      <w:pPr>
        <w:pStyle w:val="Heading2"/>
        <w:spacing w:before="240" w:after="100"/>
        <w:rPr>
          <w:b/>
          <w:bCs/>
          <w:color w:val="auto"/>
        </w:rPr>
      </w:pPr>
    </w:p>
    <w:p w14:paraId="6C552F45" w14:textId="77777777" w:rsidR="0098323B" w:rsidRDefault="0098323B">
      <w:pPr>
        <w:pStyle w:val="Heading2"/>
        <w:spacing w:before="240" w:after="100"/>
        <w:rPr>
          <w:b/>
          <w:bCs/>
          <w:color w:val="auto"/>
        </w:rPr>
      </w:pPr>
    </w:p>
    <w:p w14:paraId="62274D8D" w14:textId="17211CA9" w:rsidR="00A332C8" w:rsidRPr="00EA2252" w:rsidRDefault="00000000">
      <w:pPr>
        <w:pStyle w:val="Heading2"/>
        <w:spacing w:before="240" w:after="100"/>
        <w:rPr>
          <w:b/>
          <w:bCs/>
          <w:color w:val="auto"/>
        </w:rPr>
      </w:pPr>
      <w:r w:rsidRPr="00EA2252">
        <w:rPr>
          <w:b/>
          <w:bCs/>
          <w:color w:val="auto"/>
        </w:rPr>
        <w:lastRenderedPageBreak/>
        <w:t>2.2 Text Representation of the Pipeline</w:t>
      </w:r>
    </w:p>
    <w:p w14:paraId="18D707FF" w14:textId="77777777" w:rsidR="00A332C8" w:rsidRPr="0010142D" w:rsidRDefault="00000000">
      <w:pPr>
        <w:spacing w:after="20"/>
      </w:pPr>
      <w:r w:rsidRPr="0010142D">
        <w:rPr>
          <w:rFonts w:ascii="Consolas" w:eastAsia="Consolas" w:hAnsi="Consolas" w:cs="Consolas"/>
          <w:sz w:val="19"/>
          <w:szCs w:val="19"/>
        </w:rPr>
        <w:t>[Developer Commit / Pull Request]</w:t>
      </w:r>
    </w:p>
    <w:p w14:paraId="0C5A7916" w14:textId="77777777" w:rsidR="00A332C8" w:rsidRPr="0010142D" w:rsidRDefault="00000000">
      <w:pPr>
        <w:spacing w:after="20"/>
      </w:pPr>
      <w:r w:rsidRPr="0010142D">
        <w:rPr>
          <w:rFonts w:ascii="Consolas" w:eastAsia="Consolas" w:hAnsi="Consolas" w:cs="Consolas"/>
          <w:sz w:val="19"/>
          <w:szCs w:val="19"/>
        </w:rPr>
        <w:t xml:space="preserve">        |</w:t>
      </w:r>
    </w:p>
    <w:p w14:paraId="05E4045B" w14:textId="77777777" w:rsidR="00A332C8" w:rsidRPr="0010142D" w:rsidRDefault="00000000">
      <w:pPr>
        <w:spacing w:after="20"/>
      </w:pPr>
      <w:r w:rsidRPr="0010142D">
        <w:rPr>
          <w:rFonts w:ascii="Consolas" w:eastAsia="Consolas" w:hAnsi="Consolas" w:cs="Consolas"/>
          <w:sz w:val="19"/>
          <w:szCs w:val="19"/>
        </w:rPr>
        <w:t>[Source Control: GitHub/GitLab]  --(webhook trigger)--&gt;</w:t>
      </w:r>
    </w:p>
    <w:p w14:paraId="1787D5DA" w14:textId="77777777" w:rsidR="00A332C8" w:rsidRPr="0010142D" w:rsidRDefault="00000000">
      <w:pPr>
        <w:spacing w:after="20"/>
      </w:pPr>
      <w:r w:rsidRPr="0010142D">
        <w:rPr>
          <w:rFonts w:ascii="Consolas" w:eastAsia="Consolas" w:hAnsi="Consolas" w:cs="Consolas"/>
          <w:sz w:val="19"/>
          <w:szCs w:val="19"/>
        </w:rPr>
        <w:t xml:space="preserve">        |</w:t>
      </w:r>
    </w:p>
    <w:p w14:paraId="5123C7EA" w14:textId="77777777" w:rsidR="00A332C8" w:rsidRPr="0010142D" w:rsidRDefault="00000000">
      <w:pPr>
        <w:spacing w:after="20"/>
      </w:pPr>
      <w:r w:rsidRPr="0010142D">
        <w:rPr>
          <w:rFonts w:ascii="Consolas" w:eastAsia="Consolas" w:hAnsi="Consolas" w:cs="Consolas"/>
          <w:sz w:val="19"/>
          <w:szCs w:val="19"/>
        </w:rPr>
        <w:t>[CI Server: Jenkins / GitHub Actions]</w:t>
      </w:r>
    </w:p>
    <w:p w14:paraId="64B92CEE" w14:textId="77777777" w:rsidR="00A332C8" w:rsidRPr="0010142D" w:rsidRDefault="00000000">
      <w:pPr>
        <w:spacing w:after="20"/>
      </w:pPr>
      <w:r w:rsidRPr="0010142D">
        <w:rPr>
          <w:rFonts w:ascii="Consolas" w:eastAsia="Consolas" w:hAnsi="Consolas" w:cs="Consolas"/>
          <w:sz w:val="19"/>
          <w:szCs w:val="19"/>
        </w:rPr>
        <w:t xml:space="preserve">        |</w:t>
      </w:r>
    </w:p>
    <w:p w14:paraId="2EFD86E5" w14:textId="77777777" w:rsidR="00A332C8" w:rsidRPr="0010142D" w:rsidRDefault="00000000">
      <w:pPr>
        <w:spacing w:after="20"/>
      </w:pPr>
      <w:r w:rsidRPr="0010142D">
        <w:rPr>
          <w:rFonts w:ascii="Consolas" w:eastAsia="Consolas" w:hAnsi="Consolas" w:cs="Consolas"/>
          <w:sz w:val="19"/>
          <w:szCs w:val="19"/>
        </w:rPr>
        <w:t>[Build Stage]</w:t>
      </w:r>
    </w:p>
    <w:p w14:paraId="4F2CD043" w14:textId="77777777" w:rsidR="00A332C8" w:rsidRPr="0010142D" w:rsidRDefault="00000000">
      <w:pPr>
        <w:spacing w:after="20"/>
      </w:pPr>
      <w:r w:rsidRPr="0010142D">
        <w:rPr>
          <w:rFonts w:ascii="Consolas" w:eastAsia="Consolas" w:hAnsi="Consolas" w:cs="Consolas"/>
          <w:sz w:val="19"/>
          <w:szCs w:val="19"/>
        </w:rPr>
        <w:t xml:space="preserve">   -&gt; compile &amp; build microservices: AI allocation engine, GIS API,</w:t>
      </w:r>
    </w:p>
    <w:p w14:paraId="053E88B7" w14:textId="77777777" w:rsidR="00A332C8" w:rsidRPr="0010142D" w:rsidRDefault="00000000">
      <w:pPr>
        <w:spacing w:after="20"/>
      </w:pPr>
      <w:r w:rsidRPr="0010142D">
        <w:rPr>
          <w:rFonts w:ascii="Consolas" w:eastAsia="Consolas" w:hAnsi="Consolas" w:cs="Consolas"/>
          <w:sz w:val="19"/>
          <w:szCs w:val="19"/>
        </w:rPr>
        <w:t xml:space="preserve">      backend/coordination services, mobile app bundle</w:t>
      </w:r>
    </w:p>
    <w:p w14:paraId="4B0F76F2" w14:textId="77777777" w:rsidR="00A332C8" w:rsidRPr="0010142D" w:rsidRDefault="00000000">
      <w:pPr>
        <w:spacing w:after="20"/>
      </w:pPr>
      <w:r w:rsidRPr="0010142D">
        <w:rPr>
          <w:rFonts w:ascii="Consolas" w:eastAsia="Consolas" w:hAnsi="Consolas" w:cs="Consolas"/>
          <w:sz w:val="19"/>
          <w:szCs w:val="19"/>
        </w:rPr>
        <w:t xml:space="preserve">        |</w:t>
      </w:r>
    </w:p>
    <w:p w14:paraId="2B531109" w14:textId="77777777" w:rsidR="00A332C8" w:rsidRPr="0010142D" w:rsidRDefault="00000000">
      <w:pPr>
        <w:spacing w:after="20"/>
      </w:pPr>
      <w:r w:rsidRPr="0010142D">
        <w:rPr>
          <w:rFonts w:ascii="Consolas" w:eastAsia="Consolas" w:hAnsi="Consolas" w:cs="Consolas"/>
          <w:sz w:val="19"/>
          <w:szCs w:val="19"/>
        </w:rPr>
        <w:t>[Static Code Analysis]</w:t>
      </w:r>
    </w:p>
    <w:p w14:paraId="2CC1480F" w14:textId="77777777" w:rsidR="00A332C8" w:rsidRPr="0010142D" w:rsidRDefault="00000000">
      <w:pPr>
        <w:spacing w:after="20"/>
      </w:pPr>
      <w:r w:rsidRPr="0010142D">
        <w:rPr>
          <w:rFonts w:ascii="Consolas" w:eastAsia="Consolas" w:hAnsi="Consolas" w:cs="Consolas"/>
          <w:sz w:val="19"/>
          <w:szCs w:val="19"/>
        </w:rPr>
        <w:t xml:space="preserve">   -&gt; SonarQube: code smells, bugs, maintainability, security hotspots</w:t>
      </w:r>
    </w:p>
    <w:p w14:paraId="0DF62D5C" w14:textId="77777777" w:rsidR="00A332C8" w:rsidRPr="0010142D" w:rsidRDefault="00000000">
      <w:pPr>
        <w:spacing w:after="20"/>
      </w:pPr>
      <w:r w:rsidRPr="0010142D">
        <w:rPr>
          <w:rFonts w:ascii="Consolas" w:eastAsia="Consolas" w:hAnsi="Consolas" w:cs="Consolas"/>
          <w:sz w:val="19"/>
          <w:szCs w:val="19"/>
        </w:rPr>
        <w:t xml:space="preserve">        |</w:t>
      </w:r>
    </w:p>
    <w:p w14:paraId="3836E7F5" w14:textId="77777777" w:rsidR="00A332C8" w:rsidRPr="0010142D" w:rsidRDefault="00000000">
      <w:pPr>
        <w:spacing w:after="20"/>
      </w:pPr>
      <w:r w:rsidRPr="0010142D">
        <w:rPr>
          <w:rFonts w:ascii="Consolas" w:eastAsia="Consolas" w:hAnsi="Consolas" w:cs="Consolas"/>
          <w:sz w:val="19"/>
          <w:szCs w:val="19"/>
        </w:rPr>
        <w:t>[Automated Testing Suite]</w:t>
      </w:r>
    </w:p>
    <w:p w14:paraId="2D6D6B0F" w14:textId="77777777" w:rsidR="00A332C8" w:rsidRPr="0010142D" w:rsidRDefault="00000000">
      <w:pPr>
        <w:spacing w:after="20"/>
      </w:pPr>
      <w:r w:rsidRPr="0010142D">
        <w:rPr>
          <w:rFonts w:ascii="Consolas" w:eastAsia="Consolas" w:hAnsi="Consolas" w:cs="Consolas"/>
          <w:sz w:val="19"/>
          <w:szCs w:val="19"/>
        </w:rPr>
        <w:t xml:space="preserve">   |- Unit Tests            (JUnit / PyTest)</w:t>
      </w:r>
    </w:p>
    <w:p w14:paraId="59B0FC1C" w14:textId="77777777" w:rsidR="00A332C8" w:rsidRPr="0010142D" w:rsidRDefault="00000000">
      <w:pPr>
        <w:spacing w:after="20"/>
      </w:pPr>
      <w:r w:rsidRPr="0010142D">
        <w:rPr>
          <w:rFonts w:ascii="Consolas" w:eastAsia="Consolas" w:hAnsi="Consolas" w:cs="Consolas"/>
          <w:sz w:val="19"/>
          <w:szCs w:val="19"/>
        </w:rPr>
        <w:t xml:space="preserve">   |- Integration Tests     (backend &lt;-&gt; GIS &lt;-&gt; IoT data flow, API contracts)</w:t>
      </w:r>
    </w:p>
    <w:p w14:paraId="75C499F5" w14:textId="77777777" w:rsidR="00A332C8" w:rsidRPr="0010142D" w:rsidRDefault="00000000">
      <w:pPr>
        <w:spacing w:after="20"/>
      </w:pPr>
      <w:r w:rsidRPr="0010142D">
        <w:rPr>
          <w:rFonts w:ascii="Consolas" w:eastAsia="Consolas" w:hAnsi="Consolas" w:cs="Consolas"/>
          <w:sz w:val="19"/>
          <w:szCs w:val="19"/>
        </w:rPr>
        <w:t xml:space="preserve">   |- AI Model Validation   (allocation accuracy vs. benchmark disaster scenarios)</w:t>
      </w:r>
    </w:p>
    <w:p w14:paraId="12533967" w14:textId="77777777" w:rsidR="00A332C8" w:rsidRPr="0010142D" w:rsidRDefault="00000000">
      <w:pPr>
        <w:spacing w:after="20"/>
      </w:pPr>
      <w:r w:rsidRPr="0010142D">
        <w:rPr>
          <w:rFonts w:ascii="Consolas" w:eastAsia="Consolas" w:hAnsi="Consolas" w:cs="Consolas"/>
          <w:sz w:val="19"/>
          <w:szCs w:val="19"/>
        </w:rPr>
        <w:t xml:space="preserve">   \- Regression Tests     (previous critical workflows still pass)</w:t>
      </w:r>
    </w:p>
    <w:p w14:paraId="1DCDDF64" w14:textId="77777777" w:rsidR="00A332C8" w:rsidRPr="0010142D" w:rsidRDefault="00000000">
      <w:pPr>
        <w:spacing w:after="20"/>
      </w:pPr>
      <w:r w:rsidRPr="0010142D">
        <w:rPr>
          <w:rFonts w:ascii="Consolas" w:eastAsia="Consolas" w:hAnsi="Consolas" w:cs="Consolas"/>
          <w:sz w:val="19"/>
          <w:szCs w:val="19"/>
        </w:rPr>
        <w:t xml:space="preserve">        |</w:t>
      </w:r>
    </w:p>
    <w:p w14:paraId="7DFFB0ED" w14:textId="77777777" w:rsidR="00A332C8" w:rsidRPr="0010142D" w:rsidRDefault="00000000">
      <w:pPr>
        <w:spacing w:after="20"/>
      </w:pPr>
      <w:r w:rsidRPr="0010142D">
        <w:rPr>
          <w:rFonts w:ascii="Consolas" w:eastAsia="Consolas" w:hAnsi="Consolas" w:cs="Consolas"/>
          <w:sz w:val="19"/>
          <w:szCs w:val="19"/>
        </w:rPr>
        <w:t>[Security Scan]</w:t>
      </w:r>
    </w:p>
    <w:p w14:paraId="55337DBD" w14:textId="77777777" w:rsidR="00A332C8" w:rsidRPr="0010142D" w:rsidRDefault="00000000">
      <w:pPr>
        <w:spacing w:after="20"/>
      </w:pPr>
      <w:r w:rsidRPr="0010142D">
        <w:rPr>
          <w:rFonts w:ascii="Consolas" w:eastAsia="Consolas" w:hAnsi="Consolas" w:cs="Consolas"/>
          <w:sz w:val="19"/>
          <w:szCs w:val="19"/>
        </w:rPr>
        <w:t xml:space="preserve">   -&gt; OWASP ZAP (dynamic scan) + Snyk (dependency/SCA scan)</w:t>
      </w:r>
    </w:p>
    <w:p w14:paraId="336BAF6D" w14:textId="77777777" w:rsidR="00A332C8" w:rsidRPr="0010142D" w:rsidRDefault="00000000">
      <w:pPr>
        <w:spacing w:after="20"/>
      </w:pPr>
      <w:r w:rsidRPr="0010142D">
        <w:rPr>
          <w:rFonts w:ascii="Consolas" w:eastAsia="Consolas" w:hAnsi="Consolas" w:cs="Consolas"/>
          <w:sz w:val="19"/>
          <w:szCs w:val="19"/>
        </w:rPr>
        <w:t xml:space="preserve">        |</w:t>
      </w:r>
    </w:p>
    <w:p w14:paraId="4535B46D" w14:textId="77777777" w:rsidR="00A332C8" w:rsidRPr="0010142D" w:rsidRDefault="00000000">
      <w:pPr>
        <w:spacing w:after="20"/>
      </w:pPr>
      <w:r w:rsidRPr="0010142D">
        <w:rPr>
          <w:rFonts w:ascii="Consolas" w:eastAsia="Consolas" w:hAnsi="Consolas" w:cs="Consolas"/>
          <w:sz w:val="19"/>
          <w:szCs w:val="19"/>
        </w:rPr>
        <w:t>[Package / Containerize]</w:t>
      </w:r>
    </w:p>
    <w:p w14:paraId="38578C8B" w14:textId="77777777" w:rsidR="00A332C8" w:rsidRPr="0010142D" w:rsidRDefault="00000000">
      <w:pPr>
        <w:spacing w:after="20"/>
      </w:pPr>
      <w:r w:rsidRPr="0010142D">
        <w:rPr>
          <w:rFonts w:ascii="Consolas" w:eastAsia="Consolas" w:hAnsi="Consolas" w:cs="Consolas"/>
          <w:sz w:val="19"/>
          <w:szCs w:val="19"/>
        </w:rPr>
        <w:t xml:space="preserve">   -&gt; Docker image build per microservice -&gt; push to registry (Docker Hub / Amazon ECR)</w:t>
      </w:r>
    </w:p>
    <w:p w14:paraId="11B78D43" w14:textId="77777777" w:rsidR="00A332C8" w:rsidRPr="0010142D" w:rsidRDefault="00000000">
      <w:pPr>
        <w:spacing w:after="20"/>
      </w:pPr>
      <w:r w:rsidRPr="0010142D">
        <w:rPr>
          <w:rFonts w:ascii="Consolas" w:eastAsia="Consolas" w:hAnsi="Consolas" w:cs="Consolas"/>
          <w:sz w:val="19"/>
          <w:szCs w:val="19"/>
        </w:rPr>
        <w:t xml:space="preserve">        |</w:t>
      </w:r>
    </w:p>
    <w:p w14:paraId="49B2F1DF" w14:textId="77777777" w:rsidR="00A332C8" w:rsidRPr="0010142D" w:rsidRDefault="00000000">
      <w:pPr>
        <w:spacing w:after="20"/>
      </w:pPr>
      <w:r w:rsidRPr="0010142D">
        <w:rPr>
          <w:rFonts w:ascii="Consolas" w:eastAsia="Consolas" w:hAnsi="Consolas" w:cs="Consolas"/>
          <w:sz w:val="19"/>
          <w:szCs w:val="19"/>
        </w:rPr>
        <w:t>[Deploy to Staging Environment]</w:t>
      </w:r>
    </w:p>
    <w:p w14:paraId="70F5CA21" w14:textId="77777777" w:rsidR="00A332C8" w:rsidRPr="0010142D" w:rsidRDefault="00000000">
      <w:pPr>
        <w:spacing w:after="20"/>
      </w:pPr>
      <w:r w:rsidRPr="0010142D">
        <w:rPr>
          <w:rFonts w:ascii="Consolas" w:eastAsia="Consolas" w:hAnsi="Consolas" w:cs="Consolas"/>
          <w:sz w:val="19"/>
          <w:szCs w:val="19"/>
        </w:rPr>
        <w:t xml:space="preserve">   -&gt; Kubernetes staging cluster -&gt; smoke tests + load/stress tests</w:t>
      </w:r>
    </w:p>
    <w:p w14:paraId="20585731" w14:textId="77777777" w:rsidR="00A332C8" w:rsidRPr="0010142D" w:rsidRDefault="00000000">
      <w:pPr>
        <w:spacing w:after="20"/>
      </w:pPr>
      <w:r w:rsidRPr="0010142D">
        <w:rPr>
          <w:rFonts w:ascii="Consolas" w:eastAsia="Consolas" w:hAnsi="Consolas" w:cs="Consolas"/>
          <w:sz w:val="19"/>
          <w:szCs w:val="19"/>
        </w:rPr>
        <w:t xml:space="preserve">        |</w:t>
      </w:r>
    </w:p>
    <w:p w14:paraId="7815A85F" w14:textId="77777777" w:rsidR="00A332C8" w:rsidRPr="0010142D" w:rsidRDefault="00000000">
      <w:pPr>
        <w:spacing w:after="20"/>
      </w:pPr>
      <w:r w:rsidRPr="0010142D">
        <w:rPr>
          <w:rFonts w:ascii="Consolas" w:eastAsia="Consolas" w:hAnsi="Consolas" w:cs="Consolas"/>
          <w:sz w:val="19"/>
          <w:szCs w:val="19"/>
        </w:rPr>
        <w:t>[Quality Gate / Manual Approval]</w:t>
      </w:r>
    </w:p>
    <w:p w14:paraId="71E93FD7" w14:textId="77777777" w:rsidR="00A332C8" w:rsidRPr="0010142D" w:rsidRDefault="00000000">
      <w:pPr>
        <w:spacing w:after="20"/>
      </w:pPr>
      <w:r w:rsidRPr="0010142D">
        <w:rPr>
          <w:rFonts w:ascii="Consolas" w:eastAsia="Consolas" w:hAnsi="Consolas" w:cs="Consolas"/>
          <w:sz w:val="19"/>
          <w:szCs w:val="19"/>
        </w:rPr>
        <w:t xml:space="preserve">   -&gt; Release manager or automated policy sign-off before production</w:t>
      </w:r>
    </w:p>
    <w:p w14:paraId="1C431AB6" w14:textId="77777777" w:rsidR="00A332C8" w:rsidRPr="0010142D" w:rsidRDefault="00000000">
      <w:pPr>
        <w:spacing w:after="20"/>
      </w:pPr>
      <w:r w:rsidRPr="0010142D">
        <w:rPr>
          <w:rFonts w:ascii="Consolas" w:eastAsia="Consolas" w:hAnsi="Consolas" w:cs="Consolas"/>
          <w:sz w:val="19"/>
          <w:szCs w:val="19"/>
        </w:rPr>
        <w:t xml:space="preserve">        |</w:t>
      </w:r>
    </w:p>
    <w:p w14:paraId="5564787B" w14:textId="77777777" w:rsidR="00A332C8" w:rsidRPr="0010142D" w:rsidRDefault="00000000">
      <w:pPr>
        <w:spacing w:after="20"/>
      </w:pPr>
      <w:r w:rsidRPr="0010142D">
        <w:rPr>
          <w:rFonts w:ascii="Consolas" w:eastAsia="Consolas" w:hAnsi="Consolas" w:cs="Consolas"/>
          <w:sz w:val="19"/>
          <w:szCs w:val="19"/>
        </w:rPr>
        <w:t>[Deploy to Production]</w:t>
      </w:r>
    </w:p>
    <w:p w14:paraId="0A6EE1A6" w14:textId="77777777" w:rsidR="00A332C8" w:rsidRPr="0010142D" w:rsidRDefault="00000000">
      <w:pPr>
        <w:spacing w:after="20"/>
      </w:pPr>
      <w:r w:rsidRPr="0010142D">
        <w:rPr>
          <w:rFonts w:ascii="Consolas" w:eastAsia="Consolas" w:hAnsi="Consolas" w:cs="Consolas"/>
          <w:sz w:val="19"/>
          <w:szCs w:val="19"/>
        </w:rPr>
        <w:t xml:space="preserve">   -&gt; Blue-Green or Canary deployment on Kubernetes (AWS/Azure), multi-region</w:t>
      </w:r>
    </w:p>
    <w:p w14:paraId="5AD36469" w14:textId="77777777" w:rsidR="00A332C8" w:rsidRPr="0010142D" w:rsidRDefault="00000000">
      <w:pPr>
        <w:spacing w:after="20"/>
      </w:pPr>
      <w:r w:rsidRPr="0010142D">
        <w:rPr>
          <w:rFonts w:ascii="Consolas" w:eastAsia="Consolas" w:hAnsi="Consolas" w:cs="Consolas"/>
          <w:sz w:val="19"/>
          <w:szCs w:val="19"/>
        </w:rPr>
        <w:t xml:space="preserve">        |</w:t>
      </w:r>
    </w:p>
    <w:p w14:paraId="7ABFF871" w14:textId="77777777" w:rsidR="00A332C8" w:rsidRPr="0010142D" w:rsidRDefault="00000000">
      <w:pPr>
        <w:spacing w:after="20"/>
      </w:pPr>
      <w:r w:rsidRPr="0010142D">
        <w:rPr>
          <w:rFonts w:ascii="Consolas" w:eastAsia="Consolas" w:hAnsi="Consolas" w:cs="Consolas"/>
          <w:sz w:val="19"/>
          <w:szCs w:val="19"/>
        </w:rPr>
        <w:t>[Post-Deployment Monitoring]</w:t>
      </w:r>
    </w:p>
    <w:p w14:paraId="31AB0143" w14:textId="77777777" w:rsidR="00A332C8" w:rsidRPr="0010142D" w:rsidRDefault="00000000">
      <w:pPr>
        <w:spacing w:after="20"/>
      </w:pPr>
      <w:r w:rsidRPr="0010142D">
        <w:rPr>
          <w:rFonts w:ascii="Consolas" w:eastAsia="Consolas" w:hAnsi="Consolas" w:cs="Consolas"/>
          <w:sz w:val="19"/>
          <w:szCs w:val="19"/>
        </w:rPr>
        <w:t xml:space="preserve">   -&gt; Prometheus + Grafana dashboards; Slack/Email alerts on anomalies</w:t>
      </w:r>
    </w:p>
    <w:p w14:paraId="085C24B6" w14:textId="77777777" w:rsidR="00A332C8" w:rsidRPr="0010142D" w:rsidRDefault="00000000">
      <w:pPr>
        <w:spacing w:after="20"/>
      </w:pPr>
      <w:r w:rsidRPr="0010142D">
        <w:rPr>
          <w:rFonts w:ascii="Consolas" w:eastAsia="Consolas" w:hAnsi="Consolas" w:cs="Consolas"/>
          <w:sz w:val="19"/>
          <w:szCs w:val="19"/>
        </w:rPr>
        <w:t xml:space="preserve">        |</w:t>
      </w:r>
    </w:p>
    <w:p w14:paraId="51F90487" w14:textId="77777777" w:rsidR="00A332C8" w:rsidRPr="0010142D" w:rsidRDefault="00000000">
      <w:pPr>
        <w:spacing w:after="20"/>
      </w:pPr>
      <w:r w:rsidRPr="0010142D">
        <w:rPr>
          <w:rFonts w:ascii="Consolas" w:eastAsia="Consolas" w:hAnsi="Consolas" w:cs="Consolas"/>
          <w:sz w:val="19"/>
          <w:szCs w:val="19"/>
        </w:rPr>
        <w:t>[Automated Rollback Trigger]</w:t>
      </w:r>
    </w:p>
    <w:p w14:paraId="592F818A" w14:textId="77777777" w:rsidR="00A332C8" w:rsidRPr="0010142D" w:rsidRDefault="00000000">
      <w:pPr>
        <w:spacing w:after="20"/>
      </w:pPr>
      <w:r w:rsidRPr="0010142D">
        <w:rPr>
          <w:rFonts w:ascii="Consolas" w:eastAsia="Consolas" w:hAnsi="Consolas" w:cs="Consolas"/>
          <w:sz w:val="19"/>
          <w:szCs w:val="19"/>
        </w:rPr>
        <w:t xml:space="preserve">   -&gt; If health checks / error-rate thresholds fail, traffic reverts to last</w:t>
      </w:r>
    </w:p>
    <w:p w14:paraId="0E896473" w14:textId="77777777" w:rsidR="00A332C8" w:rsidRPr="0010142D" w:rsidRDefault="00000000">
      <w:pPr>
        <w:spacing w:after="20"/>
      </w:pPr>
      <w:r w:rsidRPr="0010142D">
        <w:rPr>
          <w:rFonts w:ascii="Consolas" w:eastAsia="Consolas" w:hAnsi="Consolas" w:cs="Consolas"/>
          <w:sz w:val="19"/>
          <w:szCs w:val="19"/>
        </w:rPr>
        <w:t xml:space="preserve">      stable image automatically and the team is notified</w:t>
      </w:r>
    </w:p>
    <w:p w14:paraId="47DF5709" w14:textId="77777777" w:rsidR="00A332C8" w:rsidRPr="00EA2252" w:rsidRDefault="00000000">
      <w:pPr>
        <w:pStyle w:val="Heading2"/>
        <w:spacing w:before="240" w:after="100"/>
        <w:rPr>
          <w:b/>
          <w:bCs/>
          <w:color w:val="auto"/>
        </w:rPr>
      </w:pPr>
      <w:r w:rsidRPr="00EA2252">
        <w:rPr>
          <w:b/>
          <w:bCs/>
          <w:color w:val="auto"/>
        </w:rPr>
        <w:t>2.3 Stage-by-Stage Explanation</w:t>
      </w:r>
    </w:p>
    <w:p w14:paraId="5E1AC424" w14:textId="77777777" w:rsidR="00A332C8" w:rsidRPr="0010142D" w:rsidRDefault="00000000">
      <w:pPr>
        <w:pStyle w:val="ListParagraph"/>
        <w:numPr>
          <w:ilvl w:val="0"/>
          <w:numId w:val="2"/>
        </w:numPr>
        <w:spacing w:after="80"/>
      </w:pPr>
      <w:r w:rsidRPr="0010142D">
        <w:rPr>
          <w:b/>
          <w:bCs/>
          <w:sz w:val="22"/>
          <w:szCs w:val="22"/>
        </w:rPr>
        <w:t xml:space="preserve">Source Code Management: </w:t>
      </w:r>
      <w:r w:rsidRPr="0010142D">
        <w:rPr>
          <w:sz w:val="22"/>
          <w:szCs w:val="22"/>
        </w:rPr>
        <w:t>Developers work on feature branches and raise pull requests. Each push and PR automatically triggers the CI server via a webhook, ensuring no manual step is needed to start validation.</w:t>
      </w:r>
    </w:p>
    <w:p w14:paraId="43E38B0B" w14:textId="77777777" w:rsidR="00A332C8" w:rsidRPr="0010142D" w:rsidRDefault="00000000">
      <w:pPr>
        <w:pStyle w:val="ListParagraph"/>
        <w:numPr>
          <w:ilvl w:val="0"/>
          <w:numId w:val="2"/>
        </w:numPr>
        <w:spacing w:after="80"/>
      </w:pPr>
      <w:r w:rsidRPr="0010142D">
        <w:rPr>
          <w:b/>
          <w:bCs/>
          <w:sz w:val="22"/>
          <w:szCs w:val="22"/>
        </w:rPr>
        <w:t xml:space="preserve">Build: </w:t>
      </w:r>
      <w:r w:rsidRPr="0010142D">
        <w:rPr>
          <w:sz w:val="22"/>
          <w:szCs w:val="22"/>
        </w:rPr>
        <w:t>All four core services (AI engine, GIS API, coordination backend, mobile bundle) are compiled/built independently so a failure in one does not block visibility into the others.</w:t>
      </w:r>
    </w:p>
    <w:p w14:paraId="0B5A0967" w14:textId="77777777" w:rsidR="00A332C8" w:rsidRPr="0010142D" w:rsidRDefault="00000000">
      <w:pPr>
        <w:pStyle w:val="ListParagraph"/>
        <w:numPr>
          <w:ilvl w:val="0"/>
          <w:numId w:val="2"/>
        </w:numPr>
        <w:spacing w:after="80"/>
      </w:pPr>
      <w:r w:rsidRPr="0010142D">
        <w:rPr>
          <w:b/>
          <w:bCs/>
          <w:sz w:val="22"/>
          <w:szCs w:val="22"/>
        </w:rPr>
        <w:t xml:space="preserve">Static Code Analysis: </w:t>
      </w:r>
      <w:r w:rsidRPr="0010142D">
        <w:rPr>
          <w:sz w:val="22"/>
          <w:szCs w:val="22"/>
        </w:rPr>
        <w:t>SonarQube inspects the newly built code for bugs, code smells, and security hotspots and blocks the pipeline if the configured quality gate is not met.</w:t>
      </w:r>
    </w:p>
    <w:p w14:paraId="1827772F" w14:textId="77777777" w:rsidR="00A332C8" w:rsidRPr="0010142D" w:rsidRDefault="00000000">
      <w:pPr>
        <w:pStyle w:val="ListParagraph"/>
        <w:numPr>
          <w:ilvl w:val="0"/>
          <w:numId w:val="2"/>
        </w:numPr>
        <w:spacing w:after="80"/>
      </w:pPr>
      <w:r w:rsidRPr="0010142D">
        <w:rPr>
          <w:b/>
          <w:bCs/>
          <w:sz w:val="22"/>
          <w:szCs w:val="22"/>
        </w:rPr>
        <w:t xml:space="preserve">Automated Testing: </w:t>
      </w:r>
      <w:r w:rsidRPr="0010142D">
        <w:rPr>
          <w:sz w:val="22"/>
          <w:szCs w:val="22"/>
        </w:rPr>
        <w:t>Unit, integration, AI-model validation, and regression tests run in sequence (or in parallel jobs) so functional defects are caught before packaging.</w:t>
      </w:r>
    </w:p>
    <w:p w14:paraId="3D13F37B" w14:textId="77777777" w:rsidR="00A332C8" w:rsidRPr="0010142D" w:rsidRDefault="00000000">
      <w:pPr>
        <w:pStyle w:val="ListParagraph"/>
        <w:numPr>
          <w:ilvl w:val="0"/>
          <w:numId w:val="2"/>
        </w:numPr>
        <w:spacing w:after="80"/>
      </w:pPr>
      <w:r w:rsidRPr="0010142D">
        <w:rPr>
          <w:b/>
          <w:bCs/>
          <w:sz w:val="22"/>
          <w:szCs w:val="22"/>
        </w:rPr>
        <w:t xml:space="preserve">Security Scanning: </w:t>
      </w:r>
      <w:r w:rsidRPr="0010142D">
        <w:rPr>
          <w:sz w:val="22"/>
          <w:szCs w:val="22"/>
        </w:rPr>
        <w:t>Dynamic scanning (OWASP ZAP) tests the running application for vulnerabilities such as injection or misconfiguration, while Snyk audits open-source dependencies for known CVEs.</w:t>
      </w:r>
    </w:p>
    <w:p w14:paraId="4170925F" w14:textId="77777777" w:rsidR="00A332C8" w:rsidRPr="0010142D" w:rsidRDefault="00000000">
      <w:pPr>
        <w:pStyle w:val="ListParagraph"/>
        <w:numPr>
          <w:ilvl w:val="0"/>
          <w:numId w:val="2"/>
        </w:numPr>
        <w:spacing w:after="80"/>
      </w:pPr>
      <w:r w:rsidRPr="0010142D">
        <w:rPr>
          <w:b/>
          <w:bCs/>
          <w:sz w:val="22"/>
          <w:szCs w:val="22"/>
        </w:rPr>
        <w:lastRenderedPageBreak/>
        <w:t xml:space="preserve">Packaging: </w:t>
      </w:r>
      <w:r w:rsidRPr="0010142D">
        <w:rPr>
          <w:sz w:val="22"/>
          <w:szCs w:val="22"/>
        </w:rPr>
        <w:t>Each verified service is containerized with Docker for environment consistency and pushed to a versioned image registry.</w:t>
      </w:r>
    </w:p>
    <w:p w14:paraId="16AC1471" w14:textId="77777777" w:rsidR="00A332C8" w:rsidRPr="0010142D" w:rsidRDefault="00000000">
      <w:pPr>
        <w:pStyle w:val="ListParagraph"/>
        <w:numPr>
          <w:ilvl w:val="0"/>
          <w:numId w:val="2"/>
        </w:numPr>
        <w:spacing w:after="80"/>
      </w:pPr>
      <w:r w:rsidRPr="0010142D">
        <w:rPr>
          <w:b/>
          <w:bCs/>
          <w:sz w:val="22"/>
          <w:szCs w:val="22"/>
        </w:rPr>
        <w:t xml:space="preserve">Staging Deployment: </w:t>
      </w:r>
      <w:r w:rsidRPr="0010142D">
        <w:rPr>
          <w:sz w:val="22"/>
          <w:szCs w:val="22"/>
        </w:rPr>
        <w:t>The containerized build is deployed to a production-like Kubernetes staging cluster, where smoke tests confirm basic functionality and load tests simulate disaster-scale concurrent usage.</w:t>
      </w:r>
    </w:p>
    <w:p w14:paraId="6298E2EE" w14:textId="77777777" w:rsidR="00A332C8" w:rsidRPr="0010142D" w:rsidRDefault="00000000">
      <w:pPr>
        <w:pStyle w:val="ListParagraph"/>
        <w:numPr>
          <w:ilvl w:val="0"/>
          <w:numId w:val="2"/>
        </w:numPr>
        <w:spacing w:after="80"/>
      </w:pPr>
      <w:r w:rsidRPr="0010142D">
        <w:rPr>
          <w:b/>
          <w:bCs/>
          <w:sz w:val="22"/>
          <w:szCs w:val="22"/>
        </w:rPr>
        <w:t xml:space="preserve">Approval Gate: </w:t>
      </w:r>
      <w:r w:rsidRPr="0010142D">
        <w:rPr>
          <w:sz w:val="22"/>
          <w:szCs w:val="22"/>
        </w:rPr>
        <w:t>A release manager (or an automated policy based on test/security results) signs off before the change is allowed into production, adding a human or policy checkpoint for a life-critical system.</w:t>
      </w:r>
    </w:p>
    <w:p w14:paraId="1E46A0ED" w14:textId="77777777" w:rsidR="00A332C8" w:rsidRPr="0010142D" w:rsidRDefault="00000000">
      <w:pPr>
        <w:pStyle w:val="ListParagraph"/>
        <w:numPr>
          <w:ilvl w:val="0"/>
          <w:numId w:val="2"/>
        </w:numPr>
        <w:spacing w:after="80"/>
      </w:pPr>
      <w:r w:rsidRPr="0010142D">
        <w:rPr>
          <w:b/>
          <w:bCs/>
          <w:sz w:val="22"/>
          <w:szCs w:val="22"/>
        </w:rPr>
        <w:t xml:space="preserve">Production Deployment: </w:t>
      </w:r>
      <w:r w:rsidRPr="0010142D">
        <w:rPr>
          <w:sz w:val="22"/>
          <w:szCs w:val="22"/>
        </w:rPr>
        <w:t>Blue-green deployment keeps the previous stable version live while the new version is verified, or canary deployment shifts a small percentage of real traffic first — both approaches minimize the blast radius of a bad release.</w:t>
      </w:r>
    </w:p>
    <w:p w14:paraId="16985D1F" w14:textId="77777777" w:rsidR="00A332C8" w:rsidRPr="0098323B" w:rsidRDefault="00000000">
      <w:pPr>
        <w:pStyle w:val="ListParagraph"/>
        <w:numPr>
          <w:ilvl w:val="0"/>
          <w:numId w:val="2"/>
        </w:numPr>
        <w:spacing w:after="80"/>
      </w:pPr>
      <w:r w:rsidRPr="0010142D">
        <w:rPr>
          <w:b/>
          <w:bCs/>
          <w:sz w:val="22"/>
          <w:szCs w:val="22"/>
        </w:rPr>
        <w:t xml:space="preserve">Monitoring &amp; Rollback: </w:t>
      </w:r>
      <w:r w:rsidRPr="0010142D">
        <w:rPr>
          <w:sz w:val="22"/>
          <w:szCs w:val="22"/>
        </w:rPr>
        <w:t>Prometheus collects metrics and Grafana visualizes them; if error rate, latency, or health-check thresholds are breached, the pipeline automatically rolls back to the last stable image and alerts the team.</w:t>
      </w:r>
    </w:p>
    <w:p w14:paraId="6D75465C" w14:textId="7B374EF6" w:rsidR="0098323B" w:rsidRPr="0010142D" w:rsidRDefault="0098323B" w:rsidP="0098323B">
      <w:pPr>
        <w:spacing w:after="80"/>
        <w:ind w:left="200"/>
      </w:pPr>
      <w:r>
        <w:rPr>
          <w:noProof/>
        </w:rPr>
        <w:drawing>
          <wp:inline distT="0" distB="0" distL="0" distR="0" wp14:anchorId="29185734" wp14:editId="45CB57AC">
            <wp:extent cx="6400800" cy="4417060"/>
            <wp:effectExtent l="0" t="0" r="0" b="2540"/>
            <wp:docPr id="409493748" name="Picture 2" descr="Benefits of Setting QA Process in an Agil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nefits of Setting QA Process in an Agile Environ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417060"/>
                    </a:xfrm>
                    <a:prstGeom prst="rect">
                      <a:avLst/>
                    </a:prstGeom>
                    <a:noFill/>
                    <a:ln>
                      <a:noFill/>
                    </a:ln>
                  </pic:spPr>
                </pic:pic>
              </a:graphicData>
            </a:graphic>
          </wp:inline>
        </w:drawing>
      </w:r>
    </w:p>
    <w:p w14:paraId="0B72B1EB" w14:textId="77777777" w:rsidR="0098323B" w:rsidRDefault="0098323B">
      <w:pPr>
        <w:pStyle w:val="Heading1"/>
        <w:spacing w:before="320" w:after="150"/>
        <w:rPr>
          <w:b/>
          <w:bCs/>
          <w:color w:val="auto"/>
        </w:rPr>
      </w:pPr>
    </w:p>
    <w:p w14:paraId="52DA1CAE" w14:textId="77777777" w:rsidR="0098323B" w:rsidRDefault="0098323B">
      <w:pPr>
        <w:pStyle w:val="Heading1"/>
        <w:spacing w:before="320" w:after="150"/>
        <w:rPr>
          <w:b/>
          <w:bCs/>
          <w:color w:val="auto"/>
        </w:rPr>
      </w:pPr>
    </w:p>
    <w:p w14:paraId="3B494B7C" w14:textId="77777777" w:rsidR="0098323B" w:rsidRDefault="0098323B">
      <w:pPr>
        <w:pStyle w:val="Heading1"/>
        <w:spacing w:before="320" w:after="150"/>
        <w:rPr>
          <w:b/>
          <w:bCs/>
          <w:color w:val="auto"/>
        </w:rPr>
      </w:pPr>
    </w:p>
    <w:p w14:paraId="3D0118D6" w14:textId="77777777" w:rsidR="0098323B" w:rsidRDefault="0098323B">
      <w:pPr>
        <w:pStyle w:val="Heading1"/>
        <w:spacing w:before="320" w:after="150"/>
        <w:rPr>
          <w:b/>
          <w:bCs/>
          <w:color w:val="auto"/>
        </w:rPr>
      </w:pPr>
    </w:p>
    <w:p w14:paraId="6E392A80" w14:textId="05E1A845" w:rsidR="00A332C8" w:rsidRPr="00EA2252" w:rsidRDefault="00000000">
      <w:pPr>
        <w:pStyle w:val="Heading1"/>
        <w:spacing w:before="320" w:after="150"/>
        <w:rPr>
          <w:b/>
          <w:bCs/>
          <w:color w:val="auto"/>
        </w:rPr>
      </w:pPr>
      <w:r w:rsidRPr="00EA2252">
        <w:rPr>
          <w:b/>
          <w:bCs/>
          <w:color w:val="auto"/>
        </w:rPr>
        <w:lastRenderedPageBreak/>
        <w:t>3. Tools &amp; Technology Selection</w:t>
      </w:r>
    </w:p>
    <w:p w14:paraId="22207234" w14:textId="77777777" w:rsidR="00A332C8" w:rsidRPr="0010142D" w:rsidRDefault="00000000">
      <w:pPr>
        <w:spacing w:after="140"/>
      </w:pPr>
      <w:r w:rsidRPr="0010142D">
        <w:rPr>
          <w:sz w:val="22"/>
          <w:szCs w:val="22"/>
        </w:rPr>
        <w:t>Each stage uses a tool chosen specifically for the demands of a large-scale, multi-agency, disaster-critical system.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700"/>
      </w:tblGrid>
      <w:tr w:rsidR="00A332C8" w:rsidRPr="0010142D" w14:paraId="6285E13B" w14:textId="77777777">
        <w:tblPrEx>
          <w:tblCellMar>
            <w:top w:w="0" w:type="dxa"/>
            <w:bottom w:w="0" w:type="dxa"/>
          </w:tblCellMar>
        </w:tblPrEx>
        <w:trPr>
          <w:tblHeader/>
        </w:trPr>
        <w:tc>
          <w:tcPr>
            <w:tcW w:w="2200" w:type="dxa"/>
            <w:shd w:val="clear" w:color="auto" w:fill="1F4E78"/>
            <w:tcMar>
              <w:top w:w="90" w:type="dxa"/>
              <w:left w:w="110" w:type="dxa"/>
              <w:bottom w:w="90" w:type="dxa"/>
              <w:right w:w="110" w:type="dxa"/>
            </w:tcMar>
          </w:tcPr>
          <w:p w14:paraId="51C9F88D" w14:textId="77777777" w:rsidR="00A332C8" w:rsidRPr="0010142D" w:rsidRDefault="00000000">
            <w:r w:rsidRPr="0010142D">
              <w:rPr>
                <w:b/>
                <w:bCs/>
              </w:rPr>
              <w:t>Stage</w:t>
            </w:r>
          </w:p>
        </w:tc>
        <w:tc>
          <w:tcPr>
            <w:tcW w:w="2500" w:type="dxa"/>
            <w:shd w:val="clear" w:color="auto" w:fill="1F4E78"/>
            <w:tcMar>
              <w:top w:w="90" w:type="dxa"/>
              <w:left w:w="110" w:type="dxa"/>
              <w:bottom w:w="90" w:type="dxa"/>
              <w:right w:w="110" w:type="dxa"/>
            </w:tcMar>
          </w:tcPr>
          <w:p w14:paraId="4C5113E3" w14:textId="77777777" w:rsidR="00A332C8" w:rsidRPr="0010142D" w:rsidRDefault="00000000">
            <w:r w:rsidRPr="0010142D">
              <w:rPr>
                <w:b/>
                <w:bCs/>
              </w:rPr>
              <w:t>Tool</w:t>
            </w:r>
          </w:p>
        </w:tc>
        <w:tc>
          <w:tcPr>
            <w:tcW w:w="4700" w:type="dxa"/>
            <w:shd w:val="clear" w:color="auto" w:fill="1F4E78"/>
            <w:tcMar>
              <w:top w:w="90" w:type="dxa"/>
              <w:left w:w="110" w:type="dxa"/>
              <w:bottom w:w="90" w:type="dxa"/>
              <w:right w:w="110" w:type="dxa"/>
            </w:tcMar>
          </w:tcPr>
          <w:p w14:paraId="5D74BD0F" w14:textId="77777777" w:rsidR="00A332C8" w:rsidRPr="0010142D" w:rsidRDefault="00000000">
            <w:r w:rsidRPr="0010142D">
              <w:rPr>
                <w:b/>
                <w:bCs/>
              </w:rPr>
              <w:t>Justification</w:t>
            </w:r>
          </w:p>
        </w:tc>
      </w:tr>
      <w:tr w:rsidR="00A332C8" w:rsidRPr="0010142D" w14:paraId="706F2681" w14:textId="77777777">
        <w:tblPrEx>
          <w:tblCellMar>
            <w:top w:w="0" w:type="dxa"/>
            <w:bottom w:w="0" w:type="dxa"/>
          </w:tblCellMar>
        </w:tblPrEx>
        <w:tc>
          <w:tcPr>
            <w:tcW w:w="2200" w:type="dxa"/>
            <w:tcMar>
              <w:top w:w="90" w:type="dxa"/>
              <w:left w:w="110" w:type="dxa"/>
              <w:bottom w:w="90" w:type="dxa"/>
              <w:right w:w="110" w:type="dxa"/>
            </w:tcMar>
          </w:tcPr>
          <w:p w14:paraId="451E8D25" w14:textId="77777777" w:rsidR="00A332C8" w:rsidRPr="0010142D" w:rsidRDefault="00000000">
            <w:r w:rsidRPr="0010142D">
              <w:t>Source Control (SCM)</w:t>
            </w:r>
          </w:p>
        </w:tc>
        <w:tc>
          <w:tcPr>
            <w:tcW w:w="2500" w:type="dxa"/>
            <w:tcMar>
              <w:top w:w="90" w:type="dxa"/>
              <w:left w:w="110" w:type="dxa"/>
              <w:bottom w:w="90" w:type="dxa"/>
              <w:right w:w="110" w:type="dxa"/>
            </w:tcMar>
          </w:tcPr>
          <w:p w14:paraId="40198FD2" w14:textId="77777777" w:rsidR="00A332C8" w:rsidRPr="0010142D" w:rsidRDefault="00000000">
            <w:r w:rsidRPr="0010142D">
              <w:t>GitHub / GitLab</w:t>
            </w:r>
          </w:p>
        </w:tc>
        <w:tc>
          <w:tcPr>
            <w:tcW w:w="4700" w:type="dxa"/>
            <w:tcMar>
              <w:top w:w="90" w:type="dxa"/>
              <w:left w:w="110" w:type="dxa"/>
              <w:bottom w:w="90" w:type="dxa"/>
              <w:right w:w="110" w:type="dxa"/>
            </w:tcMar>
          </w:tcPr>
          <w:p w14:paraId="2FAF3ACA" w14:textId="77777777" w:rsidR="00A332C8" w:rsidRPr="0010142D" w:rsidRDefault="00000000">
            <w:r w:rsidRPr="0010142D">
              <w:t>Branching, pull-request reviews, and webhook triggers start the pipeline automatically on every commit; enables parallel work by AI, backend, GIS, and mobile teams.</w:t>
            </w:r>
          </w:p>
        </w:tc>
      </w:tr>
      <w:tr w:rsidR="00A332C8" w:rsidRPr="0010142D" w14:paraId="7DFA694D" w14:textId="77777777">
        <w:tblPrEx>
          <w:tblCellMar>
            <w:top w:w="0" w:type="dxa"/>
            <w:bottom w:w="0" w:type="dxa"/>
          </w:tblCellMar>
        </w:tblPrEx>
        <w:tc>
          <w:tcPr>
            <w:tcW w:w="2200" w:type="dxa"/>
            <w:tcMar>
              <w:top w:w="90" w:type="dxa"/>
              <w:left w:w="110" w:type="dxa"/>
              <w:bottom w:w="90" w:type="dxa"/>
              <w:right w:w="110" w:type="dxa"/>
            </w:tcMar>
          </w:tcPr>
          <w:p w14:paraId="73251BDF" w14:textId="77777777" w:rsidR="00A332C8" w:rsidRPr="0010142D" w:rsidRDefault="00000000">
            <w:r w:rsidRPr="0010142D">
              <w:t>CI/CD Orchestration</w:t>
            </w:r>
          </w:p>
        </w:tc>
        <w:tc>
          <w:tcPr>
            <w:tcW w:w="2500" w:type="dxa"/>
            <w:tcMar>
              <w:top w:w="90" w:type="dxa"/>
              <w:left w:w="110" w:type="dxa"/>
              <w:bottom w:w="90" w:type="dxa"/>
              <w:right w:w="110" w:type="dxa"/>
            </w:tcMar>
          </w:tcPr>
          <w:p w14:paraId="71AB2156" w14:textId="77777777" w:rsidR="00A332C8" w:rsidRPr="0010142D" w:rsidRDefault="00000000">
            <w:r w:rsidRPr="0010142D">
              <w:t>Jenkins / GitHub Actions</w:t>
            </w:r>
          </w:p>
        </w:tc>
        <w:tc>
          <w:tcPr>
            <w:tcW w:w="4700" w:type="dxa"/>
            <w:tcMar>
              <w:top w:w="90" w:type="dxa"/>
              <w:left w:w="110" w:type="dxa"/>
              <w:bottom w:w="90" w:type="dxa"/>
              <w:right w:w="110" w:type="dxa"/>
            </w:tcMar>
          </w:tcPr>
          <w:p w14:paraId="4D2ACCAA" w14:textId="77777777" w:rsidR="00A332C8" w:rsidRPr="0010142D" w:rsidRDefault="00000000">
            <w:r w:rsidRPr="0010142D">
              <w:t>Automates the build-test-deploy sequence end to end; large plugin ecosystem and native integration with Docker and Kubernetes.</w:t>
            </w:r>
          </w:p>
        </w:tc>
      </w:tr>
      <w:tr w:rsidR="00A332C8" w:rsidRPr="0010142D" w14:paraId="04162266" w14:textId="77777777">
        <w:tblPrEx>
          <w:tblCellMar>
            <w:top w:w="0" w:type="dxa"/>
            <w:bottom w:w="0" w:type="dxa"/>
          </w:tblCellMar>
        </w:tblPrEx>
        <w:tc>
          <w:tcPr>
            <w:tcW w:w="2200" w:type="dxa"/>
            <w:tcMar>
              <w:top w:w="90" w:type="dxa"/>
              <w:left w:w="110" w:type="dxa"/>
              <w:bottom w:w="90" w:type="dxa"/>
              <w:right w:w="110" w:type="dxa"/>
            </w:tcMar>
          </w:tcPr>
          <w:p w14:paraId="0AA69D1F" w14:textId="77777777" w:rsidR="00A332C8" w:rsidRPr="0010142D" w:rsidRDefault="00000000">
            <w:r w:rsidRPr="0010142D">
              <w:t>Code Quality Analysis</w:t>
            </w:r>
          </w:p>
        </w:tc>
        <w:tc>
          <w:tcPr>
            <w:tcW w:w="2500" w:type="dxa"/>
            <w:tcMar>
              <w:top w:w="90" w:type="dxa"/>
              <w:left w:w="110" w:type="dxa"/>
              <w:bottom w:w="90" w:type="dxa"/>
              <w:right w:w="110" w:type="dxa"/>
            </w:tcMar>
          </w:tcPr>
          <w:p w14:paraId="34E66256" w14:textId="77777777" w:rsidR="00A332C8" w:rsidRPr="0010142D" w:rsidRDefault="00000000">
            <w:r w:rsidRPr="0010142D">
              <w:t>SonarQube</w:t>
            </w:r>
          </w:p>
        </w:tc>
        <w:tc>
          <w:tcPr>
            <w:tcW w:w="4700" w:type="dxa"/>
            <w:tcMar>
              <w:top w:w="90" w:type="dxa"/>
              <w:left w:w="110" w:type="dxa"/>
              <w:bottom w:w="90" w:type="dxa"/>
              <w:right w:w="110" w:type="dxa"/>
            </w:tcMar>
          </w:tcPr>
          <w:p w14:paraId="0557604D" w14:textId="77777777" w:rsidR="00A332C8" w:rsidRPr="0010142D" w:rsidRDefault="00000000">
            <w:r w:rsidRPr="0010142D">
              <w:t>Static analysis catches bugs, code smells, and security hotspots before code is merged, enforcing a consistent quality gate across all teams.</w:t>
            </w:r>
          </w:p>
        </w:tc>
      </w:tr>
      <w:tr w:rsidR="00A332C8" w:rsidRPr="0010142D" w14:paraId="419324F0" w14:textId="77777777">
        <w:tblPrEx>
          <w:tblCellMar>
            <w:top w:w="0" w:type="dxa"/>
            <w:bottom w:w="0" w:type="dxa"/>
          </w:tblCellMar>
        </w:tblPrEx>
        <w:tc>
          <w:tcPr>
            <w:tcW w:w="2200" w:type="dxa"/>
            <w:tcMar>
              <w:top w:w="90" w:type="dxa"/>
              <w:left w:w="110" w:type="dxa"/>
              <w:bottom w:w="90" w:type="dxa"/>
              <w:right w:w="110" w:type="dxa"/>
            </w:tcMar>
          </w:tcPr>
          <w:p w14:paraId="60324DE9" w14:textId="77777777" w:rsidR="00A332C8" w:rsidRPr="0010142D" w:rsidRDefault="00000000">
            <w:r w:rsidRPr="0010142D">
              <w:t>Containerization</w:t>
            </w:r>
          </w:p>
        </w:tc>
        <w:tc>
          <w:tcPr>
            <w:tcW w:w="2500" w:type="dxa"/>
            <w:tcMar>
              <w:top w:w="90" w:type="dxa"/>
              <w:left w:w="110" w:type="dxa"/>
              <w:bottom w:w="90" w:type="dxa"/>
              <w:right w:w="110" w:type="dxa"/>
            </w:tcMar>
          </w:tcPr>
          <w:p w14:paraId="04E3DFF4" w14:textId="77777777" w:rsidR="00A332C8" w:rsidRPr="0010142D" w:rsidRDefault="00000000">
            <w:r w:rsidRPr="0010142D">
              <w:t>Docker</w:t>
            </w:r>
          </w:p>
        </w:tc>
        <w:tc>
          <w:tcPr>
            <w:tcW w:w="4700" w:type="dxa"/>
            <w:tcMar>
              <w:top w:w="90" w:type="dxa"/>
              <w:left w:w="110" w:type="dxa"/>
              <w:bottom w:w="90" w:type="dxa"/>
              <w:right w:w="110" w:type="dxa"/>
            </w:tcMar>
          </w:tcPr>
          <w:p w14:paraId="3513543B" w14:textId="77777777" w:rsidR="00A332C8" w:rsidRPr="0010142D" w:rsidRDefault="00000000">
            <w:r w:rsidRPr="0010142D">
              <w:t>Packages each microservice (AI engine, GIS API, backend, mobile) with its dependencies so behavior is identical across dev, staging, and production.</w:t>
            </w:r>
          </w:p>
        </w:tc>
      </w:tr>
      <w:tr w:rsidR="00A332C8" w:rsidRPr="0010142D" w14:paraId="1ABA9068" w14:textId="77777777">
        <w:tblPrEx>
          <w:tblCellMar>
            <w:top w:w="0" w:type="dxa"/>
            <w:bottom w:w="0" w:type="dxa"/>
          </w:tblCellMar>
        </w:tblPrEx>
        <w:tc>
          <w:tcPr>
            <w:tcW w:w="2200" w:type="dxa"/>
            <w:tcMar>
              <w:top w:w="90" w:type="dxa"/>
              <w:left w:w="110" w:type="dxa"/>
              <w:bottom w:w="90" w:type="dxa"/>
              <w:right w:w="110" w:type="dxa"/>
            </w:tcMar>
          </w:tcPr>
          <w:p w14:paraId="44FCEC4B" w14:textId="77777777" w:rsidR="00A332C8" w:rsidRPr="0010142D" w:rsidRDefault="00000000">
            <w:r w:rsidRPr="0010142D">
              <w:t>Container Orchestration</w:t>
            </w:r>
          </w:p>
        </w:tc>
        <w:tc>
          <w:tcPr>
            <w:tcW w:w="2500" w:type="dxa"/>
            <w:tcMar>
              <w:top w:w="90" w:type="dxa"/>
              <w:left w:w="110" w:type="dxa"/>
              <w:bottom w:w="90" w:type="dxa"/>
              <w:right w:w="110" w:type="dxa"/>
            </w:tcMar>
          </w:tcPr>
          <w:p w14:paraId="3601E2AC" w14:textId="77777777" w:rsidR="00A332C8" w:rsidRPr="0010142D" w:rsidRDefault="00000000">
            <w:r w:rsidRPr="0010142D">
              <w:t>Kubernetes</w:t>
            </w:r>
          </w:p>
        </w:tc>
        <w:tc>
          <w:tcPr>
            <w:tcW w:w="4700" w:type="dxa"/>
            <w:tcMar>
              <w:top w:w="90" w:type="dxa"/>
              <w:left w:w="110" w:type="dxa"/>
              <w:bottom w:w="90" w:type="dxa"/>
              <w:right w:w="110" w:type="dxa"/>
            </w:tcMar>
          </w:tcPr>
          <w:p w14:paraId="0161A9C5" w14:textId="77777777" w:rsidR="00A332C8" w:rsidRPr="0010142D" w:rsidRDefault="00000000">
            <w:r w:rsidRPr="0010142D">
              <w:t>Auto-scales services to absorb disaster-time traffic spikes and self-heals by restarting failed pods without manual intervention.</w:t>
            </w:r>
          </w:p>
        </w:tc>
      </w:tr>
      <w:tr w:rsidR="00A332C8" w:rsidRPr="0010142D" w14:paraId="40053AB4" w14:textId="77777777">
        <w:tblPrEx>
          <w:tblCellMar>
            <w:top w:w="0" w:type="dxa"/>
            <w:bottom w:w="0" w:type="dxa"/>
          </w:tblCellMar>
        </w:tblPrEx>
        <w:tc>
          <w:tcPr>
            <w:tcW w:w="2200" w:type="dxa"/>
            <w:tcMar>
              <w:top w:w="90" w:type="dxa"/>
              <w:left w:w="110" w:type="dxa"/>
              <w:bottom w:w="90" w:type="dxa"/>
              <w:right w:w="110" w:type="dxa"/>
            </w:tcMar>
          </w:tcPr>
          <w:p w14:paraId="0242B536" w14:textId="77777777" w:rsidR="00A332C8" w:rsidRPr="0010142D" w:rsidRDefault="00000000">
            <w:r w:rsidRPr="0010142D">
              <w:t>Security Scanning</w:t>
            </w:r>
          </w:p>
        </w:tc>
        <w:tc>
          <w:tcPr>
            <w:tcW w:w="2500" w:type="dxa"/>
            <w:tcMar>
              <w:top w:w="90" w:type="dxa"/>
              <w:left w:w="110" w:type="dxa"/>
              <w:bottom w:w="90" w:type="dxa"/>
              <w:right w:w="110" w:type="dxa"/>
            </w:tcMar>
          </w:tcPr>
          <w:p w14:paraId="542E85E9" w14:textId="77777777" w:rsidR="00A332C8" w:rsidRPr="0010142D" w:rsidRDefault="00000000">
            <w:r w:rsidRPr="0010142D">
              <w:t>OWASP ZAP, Snyk</w:t>
            </w:r>
          </w:p>
        </w:tc>
        <w:tc>
          <w:tcPr>
            <w:tcW w:w="4700" w:type="dxa"/>
            <w:tcMar>
              <w:top w:w="90" w:type="dxa"/>
              <w:left w:w="110" w:type="dxa"/>
              <w:bottom w:w="90" w:type="dxa"/>
              <w:right w:w="110" w:type="dxa"/>
            </w:tcMar>
          </w:tcPr>
          <w:p w14:paraId="17D42111" w14:textId="77777777" w:rsidR="00A332C8" w:rsidRPr="0010142D" w:rsidRDefault="00000000">
            <w:r w:rsidRPr="0010142D">
              <w:t>ZAP dynamically tests the running app for vulnerabilities; Snyk audits dependencies for known CVEs — both critical given sensitive victim/location data.</w:t>
            </w:r>
          </w:p>
        </w:tc>
      </w:tr>
      <w:tr w:rsidR="00A332C8" w:rsidRPr="0010142D" w14:paraId="640C2471" w14:textId="77777777">
        <w:tblPrEx>
          <w:tblCellMar>
            <w:top w:w="0" w:type="dxa"/>
            <w:bottom w:w="0" w:type="dxa"/>
          </w:tblCellMar>
        </w:tblPrEx>
        <w:tc>
          <w:tcPr>
            <w:tcW w:w="2200" w:type="dxa"/>
            <w:tcMar>
              <w:top w:w="90" w:type="dxa"/>
              <w:left w:w="110" w:type="dxa"/>
              <w:bottom w:w="90" w:type="dxa"/>
              <w:right w:w="110" w:type="dxa"/>
            </w:tcMar>
          </w:tcPr>
          <w:p w14:paraId="23A9E7B4" w14:textId="77777777" w:rsidR="00A332C8" w:rsidRPr="0010142D" w:rsidRDefault="00000000">
            <w:r w:rsidRPr="0010142D">
              <w:t>Cloud Platform</w:t>
            </w:r>
          </w:p>
        </w:tc>
        <w:tc>
          <w:tcPr>
            <w:tcW w:w="2500" w:type="dxa"/>
            <w:tcMar>
              <w:top w:w="90" w:type="dxa"/>
              <w:left w:w="110" w:type="dxa"/>
              <w:bottom w:w="90" w:type="dxa"/>
              <w:right w:w="110" w:type="dxa"/>
            </w:tcMar>
          </w:tcPr>
          <w:p w14:paraId="482AB5D6" w14:textId="77777777" w:rsidR="00A332C8" w:rsidRPr="0010142D" w:rsidRDefault="00000000">
            <w:r w:rsidRPr="0010142D">
              <w:t>AWS (EC2, S3, RDS, Lambda) / Azure</w:t>
            </w:r>
          </w:p>
        </w:tc>
        <w:tc>
          <w:tcPr>
            <w:tcW w:w="4700" w:type="dxa"/>
            <w:tcMar>
              <w:top w:w="90" w:type="dxa"/>
              <w:left w:w="110" w:type="dxa"/>
              <w:bottom w:w="90" w:type="dxa"/>
              <w:right w:w="110" w:type="dxa"/>
            </w:tcMar>
          </w:tcPr>
          <w:p w14:paraId="298EBD97" w14:textId="77777777" w:rsidR="00A332C8" w:rsidRPr="0010142D" w:rsidRDefault="00000000">
            <w:r w:rsidRPr="0010142D">
              <w:t>Provides elastic compute, storage, managed databases, and serverless functions that support GIS and IoT data integration at scale.</w:t>
            </w:r>
          </w:p>
        </w:tc>
      </w:tr>
      <w:tr w:rsidR="00A332C8" w:rsidRPr="0010142D" w14:paraId="72227AB5" w14:textId="77777777">
        <w:tblPrEx>
          <w:tblCellMar>
            <w:top w:w="0" w:type="dxa"/>
            <w:bottom w:w="0" w:type="dxa"/>
          </w:tblCellMar>
        </w:tblPrEx>
        <w:tc>
          <w:tcPr>
            <w:tcW w:w="2200" w:type="dxa"/>
            <w:tcMar>
              <w:top w:w="90" w:type="dxa"/>
              <w:left w:w="110" w:type="dxa"/>
              <w:bottom w:w="90" w:type="dxa"/>
              <w:right w:w="110" w:type="dxa"/>
            </w:tcMar>
          </w:tcPr>
          <w:p w14:paraId="40DEF40B" w14:textId="77777777" w:rsidR="00A332C8" w:rsidRPr="0010142D" w:rsidRDefault="00000000">
            <w:r w:rsidRPr="0010142D">
              <w:t>Monitoring &amp; Observability</w:t>
            </w:r>
          </w:p>
        </w:tc>
        <w:tc>
          <w:tcPr>
            <w:tcW w:w="2500" w:type="dxa"/>
            <w:tcMar>
              <w:top w:w="90" w:type="dxa"/>
              <w:left w:w="110" w:type="dxa"/>
              <w:bottom w:w="90" w:type="dxa"/>
              <w:right w:w="110" w:type="dxa"/>
            </w:tcMar>
          </w:tcPr>
          <w:p w14:paraId="4445208A" w14:textId="77777777" w:rsidR="00A332C8" w:rsidRPr="0010142D" w:rsidRDefault="00000000">
            <w:r w:rsidRPr="0010142D">
              <w:t>Prometheus + Grafana</w:t>
            </w:r>
          </w:p>
        </w:tc>
        <w:tc>
          <w:tcPr>
            <w:tcW w:w="4700" w:type="dxa"/>
            <w:tcMar>
              <w:top w:w="90" w:type="dxa"/>
              <w:left w:w="110" w:type="dxa"/>
              <w:bottom w:w="90" w:type="dxa"/>
              <w:right w:w="110" w:type="dxa"/>
            </w:tcMar>
          </w:tcPr>
          <w:p w14:paraId="2AFE201B" w14:textId="77777777" w:rsidR="00A332C8" w:rsidRPr="0010142D" w:rsidRDefault="00000000">
            <w:r w:rsidRPr="0010142D">
              <w:t>Collects and visualizes real-time metrics (latency, error rate, resource usage) needed for a life-critical uptime commitment.</w:t>
            </w:r>
          </w:p>
        </w:tc>
      </w:tr>
      <w:tr w:rsidR="00A332C8" w:rsidRPr="0010142D" w14:paraId="024E615A" w14:textId="77777777">
        <w:tblPrEx>
          <w:tblCellMar>
            <w:top w:w="0" w:type="dxa"/>
            <w:bottom w:w="0" w:type="dxa"/>
          </w:tblCellMar>
        </w:tblPrEx>
        <w:tc>
          <w:tcPr>
            <w:tcW w:w="2200" w:type="dxa"/>
            <w:tcMar>
              <w:top w:w="90" w:type="dxa"/>
              <w:left w:w="110" w:type="dxa"/>
              <w:bottom w:w="90" w:type="dxa"/>
              <w:right w:w="110" w:type="dxa"/>
            </w:tcMar>
          </w:tcPr>
          <w:p w14:paraId="2FCA55DC" w14:textId="77777777" w:rsidR="00A332C8" w:rsidRPr="0010142D" w:rsidRDefault="00000000">
            <w:r w:rsidRPr="0010142D">
              <w:t>Notifications</w:t>
            </w:r>
          </w:p>
        </w:tc>
        <w:tc>
          <w:tcPr>
            <w:tcW w:w="2500" w:type="dxa"/>
            <w:tcMar>
              <w:top w:w="90" w:type="dxa"/>
              <w:left w:w="110" w:type="dxa"/>
              <w:bottom w:w="90" w:type="dxa"/>
              <w:right w:w="110" w:type="dxa"/>
            </w:tcMar>
          </w:tcPr>
          <w:p w14:paraId="004CA62D" w14:textId="77777777" w:rsidR="00A332C8" w:rsidRPr="0010142D" w:rsidRDefault="00000000">
            <w:r w:rsidRPr="0010142D">
              <w:t>Slack / Email (via CI hooks)</w:t>
            </w:r>
          </w:p>
        </w:tc>
        <w:tc>
          <w:tcPr>
            <w:tcW w:w="4700" w:type="dxa"/>
            <w:tcMar>
              <w:top w:w="90" w:type="dxa"/>
              <w:left w:w="110" w:type="dxa"/>
              <w:bottom w:w="90" w:type="dxa"/>
              <w:right w:w="110" w:type="dxa"/>
            </w:tcMar>
          </w:tcPr>
          <w:p w14:paraId="178FCA3E" w14:textId="77777777" w:rsidR="00A332C8" w:rsidRPr="0010142D" w:rsidRDefault="00000000">
            <w:r w:rsidRPr="0010142D">
              <w:t>Sends immediate alerts to the DevOps team on build, test, security, or deployment failure so incidents are triaged within minutes.</w:t>
            </w:r>
          </w:p>
        </w:tc>
      </w:tr>
      <w:tr w:rsidR="00A332C8" w:rsidRPr="0010142D" w14:paraId="5E1B5E89" w14:textId="77777777">
        <w:tblPrEx>
          <w:tblCellMar>
            <w:top w:w="0" w:type="dxa"/>
            <w:bottom w:w="0" w:type="dxa"/>
          </w:tblCellMar>
        </w:tblPrEx>
        <w:tc>
          <w:tcPr>
            <w:tcW w:w="2200" w:type="dxa"/>
            <w:tcMar>
              <w:top w:w="90" w:type="dxa"/>
              <w:left w:w="110" w:type="dxa"/>
              <w:bottom w:w="90" w:type="dxa"/>
              <w:right w:w="110" w:type="dxa"/>
            </w:tcMar>
          </w:tcPr>
          <w:p w14:paraId="13F97DB7" w14:textId="77777777" w:rsidR="00A332C8" w:rsidRPr="0010142D" w:rsidRDefault="00000000">
            <w:r w:rsidRPr="0010142D">
              <w:t>Secrets Management</w:t>
            </w:r>
          </w:p>
        </w:tc>
        <w:tc>
          <w:tcPr>
            <w:tcW w:w="2500" w:type="dxa"/>
            <w:tcMar>
              <w:top w:w="90" w:type="dxa"/>
              <w:left w:w="110" w:type="dxa"/>
              <w:bottom w:w="90" w:type="dxa"/>
              <w:right w:w="110" w:type="dxa"/>
            </w:tcMar>
          </w:tcPr>
          <w:p w14:paraId="65588E1C" w14:textId="77777777" w:rsidR="00A332C8" w:rsidRPr="0010142D" w:rsidRDefault="00000000">
            <w:r w:rsidRPr="0010142D">
              <w:t>HashiCorp Vault / AWS Secrets Manager</w:t>
            </w:r>
          </w:p>
        </w:tc>
        <w:tc>
          <w:tcPr>
            <w:tcW w:w="4700" w:type="dxa"/>
            <w:tcMar>
              <w:top w:w="90" w:type="dxa"/>
              <w:left w:w="110" w:type="dxa"/>
              <w:bottom w:w="90" w:type="dxa"/>
              <w:right w:w="110" w:type="dxa"/>
            </w:tcMar>
          </w:tcPr>
          <w:p w14:paraId="1150A6CA" w14:textId="77777777" w:rsidR="00A332C8" w:rsidRPr="0010142D" w:rsidRDefault="00000000">
            <w:r w:rsidRPr="0010142D">
              <w:t>Keeps API keys, database credentials, and third-party tokens out of source code and pipeline logs.</w:t>
            </w:r>
          </w:p>
        </w:tc>
      </w:tr>
    </w:tbl>
    <w:p w14:paraId="3E837842" w14:textId="77777777" w:rsidR="00EA2252" w:rsidRDefault="00EA2252">
      <w:pPr>
        <w:pStyle w:val="Heading1"/>
        <w:spacing w:before="320" w:after="150"/>
        <w:rPr>
          <w:b/>
          <w:bCs/>
          <w:color w:val="auto"/>
        </w:rPr>
      </w:pPr>
    </w:p>
    <w:p w14:paraId="7CCA2190" w14:textId="77777777" w:rsidR="00EA2252" w:rsidRDefault="00EA2252">
      <w:pPr>
        <w:pStyle w:val="Heading1"/>
        <w:spacing w:before="320" w:after="150"/>
        <w:rPr>
          <w:b/>
          <w:bCs/>
          <w:color w:val="auto"/>
        </w:rPr>
      </w:pPr>
    </w:p>
    <w:p w14:paraId="422C79D4" w14:textId="77777777" w:rsidR="0098323B" w:rsidRDefault="0098323B">
      <w:pPr>
        <w:pStyle w:val="Heading1"/>
        <w:spacing w:before="320" w:after="150"/>
        <w:rPr>
          <w:b/>
          <w:bCs/>
          <w:color w:val="auto"/>
        </w:rPr>
      </w:pPr>
    </w:p>
    <w:p w14:paraId="2853EA0C" w14:textId="77777777" w:rsidR="0098323B" w:rsidRDefault="0098323B">
      <w:pPr>
        <w:pStyle w:val="Heading1"/>
        <w:spacing w:before="320" w:after="150"/>
        <w:rPr>
          <w:b/>
          <w:bCs/>
          <w:color w:val="auto"/>
        </w:rPr>
      </w:pPr>
    </w:p>
    <w:p w14:paraId="5B068EBA" w14:textId="54A94508" w:rsidR="00A332C8" w:rsidRPr="00EA2252" w:rsidRDefault="00000000">
      <w:pPr>
        <w:pStyle w:val="Heading1"/>
        <w:spacing w:before="320" w:after="150"/>
        <w:rPr>
          <w:b/>
          <w:bCs/>
          <w:color w:val="auto"/>
        </w:rPr>
      </w:pPr>
      <w:r w:rsidRPr="00EA2252">
        <w:rPr>
          <w:b/>
          <w:bCs/>
          <w:color w:val="auto"/>
        </w:rPr>
        <w:lastRenderedPageBreak/>
        <w:t>4. Automated Testing Strategy</w:t>
      </w:r>
    </w:p>
    <w:p w14:paraId="259E510F" w14:textId="77777777" w:rsidR="00A332C8" w:rsidRPr="0010142D" w:rsidRDefault="00000000">
      <w:pPr>
        <w:spacing w:after="140"/>
      </w:pPr>
      <w:r w:rsidRPr="0010142D">
        <w:rPr>
          <w:sz w:val="22"/>
          <w:szCs w:val="22"/>
        </w:rPr>
        <w:t>Testing is layered so that cheap, fast checks run first and catch most defects early, while deeper checks (AI validation, load testing) run later in the pipeline against a fully packaged build.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600"/>
        <w:gridCol w:w="2500"/>
      </w:tblGrid>
      <w:tr w:rsidR="00A332C8" w:rsidRPr="0010142D" w14:paraId="13F8E48B" w14:textId="77777777">
        <w:tblPrEx>
          <w:tblCellMar>
            <w:top w:w="0" w:type="dxa"/>
            <w:bottom w:w="0" w:type="dxa"/>
          </w:tblCellMar>
        </w:tblPrEx>
        <w:trPr>
          <w:tblHeader/>
        </w:trPr>
        <w:tc>
          <w:tcPr>
            <w:tcW w:w="2300" w:type="dxa"/>
            <w:shd w:val="clear" w:color="auto" w:fill="1F4E78"/>
            <w:tcMar>
              <w:top w:w="90" w:type="dxa"/>
              <w:left w:w="110" w:type="dxa"/>
              <w:bottom w:w="90" w:type="dxa"/>
              <w:right w:w="110" w:type="dxa"/>
            </w:tcMar>
          </w:tcPr>
          <w:p w14:paraId="45987DF9" w14:textId="77777777" w:rsidR="00A332C8" w:rsidRPr="0010142D" w:rsidRDefault="00000000">
            <w:r w:rsidRPr="0010142D">
              <w:rPr>
                <w:b/>
                <w:bCs/>
              </w:rPr>
              <w:t>Test Type</w:t>
            </w:r>
          </w:p>
        </w:tc>
        <w:tc>
          <w:tcPr>
            <w:tcW w:w="4600" w:type="dxa"/>
            <w:shd w:val="clear" w:color="auto" w:fill="1F4E78"/>
            <w:tcMar>
              <w:top w:w="90" w:type="dxa"/>
              <w:left w:w="110" w:type="dxa"/>
              <w:bottom w:w="90" w:type="dxa"/>
              <w:right w:w="110" w:type="dxa"/>
            </w:tcMar>
          </w:tcPr>
          <w:p w14:paraId="062584EA" w14:textId="77777777" w:rsidR="00A332C8" w:rsidRPr="0010142D" w:rsidRDefault="00000000">
            <w:r w:rsidRPr="0010142D">
              <w:rPr>
                <w:b/>
                <w:bCs/>
              </w:rPr>
              <w:t>Scope</w:t>
            </w:r>
          </w:p>
        </w:tc>
        <w:tc>
          <w:tcPr>
            <w:tcW w:w="2500" w:type="dxa"/>
            <w:shd w:val="clear" w:color="auto" w:fill="1F4E78"/>
            <w:tcMar>
              <w:top w:w="90" w:type="dxa"/>
              <w:left w:w="110" w:type="dxa"/>
              <w:bottom w:w="90" w:type="dxa"/>
              <w:right w:w="110" w:type="dxa"/>
            </w:tcMar>
          </w:tcPr>
          <w:p w14:paraId="6868B51C" w14:textId="77777777" w:rsidR="00A332C8" w:rsidRPr="0010142D" w:rsidRDefault="00000000">
            <w:r w:rsidRPr="0010142D">
              <w:rPr>
                <w:b/>
                <w:bCs/>
              </w:rPr>
              <w:t>Tooling</w:t>
            </w:r>
          </w:p>
        </w:tc>
      </w:tr>
      <w:tr w:rsidR="00A332C8" w:rsidRPr="0010142D" w14:paraId="14180D2A" w14:textId="77777777">
        <w:tblPrEx>
          <w:tblCellMar>
            <w:top w:w="0" w:type="dxa"/>
            <w:bottom w:w="0" w:type="dxa"/>
          </w:tblCellMar>
        </w:tblPrEx>
        <w:tc>
          <w:tcPr>
            <w:tcW w:w="2300" w:type="dxa"/>
            <w:tcMar>
              <w:top w:w="90" w:type="dxa"/>
              <w:left w:w="110" w:type="dxa"/>
              <w:bottom w:w="90" w:type="dxa"/>
              <w:right w:w="110" w:type="dxa"/>
            </w:tcMar>
          </w:tcPr>
          <w:p w14:paraId="4E645527" w14:textId="77777777" w:rsidR="00A332C8" w:rsidRPr="0010142D" w:rsidRDefault="00000000">
            <w:r w:rsidRPr="0010142D">
              <w:t>Unit Testing</w:t>
            </w:r>
          </w:p>
        </w:tc>
        <w:tc>
          <w:tcPr>
            <w:tcW w:w="4600" w:type="dxa"/>
            <w:tcMar>
              <w:top w:w="90" w:type="dxa"/>
              <w:left w:w="110" w:type="dxa"/>
              <w:bottom w:w="90" w:type="dxa"/>
              <w:right w:w="110" w:type="dxa"/>
            </w:tcMar>
          </w:tcPr>
          <w:p w14:paraId="7A239CE5" w14:textId="77777777" w:rsidR="00A332C8" w:rsidRPr="0010142D" w:rsidRDefault="00000000">
            <w:r w:rsidRPr="0010142D">
              <w:t>Validates individual functions/modules in isolation — allocation logic, GIS lookup functions, IoT data parsers.</w:t>
            </w:r>
          </w:p>
        </w:tc>
        <w:tc>
          <w:tcPr>
            <w:tcW w:w="2500" w:type="dxa"/>
            <w:tcMar>
              <w:top w:w="90" w:type="dxa"/>
              <w:left w:w="110" w:type="dxa"/>
              <w:bottom w:w="90" w:type="dxa"/>
              <w:right w:w="110" w:type="dxa"/>
            </w:tcMar>
          </w:tcPr>
          <w:p w14:paraId="4346F454" w14:textId="77777777" w:rsidR="00A332C8" w:rsidRPr="0010142D" w:rsidRDefault="00000000">
            <w:r w:rsidRPr="0010142D">
              <w:t>JUnit (Java), PyTest (Python/AI)</w:t>
            </w:r>
          </w:p>
        </w:tc>
      </w:tr>
      <w:tr w:rsidR="00A332C8" w:rsidRPr="0010142D" w14:paraId="7CBFA670" w14:textId="77777777">
        <w:tblPrEx>
          <w:tblCellMar>
            <w:top w:w="0" w:type="dxa"/>
            <w:bottom w:w="0" w:type="dxa"/>
          </w:tblCellMar>
        </w:tblPrEx>
        <w:tc>
          <w:tcPr>
            <w:tcW w:w="2300" w:type="dxa"/>
            <w:tcMar>
              <w:top w:w="90" w:type="dxa"/>
              <w:left w:w="110" w:type="dxa"/>
              <w:bottom w:w="90" w:type="dxa"/>
              <w:right w:w="110" w:type="dxa"/>
            </w:tcMar>
          </w:tcPr>
          <w:p w14:paraId="79BDC524" w14:textId="77777777" w:rsidR="00A332C8" w:rsidRPr="0010142D" w:rsidRDefault="00000000">
            <w:r w:rsidRPr="0010142D">
              <w:t>Integration Testing</w:t>
            </w:r>
          </w:p>
        </w:tc>
        <w:tc>
          <w:tcPr>
            <w:tcW w:w="4600" w:type="dxa"/>
            <w:tcMar>
              <w:top w:w="90" w:type="dxa"/>
              <w:left w:w="110" w:type="dxa"/>
              <w:bottom w:w="90" w:type="dxa"/>
              <w:right w:w="110" w:type="dxa"/>
            </w:tcMar>
          </w:tcPr>
          <w:p w14:paraId="004101D3" w14:textId="77777777" w:rsidR="00A332C8" w:rsidRPr="0010142D" w:rsidRDefault="00000000">
            <w:r w:rsidRPr="0010142D">
              <w:t>Confirms the AI engine, GIS service, backend, and IoT ingestion pipeline exchange data correctly end-to-end.</w:t>
            </w:r>
          </w:p>
        </w:tc>
        <w:tc>
          <w:tcPr>
            <w:tcW w:w="2500" w:type="dxa"/>
            <w:tcMar>
              <w:top w:w="90" w:type="dxa"/>
              <w:left w:w="110" w:type="dxa"/>
              <w:bottom w:w="90" w:type="dxa"/>
              <w:right w:w="110" w:type="dxa"/>
            </w:tcMar>
          </w:tcPr>
          <w:p w14:paraId="58EFA5FC" w14:textId="77777777" w:rsidR="00A332C8" w:rsidRPr="0010142D" w:rsidRDefault="00000000">
            <w:r w:rsidRPr="0010142D">
              <w:t>Postman/Newman, PyTest</w:t>
            </w:r>
          </w:p>
        </w:tc>
      </w:tr>
      <w:tr w:rsidR="00A332C8" w:rsidRPr="0010142D" w14:paraId="081200CC" w14:textId="77777777">
        <w:tblPrEx>
          <w:tblCellMar>
            <w:top w:w="0" w:type="dxa"/>
            <w:bottom w:w="0" w:type="dxa"/>
          </w:tblCellMar>
        </w:tblPrEx>
        <w:tc>
          <w:tcPr>
            <w:tcW w:w="2300" w:type="dxa"/>
            <w:tcMar>
              <w:top w:w="90" w:type="dxa"/>
              <w:left w:w="110" w:type="dxa"/>
              <w:bottom w:w="90" w:type="dxa"/>
              <w:right w:w="110" w:type="dxa"/>
            </w:tcMar>
          </w:tcPr>
          <w:p w14:paraId="5F610282" w14:textId="77777777" w:rsidR="00A332C8" w:rsidRPr="0010142D" w:rsidRDefault="00000000">
            <w:r w:rsidRPr="0010142D">
              <w:t>AI Model Validation</w:t>
            </w:r>
          </w:p>
        </w:tc>
        <w:tc>
          <w:tcPr>
            <w:tcW w:w="4600" w:type="dxa"/>
            <w:tcMar>
              <w:top w:w="90" w:type="dxa"/>
              <w:left w:w="110" w:type="dxa"/>
              <w:bottom w:w="90" w:type="dxa"/>
              <w:right w:w="110" w:type="dxa"/>
            </w:tcMar>
          </w:tcPr>
          <w:p w14:paraId="27AA1DC1" w14:textId="77777777" w:rsidR="00A332C8" w:rsidRPr="0010142D" w:rsidRDefault="00000000">
            <w:r w:rsidRPr="0010142D">
              <w:t>Runs the resource-allocation model against benchmark disaster scenarios and checks output accuracy against defined thresholds before promotion.</w:t>
            </w:r>
          </w:p>
        </w:tc>
        <w:tc>
          <w:tcPr>
            <w:tcW w:w="2500" w:type="dxa"/>
            <w:tcMar>
              <w:top w:w="90" w:type="dxa"/>
              <w:left w:w="110" w:type="dxa"/>
              <w:bottom w:w="90" w:type="dxa"/>
              <w:right w:w="110" w:type="dxa"/>
            </w:tcMar>
          </w:tcPr>
          <w:p w14:paraId="44443780" w14:textId="77777777" w:rsidR="00A332C8" w:rsidRPr="0010142D" w:rsidRDefault="00000000">
            <w:r w:rsidRPr="0010142D">
              <w:t>Custom validation harness</w:t>
            </w:r>
          </w:p>
        </w:tc>
      </w:tr>
      <w:tr w:rsidR="00A332C8" w:rsidRPr="0010142D" w14:paraId="53646F2E" w14:textId="77777777">
        <w:tblPrEx>
          <w:tblCellMar>
            <w:top w:w="0" w:type="dxa"/>
            <w:bottom w:w="0" w:type="dxa"/>
          </w:tblCellMar>
        </w:tblPrEx>
        <w:tc>
          <w:tcPr>
            <w:tcW w:w="2300" w:type="dxa"/>
            <w:tcMar>
              <w:top w:w="90" w:type="dxa"/>
              <w:left w:w="110" w:type="dxa"/>
              <w:bottom w:w="90" w:type="dxa"/>
              <w:right w:w="110" w:type="dxa"/>
            </w:tcMar>
          </w:tcPr>
          <w:p w14:paraId="35B536AD" w14:textId="77777777" w:rsidR="00A332C8" w:rsidRPr="0010142D" w:rsidRDefault="00000000">
            <w:r w:rsidRPr="0010142D">
              <w:t>Regression Testing</w:t>
            </w:r>
          </w:p>
        </w:tc>
        <w:tc>
          <w:tcPr>
            <w:tcW w:w="4600" w:type="dxa"/>
            <w:tcMar>
              <w:top w:w="90" w:type="dxa"/>
              <w:left w:w="110" w:type="dxa"/>
              <w:bottom w:w="90" w:type="dxa"/>
              <w:right w:w="110" w:type="dxa"/>
            </w:tcMar>
          </w:tcPr>
          <w:p w14:paraId="03FF56E7" w14:textId="77777777" w:rsidR="00A332C8" w:rsidRPr="0010142D" w:rsidRDefault="00000000">
            <w:r w:rsidRPr="0010142D">
              <w:t>Re-runs prior critical test suites to ensure new changes have not broken existing coordination workflows.</w:t>
            </w:r>
          </w:p>
        </w:tc>
        <w:tc>
          <w:tcPr>
            <w:tcW w:w="2500" w:type="dxa"/>
            <w:tcMar>
              <w:top w:w="90" w:type="dxa"/>
              <w:left w:w="110" w:type="dxa"/>
              <w:bottom w:w="90" w:type="dxa"/>
              <w:right w:w="110" w:type="dxa"/>
            </w:tcMar>
          </w:tcPr>
          <w:p w14:paraId="75B59D67" w14:textId="77777777" w:rsidR="00A332C8" w:rsidRPr="0010142D" w:rsidRDefault="00000000">
            <w:r w:rsidRPr="0010142D">
              <w:t>Selenium / API regression suite</w:t>
            </w:r>
          </w:p>
        </w:tc>
      </w:tr>
      <w:tr w:rsidR="00A332C8" w:rsidRPr="0010142D" w14:paraId="2D651138" w14:textId="77777777">
        <w:tblPrEx>
          <w:tblCellMar>
            <w:top w:w="0" w:type="dxa"/>
            <w:bottom w:w="0" w:type="dxa"/>
          </w:tblCellMar>
        </w:tblPrEx>
        <w:tc>
          <w:tcPr>
            <w:tcW w:w="2300" w:type="dxa"/>
            <w:tcMar>
              <w:top w:w="90" w:type="dxa"/>
              <w:left w:w="110" w:type="dxa"/>
              <w:bottom w:w="90" w:type="dxa"/>
              <w:right w:w="110" w:type="dxa"/>
            </w:tcMar>
          </w:tcPr>
          <w:p w14:paraId="4F0A0DCE" w14:textId="77777777" w:rsidR="00A332C8" w:rsidRPr="0010142D" w:rsidRDefault="00000000">
            <w:r w:rsidRPr="0010142D">
              <w:t>Load &amp; Stress Testing</w:t>
            </w:r>
          </w:p>
        </w:tc>
        <w:tc>
          <w:tcPr>
            <w:tcW w:w="4600" w:type="dxa"/>
            <w:tcMar>
              <w:top w:w="90" w:type="dxa"/>
              <w:left w:w="110" w:type="dxa"/>
              <w:bottom w:w="90" w:type="dxa"/>
              <w:right w:w="110" w:type="dxa"/>
            </w:tcMar>
          </w:tcPr>
          <w:p w14:paraId="4FC0665C" w14:textId="77777777" w:rsidR="00A332C8" w:rsidRPr="0010142D" w:rsidRDefault="00000000">
            <w:r w:rsidRPr="0010142D">
              <w:t>Simulates disaster-scale concurrent requests from field teams and citizens in the staging environment.</w:t>
            </w:r>
          </w:p>
        </w:tc>
        <w:tc>
          <w:tcPr>
            <w:tcW w:w="2500" w:type="dxa"/>
            <w:tcMar>
              <w:top w:w="90" w:type="dxa"/>
              <w:left w:w="110" w:type="dxa"/>
              <w:bottom w:w="90" w:type="dxa"/>
              <w:right w:w="110" w:type="dxa"/>
            </w:tcMar>
          </w:tcPr>
          <w:p w14:paraId="2323BF0D" w14:textId="77777777" w:rsidR="00A332C8" w:rsidRPr="0010142D" w:rsidRDefault="00000000">
            <w:r w:rsidRPr="0010142D">
              <w:t>JMeter / k6</w:t>
            </w:r>
          </w:p>
        </w:tc>
      </w:tr>
      <w:tr w:rsidR="00A332C8" w:rsidRPr="0010142D" w14:paraId="239E5AD2" w14:textId="77777777">
        <w:tblPrEx>
          <w:tblCellMar>
            <w:top w:w="0" w:type="dxa"/>
            <w:bottom w:w="0" w:type="dxa"/>
          </w:tblCellMar>
        </w:tblPrEx>
        <w:tc>
          <w:tcPr>
            <w:tcW w:w="2300" w:type="dxa"/>
            <w:tcMar>
              <w:top w:w="90" w:type="dxa"/>
              <w:left w:w="110" w:type="dxa"/>
              <w:bottom w:w="90" w:type="dxa"/>
              <w:right w:w="110" w:type="dxa"/>
            </w:tcMar>
          </w:tcPr>
          <w:p w14:paraId="19524D5D" w14:textId="77777777" w:rsidR="00A332C8" w:rsidRPr="0010142D" w:rsidRDefault="00000000">
            <w:r w:rsidRPr="0010142D">
              <w:t>Security Testing</w:t>
            </w:r>
          </w:p>
        </w:tc>
        <w:tc>
          <w:tcPr>
            <w:tcW w:w="4600" w:type="dxa"/>
            <w:tcMar>
              <w:top w:w="90" w:type="dxa"/>
              <w:left w:w="110" w:type="dxa"/>
              <w:bottom w:w="90" w:type="dxa"/>
              <w:right w:w="110" w:type="dxa"/>
            </w:tcMar>
          </w:tcPr>
          <w:p w14:paraId="056EAF39" w14:textId="77777777" w:rsidR="00A332C8" w:rsidRPr="0010142D" w:rsidRDefault="00000000">
            <w:r w:rsidRPr="0010142D">
              <w:t>Dynamic and dependency scanning to catch vulnerabilities before code reaches staging.</w:t>
            </w:r>
          </w:p>
        </w:tc>
        <w:tc>
          <w:tcPr>
            <w:tcW w:w="2500" w:type="dxa"/>
            <w:tcMar>
              <w:top w:w="90" w:type="dxa"/>
              <w:left w:w="110" w:type="dxa"/>
              <w:bottom w:w="90" w:type="dxa"/>
              <w:right w:w="110" w:type="dxa"/>
            </w:tcMar>
          </w:tcPr>
          <w:p w14:paraId="0244C74C" w14:textId="77777777" w:rsidR="00A332C8" w:rsidRPr="0010142D" w:rsidRDefault="00000000">
            <w:r w:rsidRPr="0010142D">
              <w:t>OWASP ZAP, Snyk</w:t>
            </w:r>
          </w:p>
        </w:tc>
      </w:tr>
      <w:tr w:rsidR="00A332C8" w:rsidRPr="0010142D" w14:paraId="07589E4E" w14:textId="77777777">
        <w:tblPrEx>
          <w:tblCellMar>
            <w:top w:w="0" w:type="dxa"/>
            <w:bottom w:w="0" w:type="dxa"/>
          </w:tblCellMar>
        </w:tblPrEx>
        <w:tc>
          <w:tcPr>
            <w:tcW w:w="2300" w:type="dxa"/>
            <w:tcMar>
              <w:top w:w="90" w:type="dxa"/>
              <w:left w:w="110" w:type="dxa"/>
              <w:bottom w:w="90" w:type="dxa"/>
              <w:right w:w="110" w:type="dxa"/>
            </w:tcMar>
          </w:tcPr>
          <w:p w14:paraId="0D0EE437" w14:textId="77777777" w:rsidR="00A332C8" w:rsidRPr="0010142D" w:rsidRDefault="00000000">
            <w:r w:rsidRPr="0010142D">
              <w:t>Smoke Testing</w:t>
            </w:r>
          </w:p>
        </w:tc>
        <w:tc>
          <w:tcPr>
            <w:tcW w:w="4600" w:type="dxa"/>
            <w:tcMar>
              <w:top w:w="90" w:type="dxa"/>
              <w:left w:w="110" w:type="dxa"/>
              <w:bottom w:w="90" w:type="dxa"/>
              <w:right w:w="110" w:type="dxa"/>
            </w:tcMar>
          </w:tcPr>
          <w:p w14:paraId="0F55C5C2" w14:textId="77777777" w:rsidR="00A332C8" w:rsidRPr="0010142D" w:rsidRDefault="00000000">
            <w:r w:rsidRPr="0010142D">
              <w:t>A lightweight suite runs immediately after each deployment (staging and production) to confirm core services are up before full traffic is allowed.</w:t>
            </w:r>
          </w:p>
        </w:tc>
        <w:tc>
          <w:tcPr>
            <w:tcW w:w="2500" w:type="dxa"/>
            <w:tcMar>
              <w:top w:w="90" w:type="dxa"/>
              <w:left w:w="110" w:type="dxa"/>
              <w:bottom w:w="90" w:type="dxa"/>
              <w:right w:w="110" w:type="dxa"/>
            </w:tcMar>
          </w:tcPr>
          <w:p w14:paraId="68906AA8" w14:textId="77777777" w:rsidR="00A332C8" w:rsidRPr="0010142D" w:rsidRDefault="00000000">
            <w:r w:rsidRPr="0010142D">
              <w:t>Custom health-check scripts</w:t>
            </w:r>
          </w:p>
        </w:tc>
      </w:tr>
    </w:tbl>
    <w:p w14:paraId="6DBDBFB2" w14:textId="77777777" w:rsidR="00A332C8" w:rsidRPr="00EA2252" w:rsidRDefault="00000000">
      <w:pPr>
        <w:pStyle w:val="Heading1"/>
        <w:spacing w:before="320" w:after="150"/>
        <w:rPr>
          <w:b/>
          <w:bCs/>
          <w:color w:val="auto"/>
        </w:rPr>
      </w:pPr>
      <w:r w:rsidRPr="00EA2252">
        <w:rPr>
          <w:b/>
          <w:bCs/>
          <w:color w:val="auto"/>
        </w:rPr>
        <w:t>5. Deployment Strategy</w:t>
      </w:r>
    </w:p>
    <w:p w14:paraId="236FF3B2" w14:textId="77777777" w:rsidR="00A332C8" w:rsidRPr="00EA2252" w:rsidRDefault="00000000">
      <w:pPr>
        <w:pStyle w:val="Heading2"/>
        <w:spacing w:before="240" w:after="100"/>
        <w:rPr>
          <w:b/>
          <w:bCs/>
          <w:color w:val="auto"/>
        </w:rPr>
      </w:pPr>
      <w:r w:rsidRPr="00EA2252">
        <w:rPr>
          <w:b/>
          <w:bCs/>
          <w:color w:val="auto"/>
        </w:rPr>
        <w:t>5.1 Environments</w:t>
      </w:r>
    </w:p>
    <w:p w14:paraId="18E4BA06" w14:textId="77777777" w:rsidR="00A332C8" w:rsidRPr="0010142D" w:rsidRDefault="00000000">
      <w:pPr>
        <w:pStyle w:val="ListParagraph"/>
        <w:numPr>
          <w:ilvl w:val="0"/>
          <w:numId w:val="2"/>
        </w:numPr>
        <w:spacing w:after="80"/>
      </w:pPr>
      <w:r w:rsidRPr="0010142D">
        <w:rPr>
          <w:b/>
          <w:bCs/>
          <w:sz w:val="22"/>
          <w:szCs w:val="22"/>
        </w:rPr>
        <w:t xml:space="preserve">Development: </w:t>
      </w:r>
      <w:r w:rsidRPr="0010142D">
        <w:rPr>
          <w:sz w:val="22"/>
          <w:szCs w:val="22"/>
        </w:rPr>
        <w:t>Feature branches auto-deploy to isolated, short-lived containers for early developer feedback on every push.</w:t>
      </w:r>
    </w:p>
    <w:p w14:paraId="19C1412A" w14:textId="77777777" w:rsidR="00A332C8" w:rsidRPr="0010142D" w:rsidRDefault="00000000">
      <w:pPr>
        <w:pStyle w:val="ListParagraph"/>
        <w:numPr>
          <w:ilvl w:val="0"/>
          <w:numId w:val="2"/>
        </w:numPr>
        <w:spacing w:after="80"/>
      </w:pPr>
      <w:r w:rsidRPr="0010142D">
        <w:rPr>
          <w:b/>
          <w:bCs/>
          <w:sz w:val="22"/>
          <w:szCs w:val="22"/>
        </w:rPr>
        <w:t xml:space="preserve">Staging / Testing: </w:t>
      </w:r>
      <w:r w:rsidRPr="0010142D">
        <w:rPr>
          <w:sz w:val="22"/>
          <w:szCs w:val="22"/>
        </w:rPr>
        <w:t>A production-like Kubernetes cluster where integration, AI-model, load, and security tests run against the fully packaged build before promotion.</w:t>
      </w:r>
    </w:p>
    <w:p w14:paraId="25ED9897" w14:textId="77777777" w:rsidR="00A332C8" w:rsidRPr="0010142D" w:rsidRDefault="00000000">
      <w:pPr>
        <w:pStyle w:val="ListParagraph"/>
        <w:numPr>
          <w:ilvl w:val="0"/>
          <w:numId w:val="2"/>
        </w:numPr>
        <w:spacing w:after="80"/>
      </w:pPr>
      <w:r w:rsidRPr="0010142D">
        <w:rPr>
          <w:b/>
          <w:bCs/>
          <w:sz w:val="22"/>
          <w:szCs w:val="22"/>
        </w:rPr>
        <w:t xml:space="preserve">Production: </w:t>
      </w:r>
      <w:r w:rsidRPr="0010142D">
        <w:rPr>
          <w:sz w:val="22"/>
          <w:szCs w:val="22"/>
        </w:rPr>
        <w:t>Multi-region cloud deployment (AWS/Azure) sized for disaster-time load, released using blue-green or canary deployment to avoid downtime.</w:t>
      </w:r>
    </w:p>
    <w:p w14:paraId="27039267" w14:textId="77777777" w:rsidR="00A332C8" w:rsidRPr="00EA2252" w:rsidRDefault="00000000">
      <w:pPr>
        <w:pStyle w:val="Heading2"/>
        <w:spacing w:before="240" w:after="100"/>
        <w:rPr>
          <w:b/>
          <w:bCs/>
          <w:color w:val="auto"/>
        </w:rPr>
      </w:pPr>
      <w:r w:rsidRPr="00EA2252">
        <w:rPr>
          <w:b/>
          <w:bCs/>
          <w:color w:val="auto"/>
        </w:rPr>
        <w:t>5.2 Deployment Approach</w:t>
      </w:r>
    </w:p>
    <w:p w14:paraId="4F144013" w14:textId="77777777" w:rsidR="00A332C8" w:rsidRPr="0010142D" w:rsidRDefault="00000000">
      <w:pPr>
        <w:spacing w:after="140"/>
      </w:pPr>
      <w:r w:rsidRPr="0010142D">
        <w:rPr>
          <w:sz w:val="22"/>
          <w:szCs w:val="22"/>
        </w:rPr>
        <w:t>Blue-green deployment maintains two identical production environments — blue (current live) and green (new release). Traffic is switched to green only after it passes automated health checks, and blue is kept on standby so rollback is an instant traffic-switch rather than a rebuild. Canary deployment is used for higher-risk releases: a small percentage of live traffic (e.g., 5%) is routed to the new version first, and the rollout expands gradually only while error rates and latency remain within acceptable limits. This limits the impact of a faulty release on a system where downtime has real-world safety consequences.</w:t>
      </w:r>
    </w:p>
    <w:p w14:paraId="56EAFDC1" w14:textId="77777777" w:rsidR="00A332C8" w:rsidRPr="00EA2252" w:rsidRDefault="00000000">
      <w:pPr>
        <w:pStyle w:val="Heading2"/>
        <w:spacing w:before="240" w:after="100"/>
        <w:rPr>
          <w:b/>
          <w:bCs/>
          <w:color w:val="auto"/>
        </w:rPr>
      </w:pPr>
      <w:r w:rsidRPr="00EA2252">
        <w:rPr>
          <w:b/>
          <w:bCs/>
          <w:color w:val="auto"/>
        </w:rPr>
        <w:t>5.3 Release Cadence</w:t>
      </w:r>
    </w:p>
    <w:p w14:paraId="1015C1B0" w14:textId="77777777" w:rsidR="00A332C8" w:rsidRDefault="00000000">
      <w:pPr>
        <w:spacing w:after="140"/>
        <w:rPr>
          <w:sz w:val="22"/>
          <w:szCs w:val="22"/>
        </w:rPr>
      </w:pPr>
      <w:r w:rsidRPr="0010142D">
        <w:rPr>
          <w:sz w:val="22"/>
          <w:szCs w:val="22"/>
        </w:rPr>
        <w:t xml:space="preserve">Standard feature releases follow a scheduled weekly cadence promoted through staging with full test and approval gates. Critical hotfixes (e.g., a bug affecting live disaster response) bypass the standard cadence but still pass </w:t>
      </w:r>
      <w:r w:rsidRPr="0010142D">
        <w:rPr>
          <w:sz w:val="22"/>
          <w:szCs w:val="22"/>
        </w:rPr>
        <w:lastRenderedPageBreak/>
        <w:t>through the same automated test and security stages before an expedited canary release, ensuring speed never comes at the cost of a completely unvalidated deployment.</w:t>
      </w:r>
    </w:p>
    <w:p w14:paraId="3ECA7874" w14:textId="77777777" w:rsidR="00EA2252" w:rsidRPr="0010142D" w:rsidRDefault="00EA2252">
      <w:pPr>
        <w:spacing w:after="140"/>
      </w:pPr>
    </w:p>
    <w:p w14:paraId="2DB437FC" w14:textId="77777777" w:rsidR="00A332C8" w:rsidRPr="00EA2252" w:rsidRDefault="00000000">
      <w:pPr>
        <w:pStyle w:val="Heading1"/>
        <w:spacing w:before="320" w:after="150"/>
        <w:rPr>
          <w:b/>
          <w:bCs/>
          <w:color w:val="auto"/>
        </w:rPr>
      </w:pPr>
      <w:r w:rsidRPr="00EA2252">
        <w:rPr>
          <w:b/>
          <w:bCs/>
          <w:color w:val="auto"/>
        </w:rPr>
        <w:t>6. Security, Quality Checks, Notifications &amp; Rollback</w:t>
      </w:r>
    </w:p>
    <w:p w14:paraId="75D4771D" w14:textId="77777777" w:rsidR="00A332C8" w:rsidRPr="0010142D" w:rsidRDefault="00000000">
      <w:pPr>
        <w:pStyle w:val="ListParagraph"/>
        <w:numPr>
          <w:ilvl w:val="0"/>
          <w:numId w:val="2"/>
        </w:numPr>
        <w:spacing w:after="80"/>
      </w:pPr>
      <w:r w:rsidRPr="0010142D">
        <w:rPr>
          <w:b/>
          <w:bCs/>
          <w:sz w:val="22"/>
          <w:szCs w:val="22"/>
        </w:rPr>
        <w:t xml:space="preserve">Security Practices: </w:t>
      </w:r>
      <w:r w:rsidRPr="0010142D">
        <w:rPr>
          <w:sz w:val="22"/>
          <w:szCs w:val="22"/>
        </w:rPr>
        <w:t>Static (SonarQube) and dynamic (OWASP ZAP) scans plus dependency scanning (Snyk) run at build time; secrets are managed via Vault/Secrets Manager rather than stored in code; data in transit is encrypted with TLS and data at rest is encrypted given the sensitive victim/location data involved; role-based access control restricts which agencies can view or modify which data.</w:t>
      </w:r>
    </w:p>
    <w:p w14:paraId="72EA990E" w14:textId="77777777" w:rsidR="00A332C8" w:rsidRPr="0010142D" w:rsidRDefault="00000000">
      <w:pPr>
        <w:pStyle w:val="ListParagraph"/>
        <w:numPr>
          <w:ilvl w:val="0"/>
          <w:numId w:val="2"/>
        </w:numPr>
        <w:spacing w:after="80"/>
      </w:pPr>
      <w:r w:rsidRPr="0010142D">
        <w:rPr>
          <w:b/>
          <w:bCs/>
          <w:sz w:val="22"/>
          <w:szCs w:val="22"/>
        </w:rPr>
        <w:t xml:space="preserve">Quality Gates: </w:t>
      </w:r>
      <w:r w:rsidRPr="0010142D">
        <w:rPr>
          <w:sz w:val="22"/>
          <w:szCs w:val="22"/>
        </w:rPr>
        <w:t>The pipeline automatically blocks promotion to the next stage if code coverage, static-analysis, or security-scan thresholds are not met — no manual override for critical severity findings.</w:t>
      </w:r>
    </w:p>
    <w:p w14:paraId="2CFEA24D" w14:textId="77777777" w:rsidR="00A332C8" w:rsidRPr="0010142D" w:rsidRDefault="00000000">
      <w:pPr>
        <w:pStyle w:val="ListParagraph"/>
        <w:numPr>
          <w:ilvl w:val="0"/>
          <w:numId w:val="2"/>
        </w:numPr>
        <w:spacing w:after="80"/>
      </w:pPr>
      <w:r w:rsidRPr="0010142D">
        <w:rPr>
          <w:b/>
          <w:bCs/>
          <w:sz w:val="22"/>
          <w:szCs w:val="22"/>
        </w:rPr>
        <w:t xml:space="preserve">Notifications: </w:t>
      </w:r>
      <w:r w:rsidRPr="0010142D">
        <w:rPr>
          <w:sz w:val="22"/>
          <w:szCs w:val="22"/>
        </w:rPr>
        <w:t>Slack/email alerts trigger on build failure, test failure, security-scan failure, and deployment failure or rollback, ensuring the responsible team is notified within minutes, not after the next standup.</w:t>
      </w:r>
    </w:p>
    <w:p w14:paraId="3FA53352" w14:textId="77777777" w:rsidR="00A332C8" w:rsidRPr="0010142D" w:rsidRDefault="00000000">
      <w:pPr>
        <w:pStyle w:val="ListParagraph"/>
        <w:numPr>
          <w:ilvl w:val="0"/>
          <w:numId w:val="2"/>
        </w:numPr>
        <w:spacing w:after="80"/>
      </w:pPr>
      <w:r w:rsidRPr="0010142D">
        <w:rPr>
          <w:b/>
          <w:bCs/>
          <w:sz w:val="22"/>
          <w:szCs w:val="22"/>
        </w:rPr>
        <w:t xml:space="preserve">Rollback Mechanism: </w:t>
      </w:r>
      <w:r w:rsidRPr="0010142D">
        <w:rPr>
          <w:sz w:val="22"/>
          <w:szCs w:val="22"/>
        </w:rPr>
        <w:t>Prometheus/Grafana continuously monitor post-deployment health metrics (error rate, latency, pod restarts); if thresholds are breached, the pipeline automatically redirects traffic back to the last stable image (blue-green) or halts and reverses a canary rollout, minimizing downtime for a disaster-response system.</w:t>
      </w:r>
    </w:p>
    <w:p w14:paraId="3FAEB857" w14:textId="77777777" w:rsidR="00A332C8" w:rsidRPr="00EA2252" w:rsidRDefault="00000000">
      <w:pPr>
        <w:pStyle w:val="ListParagraph"/>
        <w:numPr>
          <w:ilvl w:val="0"/>
          <w:numId w:val="2"/>
        </w:numPr>
        <w:spacing w:after="80"/>
      </w:pPr>
      <w:r w:rsidRPr="0010142D">
        <w:rPr>
          <w:b/>
          <w:bCs/>
          <w:sz w:val="22"/>
          <w:szCs w:val="22"/>
        </w:rPr>
        <w:t xml:space="preserve">Audit Logging: </w:t>
      </w:r>
      <w:r w:rsidRPr="0010142D">
        <w:rPr>
          <w:sz w:val="22"/>
          <w:szCs w:val="22"/>
        </w:rPr>
        <w:t>Every pipeline run, approval, deployment, and rollback is logged with timestamp and actor, supporting post-incident audits that relief agencies may require.</w:t>
      </w:r>
    </w:p>
    <w:p w14:paraId="4BB135C2" w14:textId="449CA773" w:rsidR="00EA2252" w:rsidRPr="0010142D" w:rsidRDefault="00EA2252" w:rsidP="00EA2252">
      <w:pPr>
        <w:spacing w:after="80"/>
        <w:ind w:left="200"/>
      </w:pPr>
      <w:r>
        <w:rPr>
          <w:noProof/>
        </w:rPr>
        <w:drawing>
          <wp:inline distT="0" distB="0" distL="0" distR="0" wp14:anchorId="7B764B6F" wp14:editId="374672B0">
            <wp:extent cx="6400800" cy="3342640"/>
            <wp:effectExtent l="0" t="0" r="0" b="0"/>
            <wp:docPr id="1899972898" name="Picture 1" descr="Test Scenario vs Test Case – Everything You Need to Know - Tes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t Scenario vs Test Case – Everything You Need to Know - TestRai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342640"/>
                    </a:xfrm>
                    <a:prstGeom prst="rect">
                      <a:avLst/>
                    </a:prstGeom>
                    <a:noFill/>
                    <a:ln>
                      <a:noFill/>
                    </a:ln>
                  </pic:spPr>
                </pic:pic>
              </a:graphicData>
            </a:graphic>
          </wp:inline>
        </w:drawing>
      </w:r>
    </w:p>
    <w:p w14:paraId="2CE2BC7F" w14:textId="77777777" w:rsidR="00A332C8" w:rsidRPr="00EA2252" w:rsidRDefault="00000000">
      <w:pPr>
        <w:pStyle w:val="Heading1"/>
        <w:spacing w:before="320" w:after="150"/>
        <w:rPr>
          <w:b/>
          <w:bCs/>
          <w:color w:val="auto"/>
        </w:rPr>
      </w:pPr>
      <w:r w:rsidRPr="00EA2252">
        <w:rPr>
          <w:b/>
          <w:bCs/>
          <w:color w:val="auto"/>
        </w:rPr>
        <w:t>7. Sample Pipeline Configuration (Illustrative)</w:t>
      </w:r>
    </w:p>
    <w:p w14:paraId="11661447" w14:textId="77777777" w:rsidR="00A332C8" w:rsidRPr="0010142D" w:rsidRDefault="00000000">
      <w:pPr>
        <w:spacing w:after="140"/>
      </w:pPr>
      <w:r w:rsidRPr="0010142D">
        <w:rPr>
          <w:sz w:val="22"/>
          <w:szCs w:val="22"/>
        </w:rPr>
        <w:t>A simplified representation of how the pipeline stages would be expressed in a GitHub Actions / Jenkins-style YAML configuration, showing the sequential job dependencies described in Section 2.</w:t>
      </w:r>
    </w:p>
    <w:p w14:paraId="1424ADDB" w14:textId="77777777" w:rsidR="00A332C8" w:rsidRPr="0010142D" w:rsidRDefault="00000000">
      <w:pPr>
        <w:spacing w:after="20"/>
      </w:pPr>
      <w:r w:rsidRPr="0010142D">
        <w:rPr>
          <w:rFonts w:ascii="Consolas" w:eastAsia="Consolas" w:hAnsi="Consolas" w:cs="Consolas"/>
          <w:sz w:val="19"/>
          <w:szCs w:val="19"/>
        </w:rPr>
        <w:t>name: disaster-relief-ci-cd</w:t>
      </w:r>
    </w:p>
    <w:p w14:paraId="5E2E57AA" w14:textId="77777777" w:rsidR="00A332C8" w:rsidRPr="0010142D" w:rsidRDefault="00000000">
      <w:pPr>
        <w:spacing w:after="20"/>
      </w:pPr>
      <w:r w:rsidRPr="0010142D">
        <w:rPr>
          <w:rFonts w:ascii="Consolas" w:eastAsia="Consolas" w:hAnsi="Consolas" w:cs="Consolas"/>
          <w:sz w:val="19"/>
          <w:szCs w:val="19"/>
        </w:rPr>
        <w:t>on: [push, pull_request]</w:t>
      </w:r>
    </w:p>
    <w:p w14:paraId="32E5FBEF" w14:textId="77777777" w:rsidR="00A332C8" w:rsidRPr="0010142D" w:rsidRDefault="00A332C8">
      <w:pPr>
        <w:spacing w:after="20"/>
      </w:pPr>
    </w:p>
    <w:p w14:paraId="3BFEDE3C" w14:textId="77777777" w:rsidR="00A332C8" w:rsidRPr="0010142D" w:rsidRDefault="00000000">
      <w:pPr>
        <w:spacing w:after="20"/>
      </w:pPr>
      <w:r w:rsidRPr="0010142D">
        <w:rPr>
          <w:rFonts w:ascii="Consolas" w:eastAsia="Consolas" w:hAnsi="Consolas" w:cs="Consolas"/>
          <w:sz w:val="19"/>
          <w:szCs w:val="19"/>
        </w:rPr>
        <w:t>jobs:</w:t>
      </w:r>
    </w:p>
    <w:p w14:paraId="3BA0788B" w14:textId="77777777" w:rsidR="00A332C8" w:rsidRPr="0010142D" w:rsidRDefault="00000000">
      <w:pPr>
        <w:spacing w:after="20"/>
      </w:pPr>
      <w:r w:rsidRPr="0010142D">
        <w:rPr>
          <w:rFonts w:ascii="Consolas" w:eastAsia="Consolas" w:hAnsi="Consolas" w:cs="Consolas"/>
          <w:sz w:val="19"/>
          <w:szCs w:val="19"/>
        </w:rPr>
        <w:t xml:space="preserve">  build:</w:t>
      </w:r>
    </w:p>
    <w:p w14:paraId="163D30AF" w14:textId="77777777" w:rsidR="00A332C8" w:rsidRPr="0010142D" w:rsidRDefault="00000000">
      <w:pPr>
        <w:spacing w:after="20"/>
      </w:pPr>
      <w:r w:rsidRPr="0010142D">
        <w:rPr>
          <w:rFonts w:ascii="Consolas" w:eastAsia="Consolas" w:hAnsi="Consolas" w:cs="Consolas"/>
          <w:sz w:val="19"/>
          <w:szCs w:val="19"/>
        </w:rPr>
        <w:lastRenderedPageBreak/>
        <w:t xml:space="preserve">    steps: [checkout, build-ai-engine, build-gis-api, build-backend, build-mobile]</w:t>
      </w:r>
    </w:p>
    <w:p w14:paraId="4481684A" w14:textId="77777777" w:rsidR="00A332C8" w:rsidRPr="0010142D" w:rsidRDefault="00A332C8">
      <w:pPr>
        <w:spacing w:after="20"/>
      </w:pPr>
    </w:p>
    <w:p w14:paraId="338AB9FF" w14:textId="77777777" w:rsidR="00A332C8" w:rsidRPr="0010142D" w:rsidRDefault="00000000">
      <w:pPr>
        <w:spacing w:after="20"/>
      </w:pPr>
      <w:r w:rsidRPr="0010142D">
        <w:rPr>
          <w:rFonts w:ascii="Consolas" w:eastAsia="Consolas" w:hAnsi="Consolas" w:cs="Consolas"/>
          <w:sz w:val="19"/>
          <w:szCs w:val="19"/>
        </w:rPr>
        <w:t xml:space="preserve">  static-analysis:</w:t>
      </w:r>
    </w:p>
    <w:p w14:paraId="6C0E40AE" w14:textId="77777777" w:rsidR="00A332C8" w:rsidRPr="0010142D" w:rsidRDefault="00000000">
      <w:pPr>
        <w:spacing w:after="20"/>
      </w:pPr>
      <w:r w:rsidRPr="0010142D">
        <w:rPr>
          <w:rFonts w:ascii="Consolas" w:eastAsia="Consolas" w:hAnsi="Consolas" w:cs="Consolas"/>
          <w:sz w:val="19"/>
          <w:szCs w:val="19"/>
        </w:rPr>
        <w:t xml:space="preserve">    needs: build</w:t>
      </w:r>
    </w:p>
    <w:p w14:paraId="79D43344" w14:textId="77777777" w:rsidR="00A332C8" w:rsidRPr="0010142D" w:rsidRDefault="00000000">
      <w:pPr>
        <w:spacing w:after="20"/>
      </w:pPr>
      <w:r w:rsidRPr="0010142D">
        <w:rPr>
          <w:rFonts w:ascii="Consolas" w:eastAsia="Consolas" w:hAnsi="Consolas" w:cs="Consolas"/>
          <w:sz w:val="19"/>
          <w:szCs w:val="19"/>
        </w:rPr>
        <w:t xml:space="preserve">    steps: [sonarqube-scan]</w:t>
      </w:r>
    </w:p>
    <w:p w14:paraId="5CBFB2CF" w14:textId="77777777" w:rsidR="00A332C8" w:rsidRPr="0010142D" w:rsidRDefault="00A332C8">
      <w:pPr>
        <w:spacing w:after="20"/>
      </w:pPr>
    </w:p>
    <w:p w14:paraId="413B99D3" w14:textId="77777777" w:rsidR="00A332C8" w:rsidRPr="0010142D" w:rsidRDefault="00000000">
      <w:pPr>
        <w:spacing w:after="20"/>
      </w:pPr>
      <w:r w:rsidRPr="0010142D">
        <w:rPr>
          <w:rFonts w:ascii="Consolas" w:eastAsia="Consolas" w:hAnsi="Consolas" w:cs="Consolas"/>
          <w:sz w:val="19"/>
          <w:szCs w:val="19"/>
        </w:rPr>
        <w:t xml:space="preserve">  test:</w:t>
      </w:r>
    </w:p>
    <w:p w14:paraId="2688F956" w14:textId="77777777" w:rsidR="00A332C8" w:rsidRPr="0010142D" w:rsidRDefault="00000000">
      <w:pPr>
        <w:spacing w:after="20"/>
      </w:pPr>
      <w:r w:rsidRPr="0010142D">
        <w:rPr>
          <w:rFonts w:ascii="Consolas" w:eastAsia="Consolas" w:hAnsi="Consolas" w:cs="Consolas"/>
          <w:sz w:val="19"/>
          <w:szCs w:val="19"/>
        </w:rPr>
        <w:t xml:space="preserve">    needs: static-analysis</w:t>
      </w:r>
    </w:p>
    <w:p w14:paraId="6FD22F3B" w14:textId="77777777" w:rsidR="00A332C8" w:rsidRPr="0010142D" w:rsidRDefault="00000000">
      <w:pPr>
        <w:spacing w:after="20"/>
      </w:pPr>
      <w:r w:rsidRPr="0010142D">
        <w:rPr>
          <w:rFonts w:ascii="Consolas" w:eastAsia="Consolas" w:hAnsi="Consolas" w:cs="Consolas"/>
          <w:sz w:val="19"/>
          <w:szCs w:val="19"/>
        </w:rPr>
        <w:t xml:space="preserve">    steps: [unit-tests, integration-tests, ai-model-validation, regression-tests]</w:t>
      </w:r>
    </w:p>
    <w:p w14:paraId="6D6AE636" w14:textId="77777777" w:rsidR="00A332C8" w:rsidRPr="0010142D" w:rsidRDefault="00A332C8">
      <w:pPr>
        <w:spacing w:after="20"/>
      </w:pPr>
    </w:p>
    <w:p w14:paraId="390EA885" w14:textId="77777777" w:rsidR="00A332C8" w:rsidRPr="0010142D" w:rsidRDefault="00000000">
      <w:pPr>
        <w:spacing w:after="20"/>
      </w:pPr>
      <w:r w:rsidRPr="0010142D">
        <w:rPr>
          <w:rFonts w:ascii="Consolas" w:eastAsia="Consolas" w:hAnsi="Consolas" w:cs="Consolas"/>
          <w:sz w:val="19"/>
          <w:szCs w:val="19"/>
        </w:rPr>
        <w:t xml:space="preserve">  security-scan:</w:t>
      </w:r>
    </w:p>
    <w:p w14:paraId="0263B662" w14:textId="77777777" w:rsidR="00A332C8" w:rsidRPr="0010142D" w:rsidRDefault="00000000">
      <w:pPr>
        <w:spacing w:after="20"/>
      </w:pPr>
      <w:r w:rsidRPr="0010142D">
        <w:rPr>
          <w:rFonts w:ascii="Consolas" w:eastAsia="Consolas" w:hAnsi="Consolas" w:cs="Consolas"/>
          <w:sz w:val="19"/>
          <w:szCs w:val="19"/>
        </w:rPr>
        <w:t xml:space="preserve">    needs: test</w:t>
      </w:r>
    </w:p>
    <w:p w14:paraId="46588CB1" w14:textId="77777777" w:rsidR="00A332C8" w:rsidRPr="0010142D" w:rsidRDefault="00000000">
      <w:pPr>
        <w:spacing w:after="20"/>
      </w:pPr>
      <w:r w:rsidRPr="0010142D">
        <w:rPr>
          <w:rFonts w:ascii="Consolas" w:eastAsia="Consolas" w:hAnsi="Consolas" w:cs="Consolas"/>
          <w:sz w:val="19"/>
          <w:szCs w:val="19"/>
        </w:rPr>
        <w:t xml:space="preserve">    steps: [owasp-zap-scan, snyk-dependency-scan]</w:t>
      </w:r>
    </w:p>
    <w:p w14:paraId="4E1A39E5" w14:textId="77777777" w:rsidR="00A332C8" w:rsidRPr="0010142D" w:rsidRDefault="00A332C8">
      <w:pPr>
        <w:spacing w:after="20"/>
      </w:pPr>
    </w:p>
    <w:p w14:paraId="5F2BDDA2" w14:textId="77777777" w:rsidR="00A332C8" w:rsidRPr="0010142D" w:rsidRDefault="00000000">
      <w:pPr>
        <w:spacing w:after="20"/>
      </w:pPr>
      <w:r w:rsidRPr="0010142D">
        <w:rPr>
          <w:rFonts w:ascii="Consolas" w:eastAsia="Consolas" w:hAnsi="Consolas" w:cs="Consolas"/>
          <w:sz w:val="19"/>
          <w:szCs w:val="19"/>
        </w:rPr>
        <w:t xml:space="preserve">  package:</w:t>
      </w:r>
    </w:p>
    <w:p w14:paraId="30E268B8" w14:textId="77777777" w:rsidR="00A332C8" w:rsidRPr="0010142D" w:rsidRDefault="00000000">
      <w:pPr>
        <w:spacing w:after="20"/>
      </w:pPr>
      <w:r w:rsidRPr="0010142D">
        <w:rPr>
          <w:rFonts w:ascii="Consolas" w:eastAsia="Consolas" w:hAnsi="Consolas" w:cs="Consolas"/>
          <w:sz w:val="19"/>
          <w:szCs w:val="19"/>
        </w:rPr>
        <w:t xml:space="preserve">    needs: security-scan</w:t>
      </w:r>
    </w:p>
    <w:p w14:paraId="78D81EA7" w14:textId="77777777" w:rsidR="00A332C8" w:rsidRPr="0010142D" w:rsidRDefault="00000000">
      <w:pPr>
        <w:spacing w:after="20"/>
      </w:pPr>
      <w:r w:rsidRPr="0010142D">
        <w:rPr>
          <w:rFonts w:ascii="Consolas" w:eastAsia="Consolas" w:hAnsi="Consolas" w:cs="Consolas"/>
          <w:sz w:val="19"/>
          <w:szCs w:val="19"/>
        </w:rPr>
        <w:t xml:space="preserve">    steps: [docker-build, docker-push-to-ecr]</w:t>
      </w:r>
    </w:p>
    <w:p w14:paraId="161CD545" w14:textId="77777777" w:rsidR="00A332C8" w:rsidRPr="0010142D" w:rsidRDefault="00A332C8">
      <w:pPr>
        <w:spacing w:after="20"/>
      </w:pPr>
    </w:p>
    <w:p w14:paraId="6B2E816B" w14:textId="77777777" w:rsidR="00A332C8" w:rsidRPr="0010142D" w:rsidRDefault="00000000">
      <w:pPr>
        <w:spacing w:after="20"/>
      </w:pPr>
      <w:r w:rsidRPr="0010142D">
        <w:rPr>
          <w:rFonts w:ascii="Consolas" w:eastAsia="Consolas" w:hAnsi="Consolas" w:cs="Consolas"/>
          <w:sz w:val="19"/>
          <w:szCs w:val="19"/>
        </w:rPr>
        <w:t xml:space="preserve">  deploy-staging:</w:t>
      </w:r>
    </w:p>
    <w:p w14:paraId="7227DF67" w14:textId="77777777" w:rsidR="00A332C8" w:rsidRPr="0010142D" w:rsidRDefault="00000000">
      <w:pPr>
        <w:spacing w:after="20"/>
      </w:pPr>
      <w:r w:rsidRPr="0010142D">
        <w:rPr>
          <w:rFonts w:ascii="Consolas" w:eastAsia="Consolas" w:hAnsi="Consolas" w:cs="Consolas"/>
          <w:sz w:val="19"/>
          <w:szCs w:val="19"/>
        </w:rPr>
        <w:t xml:space="preserve">    needs: package</w:t>
      </w:r>
    </w:p>
    <w:p w14:paraId="7EB2643B" w14:textId="77777777" w:rsidR="00A332C8" w:rsidRPr="0010142D" w:rsidRDefault="00000000">
      <w:pPr>
        <w:spacing w:after="20"/>
      </w:pPr>
      <w:r w:rsidRPr="0010142D">
        <w:rPr>
          <w:rFonts w:ascii="Consolas" w:eastAsia="Consolas" w:hAnsi="Consolas" w:cs="Consolas"/>
          <w:sz w:val="19"/>
          <w:szCs w:val="19"/>
        </w:rPr>
        <w:t xml:space="preserve">    steps: [kubectl-apply-staging, smoke-tests, load-tests]</w:t>
      </w:r>
    </w:p>
    <w:p w14:paraId="1CBC2857" w14:textId="77777777" w:rsidR="00A332C8" w:rsidRPr="0010142D" w:rsidRDefault="00A332C8">
      <w:pPr>
        <w:spacing w:after="20"/>
      </w:pPr>
    </w:p>
    <w:p w14:paraId="796463A6" w14:textId="77777777" w:rsidR="00A332C8" w:rsidRPr="0010142D" w:rsidRDefault="00000000">
      <w:pPr>
        <w:spacing w:after="20"/>
      </w:pPr>
      <w:r w:rsidRPr="0010142D">
        <w:rPr>
          <w:rFonts w:ascii="Consolas" w:eastAsia="Consolas" w:hAnsi="Consolas" w:cs="Consolas"/>
          <w:sz w:val="19"/>
          <w:szCs w:val="19"/>
        </w:rPr>
        <w:t xml:space="preserve">  approval-gate:</w:t>
      </w:r>
    </w:p>
    <w:p w14:paraId="1B4FD38A" w14:textId="77777777" w:rsidR="00A332C8" w:rsidRPr="0010142D" w:rsidRDefault="00000000">
      <w:pPr>
        <w:spacing w:after="20"/>
      </w:pPr>
      <w:r w:rsidRPr="0010142D">
        <w:rPr>
          <w:rFonts w:ascii="Consolas" w:eastAsia="Consolas" w:hAnsi="Consolas" w:cs="Consolas"/>
          <w:sz w:val="19"/>
          <w:szCs w:val="19"/>
        </w:rPr>
        <w:t xml:space="preserve">    needs: deploy-staging</w:t>
      </w:r>
    </w:p>
    <w:p w14:paraId="60730EE7" w14:textId="77777777" w:rsidR="00A332C8" w:rsidRPr="0010142D" w:rsidRDefault="00000000">
      <w:pPr>
        <w:spacing w:after="20"/>
      </w:pPr>
      <w:r w:rsidRPr="0010142D">
        <w:rPr>
          <w:rFonts w:ascii="Consolas" w:eastAsia="Consolas" w:hAnsi="Consolas" w:cs="Consolas"/>
          <w:sz w:val="19"/>
          <w:szCs w:val="19"/>
        </w:rPr>
        <w:t xml:space="preserve">    steps: [manual-approval]</w:t>
      </w:r>
    </w:p>
    <w:p w14:paraId="390F8F7B" w14:textId="77777777" w:rsidR="00A332C8" w:rsidRPr="0010142D" w:rsidRDefault="00A332C8">
      <w:pPr>
        <w:spacing w:after="20"/>
      </w:pPr>
    </w:p>
    <w:p w14:paraId="25003A2D" w14:textId="77777777" w:rsidR="00A332C8" w:rsidRPr="0010142D" w:rsidRDefault="00000000">
      <w:pPr>
        <w:spacing w:after="20"/>
      </w:pPr>
      <w:r w:rsidRPr="0010142D">
        <w:rPr>
          <w:rFonts w:ascii="Consolas" w:eastAsia="Consolas" w:hAnsi="Consolas" w:cs="Consolas"/>
          <w:sz w:val="19"/>
          <w:szCs w:val="19"/>
        </w:rPr>
        <w:t xml:space="preserve">  deploy-production:</w:t>
      </w:r>
    </w:p>
    <w:p w14:paraId="14C497AF" w14:textId="77777777" w:rsidR="00A332C8" w:rsidRPr="0010142D" w:rsidRDefault="00000000">
      <w:pPr>
        <w:spacing w:after="20"/>
      </w:pPr>
      <w:r w:rsidRPr="0010142D">
        <w:rPr>
          <w:rFonts w:ascii="Consolas" w:eastAsia="Consolas" w:hAnsi="Consolas" w:cs="Consolas"/>
          <w:sz w:val="19"/>
          <w:szCs w:val="19"/>
        </w:rPr>
        <w:t xml:space="preserve">    needs: approval-gate</w:t>
      </w:r>
    </w:p>
    <w:p w14:paraId="54FBC50D" w14:textId="77777777" w:rsidR="00A332C8" w:rsidRPr="0010142D" w:rsidRDefault="00000000">
      <w:pPr>
        <w:spacing w:after="20"/>
      </w:pPr>
      <w:r w:rsidRPr="0010142D">
        <w:rPr>
          <w:rFonts w:ascii="Consolas" w:eastAsia="Consolas" w:hAnsi="Consolas" w:cs="Consolas"/>
          <w:sz w:val="19"/>
          <w:szCs w:val="19"/>
        </w:rPr>
        <w:t xml:space="preserve">    steps: [blue-green-switch or canary-rollout]</w:t>
      </w:r>
    </w:p>
    <w:p w14:paraId="59C37191" w14:textId="77777777" w:rsidR="00A332C8" w:rsidRPr="0010142D" w:rsidRDefault="00A332C8">
      <w:pPr>
        <w:spacing w:after="20"/>
      </w:pPr>
    </w:p>
    <w:p w14:paraId="39E8AC74" w14:textId="77777777" w:rsidR="00A332C8" w:rsidRPr="0010142D" w:rsidRDefault="00000000">
      <w:pPr>
        <w:spacing w:after="20"/>
      </w:pPr>
      <w:r w:rsidRPr="0010142D">
        <w:rPr>
          <w:rFonts w:ascii="Consolas" w:eastAsia="Consolas" w:hAnsi="Consolas" w:cs="Consolas"/>
          <w:sz w:val="19"/>
          <w:szCs w:val="19"/>
        </w:rPr>
        <w:t xml:space="preserve">  monitor-and-rollback:</w:t>
      </w:r>
    </w:p>
    <w:p w14:paraId="2E2CC3BF" w14:textId="77777777" w:rsidR="00A332C8" w:rsidRPr="0010142D" w:rsidRDefault="00000000">
      <w:pPr>
        <w:spacing w:after="20"/>
      </w:pPr>
      <w:r w:rsidRPr="0010142D">
        <w:rPr>
          <w:rFonts w:ascii="Consolas" w:eastAsia="Consolas" w:hAnsi="Consolas" w:cs="Consolas"/>
          <w:sz w:val="19"/>
          <w:szCs w:val="19"/>
        </w:rPr>
        <w:t xml:space="preserve">    needs: deploy-production</w:t>
      </w:r>
    </w:p>
    <w:p w14:paraId="065E358E" w14:textId="77777777" w:rsidR="00A332C8" w:rsidRPr="0010142D" w:rsidRDefault="00000000">
      <w:pPr>
        <w:spacing w:after="20"/>
      </w:pPr>
      <w:r w:rsidRPr="0010142D">
        <w:rPr>
          <w:rFonts w:ascii="Consolas" w:eastAsia="Consolas" w:hAnsi="Consolas" w:cs="Consolas"/>
          <w:sz w:val="19"/>
          <w:szCs w:val="19"/>
        </w:rPr>
        <w:t xml:space="preserve">    steps: [prometheus-healthcheck, auto-rollback-on-failure]</w:t>
      </w:r>
    </w:p>
    <w:p w14:paraId="673940C8" w14:textId="77777777" w:rsidR="00A332C8" w:rsidRPr="00EA2252" w:rsidRDefault="00000000">
      <w:pPr>
        <w:pStyle w:val="Heading1"/>
        <w:spacing w:before="320" w:after="150"/>
        <w:rPr>
          <w:b/>
          <w:bCs/>
          <w:color w:val="auto"/>
        </w:rPr>
      </w:pPr>
      <w:r w:rsidRPr="00EA2252">
        <w:rPr>
          <w:b/>
          <w:bCs/>
          <w:color w:val="auto"/>
        </w:rPr>
        <w:t>8. Risk Assessment &amp; Mitigation</w:t>
      </w:r>
    </w:p>
    <w:p w14:paraId="1A771B57" w14:textId="77777777" w:rsidR="00A332C8" w:rsidRPr="0010142D" w:rsidRDefault="00000000">
      <w:pPr>
        <w:spacing w:after="140"/>
      </w:pPr>
      <w:r w:rsidRPr="0010142D">
        <w:rPr>
          <w:sz w:val="22"/>
          <w:szCs w:val="22"/>
        </w:rPr>
        <w:t>Key operational risks specific to a disaster-response system and how the pipeline design mitigates each one.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600"/>
      </w:tblGrid>
      <w:tr w:rsidR="00A332C8" w:rsidRPr="0010142D" w14:paraId="297EC6ED" w14:textId="77777777">
        <w:tblPrEx>
          <w:tblCellMar>
            <w:top w:w="0" w:type="dxa"/>
            <w:bottom w:w="0" w:type="dxa"/>
          </w:tblCellMar>
        </w:tblPrEx>
        <w:trPr>
          <w:tblHeader/>
        </w:trPr>
        <w:tc>
          <w:tcPr>
            <w:tcW w:w="2600" w:type="dxa"/>
            <w:shd w:val="clear" w:color="auto" w:fill="1F4E78"/>
            <w:tcMar>
              <w:top w:w="90" w:type="dxa"/>
              <w:left w:w="110" w:type="dxa"/>
              <w:bottom w:w="90" w:type="dxa"/>
              <w:right w:w="110" w:type="dxa"/>
            </w:tcMar>
          </w:tcPr>
          <w:p w14:paraId="6660948C" w14:textId="77777777" w:rsidR="00A332C8" w:rsidRPr="0010142D" w:rsidRDefault="00000000">
            <w:r w:rsidRPr="0010142D">
              <w:rPr>
                <w:b/>
                <w:bCs/>
              </w:rPr>
              <w:t>Risk</w:t>
            </w:r>
          </w:p>
        </w:tc>
        <w:tc>
          <w:tcPr>
            <w:tcW w:w="2200" w:type="dxa"/>
            <w:shd w:val="clear" w:color="auto" w:fill="1F4E78"/>
            <w:tcMar>
              <w:top w:w="90" w:type="dxa"/>
              <w:left w:w="110" w:type="dxa"/>
              <w:bottom w:w="90" w:type="dxa"/>
              <w:right w:w="110" w:type="dxa"/>
            </w:tcMar>
          </w:tcPr>
          <w:p w14:paraId="222FA4B0" w14:textId="77777777" w:rsidR="00A332C8" w:rsidRPr="0010142D" w:rsidRDefault="00000000">
            <w:r w:rsidRPr="0010142D">
              <w:rPr>
                <w:b/>
                <w:bCs/>
              </w:rPr>
              <w:t>Impact</w:t>
            </w:r>
          </w:p>
        </w:tc>
        <w:tc>
          <w:tcPr>
            <w:tcW w:w="4600" w:type="dxa"/>
            <w:shd w:val="clear" w:color="auto" w:fill="1F4E78"/>
            <w:tcMar>
              <w:top w:w="90" w:type="dxa"/>
              <w:left w:w="110" w:type="dxa"/>
              <w:bottom w:w="90" w:type="dxa"/>
              <w:right w:w="110" w:type="dxa"/>
            </w:tcMar>
          </w:tcPr>
          <w:p w14:paraId="18CDC802" w14:textId="77777777" w:rsidR="00A332C8" w:rsidRPr="0010142D" w:rsidRDefault="00000000">
            <w:r w:rsidRPr="0010142D">
              <w:rPr>
                <w:b/>
                <w:bCs/>
              </w:rPr>
              <w:t>Mitigation Built into Pipeline</w:t>
            </w:r>
          </w:p>
        </w:tc>
      </w:tr>
      <w:tr w:rsidR="00A332C8" w:rsidRPr="0010142D" w14:paraId="14845A50" w14:textId="77777777">
        <w:tblPrEx>
          <w:tblCellMar>
            <w:top w:w="0" w:type="dxa"/>
            <w:bottom w:w="0" w:type="dxa"/>
          </w:tblCellMar>
        </w:tblPrEx>
        <w:tc>
          <w:tcPr>
            <w:tcW w:w="2600" w:type="dxa"/>
            <w:tcMar>
              <w:top w:w="90" w:type="dxa"/>
              <w:left w:w="110" w:type="dxa"/>
              <w:bottom w:w="90" w:type="dxa"/>
              <w:right w:w="110" w:type="dxa"/>
            </w:tcMar>
          </w:tcPr>
          <w:p w14:paraId="7FA22F89" w14:textId="77777777" w:rsidR="00A332C8" w:rsidRPr="0010142D" w:rsidRDefault="00000000">
            <w:r w:rsidRPr="0010142D">
              <w:t>Deployment failure during an active disaster</w:t>
            </w:r>
          </w:p>
        </w:tc>
        <w:tc>
          <w:tcPr>
            <w:tcW w:w="2200" w:type="dxa"/>
            <w:tcMar>
              <w:top w:w="90" w:type="dxa"/>
              <w:left w:w="110" w:type="dxa"/>
              <w:bottom w:w="90" w:type="dxa"/>
              <w:right w:w="110" w:type="dxa"/>
            </w:tcMar>
          </w:tcPr>
          <w:p w14:paraId="0C0698E1" w14:textId="77777777" w:rsidR="00A332C8" w:rsidRPr="0010142D" w:rsidRDefault="00000000">
            <w:r w:rsidRPr="0010142D">
              <w:t>Loss of coordination capability at a critical moment</w:t>
            </w:r>
          </w:p>
        </w:tc>
        <w:tc>
          <w:tcPr>
            <w:tcW w:w="4600" w:type="dxa"/>
            <w:tcMar>
              <w:top w:w="90" w:type="dxa"/>
              <w:left w:w="110" w:type="dxa"/>
              <w:bottom w:w="90" w:type="dxa"/>
              <w:right w:w="110" w:type="dxa"/>
            </w:tcMar>
          </w:tcPr>
          <w:p w14:paraId="742397D2" w14:textId="77777777" w:rsidR="00A332C8" w:rsidRPr="0010142D" w:rsidRDefault="00000000">
            <w:r w:rsidRPr="0010142D">
              <w:t>Blue-green/canary deployment with automated health-check-based rollback restores service within minutes.</w:t>
            </w:r>
          </w:p>
        </w:tc>
      </w:tr>
      <w:tr w:rsidR="00A332C8" w:rsidRPr="0010142D" w14:paraId="7E79598C" w14:textId="77777777">
        <w:tblPrEx>
          <w:tblCellMar>
            <w:top w:w="0" w:type="dxa"/>
            <w:bottom w:w="0" w:type="dxa"/>
          </w:tblCellMar>
        </w:tblPrEx>
        <w:tc>
          <w:tcPr>
            <w:tcW w:w="2600" w:type="dxa"/>
            <w:tcMar>
              <w:top w:w="90" w:type="dxa"/>
              <w:left w:w="110" w:type="dxa"/>
              <w:bottom w:w="90" w:type="dxa"/>
              <w:right w:w="110" w:type="dxa"/>
            </w:tcMar>
          </w:tcPr>
          <w:p w14:paraId="34896ED4" w14:textId="77777777" w:rsidR="00A332C8" w:rsidRPr="0010142D" w:rsidRDefault="00000000">
            <w:r w:rsidRPr="0010142D">
              <w:t>Undetected security vulnerability in dependencies</w:t>
            </w:r>
          </w:p>
        </w:tc>
        <w:tc>
          <w:tcPr>
            <w:tcW w:w="2200" w:type="dxa"/>
            <w:tcMar>
              <w:top w:w="90" w:type="dxa"/>
              <w:left w:w="110" w:type="dxa"/>
              <w:bottom w:w="90" w:type="dxa"/>
              <w:right w:w="110" w:type="dxa"/>
            </w:tcMar>
          </w:tcPr>
          <w:p w14:paraId="176D8499" w14:textId="77777777" w:rsidR="00A332C8" w:rsidRPr="0010142D" w:rsidRDefault="00000000">
            <w:r w:rsidRPr="0010142D">
              <w:t>Exposure of sensitive victim/location data</w:t>
            </w:r>
          </w:p>
        </w:tc>
        <w:tc>
          <w:tcPr>
            <w:tcW w:w="4600" w:type="dxa"/>
            <w:tcMar>
              <w:top w:w="90" w:type="dxa"/>
              <w:left w:w="110" w:type="dxa"/>
              <w:bottom w:w="90" w:type="dxa"/>
              <w:right w:w="110" w:type="dxa"/>
            </w:tcMar>
          </w:tcPr>
          <w:p w14:paraId="5F84A34B" w14:textId="77777777" w:rsidR="00A332C8" w:rsidRPr="0010142D" w:rsidRDefault="00000000">
            <w:r w:rsidRPr="0010142D">
              <w:t>Snyk dependency scanning and OWASP ZAP dynamic scanning run on every build before packaging.</w:t>
            </w:r>
          </w:p>
        </w:tc>
      </w:tr>
      <w:tr w:rsidR="00A332C8" w:rsidRPr="0010142D" w14:paraId="71EF0A01" w14:textId="77777777">
        <w:tblPrEx>
          <w:tblCellMar>
            <w:top w:w="0" w:type="dxa"/>
            <w:bottom w:w="0" w:type="dxa"/>
          </w:tblCellMar>
        </w:tblPrEx>
        <w:tc>
          <w:tcPr>
            <w:tcW w:w="2600" w:type="dxa"/>
            <w:tcMar>
              <w:top w:w="90" w:type="dxa"/>
              <w:left w:w="110" w:type="dxa"/>
              <w:bottom w:w="90" w:type="dxa"/>
              <w:right w:w="110" w:type="dxa"/>
            </w:tcMar>
          </w:tcPr>
          <w:p w14:paraId="106D3FE1" w14:textId="77777777" w:rsidR="00A332C8" w:rsidRPr="0010142D" w:rsidRDefault="00000000">
            <w:r w:rsidRPr="0010142D">
              <w:t>Traffic spike overwhelming the system at disaster onset</w:t>
            </w:r>
          </w:p>
        </w:tc>
        <w:tc>
          <w:tcPr>
            <w:tcW w:w="2200" w:type="dxa"/>
            <w:tcMar>
              <w:top w:w="90" w:type="dxa"/>
              <w:left w:w="110" w:type="dxa"/>
              <w:bottom w:w="90" w:type="dxa"/>
              <w:right w:w="110" w:type="dxa"/>
            </w:tcMar>
          </w:tcPr>
          <w:p w14:paraId="4A38637E" w14:textId="77777777" w:rsidR="00A332C8" w:rsidRPr="0010142D" w:rsidRDefault="00000000">
            <w:r w:rsidRPr="0010142D">
              <w:t>Dashboard/API unavailability for responders</w:t>
            </w:r>
          </w:p>
        </w:tc>
        <w:tc>
          <w:tcPr>
            <w:tcW w:w="4600" w:type="dxa"/>
            <w:tcMar>
              <w:top w:w="90" w:type="dxa"/>
              <w:left w:w="110" w:type="dxa"/>
              <w:bottom w:w="90" w:type="dxa"/>
              <w:right w:w="110" w:type="dxa"/>
            </w:tcMar>
          </w:tcPr>
          <w:p w14:paraId="704DC0EC" w14:textId="77777777" w:rsidR="00A332C8" w:rsidRPr="0010142D" w:rsidRDefault="00000000">
            <w:r w:rsidRPr="0010142D">
              <w:t>Load/stress testing in staging plus Kubernetes auto-scaling validated before production release.</w:t>
            </w:r>
          </w:p>
        </w:tc>
      </w:tr>
      <w:tr w:rsidR="00A332C8" w:rsidRPr="0010142D" w14:paraId="1E0D2173" w14:textId="77777777">
        <w:tblPrEx>
          <w:tblCellMar>
            <w:top w:w="0" w:type="dxa"/>
            <w:bottom w:w="0" w:type="dxa"/>
          </w:tblCellMar>
        </w:tblPrEx>
        <w:tc>
          <w:tcPr>
            <w:tcW w:w="2600" w:type="dxa"/>
            <w:tcMar>
              <w:top w:w="90" w:type="dxa"/>
              <w:left w:w="110" w:type="dxa"/>
              <w:bottom w:w="90" w:type="dxa"/>
              <w:right w:w="110" w:type="dxa"/>
            </w:tcMar>
          </w:tcPr>
          <w:p w14:paraId="7A5FB455" w14:textId="77777777" w:rsidR="00A332C8" w:rsidRPr="0010142D" w:rsidRDefault="00000000">
            <w:r w:rsidRPr="0010142D">
              <w:t>Faulty AI allocation model reaching production</w:t>
            </w:r>
          </w:p>
        </w:tc>
        <w:tc>
          <w:tcPr>
            <w:tcW w:w="2200" w:type="dxa"/>
            <w:tcMar>
              <w:top w:w="90" w:type="dxa"/>
              <w:left w:w="110" w:type="dxa"/>
              <w:bottom w:w="90" w:type="dxa"/>
              <w:right w:w="110" w:type="dxa"/>
            </w:tcMar>
          </w:tcPr>
          <w:p w14:paraId="44961757" w14:textId="77777777" w:rsidR="00A332C8" w:rsidRPr="0010142D" w:rsidRDefault="00000000">
            <w:r w:rsidRPr="0010142D">
              <w:t>Misallocation of food, medicine, or rescue teams</w:t>
            </w:r>
          </w:p>
        </w:tc>
        <w:tc>
          <w:tcPr>
            <w:tcW w:w="4600" w:type="dxa"/>
            <w:tcMar>
              <w:top w:w="90" w:type="dxa"/>
              <w:left w:w="110" w:type="dxa"/>
              <w:bottom w:w="90" w:type="dxa"/>
              <w:right w:w="110" w:type="dxa"/>
            </w:tcMar>
          </w:tcPr>
          <w:p w14:paraId="4D0A4530" w14:textId="77777777" w:rsidR="00A332C8" w:rsidRPr="0010142D" w:rsidRDefault="00000000">
            <w:r w:rsidRPr="0010142D">
              <w:t>Dedicated AI model validation stage benchmarks accuracy before the model is promoted.</w:t>
            </w:r>
          </w:p>
        </w:tc>
      </w:tr>
      <w:tr w:rsidR="00A332C8" w:rsidRPr="0010142D" w14:paraId="0D28C1DE" w14:textId="77777777">
        <w:tblPrEx>
          <w:tblCellMar>
            <w:top w:w="0" w:type="dxa"/>
            <w:bottom w:w="0" w:type="dxa"/>
          </w:tblCellMar>
        </w:tblPrEx>
        <w:tc>
          <w:tcPr>
            <w:tcW w:w="2600" w:type="dxa"/>
            <w:tcMar>
              <w:top w:w="90" w:type="dxa"/>
              <w:left w:w="110" w:type="dxa"/>
              <w:bottom w:w="90" w:type="dxa"/>
              <w:right w:w="110" w:type="dxa"/>
            </w:tcMar>
          </w:tcPr>
          <w:p w14:paraId="78C8F88A" w14:textId="77777777" w:rsidR="00A332C8" w:rsidRPr="0010142D" w:rsidRDefault="00000000">
            <w:r w:rsidRPr="0010142D">
              <w:lastRenderedPageBreak/>
              <w:t>Configuration drift between staging and production</w:t>
            </w:r>
          </w:p>
        </w:tc>
        <w:tc>
          <w:tcPr>
            <w:tcW w:w="2200" w:type="dxa"/>
            <w:tcMar>
              <w:top w:w="90" w:type="dxa"/>
              <w:left w:w="110" w:type="dxa"/>
              <w:bottom w:w="90" w:type="dxa"/>
              <w:right w:w="110" w:type="dxa"/>
            </w:tcMar>
          </w:tcPr>
          <w:p w14:paraId="50F3B613" w14:textId="77777777" w:rsidR="00A332C8" w:rsidRPr="0010142D" w:rsidRDefault="00000000">
            <w:r w:rsidRPr="0010142D">
              <w:t>Bugs that only appear in production</w:t>
            </w:r>
          </w:p>
        </w:tc>
        <w:tc>
          <w:tcPr>
            <w:tcW w:w="4600" w:type="dxa"/>
            <w:tcMar>
              <w:top w:w="90" w:type="dxa"/>
              <w:left w:w="110" w:type="dxa"/>
              <w:bottom w:w="90" w:type="dxa"/>
              <w:right w:w="110" w:type="dxa"/>
            </w:tcMar>
          </w:tcPr>
          <w:p w14:paraId="309CDF21" w14:textId="77777777" w:rsidR="00A332C8" w:rsidRPr="0010142D" w:rsidRDefault="00000000">
            <w:r w:rsidRPr="0010142D">
              <w:t>Docker containerization keeps environments identical across dev, staging, and production.</w:t>
            </w:r>
          </w:p>
        </w:tc>
      </w:tr>
      <w:tr w:rsidR="00A332C8" w:rsidRPr="0010142D" w14:paraId="73AAEAF0" w14:textId="77777777">
        <w:tblPrEx>
          <w:tblCellMar>
            <w:top w:w="0" w:type="dxa"/>
            <w:bottom w:w="0" w:type="dxa"/>
          </w:tblCellMar>
        </w:tblPrEx>
        <w:tc>
          <w:tcPr>
            <w:tcW w:w="2600" w:type="dxa"/>
            <w:tcMar>
              <w:top w:w="90" w:type="dxa"/>
              <w:left w:w="110" w:type="dxa"/>
              <w:bottom w:w="90" w:type="dxa"/>
              <w:right w:w="110" w:type="dxa"/>
            </w:tcMar>
          </w:tcPr>
          <w:p w14:paraId="6FA2230F" w14:textId="77777777" w:rsidR="00A332C8" w:rsidRPr="0010142D" w:rsidRDefault="00000000">
            <w:r w:rsidRPr="0010142D">
              <w:t>Delayed incident response</w:t>
            </w:r>
          </w:p>
        </w:tc>
        <w:tc>
          <w:tcPr>
            <w:tcW w:w="2200" w:type="dxa"/>
            <w:tcMar>
              <w:top w:w="90" w:type="dxa"/>
              <w:left w:w="110" w:type="dxa"/>
              <w:bottom w:w="90" w:type="dxa"/>
              <w:right w:w="110" w:type="dxa"/>
            </w:tcMar>
          </w:tcPr>
          <w:p w14:paraId="3A27E63E" w14:textId="77777777" w:rsidR="00A332C8" w:rsidRPr="0010142D" w:rsidRDefault="00000000">
            <w:r w:rsidRPr="0010142D">
              <w:t>Extended downtime during an active relief operation</w:t>
            </w:r>
          </w:p>
        </w:tc>
        <w:tc>
          <w:tcPr>
            <w:tcW w:w="4600" w:type="dxa"/>
            <w:tcMar>
              <w:top w:w="90" w:type="dxa"/>
              <w:left w:w="110" w:type="dxa"/>
              <w:bottom w:w="90" w:type="dxa"/>
              <w:right w:w="110" w:type="dxa"/>
            </w:tcMar>
          </w:tcPr>
          <w:p w14:paraId="27B8B2AA" w14:textId="77777777" w:rsidR="00A332C8" w:rsidRPr="0010142D" w:rsidRDefault="00000000">
            <w:r w:rsidRPr="0010142D">
              <w:t>Automated Slack/email alerts on any pipeline or production failure ensure immediate visibility.</w:t>
            </w:r>
          </w:p>
        </w:tc>
      </w:tr>
    </w:tbl>
    <w:p w14:paraId="4C5124FF" w14:textId="3ED3204A" w:rsidR="0098323B" w:rsidRDefault="0098323B">
      <w:pPr>
        <w:pStyle w:val="Heading1"/>
        <w:spacing w:before="320" w:after="150"/>
        <w:rPr>
          <w:b/>
          <w:bCs/>
          <w:color w:val="auto"/>
        </w:rPr>
      </w:pPr>
      <w:r>
        <w:rPr>
          <w:noProof/>
        </w:rPr>
        <w:drawing>
          <wp:inline distT="0" distB="0" distL="0" distR="0" wp14:anchorId="20DBD6BD" wp14:editId="4FF593ED">
            <wp:extent cx="6000750" cy="2594610"/>
            <wp:effectExtent l="0" t="0" r="0" b="0"/>
            <wp:docPr id="1293783572" name="Picture 3" descr="Quality assurance in DevOps - Novature TechNovature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ality assurance in DevOps - Novature TechNovature Te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0750" cy="2594610"/>
                    </a:xfrm>
                    <a:prstGeom prst="rect">
                      <a:avLst/>
                    </a:prstGeom>
                    <a:noFill/>
                    <a:ln>
                      <a:noFill/>
                    </a:ln>
                  </pic:spPr>
                </pic:pic>
              </a:graphicData>
            </a:graphic>
          </wp:inline>
        </w:drawing>
      </w:r>
    </w:p>
    <w:p w14:paraId="7F03E874" w14:textId="364691B9" w:rsidR="00A332C8" w:rsidRPr="00EA2252" w:rsidRDefault="00000000">
      <w:pPr>
        <w:pStyle w:val="Heading1"/>
        <w:spacing w:before="320" w:after="150"/>
        <w:rPr>
          <w:b/>
          <w:bCs/>
          <w:color w:val="auto"/>
        </w:rPr>
      </w:pPr>
      <w:r w:rsidRPr="00EA2252">
        <w:rPr>
          <w:b/>
          <w:bCs/>
          <w:color w:val="auto"/>
        </w:rPr>
        <w:t>9. Conclusion</w:t>
      </w:r>
    </w:p>
    <w:p w14:paraId="53F9A04D" w14:textId="77777777" w:rsidR="00A332C8" w:rsidRPr="0010142D" w:rsidRDefault="00000000">
      <w:pPr>
        <w:spacing w:after="140"/>
      </w:pPr>
      <w:r w:rsidRPr="0010142D">
        <w:rPr>
          <w:sz w:val="22"/>
          <w:szCs w:val="22"/>
        </w:rPr>
        <w:t>This CI/CD pipeline automates the full journey from code commit to production deployment for the AI-powered disaster relief platform. It integrates automated build and static analysis, a layered testing strategy that includes AI model validation and load testing, dynamic and dependency-based security scanning, and a blue-green/canary deployment strategy backed by automated health-based rollback. Together, these practices ensure the platform remains reliable, secure, auditable, and rapidly deployable — qualities that are essential for a system directly supporting time-critical, life-saving disaster response coordination across multiple agencies.</w:t>
      </w:r>
    </w:p>
    <w:sectPr w:rsidR="00A332C8" w:rsidRPr="0010142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ebkit-standard">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60E4E"/>
    <w:multiLevelType w:val="hybridMultilevel"/>
    <w:tmpl w:val="4D4858F0"/>
    <w:lvl w:ilvl="0" w:tplc="63729E90">
      <w:start w:val="1"/>
      <w:numFmt w:val="bullet"/>
      <w:lvlText w:val="●"/>
      <w:lvlJc w:val="left"/>
      <w:pPr>
        <w:ind w:left="720" w:hanging="360"/>
      </w:pPr>
    </w:lvl>
    <w:lvl w:ilvl="1" w:tplc="9BB059DC">
      <w:start w:val="1"/>
      <w:numFmt w:val="bullet"/>
      <w:lvlText w:val="○"/>
      <w:lvlJc w:val="left"/>
      <w:pPr>
        <w:ind w:left="1440" w:hanging="360"/>
      </w:pPr>
    </w:lvl>
    <w:lvl w:ilvl="2" w:tplc="CD4C5688">
      <w:start w:val="1"/>
      <w:numFmt w:val="bullet"/>
      <w:lvlText w:val="■"/>
      <w:lvlJc w:val="left"/>
      <w:pPr>
        <w:ind w:left="2160" w:hanging="360"/>
      </w:pPr>
    </w:lvl>
    <w:lvl w:ilvl="3" w:tplc="F6162DEE">
      <w:start w:val="1"/>
      <w:numFmt w:val="bullet"/>
      <w:lvlText w:val="●"/>
      <w:lvlJc w:val="left"/>
      <w:pPr>
        <w:ind w:left="2880" w:hanging="360"/>
      </w:pPr>
    </w:lvl>
    <w:lvl w:ilvl="4" w:tplc="668C7940">
      <w:start w:val="1"/>
      <w:numFmt w:val="bullet"/>
      <w:lvlText w:val="○"/>
      <w:lvlJc w:val="left"/>
      <w:pPr>
        <w:ind w:left="3600" w:hanging="360"/>
      </w:pPr>
    </w:lvl>
    <w:lvl w:ilvl="5" w:tplc="FD761B3A">
      <w:start w:val="1"/>
      <w:numFmt w:val="bullet"/>
      <w:lvlText w:val="■"/>
      <w:lvlJc w:val="left"/>
      <w:pPr>
        <w:ind w:left="4320" w:hanging="360"/>
      </w:pPr>
    </w:lvl>
    <w:lvl w:ilvl="6" w:tplc="DC16E286">
      <w:start w:val="1"/>
      <w:numFmt w:val="bullet"/>
      <w:lvlText w:val="●"/>
      <w:lvlJc w:val="left"/>
      <w:pPr>
        <w:ind w:left="5040" w:hanging="360"/>
      </w:pPr>
    </w:lvl>
    <w:lvl w:ilvl="7" w:tplc="EA22D532">
      <w:start w:val="1"/>
      <w:numFmt w:val="bullet"/>
      <w:lvlText w:val="●"/>
      <w:lvlJc w:val="left"/>
      <w:pPr>
        <w:ind w:left="5760" w:hanging="360"/>
      </w:pPr>
    </w:lvl>
    <w:lvl w:ilvl="8" w:tplc="6AA4AFE0">
      <w:start w:val="1"/>
      <w:numFmt w:val="bullet"/>
      <w:lvlText w:val="●"/>
      <w:lvlJc w:val="left"/>
      <w:pPr>
        <w:ind w:left="6480" w:hanging="360"/>
      </w:pPr>
    </w:lvl>
  </w:abstractNum>
  <w:abstractNum w:abstractNumId="1"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805086"/>
    <w:multiLevelType w:val="hybridMultilevel"/>
    <w:tmpl w:val="D2DA750C"/>
    <w:lvl w:ilvl="0" w:tplc="F1247E76">
      <w:start w:val="1"/>
      <w:numFmt w:val="bullet"/>
      <w:lvlText w:val="•"/>
      <w:lvlJc w:val="left"/>
      <w:pPr>
        <w:ind w:left="460" w:hanging="260"/>
      </w:pPr>
    </w:lvl>
    <w:lvl w:ilvl="1" w:tplc="F1D29B74">
      <w:numFmt w:val="decimal"/>
      <w:lvlText w:val=""/>
      <w:lvlJc w:val="left"/>
    </w:lvl>
    <w:lvl w:ilvl="2" w:tplc="52AAC54E">
      <w:numFmt w:val="decimal"/>
      <w:lvlText w:val=""/>
      <w:lvlJc w:val="left"/>
    </w:lvl>
    <w:lvl w:ilvl="3" w:tplc="C29EB2A2">
      <w:numFmt w:val="decimal"/>
      <w:lvlText w:val=""/>
      <w:lvlJc w:val="left"/>
    </w:lvl>
    <w:lvl w:ilvl="4" w:tplc="A8F68646">
      <w:numFmt w:val="decimal"/>
      <w:lvlText w:val=""/>
      <w:lvlJc w:val="left"/>
    </w:lvl>
    <w:lvl w:ilvl="5" w:tplc="A844E6D4">
      <w:numFmt w:val="decimal"/>
      <w:lvlText w:val=""/>
      <w:lvlJc w:val="left"/>
    </w:lvl>
    <w:lvl w:ilvl="6" w:tplc="FC46D3AE">
      <w:numFmt w:val="decimal"/>
      <w:lvlText w:val=""/>
      <w:lvlJc w:val="left"/>
    </w:lvl>
    <w:lvl w:ilvl="7" w:tplc="6BC84A16">
      <w:numFmt w:val="decimal"/>
      <w:lvlText w:val=""/>
      <w:lvlJc w:val="left"/>
    </w:lvl>
    <w:lvl w:ilvl="8" w:tplc="BA725CD2">
      <w:numFmt w:val="decimal"/>
      <w:lvlText w:val=""/>
      <w:lvlJc w:val="left"/>
    </w:lvl>
  </w:abstractNum>
  <w:num w:numId="1" w16cid:durableId="549338753">
    <w:abstractNumId w:val="0"/>
    <w:lvlOverride w:ilvl="0">
      <w:startOverride w:val="1"/>
    </w:lvlOverride>
  </w:num>
  <w:num w:numId="2" w16cid:durableId="970129950">
    <w:abstractNumId w:val="2"/>
    <w:lvlOverride w:ilvl="0">
      <w:startOverride w:val="1"/>
    </w:lvlOverride>
  </w:num>
  <w:num w:numId="3" w16cid:durableId="1520466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2C8"/>
    <w:rsid w:val="000E0490"/>
    <w:rsid w:val="0010142D"/>
    <w:rsid w:val="001954FD"/>
    <w:rsid w:val="0098323B"/>
    <w:rsid w:val="00A332C8"/>
    <w:rsid w:val="00EA22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DD90D"/>
  <w15:docId w15:val="{4902BE54-8E92-4217-BA14-0C2A54A82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10142D"/>
    <w:pPr>
      <w:spacing w:before="100" w:beforeAutospacing="1" w:after="100" w:afterAutospacing="1"/>
    </w:pPr>
    <w:rPr>
      <w:sz w:val="24"/>
      <w:szCs w:val="24"/>
      <w:lang w:eastAsia="en-GB"/>
    </w:rPr>
  </w:style>
  <w:style w:type="character" w:styleId="Strong">
    <w:name w:val="Strong"/>
    <w:basedOn w:val="DefaultParagraphFont"/>
    <w:uiPriority w:val="22"/>
    <w:qFormat/>
    <w:rsid w:val="0010142D"/>
    <w:rPr>
      <w:b/>
      <w:bCs/>
    </w:rPr>
  </w:style>
  <w:style w:type="paragraph" w:styleId="NormalWeb">
    <w:name w:val="Normal (Web)"/>
    <w:basedOn w:val="Normal"/>
    <w:uiPriority w:val="99"/>
    <w:unhideWhenUsed/>
    <w:rsid w:val="0010142D"/>
    <w:pPr>
      <w:spacing w:before="100" w:beforeAutospacing="1" w:after="100" w:afterAutospacing="1"/>
    </w:pPr>
    <w:rPr>
      <w:sz w:val="24"/>
      <w:szCs w:val="24"/>
      <w:lang w:eastAsia="en-GB"/>
    </w:rPr>
  </w:style>
  <w:style w:type="character" w:customStyle="1" w:styleId="apple-converted-space">
    <w:name w:val="apple-converted-space"/>
    <w:basedOn w:val="DefaultParagraphFont"/>
    <w:rsid w:val="00101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3016</Words>
  <Characters>17196</Characters>
  <Application>Microsoft Office Word</Application>
  <DocSecurity>0</DocSecurity>
  <Lines>143</Lines>
  <Paragraphs>40</Paragraphs>
  <ScaleCrop>false</ScaleCrop>
  <Company/>
  <LinksUpToDate>false</LinksUpToDate>
  <CharactersWithSpaces>20172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5</cp:revision>
  <dcterms:created xsi:type="dcterms:W3CDTF">2026-08-18T05:55:00Z</dcterms:created>
  <dcterms:modified xsi:type="dcterms:W3CDTF">2026-08-18T06:05:00Z</dcterms:modified>
</cp:coreProperties>
</file>