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BD654" w14:textId="0E8E4BF2" w:rsidR="003629F8" w:rsidRDefault="003629F8" w:rsidP="003629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29F8">
        <w:rPr>
          <w:rFonts w:ascii="Times New Roman" w:hAnsi="Times New Roman" w:cs="Times New Roman"/>
          <w:b/>
          <w:bCs/>
          <w:sz w:val="24"/>
          <w:szCs w:val="24"/>
        </w:rPr>
        <w:t>Market Segmentation in Insurance Unsupervised</w:t>
      </w:r>
    </w:p>
    <w:p w14:paraId="326CAD29" w14:textId="12CF3473" w:rsidR="003629F8" w:rsidRPr="003629F8" w:rsidRDefault="003629F8" w:rsidP="003629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29F8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Pr="003629F8">
        <w:rPr>
          <w:rFonts w:ascii="Times New Roman" w:hAnsi="Times New Roman" w:cs="Times New Roman"/>
          <w:sz w:val="24"/>
          <w:szCs w:val="24"/>
        </w:rPr>
        <w:br/>
        <w:t xml:space="preserve">The insurance industry generates vast amounts of customer data, which holds untapped potential for understanding customer behavior, identifying patterns, and tailoring services. This project focuses on leveraging </w:t>
      </w:r>
      <w:r w:rsidRPr="003629F8">
        <w:rPr>
          <w:rFonts w:ascii="Times New Roman" w:hAnsi="Times New Roman" w:cs="Times New Roman"/>
          <w:b/>
          <w:bCs/>
          <w:sz w:val="24"/>
          <w:szCs w:val="24"/>
        </w:rPr>
        <w:t>unsupervised learning</w:t>
      </w:r>
      <w:r w:rsidRPr="003629F8">
        <w:rPr>
          <w:rFonts w:ascii="Times New Roman" w:hAnsi="Times New Roman" w:cs="Times New Roman"/>
          <w:sz w:val="24"/>
          <w:szCs w:val="24"/>
        </w:rPr>
        <w:t xml:space="preserve"> techniques for </w:t>
      </w:r>
      <w:r w:rsidRPr="003629F8">
        <w:rPr>
          <w:rFonts w:ascii="Times New Roman" w:hAnsi="Times New Roman" w:cs="Times New Roman"/>
          <w:b/>
          <w:bCs/>
          <w:sz w:val="24"/>
          <w:szCs w:val="24"/>
        </w:rPr>
        <w:t>market segmentation</w:t>
      </w:r>
      <w:r w:rsidRPr="003629F8">
        <w:rPr>
          <w:rFonts w:ascii="Times New Roman" w:hAnsi="Times New Roman" w:cs="Times New Roman"/>
          <w:sz w:val="24"/>
          <w:szCs w:val="24"/>
        </w:rPr>
        <w:t>, aiming to categorize customers into distinct groups based on their financial and transactional behavior.</w:t>
      </w:r>
    </w:p>
    <w:p w14:paraId="0E3BCEF8" w14:textId="77777777" w:rsidR="003629F8" w:rsidRPr="003629F8" w:rsidRDefault="003629F8" w:rsidP="003629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29F8">
        <w:rPr>
          <w:rFonts w:ascii="Times New Roman" w:hAnsi="Times New Roman" w:cs="Times New Roman"/>
          <w:sz w:val="24"/>
          <w:szCs w:val="24"/>
        </w:rPr>
        <w:t xml:space="preserve">The dataset includes 8,950 records and 18 attributes, such as </w:t>
      </w:r>
      <w:r w:rsidRPr="003629F8">
        <w:rPr>
          <w:rFonts w:ascii="Times New Roman" w:hAnsi="Times New Roman" w:cs="Times New Roman"/>
          <w:b/>
          <w:bCs/>
          <w:sz w:val="24"/>
          <w:szCs w:val="24"/>
        </w:rPr>
        <w:t>BALANCE</w:t>
      </w:r>
      <w:r w:rsidRPr="003629F8">
        <w:rPr>
          <w:rFonts w:ascii="Times New Roman" w:hAnsi="Times New Roman" w:cs="Times New Roman"/>
          <w:sz w:val="24"/>
          <w:szCs w:val="24"/>
        </w:rPr>
        <w:t xml:space="preserve">, </w:t>
      </w:r>
      <w:r w:rsidRPr="003629F8">
        <w:rPr>
          <w:rFonts w:ascii="Times New Roman" w:hAnsi="Times New Roman" w:cs="Times New Roman"/>
          <w:b/>
          <w:bCs/>
          <w:sz w:val="24"/>
          <w:szCs w:val="24"/>
        </w:rPr>
        <w:t>PURCHASES</w:t>
      </w:r>
      <w:r w:rsidRPr="003629F8">
        <w:rPr>
          <w:rFonts w:ascii="Times New Roman" w:hAnsi="Times New Roman" w:cs="Times New Roman"/>
          <w:sz w:val="24"/>
          <w:szCs w:val="24"/>
        </w:rPr>
        <w:t xml:space="preserve">, </w:t>
      </w:r>
      <w:r w:rsidRPr="003629F8">
        <w:rPr>
          <w:rFonts w:ascii="Times New Roman" w:hAnsi="Times New Roman" w:cs="Times New Roman"/>
          <w:b/>
          <w:bCs/>
          <w:sz w:val="24"/>
          <w:szCs w:val="24"/>
        </w:rPr>
        <w:t>CREDIT_LIMIT</w:t>
      </w:r>
      <w:r w:rsidRPr="003629F8">
        <w:rPr>
          <w:rFonts w:ascii="Times New Roman" w:hAnsi="Times New Roman" w:cs="Times New Roman"/>
          <w:sz w:val="24"/>
          <w:szCs w:val="24"/>
        </w:rPr>
        <w:t xml:space="preserve">, </w:t>
      </w:r>
      <w:r w:rsidRPr="003629F8">
        <w:rPr>
          <w:rFonts w:ascii="Times New Roman" w:hAnsi="Times New Roman" w:cs="Times New Roman"/>
          <w:b/>
          <w:bCs/>
          <w:sz w:val="24"/>
          <w:szCs w:val="24"/>
        </w:rPr>
        <w:t>CASH_ADVANCE</w:t>
      </w:r>
      <w:r w:rsidRPr="003629F8">
        <w:rPr>
          <w:rFonts w:ascii="Times New Roman" w:hAnsi="Times New Roman" w:cs="Times New Roman"/>
          <w:sz w:val="24"/>
          <w:szCs w:val="24"/>
        </w:rPr>
        <w:t xml:space="preserve">, and behavioral metrics like </w:t>
      </w:r>
      <w:r w:rsidRPr="003629F8">
        <w:rPr>
          <w:rFonts w:ascii="Times New Roman" w:hAnsi="Times New Roman" w:cs="Times New Roman"/>
          <w:b/>
          <w:bCs/>
          <w:sz w:val="24"/>
          <w:szCs w:val="24"/>
        </w:rPr>
        <w:t>PURCHASES_FREQUENCY</w:t>
      </w:r>
      <w:r w:rsidRPr="003629F8">
        <w:rPr>
          <w:rFonts w:ascii="Times New Roman" w:hAnsi="Times New Roman" w:cs="Times New Roman"/>
          <w:sz w:val="24"/>
          <w:szCs w:val="24"/>
        </w:rPr>
        <w:t xml:space="preserve"> and </w:t>
      </w:r>
      <w:r w:rsidRPr="003629F8">
        <w:rPr>
          <w:rFonts w:ascii="Times New Roman" w:hAnsi="Times New Roman" w:cs="Times New Roman"/>
          <w:b/>
          <w:bCs/>
          <w:sz w:val="24"/>
          <w:szCs w:val="24"/>
        </w:rPr>
        <w:t>PRC_FULL_PAYMENT</w:t>
      </w:r>
      <w:r w:rsidRPr="003629F8">
        <w:rPr>
          <w:rFonts w:ascii="Times New Roman" w:hAnsi="Times New Roman" w:cs="Times New Roman"/>
          <w:sz w:val="24"/>
          <w:szCs w:val="24"/>
        </w:rPr>
        <w:t>. These attributes are preprocessed through techniques such as handling missing values, scaling, and normalization to ensure compatibility with machine learning models.</w:t>
      </w:r>
    </w:p>
    <w:p w14:paraId="277FC81A" w14:textId="77777777" w:rsidR="003629F8" w:rsidRPr="003629F8" w:rsidRDefault="003629F8" w:rsidP="003629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29F8">
        <w:rPr>
          <w:rFonts w:ascii="Times New Roman" w:hAnsi="Times New Roman" w:cs="Times New Roman"/>
          <w:sz w:val="24"/>
          <w:szCs w:val="24"/>
        </w:rPr>
        <w:t xml:space="preserve">The primary algorithm employed is </w:t>
      </w:r>
      <w:r w:rsidRPr="003629F8">
        <w:rPr>
          <w:rFonts w:ascii="Times New Roman" w:hAnsi="Times New Roman" w:cs="Times New Roman"/>
          <w:b/>
          <w:bCs/>
          <w:sz w:val="24"/>
          <w:szCs w:val="24"/>
        </w:rPr>
        <w:t>K-Means Clustering</w:t>
      </w:r>
      <w:r w:rsidRPr="003629F8">
        <w:rPr>
          <w:rFonts w:ascii="Times New Roman" w:hAnsi="Times New Roman" w:cs="Times New Roman"/>
          <w:sz w:val="24"/>
          <w:szCs w:val="24"/>
        </w:rPr>
        <w:t xml:space="preserve">, chosen for its efficiency and interpretability in segmenting large datasets. The </w:t>
      </w:r>
      <w:r w:rsidRPr="003629F8">
        <w:rPr>
          <w:rFonts w:ascii="Times New Roman" w:hAnsi="Times New Roman" w:cs="Times New Roman"/>
          <w:b/>
          <w:bCs/>
          <w:sz w:val="24"/>
          <w:szCs w:val="24"/>
        </w:rPr>
        <w:t>Elbow Method</w:t>
      </w:r>
      <w:r w:rsidRPr="003629F8">
        <w:rPr>
          <w:rFonts w:ascii="Times New Roman" w:hAnsi="Times New Roman" w:cs="Times New Roman"/>
          <w:sz w:val="24"/>
          <w:szCs w:val="24"/>
        </w:rPr>
        <w:t xml:space="preserve"> is used to determine the optimal number of clusters. To further enhance the analysis, </w:t>
      </w:r>
      <w:r w:rsidRPr="003629F8">
        <w:rPr>
          <w:rFonts w:ascii="Times New Roman" w:hAnsi="Times New Roman" w:cs="Times New Roman"/>
          <w:b/>
          <w:bCs/>
          <w:sz w:val="24"/>
          <w:szCs w:val="24"/>
        </w:rPr>
        <w:t>Principal Component Analysis (PCA)</w:t>
      </w:r>
      <w:r w:rsidRPr="003629F8">
        <w:rPr>
          <w:rFonts w:ascii="Times New Roman" w:hAnsi="Times New Roman" w:cs="Times New Roman"/>
          <w:sz w:val="24"/>
          <w:szCs w:val="24"/>
        </w:rPr>
        <w:t xml:space="preserve"> is applied, reducing dimensionality while retaining significant variance for visualization and interpretability.</w:t>
      </w:r>
    </w:p>
    <w:p w14:paraId="6C2C5646" w14:textId="77777777" w:rsidR="003629F8" w:rsidRPr="003629F8" w:rsidRDefault="003629F8" w:rsidP="003629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29F8">
        <w:rPr>
          <w:rFonts w:ascii="Times New Roman" w:hAnsi="Times New Roman" w:cs="Times New Roman"/>
          <w:sz w:val="24"/>
          <w:szCs w:val="24"/>
        </w:rPr>
        <w:t>The insights gained from this clustering process reveal distinct customer profiles, such as high-value clients with consistent full payments, frequent small-purchase customers, and cash-reliant individuals with higher credit usage. These segments offer actionable insights for:</w:t>
      </w:r>
    </w:p>
    <w:p w14:paraId="7BF6AA8C" w14:textId="77777777" w:rsidR="003629F8" w:rsidRPr="003629F8" w:rsidRDefault="003629F8" w:rsidP="003629F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29F8">
        <w:rPr>
          <w:rFonts w:ascii="Times New Roman" w:hAnsi="Times New Roman" w:cs="Times New Roman"/>
          <w:b/>
          <w:bCs/>
          <w:sz w:val="24"/>
          <w:szCs w:val="24"/>
        </w:rPr>
        <w:t>Targeted Marketing</w:t>
      </w:r>
      <w:r w:rsidRPr="003629F8">
        <w:rPr>
          <w:rFonts w:ascii="Times New Roman" w:hAnsi="Times New Roman" w:cs="Times New Roman"/>
          <w:sz w:val="24"/>
          <w:szCs w:val="24"/>
        </w:rPr>
        <w:t>: Designing campaigns tailored to specific customer needs.</w:t>
      </w:r>
    </w:p>
    <w:p w14:paraId="40F9A516" w14:textId="77777777" w:rsidR="003629F8" w:rsidRPr="003629F8" w:rsidRDefault="003629F8" w:rsidP="003629F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29F8">
        <w:rPr>
          <w:rFonts w:ascii="Times New Roman" w:hAnsi="Times New Roman" w:cs="Times New Roman"/>
          <w:b/>
          <w:bCs/>
          <w:sz w:val="24"/>
          <w:szCs w:val="24"/>
        </w:rPr>
        <w:t>Risk Assessment</w:t>
      </w:r>
      <w:r w:rsidRPr="003629F8">
        <w:rPr>
          <w:rFonts w:ascii="Times New Roman" w:hAnsi="Times New Roman" w:cs="Times New Roman"/>
          <w:sz w:val="24"/>
          <w:szCs w:val="24"/>
        </w:rPr>
        <w:t>: Identifying financially at-risk customers based on spending and repayment patterns.</w:t>
      </w:r>
    </w:p>
    <w:p w14:paraId="443F09F2" w14:textId="77777777" w:rsidR="003629F8" w:rsidRPr="003629F8" w:rsidRDefault="003629F8" w:rsidP="003629F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29F8">
        <w:rPr>
          <w:rFonts w:ascii="Times New Roman" w:hAnsi="Times New Roman" w:cs="Times New Roman"/>
          <w:b/>
          <w:bCs/>
          <w:sz w:val="24"/>
          <w:szCs w:val="24"/>
        </w:rPr>
        <w:t>Resource Allocation</w:t>
      </w:r>
      <w:r w:rsidRPr="003629F8">
        <w:rPr>
          <w:rFonts w:ascii="Times New Roman" w:hAnsi="Times New Roman" w:cs="Times New Roman"/>
          <w:sz w:val="24"/>
          <w:szCs w:val="24"/>
        </w:rPr>
        <w:t>: Strategically deploying resources to enhance customer retention and profitability.</w:t>
      </w:r>
    </w:p>
    <w:p w14:paraId="416D514C" w14:textId="77777777" w:rsidR="003629F8" w:rsidRPr="003629F8" w:rsidRDefault="003629F8" w:rsidP="003629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29F8">
        <w:rPr>
          <w:rFonts w:ascii="Times New Roman" w:hAnsi="Times New Roman" w:cs="Times New Roman"/>
          <w:sz w:val="24"/>
          <w:szCs w:val="24"/>
        </w:rPr>
        <w:t>By implementing unsupervised learning, this project underscores the importance of data-driven decision-making in the insurance sector, demonstrating how clustering techniques can transform raw data into strategic insights.</w:t>
      </w:r>
    </w:p>
    <w:p w14:paraId="5655E4DC" w14:textId="77777777" w:rsidR="008358A5" w:rsidRPr="003629F8" w:rsidRDefault="008358A5">
      <w:pPr>
        <w:rPr>
          <w:rFonts w:ascii="Times New Roman" w:hAnsi="Times New Roman" w:cs="Times New Roman"/>
          <w:sz w:val="24"/>
          <w:szCs w:val="24"/>
        </w:rPr>
      </w:pPr>
    </w:p>
    <w:sectPr w:rsidR="008358A5" w:rsidRPr="003629F8" w:rsidSect="003629F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3A6FE3"/>
    <w:multiLevelType w:val="multilevel"/>
    <w:tmpl w:val="2F76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37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F8"/>
    <w:rsid w:val="001F4EB8"/>
    <w:rsid w:val="003629F8"/>
    <w:rsid w:val="008358A5"/>
    <w:rsid w:val="00E3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7339"/>
  <w15:chartTrackingRefBased/>
  <w15:docId w15:val="{2C46EE81-92EE-4AEB-BB57-8201AEA8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2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KUMAR TENALI</dc:creator>
  <cp:keywords/>
  <dc:description/>
  <cp:lastModifiedBy>SUJITH KUMAR TENALI</cp:lastModifiedBy>
  <cp:revision>1</cp:revision>
  <dcterms:created xsi:type="dcterms:W3CDTF">2024-12-21T10:35:00Z</dcterms:created>
  <dcterms:modified xsi:type="dcterms:W3CDTF">2024-12-21T10:39:00Z</dcterms:modified>
</cp:coreProperties>
</file>