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8991" w14:textId="65240488" w:rsidR="00E53915" w:rsidRPr="000D528A" w:rsidRDefault="00E53915" w:rsidP="00E5391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14:ligatures w14:val="none"/>
        </w:rPr>
        <w:t>NON-FUNCTIONAL</w:t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 xml:space="preserve"> REQUIREMENTS DOCUMENT</w:t>
      </w:r>
    </w:p>
    <w:p w14:paraId="05EB375A" w14:textId="67958062" w:rsidR="00E53915" w:rsidRPr="00E20B5C" w:rsidRDefault="00E53915" w:rsidP="00E539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Sujith Sam Saju</w:t>
      </w:r>
      <w:r w:rsidRPr="00E20B5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20B5C">
        <w:rPr>
          <w:rFonts w:ascii="Times New Roman" w:hAnsi="Times New Roman" w:cs="Times New Roman"/>
        </w:rPr>
        <w:t>EmpId</w:t>
      </w:r>
      <w:proofErr w:type="spellEnd"/>
      <w:r w:rsidRPr="00E20B5C">
        <w:rPr>
          <w:rFonts w:ascii="Times New Roman" w:hAnsi="Times New Roman" w:cs="Times New Roman"/>
        </w:rPr>
        <w:t>:-</w:t>
      </w:r>
      <w:proofErr w:type="gramEnd"/>
      <w:r w:rsidRPr="00E20B5C">
        <w:rPr>
          <w:rFonts w:ascii="Times New Roman" w:hAnsi="Times New Roman" w:cs="Times New Roman"/>
        </w:rPr>
        <w:t xml:space="preserve"> 28</w:t>
      </w:r>
      <w:r>
        <w:rPr>
          <w:rFonts w:ascii="Times New Roman" w:hAnsi="Times New Roman" w:cs="Times New Roman"/>
        </w:rPr>
        <w:t>5577</w:t>
      </w:r>
      <w:r w:rsidRPr="00E20B5C">
        <w:rPr>
          <w:rFonts w:ascii="Times New Roman" w:hAnsi="Times New Roman" w:cs="Times New Roman"/>
        </w:rPr>
        <w:t xml:space="preserve">) , </w:t>
      </w:r>
      <w:r>
        <w:rPr>
          <w:rFonts w:ascii="Times New Roman" w:hAnsi="Times New Roman" w:cs="Times New Roman"/>
        </w:rPr>
        <w:t>Sanjeet Tumkur</w:t>
      </w:r>
      <w:r w:rsidRPr="00E20B5C">
        <w:rPr>
          <w:rFonts w:ascii="Times New Roman" w:hAnsi="Times New Roman" w:cs="Times New Roman"/>
        </w:rPr>
        <w:t xml:space="preserve"> (</w:t>
      </w:r>
      <w:proofErr w:type="spellStart"/>
      <w:r w:rsidRPr="00E20B5C">
        <w:rPr>
          <w:rFonts w:ascii="Times New Roman" w:hAnsi="Times New Roman" w:cs="Times New Roman"/>
        </w:rPr>
        <w:t>EmpId</w:t>
      </w:r>
      <w:proofErr w:type="spellEnd"/>
      <w:r w:rsidRPr="00E20B5C">
        <w:rPr>
          <w:rFonts w:ascii="Times New Roman" w:hAnsi="Times New Roman" w:cs="Times New Roman"/>
        </w:rPr>
        <w:t>:- 28</w:t>
      </w:r>
      <w:r>
        <w:rPr>
          <w:rFonts w:ascii="Times New Roman" w:hAnsi="Times New Roman" w:cs="Times New Roman"/>
        </w:rPr>
        <w:t>5485</w:t>
      </w:r>
      <w:r w:rsidRPr="00E20B5C">
        <w:rPr>
          <w:rFonts w:ascii="Times New Roman" w:hAnsi="Times New Roman" w:cs="Times New Roman"/>
        </w:rPr>
        <w:t>)</w:t>
      </w:r>
    </w:p>
    <w:p w14:paraId="2BB72999" w14:textId="6C08C5C3" w:rsidR="00E53915" w:rsidRPr="00034E43" w:rsidRDefault="00E53915" w:rsidP="00E539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</w:t>
      </w:r>
      <w:r w:rsidRPr="00E20B5C">
        <w:rPr>
          <w:rFonts w:ascii="Times New Roman" w:hAnsi="Times New Roman" w:cs="Times New Roman"/>
        </w:rPr>
        <w:t xml:space="preserve"> 2024</w:t>
      </w:r>
    </w:p>
    <w:p w14:paraId="2CC3AB60" w14:textId="77777777" w:rsidR="00E53915" w:rsidRDefault="00E53915" w:rsidP="00E53915">
      <w:pPr>
        <w:rPr>
          <w:b/>
          <w:bCs/>
        </w:rPr>
      </w:pPr>
    </w:p>
    <w:p w14:paraId="69923EB7" w14:textId="569D7B05" w:rsidR="00E53915" w:rsidRDefault="00E53915" w:rsidP="00E53915">
      <w:pPr>
        <w:rPr>
          <w:rFonts w:ascii="Times New Roman" w:eastAsia="Times New Roman" w:hAnsi="Times New Roman" w:cs="Times New Roman"/>
          <w:b/>
          <w:bCs/>
          <w14:ligatures w14:val="none"/>
        </w:rPr>
      </w:pPr>
      <w:r w:rsidRPr="00034E43">
        <w:rPr>
          <w:b/>
          <w:bCs/>
        </w:rPr>
        <w:t>Project Name:</w:t>
      </w:r>
      <w:r>
        <w:t xml:space="preserve"> </w:t>
      </w:r>
      <w:r>
        <w:t>E- learning Management System</w:t>
      </w:r>
    </w:p>
    <w:p w14:paraId="2A7CDF34" w14:textId="77777777" w:rsidR="00E53915" w:rsidRPr="0033170E" w:rsidRDefault="00E53915" w:rsidP="00E539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1. Introduction</w:t>
      </w:r>
    </w:p>
    <w:p w14:paraId="138B96E0" w14:textId="10D328E7" w:rsidR="00E53915" w:rsidRPr="0033170E" w:rsidRDefault="00E53915" w:rsidP="00E53915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t>This document outlines the functional and non-functional requirements for the E</w:t>
      </w:r>
      <w:r>
        <w:rPr>
          <w:rFonts w:ascii="Times New Roman" w:eastAsia="Times New Roman" w:hAnsi="Times New Roman" w:cs="Times New Roman"/>
          <w14:ligatures w14:val="none"/>
        </w:rPr>
        <w:t xml:space="preserve">- learning management </w:t>
      </w:r>
      <w:r w:rsidRPr="0033170E">
        <w:rPr>
          <w:rFonts w:ascii="Times New Roman" w:eastAsia="Times New Roman" w:hAnsi="Times New Roman" w:cs="Times New Roman"/>
          <w14:ligatures w14:val="none"/>
        </w:rPr>
        <w:t>project, aimed at improving the digital learning experience for both students and teachers through enhanced features and tools.</w:t>
      </w:r>
    </w:p>
    <w:p w14:paraId="02920710" w14:textId="77777777" w:rsidR="00E53915" w:rsidRPr="0033170E" w:rsidRDefault="00E53915" w:rsidP="00E539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3. Non-Functional Requirements</w:t>
      </w:r>
    </w:p>
    <w:p w14:paraId="3725A929" w14:textId="77777777" w:rsidR="00E53915" w:rsidRPr="0033170E" w:rsidRDefault="00E53915" w:rsidP="00E539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3.1 Usability</w:t>
      </w:r>
    </w:p>
    <w:p w14:paraId="3AD75427" w14:textId="77777777" w:rsidR="00E53915" w:rsidRPr="0033170E" w:rsidRDefault="00E53915" w:rsidP="00E53915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be user-friendly and intuitive for all users.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71C426DE" w14:textId="77777777" w:rsidR="00E53915" w:rsidRPr="0033170E" w:rsidRDefault="00E53915" w:rsidP="00E5391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Intuitive Interface</w:t>
      </w:r>
      <w:r w:rsidRPr="0033170E">
        <w:rPr>
          <w:rFonts w:ascii="Times New Roman" w:eastAsia="Times New Roman" w:hAnsi="Times New Roman" w:cs="Times New Roman"/>
          <w14:ligatures w14:val="none"/>
        </w:rPr>
        <w:t>: Designed for ease of use, ensuring both tech-savvy and non-tech-savvy users can navigate effortlessly.</w:t>
      </w:r>
    </w:p>
    <w:p w14:paraId="0D141687" w14:textId="77777777" w:rsidR="00E53915" w:rsidRPr="0033170E" w:rsidRDefault="00E53915" w:rsidP="00E5391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Cross-Platform Accessibility</w:t>
      </w:r>
      <w:r w:rsidRPr="0033170E">
        <w:rPr>
          <w:rFonts w:ascii="Times New Roman" w:eastAsia="Times New Roman" w:hAnsi="Times New Roman" w:cs="Times New Roman"/>
          <w14:ligatures w14:val="none"/>
        </w:rPr>
        <w:t>: Optimized for use on both desktop and mobile devices, ensuring accessibility from anywhere.</w:t>
      </w:r>
    </w:p>
    <w:p w14:paraId="56B0E087" w14:textId="77777777" w:rsidR="00E53915" w:rsidRPr="0033170E" w:rsidRDefault="00E53915" w:rsidP="00E539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3.2 Performance</w:t>
      </w:r>
    </w:p>
    <w:p w14:paraId="5AA290AE" w14:textId="77777777" w:rsidR="00E53915" w:rsidRPr="0033170E" w:rsidRDefault="00E53915" w:rsidP="00E53915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perform efficiently under all conditions.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299543CC" w14:textId="77777777" w:rsidR="00E53915" w:rsidRPr="0033170E" w:rsidRDefault="00E53915" w:rsidP="00E5391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High Responsiveness</w:t>
      </w:r>
      <w:r w:rsidRPr="0033170E">
        <w:rPr>
          <w:rFonts w:ascii="Times New Roman" w:eastAsia="Times New Roman" w:hAnsi="Times New Roman" w:cs="Times New Roman"/>
          <w14:ligatures w14:val="none"/>
        </w:rPr>
        <w:t>: Quick loading times and smooth interactions, even with high user volumes.</w:t>
      </w:r>
    </w:p>
    <w:p w14:paraId="5E56A1C1" w14:textId="77777777" w:rsidR="00E53915" w:rsidRPr="0033170E" w:rsidRDefault="00E53915" w:rsidP="00E5391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Peak Load Management</w:t>
      </w:r>
      <w:r w:rsidRPr="0033170E">
        <w:rPr>
          <w:rFonts w:ascii="Times New Roman" w:eastAsia="Times New Roman" w:hAnsi="Times New Roman" w:cs="Times New Roman"/>
          <w14:ligatures w14:val="none"/>
        </w:rPr>
        <w:t>: Ensures stability and speed during peak usage times, such as assignment deadlines.</w:t>
      </w:r>
    </w:p>
    <w:p w14:paraId="3C884F3E" w14:textId="77777777" w:rsidR="00E53915" w:rsidRPr="0033170E" w:rsidRDefault="00E53915" w:rsidP="00E539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3.3 Reliability</w:t>
      </w:r>
    </w:p>
    <w:p w14:paraId="5454C71A" w14:textId="77777777" w:rsidR="00E53915" w:rsidRPr="0033170E" w:rsidRDefault="00E53915" w:rsidP="00E53915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should ensure maximum uptime and dependability.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53671885" w14:textId="77777777" w:rsidR="00E53915" w:rsidRPr="0033170E" w:rsidRDefault="00E53915" w:rsidP="00E539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High Availability</w:t>
      </w:r>
      <w:r w:rsidRPr="0033170E">
        <w:rPr>
          <w:rFonts w:ascii="Times New Roman" w:eastAsia="Times New Roman" w:hAnsi="Times New Roman" w:cs="Times New Roman"/>
          <w14:ligatures w14:val="none"/>
        </w:rPr>
        <w:t>: Robust infrastructure to minimize downtime, particularly during critical academic periods.</w:t>
      </w:r>
    </w:p>
    <w:p w14:paraId="35248B9F" w14:textId="77777777" w:rsidR="00E53915" w:rsidRPr="0033170E" w:rsidRDefault="00E53915" w:rsidP="00E539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Dependable Operation</w:t>
      </w:r>
      <w:r w:rsidRPr="0033170E">
        <w:rPr>
          <w:rFonts w:ascii="Times New Roman" w:eastAsia="Times New Roman" w:hAnsi="Times New Roman" w:cs="Times New Roman"/>
          <w14:ligatures w14:val="none"/>
        </w:rPr>
        <w:t>: Continuous availability supports trust in the platform for important academic tasks.</w:t>
      </w:r>
    </w:p>
    <w:p w14:paraId="560D1C6A" w14:textId="77777777" w:rsidR="00E53915" w:rsidRPr="0033170E" w:rsidRDefault="00E53915" w:rsidP="00E539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3.4 Scalability</w:t>
      </w:r>
    </w:p>
    <w:p w14:paraId="736E2BD1" w14:textId="77777777" w:rsidR="00E53915" w:rsidRDefault="00E53915" w:rsidP="00E53915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be scalable to accommodate growth.</w:t>
      </w:r>
    </w:p>
    <w:p w14:paraId="5007FD8D" w14:textId="0FD4D7F9" w:rsidR="00E53915" w:rsidRPr="0033170E" w:rsidRDefault="00E53915" w:rsidP="00E53915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14:ligatures w14:val="none"/>
        </w:rPr>
        <w:lastRenderedPageBreak/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5D96EB67" w14:textId="77777777" w:rsidR="00E53915" w:rsidRPr="0033170E" w:rsidRDefault="00E53915" w:rsidP="00E5391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Support for Growth</w:t>
      </w:r>
      <w:r w:rsidRPr="0033170E">
        <w:rPr>
          <w:rFonts w:ascii="Times New Roman" w:eastAsia="Times New Roman" w:hAnsi="Times New Roman" w:cs="Times New Roman"/>
          <w14:ligatures w14:val="none"/>
        </w:rPr>
        <w:t>: Capable of handling an increasing number of users, resources, and data without degradation in performance.</w:t>
      </w:r>
    </w:p>
    <w:p w14:paraId="01D1BED1" w14:textId="77777777" w:rsidR="00E53915" w:rsidRPr="0033170E" w:rsidRDefault="00E53915" w:rsidP="00E5391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Flexible Architecture</w:t>
      </w:r>
      <w:r w:rsidRPr="0033170E">
        <w:rPr>
          <w:rFonts w:ascii="Times New Roman" w:eastAsia="Times New Roman" w:hAnsi="Times New Roman" w:cs="Times New Roman"/>
          <w14:ligatures w14:val="none"/>
        </w:rPr>
        <w:t>: Supports both horizontal and vertical scaling to adapt to changing demands.</w:t>
      </w:r>
    </w:p>
    <w:p w14:paraId="6691F6B8" w14:textId="77777777" w:rsidR="00E53915" w:rsidRPr="0033170E" w:rsidRDefault="00E53915" w:rsidP="00E539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3.5 Interoperability</w:t>
      </w:r>
    </w:p>
    <w:p w14:paraId="08B2E3CA" w14:textId="77777777" w:rsidR="00E53915" w:rsidRPr="0033170E" w:rsidRDefault="00E53915" w:rsidP="00E53915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Requirement</w:t>
      </w:r>
      <w:r w:rsidRPr="0033170E">
        <w:rPr>
          <w:rFonts w:ascii="Times New Roman" w:eastAsia="Times New Roman" w:hAnsi="Times New Roman" w:cs="Times New Roman"/>
          <w14:ligatures w14:val="none"/>
        </w:rPr>
        <w:t>: The platform must integrate seamlessly with other systems.</w:t>
      </w:r>
      <w:r w:rsidRPr="0033170E">
        <w:rPr>
          <w:rFonts w:ascii="Times New Roman" w:eastAsia="Times New Roman" w:hAnsi="Times New Roman" w:cs="Times New Roman"/>
          <w14:ligatures w14:val="none"/>
        </w:rPr>
        <w:br/>
      </w: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Details</w:t>
      </w:r>
      <w:r w:rsidRPr="0033170E">
        <w:rPr>
          <w:rFonts w:ascii="Times New Roman" w:eastAsia="Times New Roman" w:hAnsi="Times New Roman" w:cs="Times New Roman"/>
          <w14:ligatures w14:val="none"/>
        </w:rPr>
        <w:t>:</w:t>
      </w:r>
    </w:p>
    <w:p w14:paraId="51D978ED" w14:textId="77777777" w:rsidR="00E53915" w:rsidRPr="0033170E" w:rsidRDefault="00E53915" w:rsidP="00E5391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Cross-Platform Compatibility</w:t>
      </w:r>
      <w:r w:rsidRPr="0033170E">
        <w:rPr>
          <w:rFonts w:ascii="Times New Roman" w:eastAsia="Times New Roman" w:hAnsi="Times New Roman" w:cs="Times New Roman"/>
          <w14:ligatures w14:val="none"/>
        </w:rPr>
        <w:t>: Ensures compatibility with various operating systems, browsers, and devices.</w:t>
      </w:r>
    </w:p>
    <w:p w14:paraId="1F00ECF3" w14:textId="77777777" w:rsidR="00E53915" w:rsidRPr="0033170E" w:rsidRDefault="00E53915" w:rsidP="00E5391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Multilingual Support</w:t>
      </w:r>
      <w:r w:rsidRPr="0033170E">
        <w:rPr>
          <w:rFonts w:ascii="Times New Roman" w:eastAsia="Times New Roman" w:hAnsi="Times New Roman" w:cs="Times New Roman"/>
          <w14:ligatures w14:val="none"/>
        </w:rPr>
        <w:t>: Offers multiple language options to cater to a diverse user base.</w:t>
      </w:r>
    </w:p>
    <w:p w14:paraId="018ED962" w14:textId="77777777" w:rsidR="00E53915" w:rsidRPr="0033170E" w:rsidRDefault="00E53915" w:rsidP="00E5391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33170E">
        <w:rPr>
          <w:rFonts w:ascii="Times New Roman" w:eastAsia="Times New Roman" w:hAnsi="Times New Roman" w:cs="Times New Roman"/>
          <w:b/>
          <w:bCs/>
          <w14:ligatures w14:val="none"/>
        </w:rPr>
        <w:t>Integration Capabilities</w:t>
      </w:r>
      <w:r w:rsidRPr="0033170E">
        <w:rPr>
          <w:rFonts w:ascii="Times New Roman" w:eastAsia="Times New Roman" w:hAnsi="Times New Roman" w:cs="Times New Roman"/>
          <w14:ligatures w14:val="none"/>
        </w:rPr>
        <w:t>: Facilitates easy integration with other educational tools and platforms for a connected learning experience.</w:t>
      </w:r>
    </w:p>
    <w:p w14:paraId="0B829076" w14:textId="77777777" w:rsidR="003B727E" w:rsidRDefault="003B727E"/>
    <w:sectPr w:rsidR="003B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AE8"/>
    <w:multiLevelType w:val="multilevel"/>
    <w:tmpl w:val="E804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7A95"/>
    <w:multiLevelType w:val="multilevel"/>
    <w:tmpl w:val="E15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D075E"/>
    <w:multiLevelType w:val="multilevel"/>
    <w:tmpl w:val="B22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D0824"/>
    <w:multiLevelType w:val="multilevel"/>
    <w:tmpl w:val="EE1E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539FB"/>
    <w:multiLevelType w:val="multilevel"/>
    <w:tmpl w:val="413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10F0D"/>
    <w:multiLevelType w:val="multilevel"/>
    <w:tmpl w:val="0F46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3518B"/>
    <w:multiLevelType w:val="multilevel"/>
    <w:tmpl w:val="F910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219AB"/>
    <w:multiLevelType w:val="multilevel"/>
    <w:tmpl w:val="E95E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C5A2B"/>
    <w:multiLevelType w:val="multilevel"/>
    <w:tmpl w:val="CA8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23491"/>
    <w:multiLevelType w:val="multilevel"/>
    <w:tmpl w:val="CEC0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11321"/>
    <w:multiLevelType w:val="multilevel"/>
    <w:tmpl w:val="327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228416">
    <w:abstractNumId w:val="5"/>
  </w:num>
  <w:num w:numId="2" w16cid:durableId="56440294">
    <w:abstractNumId w:val="10"/>
  </w:num>
  <w:num w:numId="3" w16cid:durableId="199444225">
    <w:abstractNumId w:val="0"/>
  </w:num>
  <w:num w:numId="4" w16cid:durableId="1892115389">
    <w:abstractNumId w:val="7"/>
  </w:num>
  <w:num w:numId="5" w16cid:durableId="30498566">
    <w:abstractNumId w:val="2"/>
  </w:num>
  <w:num w:numId="6" w16cid:durableId="60104054">
    <w:abstractNumId w:val="6"/>
  </w:num>
  <w:num w:numId="7" w16cid:durableId="848955195">
    <w:abstractNumId w:val="1"/>
  </w:num>
  <w:num w:numId="8" w16cid:durableId="248584623">
    <w:abstractNumId w:val="4"/>
  </w:num>
  <w:num w:numId="9" w16cid:durableId="284308885">
    <w:abstractNumId w:val="3"/>
  </w:num>
  <w:num w:numId="10" w16cid:durableId="2030176992">
    <w:abstractNumId w:val="8"/>
  </w:num>
  <w:num w:numId="11" w16cid:durableId="1745448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15"/>
    <w:rsid w:val="003B727E"/>
    <w:rsid w:val="00E5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2813"/>
  <w15:chartTrackingRefBased/>
  <w15:docId w15:val="{2BE0707E-DBEC-4890-B276-EE7D93D7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915"/>
    <w:pPr>
      <w:spacing w:after="0" w:line="240" w:lineRule="auto"/>
    </w:pPr>
    <w:rPr>
      <w:rFonts w:ascii="Aptos" w:hAnsi="Aptos" w:cs="Calibri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Tumkur(UST,IN)</dc:creator>
  <cp:keywords/>
  <dc:description/>
  <cp:lastModifiedBy>Sanjeet Tumkur(UST,IN)</cp:lastModifiedBy>
  <cp:revision>1</cp:revision>
  <dcterms:created xsi:type="dcterms:W3CDTF">2024-10-08T09:46:00Z</dcterms:created>
  <dcterms:modified xsi:type="dcterms:W3CDTF">2024-10-08T09:50:00Z</dcterms:modified>
</cp:coreProperties>
</file>