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21A35" w14:textId="0A20E18F" w:rsidR="009B5F1B" w:rsidRDefault="009B5F1B" w:rsidP="009B5F1B">
      <w:proofErr w:type="gramStart"/>
      <w:r w:rsidRPr="008851FE">
        <w:rPr>
          <w:b/>
          <w:bCs/>
        </w:rPr>
        <w:t>Collaborators :</w:t>
      </w:r>
      <w:proofErr w:type="gramEnd"/>
      <w:r>
        <w:t xml:space="preserve"> </w:t>
      </w:r>
      <w:r>
        <w:t>None</w:t>
      </w:r>
    </w:p>
    <w:p w14:paraId="38E43BBF" w14:textId="2B96B5F4" w:rsidR="009B5F1B" w:rsidRDefault="009B5F1B" w:rsidP="009B5F1B">
      <w:proofErr w:type="gramStart"/>
      <w:r w:rsidRPr="008851FE">
        <w:rPr>
          <w:b/>
          <w:bCs/>
        </w:rPr>
        <w:t xml:space="preserve">Sources </w:t>
      </w:r>
      <w:r>
        <w:t>:</w:t>
      </w:r>
      <w:proofErr w:type="gramEnd"/>
      <w:r>
        <w:t xml:space="preserve"> </w:t>
      </w:r>
      <w:r>
        <w:t>Lecture Notes</w:t>
      </w:r>
    </w:p>
    <w:p w14:paraId="7C5473F9" w14:textId="77777777" w:rsidR="009B5F1B" w:rsidRDefault="009B5F1B" w:rsidP="00AF083B">
      <w:pPr>
        <w:rPr>
          <w:b/>
          <w:bCs/>
          <w:sz w:val="32"/>
          <w:szCs w:val="32"/>
          <w:u w:val="single"/>
        </w:rPr>
      </w:pPr>
    </w:p>
    <w:p w14:paraId="076EEBFC" w14:textId="5FC74FFD" w:rsidR="00AF083B" w:rsidRPr="00AF083B" w:rsidRDefault="00AF083B" w:rsidP="00AF083B">
      <w:pPr>
        <w:rPr>
          <w:b/>
          <w:bCs/>
          <w:sz w:val="32"/>
          <w:szCs w:val="32"/>
          <w:u w:val="single"/>
        </w:rPr>
      </w:pPr>
      <w:r w:rsidRPr="00AF083B">
        <w:rPr>
          <w:b/>
          <w:bCs/>
          <w:sz w:val="32"/>
          <w:szCs w:val="32"/>
          <w:u w:val="single"/>
        </w:rPr>
        <w:t>Q5 Dirac notation and measurement exercises</w:t>
      </w:r>
    </w:p>
    <w:p w14:paraId="31A602EB" w14:textId="77777777" w:rsidR="00AF083B" w:rsidRDefault="00AF083B" w:rsidP="00AF083B">
      <w:pPr>
        <w:rPr>
          <w:b/>
          <w:bCs/>
          <w:sz w:val="32"/>
          <w:szCs w:val="32"/>
          <w:u w:val="single"/>
        </w:rPr>
      </w:pPr>
    </w:p>
    <w:p w14:paraId="48CAC6A4" w14:textId="3D1E9F7A" w:rsidR="00AF083B" w:rsidRPr="00067216" w:rsidRDefault="00AF083B" w:rsidP="00AF08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-a</w:t>
      </w:r>
      <w:r>
        <w:rPr>
          <w:b/>
          <w:bCs/>
          <w:sz w:val="32"/>
          <w:szCs w:val="32"/>
          <w:u w:val="single"/>
        </w:rPr>
        <w:t>)</w:t>
      </w:r>
    </w:p>
    <w:p w14:paraId="5297C4EE" w14:textId="1DBF535D" w:rsidR="001D464C" w:rsidRDefault="00AF083B">
      <w:r w:rsidRPr="00AF083B">
        <w:t xml:space="preserve">Let </w:t>
      </w:r>
      <w:r>
        <w:t xml:space="preserve"> 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 = 3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 - 5i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</w:p>
    <w:p w14:paraId="58D8E6E8" w14:textId="06D40DAB" w:rsidR="00AF083B" w:rsidRDefault="00AF083B">
      <w:r>
        <w:t xml:space="preserve">Then,  </w:t>
      </w:r>
      <m:oMath>
        <m:r>
          <w:rPr>
            <w:rFonts w:ascii="Cambria Math" w:hAnsi="Cambria Math"/>
          </w:rPr>
          <m:t>⟨ϕ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 = 3*3 + (-5i)* (-5i) = 9 - 25 =   -16</m:t>
        </m:r>
      </m:oMath>
    </w:p>
    <w:p w14:paraId="695959A5" w14:textId="77777777" w:rsidR="00E35092" w:rsidRDefault="00E35092"/>
    <w:p w14:paraId="1002775F" w14:textId="2140ED69" w:rsidR="00E35092" w:rsidRPr="00E35092" w:rsidRDefault="00E350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b)</w:t>
      </w:r>
    </w:p>
    <w:p w14:paraId="1EDE6D7E" w14:textId="2A0FC9E5" w:rsidR="00E35092" w:rsidRDefault="00E35092">
      <w:r w:rsidRPr="00E35092">
        <w:t xml:space="preserve">What number, </w:t>
      </w:r>
      <m:oMath>
        <m:r>
          <w:rPr>
            <w:rFonts w:ascii="Cambria Math" w:hAnsi="Cambria Math"/>
          </w:rPr>
          <m:t>C</m:t>
        </m:r>
      </m:oMath>
      <w:r w:rsidRPr="00E35092">
        <w:t xml:space="preserve">, should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</m:t>
        </m:r>
      </m:oMath>
      <w:r w:rsidRPr="00E35092">
        <w:t xml:space="preserve"> be divided by to make it a “normalized” </w:t>
      </w:r>
      <w:proofErr w:type="gramStart"/>
      <w:r w:rsidRPr="00E35092">
        <w:t>state;</w:t>
      </w:r>
      <w:proofErr w:type="gramEnd"/>
      <w:r w:rsidRPr="00E35092">
        <w:t xml:space="preserve"> i.e., a unit vector? For future reference, define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 w:cs="Aptos"/>
          </w:rPr>
          <m:t>ψ</m:t>
        </m:r>
        <m:r>
          <w:rPr>
            <w:rFonts w:ascii="Cambria Math" w:hAnsi="Cambria Math"/>
          </w:rPr>
          <m:t>⟩=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</m:t>
        </m:r>
      </m:oMath>
      <w:r w:rsidRPr="00E35092">
        <w:t xml:space="preserve"> to be this state vector.</w:t>
      </w:r>
    </w:p>
    <w:p w14:paraId="27563A3D" w14:textId="53D3C558" w:rsidR="00E35092" w:rsidRPr="00692637" w:rsidRDefault="00E350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/>
          </m:sSup>
          <m:r>
            <w:rPr>
              <w:rFonts w:ascii="Cambria Math" w:eastAsiaTheme="minorEastAsia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-5i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9+25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34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≈5.8309  </m:t>
          </m:r>
        </m:oMath>
      </m:oMathPara>
    </w:p>
    <w:p w14:paraId="0B25F6A0" w14:textId="77777777" w:rsidR="00692637" w:rsidRPr="00692637" w:rsidRDefault="00692637">
      <w:pPr>
        <w:rPr>
          <w:rFonts w:eastAsiaTheme="minorEastAsia"/>
        </w:rPr>
      </w:pPr>
    </w:p>
    <w:p w14:paraId="2DCC24B9" w14:textId="39FB0DF3" w:rsidR="00692637" w:rsidRPr="00692637" w:rsidRDefault="0069263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c)</w:t>
      </w:r>
    </w:p>
    <w:p w14:paraId="052CD809" w14:textId="0F5C92BD" w:rsidR="00692637" w:rsidRDefault="00692637">
      <w:pPr>
        <w:rPr>
          <w:rFonts w:eastAsiaTheme="minorEastAsia"/>
        </w:rPr>
      </w:pPr>
      <w:r w:rsidRPr="00692637">
        <w:rPr>
          <w:rFonts w:eastAsiaTheme="minorEastAsia"/>
        </w:rPr>
        <w:t xml:space="preserve">What are the possible outcomes and associated probabilities if </w:t>
      </w:r>
      <w:r w:rsidRPr="00692637">
        <w:rPr>
          <w:rFonts w:ascii="Cambria Math" w:eastAsiaTheme="minorEastAsia" w:hAnsi="Cambria Math" w:cs="Cambria Math"/>
        </w:rPr>
        <w:t>∣</w:t>
      </w:r>
      <w:r w:rsidRPr="00692637">
        <w:rPr>
          <w:rFonts w:eastAsiaTheme="minorEastAsia"/>
          <w:i/>
          <w:iCs/>
        </w:rPr>
        <w:t>ψ</w:t>
      </w:r>
      <w:r w:rsidRPr="00692637">
        <w:rPr>
          <w:rFonts w:eastAsiaTheme="minorEastAsia"/>
        </w:rPr>
        <w:t xml:space="preserve">⟩ is measured in the standard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0⟩,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1⟩}</m:t>
        </m:r>
      </m:oMath>
      <w:r w:rsidRPr="00692637">
        <w:rPr>
          <w:rFonts w:eastAsiaTheme="minorEastAsia"/>
        </w:rPr>
        <w:t xml:space="preserve"> basis?</w:t>
      </w:r>
    </w:p>
    <w:p w14:paraId="41E6F450" w14:textId="5708E06F" w:rsidR="00692637" w:rsidRDefault="00692637">
      <w:pPr>
        <w:rPr>
          <w:rFonts w:eastAsiaTheme="minorEastAsia"/>
        </w:rPr>
      </w:pPr>
      <w:r>
        <w:rPr>
          <w:rFonts w:eastAsiaTheme="minorEastAsia"/>
        </w:rPr>
        <w:t xml:space="preserve">For readout as </w:t>
      </w:r>
      <w:r w:rsidRPr="00692637">
        <w:rPr>
          <w:rFonts w:ascii="Cambria Math" w:eastAsiaTheme="minorEastAsia" w:hAnsi="Cambria Math" w:cs="Cambria Math"/>
        </w:rPr>
        <w:t>∣</w:t>
      </w:r>
      <w:r w:rsidRPr="00692637">
        <w:rPr>
          <w:rFonts w:eastAsiaTheme="minorEastAsia"/>
        </w:rPr>
        <w:t>0⟩</w:t>
      </w:r>
      <w:r>
        <w:rPr>
          <w:rFonts w:eastAsiaTheme="minorEastAsia"/>
        </w:rPr>
        <w:t xml:space="preserve">, 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 xml:space="preserve">  ≈0.2647 </m:t>
        </m:r>
      </m:oMath>
    </w:p>
    <w:p w14:paraId="16AB7518" w14:textId="7AD1B950" w:rsidR="00692637" w:rsidRDefault="00692637" w:rsidP="00692637">
      <w:pPr>
        <w:rPr>
          <w:rFonts w:eastAsiaTheme="minorEastAsia"/>
        </w:rPr>
      </w:pPr>
      <w:r>
        <w:rPr>
          <w:rFonts w:eastAsiaTheme="minorEastAsia"/>
        </w:rPr>
        <w:t xml:space="preserve">For readout as </w:t>
      </w:r>
      <w:r w:rsidRPr="00692637">
        <w:rPr>
          <w:rFonts w:ascii="Cambria Math" w:eastAsiaTheme="minorEastAsia" w:hAnsi="Cambria Math" w:cs="Cambria Math"/>
        </w:rPr>
        <w:t>∣</w:t>
      </w:r>
      <w:r>
        <w:rPr>
          <w:rFonts w:eastAsiaTheme="minorEastAsia"/>
        </w:rPr>
        <w:t>1</w:t>
      </w:r>
      <w:r w:rsidRPr="00692637">
        <w:rPr>
          <w:rFonts w:eastAsiaTheme="minorEastAsia"/>
        </w:rPr>
        <w:t>⟩</w:t>
      </w:r>
      <w:r>
        <w:rPr>
          <w:rFonts w:eastAsiaTheme="minorEastAsia"/>
        </w:rPr>
        <w:t xml:space="preserve">, 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 xml:space="preserve">  ≈0.7353 </m:t>
        </m:r>
      </m:oMath>
    </w:p>
    <w:p w14:paraId="0344868A" w14:textId="0AD8F732" w:rsidR="00692637" w:rsidRPr="00692637" w:rsidRDefault="00692637" w:rsidP="0069263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d)</w:t>
      </w:r>
    </w:p>
    <w:p w14:paraId="7437699A" w14:textId="7C1664DE" w:rsidR="00692637" w:rsidRDefault="00692637" w:rsidP="00692637">
      <w:pPr>
        <w:rPr>
          <w:rFonts w:eastAsiaTheme="minorEastAsia"/>
        </w:rPr>
      </w:pPr>
      <w:r>
        <w:rPr>
          <w:rFonts w:eastAsiaTheme="minorEastAsia"/>
        </w:rPr>
        <w:t xml:space="preserve">Measurement in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+⟩,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 w:cs="Aptos"/>
          </w:rPr>
          <m:t>-</m:t>
        </m:r>
        <m:r>
          <w:rPr>
            <w:rFonts w:ascii="Cambria Math" w:eastAsiaTheme="minorEastAsia" w:hAnsi="Cambria Math"/>
          </w:rPr>
          <m:t>⟩}</m:t>
        </m:r>
      </m:oMath>
      <w:r w:rsidRPr="00692637">
        <w:rPr>
          <w:rFonts w:eastAsiaTheme="minorEastAsia"/>
        </w:rPr>
        <w:t xml:space="preserve"> basis</w:t>
      </w:r>
      <w:r>
        <w:rPr>
          <w:rFonts w:eastAsiaTheme="minorEastAsia"/>
        </w:rPr>
        <w:t>:</w:t>
      </w:r>
    </w:p>
    <w:p w14:paraId="7DA5DE2D" w14:textId="0D83F6A6" w:rsidR="00692637" w:rsidRDefault="00092272" w:rsidP="00692637">
      <w:pPr>
        <w:rPr>
          <w:rFonts w:eastAsiaTheme="minorEastAsia"/>
        </w:rPr>
      </w:pPr>
      <w:r w:rsidRPr="00092272">
        <w:rPr>
          <w:rFonts w:ascii="Cambria Math" w:hAnsi="Cambria Math" w:cs="Cambria Math"/>
          <w:u w:val="single"/>
        </w:rPr>
        <w:t>Equation-</w:t>
      </w:r>
      <w:proofErr w:type="gramStart"/>
      <w:r w:rsidRPr="00092272">
        <w:rPr>
          <w:rFonts w:ascii="Cambria Math" w:hAnsi="Cambria Math" w:cs="Cambria Math"/>
          <w:u w:val="single"/>
        </w:rPr>
        <w:t>1</w:t>
      </w:r>
      <w:r>
        <w:rPr>
          <w:rFonts w:ascii="Cambria Math" w:hAnsi="Cambria Math" w:cs="Cambria Math"/>
        </w:rPr>
        <w:t xml:space="preserve"> :</w:t>
      </w:r>
      <w:proofErr w:type="gramEnd"/>
      <w:r>
        <w:rPr>
          <w:rFonts w:ascii="Cambria Math" w:hAnsi="Cambria Math" w:cs="Cambria Math"/>
        </w:rPr>
        <w:t xml:space="preserve">     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  =  3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 - 5i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  =    ⟨+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 xml:space="preserve">ϕ⟩ 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 xml:space="preserve">+⟩    +   </m:t>
        </m:r>
        <m:r>
          <w:rPr>
            <w:rFonts w:ascii="Cambria Math" w:hAnsi="Cambria Math"/>
          </w:rPr>
          <m:t>⟨</m:t>
        </m:r>
        <m:r>
          <w:rPr>
            <w:rFonts w:ascii="Cambria Math" w:eastAsiaTheme="minorEastAsia" w:hAnsi="Cambria Math" w:cs="Aptos"/>
          </w:rPr>
          <m:t>-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 w:cs="Aptos"/>
          </w:rPr>
          <m:t>-</m:t>
        </m:r>
        <m:r>
          <w:rPr>
            <w:rFonts w:ascii="Cambria Math" w:eastAsiaTheme="minorEastAsia" w:hAnsi="Cambria Math"/>
          </w:rPr>
          <m:t>⟩</m:t>
        </m:r>
      </m:oMath>
      <w:r w:rsidR="00692637">
        <w:rPr>
          <w:rFonts w:eastAsiaTheme="minorEastAsia"/>
        </w:rPr>
        <w:t xml:space="preserve">      </w:t>
      </w:r>
    </w:p>
    <w:p w14:paraId="5CB658D2" w14:textId="72780443" w:rsidR="00692637" w:rsidRDefault="00092272">
      <w:pPr>
        <w:rPr>
          <w:rFonts w:eastAsiaTheme="minorEastAsia"/>
        </w:rPr>
      </w:pPr>
      <w:r>
        <w:t xml:space="preserve"> </w:t>
      </w: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*3+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3-5i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</w:p>
    <w:p w14:paraId="75BCDD35" w14:textId="1A99FE4C" w:rsidR="00092272" w:rsidRDefault="00092272">
      <w:pPr>
        <w:rPr>
          <w:rFonts w:eastAsiaTheme="minorEastAsia"/>
        </w:rPr>
      </w:pPr>
      <w:r>
        <w:rPr>
          <w:rFonts w:eastAsiaTheme="minorEastAsia"/>
        </w:rPr>
        <w:t xml:space="preserve">Similarly,  </w:t>
      </w: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*3+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(-1)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3+5i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1C5B1EA6" w14:textId="30E8A976" w:rsidR="00092272" w:rsidRDefault="00092272">
      <w:pPr>
        <w:rPr>
          <w:rFonts w:eastAsiaTheme="minorEastAsia"/>
        </w:rPr>
      </w:pPr>
      <w:r>
        <w:rPr>
          <w:rFonts w:eastAsiaTheme="minorEastAsia"/>
        </w:rPr>
        <w:t xml:space="preserve">For readout in </w:t>
      </w:r>
      <m:oMath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+⟩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3-5i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3-5i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=0.5 </m:t>
        </m:r>
      </m:oMath>
    </w:p>
    <w:p w14:paraId="2200BD1C" w14:textId="70E20489" w:rsidR="00092272" w:rsidRPr="00E35092" w:rsidRDefault="0009227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readout in </w:t>
      </w:r>
      <m:oMath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-⟩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3+5i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3+5i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=0.5</m:t>
        </m:r>
      </m:oMath>
    </w:p>
    <w:p w14:paraId="311961D2" w14:textId="77777777" w:rsidR="00092272" w:rsidRDefault="00092272"/>
    <w:p w14:paraId="35CA74C1" w14:textId="6B57B145" w:rsidR="00092272" w:rsidRPr="00692637" w:rsidRDefault="00092272" w:rsidP="0009227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e)</w:t>
      </w:r>
    </w:p>
    <w:p w14:paraId="748B0EF2" w14:textId="61159283" w:rsidR="00E35092" w:rsidRDefault="00092272">
      <w:r w:rsidRPr="00092272">
        <w:t xml:space="preserve">Verify that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2 </m:t>
                </m:r>
              </m:e>
            </m:rad>
          </m:den>
        </m:f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2 </m:t>
                </m:r>
              </m:e>
            </m:rad>
          </m:den>
        </m:f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="003972D2">
        <w:rPr>
          <w:rFonts w:eastAsiaTheme="minorEastAsia"/>
          <w:iCs/>
        </w:rPr>
        <w:t xml:space="preserve">  </w:t>
      </w:r>
      <w:r w:rsidRPr="00092272">
        <w:t xml:space="preserve">and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2 </m:t>
                </m:r>
              </m:e>
            </m:rad>
          </m:den>
        </m:f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2 </m:t>
                </m:r>
              </m:e>
            </m:rad>
          </m:den>
        </m:f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="003972D2">
        <w:rPr>
          <w:rFonts w:eastAsiaTheme="minorEastAsia"/>
          <w:iCs/>
        </w:rPr>
        <w:t xml:space="preserve">  </w:t>
      </w:r>
      <w:r w:rsidRPr="00092272">
        <w:t>form an orthonormal basis for</w:t>
      </w:r>
      <w:r w:rsidR="003972D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92272">
        <w:t xml:space="preserve">. (These two vectors are sometimes called </w:t>
      </w:r>
      <w:r w:rsidRPr="00092272">
        <w:rPr>
          <w:rFonts w:ascii="Cambria Math" w:hAnsi="Cambria Math" w:cs="Cambria Math"/>
        </w:rPr>
        <w:t>∣</w:t>
      </w:r>
      <w:proofErr w:type="spellStart"/>
      <w:r w:rsidRPr="00092272">
        <w:t>i</w:t>
      </w:r>
      <w:proofErr w:type="spellEnd"/>
      <w:r w:rsidRPr="00092272">
        <w:t xml:space="preserve">⟩ and </w:t>
      </w:r>
      <w:r w:rsidRPr="00092272">
        <w:rPr>
          <w:rFonts w:ascii="Cambria Math" w:hAnsi="Cambria Math" w:cs="Cambria Math"/>
        </w:rPr>
        <w:t>∣</w:t>
      </w:r>
      <w:r w:rsidRPr="00092272">
        <w:rPr>
          <w:rFonts w:ascii="Aptos" w:hAnsi="Aptos" w:cs="Aptos"/>
        </w:rPr>
        <w:t>−</w:t>
      </w:r>
      <w:proofErr w:type="spellStart"/>
      <w:r w:rsidRPr="00092272">
        <w:rPr>
          <w:i/>
          <w:iCs/>
        </w:rPr>
        <w:t>i</w:t>
      </w:r>
      <w:proofErr w:type="spellEnd"/>
      <w:r w:rsidRPr="00092272">
        <w:t>⟩.) Then do the prior question for measuring in the {</w:t>
      </w:r>
      <w:r w:rsidRPr="00092272">
        <w:rPr>
          <w:rFonts w:ascii="Cambria Math" w:hAnsi="Cambria Math" w:cs="Cambria Math"/>
        </w:rPr>
        <w:t>∣</w:t>
      </w:r>
      <w:proofErr w:type="spellStart"/>
      <w:r w:rsidRPr="00092272">
        <w:rPr>
          <w:i/>
          <w:iCs/>
        </w:rPr>
        <w:t>i</w:t>
      </w:r>
      <w:proofErr w:type="spellEnd"/>
      <w:proofErr w:type="gramStart"/>
      <w:r w:rsidRPr="00092272">
        <w:t>⟩,</w:t>
      </w:r>
      <w:r w:rsidRPr="00092272">
        <w:rPr>
          <w:rFonts w:ascii="Cambria Math" w:hAnsi="Cambria Math" w:cs="Cambria Math"/>
        </w:rPr>
        <w:t>∣</w:t>
      </w:r>
      <w:proofErr w:type="gramEnd"/>
      <w:r w:rsidRPr="00092272">
        <w:rPr>
          <w:rFonts w:ascii="Aptos" w:hAnsi="Aptos" w:cs="Aptos"/>
        </w:rPr>
        <w:t>−</w:t>
      </w:r>
      <w:proofErr w:type="spellStart"/>
      <w:r w:rsidRPr="00092272">
        <w:rPr>
          <w:i/>
          <w:iCs/>
        </w:rPr>
        <w:t>i</w:t>
      </w:r>
      <w:proofErr w:type="spellEnd"/>
      <w:r w:rsidRPr="00092272">
        <w:t>⟩} basis.</w:t>
      </w:r>
    </w:p>
    <w:p w14:paraId="7FBA2DF2" w14:textId="7186FD9D" w:rsidR="003972D2" w:rsidRDefault="003972D2" w:rsidP="003972D2">
      <w:pPr>
        <w:rPr>
          <w:rFonts w:eastAsiaTheme="minorEastAsia"/>
        </w:rPr>
      </w:pPr>
      <w:r>
        <w:rPr>
          <w:rFonts w:eastAsiaTheme="minorEastAsia"/>
        </w:rPr>
        <w:t xml:space="preserve">Measurement in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i⟩,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 w:cs="Aptos"/>
          </w:rPr>
          <m:t>-i</m:t>
        </m:r>
        <m:r>
          <w:rPr>
            <w:rFonts w:ascii="Cambria Math" w:eastAsiaTheme="minorEastAsia" w:hAnsi="Cambria Math"/>
          </w:rPr>
          <m:t>⟩}</m:t>
        </m:r>
      </m:oMath>
      <w:r w:rsidRPr="00692637">
        <w:rPr>
          <w:rFonts w:eastAsiaTheme="minorEastAsia"/>
        </w:rPr>
        <w:t xml:space="preserve"> basis</w:t>
      </w:r>
      <w:r>
        <w:rPr>
          <w:rFonts w:eastAsiaTheme="minorEastAsia"/>
        </w:rPr>
        <w:t>:</w:t>
      </w:r>
    </w:p>
    <w:p w14:paraId="24819EB1" w14:textId="0E474AC8" w:rsidR="003972D2" w:rsidRDefault="003972D2" w:rsidP="003972D2">
      <w:pPr>
        <w:rPr>
          <w:rFonts w:eastAsiaTheme="minorEastAsia"/>
        </w:rPr>
      </w:pPr>
      <w:r w:rsidRPr="00092272">
        <w:rPr>
          <w:rFonts w:ascii="Cambria Math" w:hAnsi="Cambria Math" w:cs="Cambria Math"/>
          <w:u w:val="single"/>
        </w:rPr>
        <w:t>Equation-</w:t>
      </w:r>
      <w:proofErr w:type="gramStart"/>
      <w:r w:rsidRPr="00092272">
        <w:rPr>
          <w:rFonts w:ascii="Cambria Math" w:hAnsi="Cambria Math" w:cs="Cambria Math"/>
          <w:u w:val="single"/>
        </w:rPr>
        <w:t>1</w:t>
      </w:r>
      <w:r>
        <w:rPr>
          <w:rFonts w:ascii="Cambria Math" w:hAnsi="Cambria Math" w:cs="Cambria Math"/>
        </w:rPr>
        <w:t xml:space="preserve"> :</w:t>
      </w:r>
      <w:proofErr w:type="gramEnd"/>
      <w:r>
        <w:rPr>
          <w:rFonts w:ascii="Cambria Math" w:hAnsi="Cambria Math" w:cs="Cambria Math"/>
        </w:rPr>
        <w:t xml:space="preserve">     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  =  3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 - 5i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  =    ⟨i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 xml:space="preserve">ϕ⟩ 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 xml:space="preserve">i⟩    +   </m:t>
        </m:r>
        <m:r>
          <w:rPr>
            <w:rFonts w:ascii="Cambria Math" w:hAnsi="Cambria Math"/>
          </w:rPr>
          <m:t>⟨</m:t>
        </m:r>
        <m:r>
          <w:rPr>
            <w:rFonts w:ascii="Cambria Math" w:eastAsiaTheme="minorEastAsia" w:hAnsi="Cambria Math" w:cs="Aptos"/>
          </w:rPr>
          <m:t>-i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 w:cs="Aptos"/>
          </w:rPr>
          <m:t>-i</m:t>
        </m:r>
        <m:r>
          <w:rPr>
            <w:rFonts w:ascii="Cambria Math" w:eastAsiaTheme="minorEastAsia" w:hAnsi="Cambria Math"/>
          </w:rPr>
          <m:t>⟩</m:t>
        </m:r>
      </m:oMath>
      <w:r>
        <w:rPr>
          <w:rFonts w:eastAsiaTheme="minorEastAsia"/>
        </w:rPr>
        <w:t xml:space="preserve">      </w:t>
      </w:r>
    </w:p>
    <w:p w14:paraId="1BB1B6DB" w14:textId="197D0AA6" w:rsidR="003972D2" w:rsidRDefault="003972D2" w:rsidP="003972D2">
      <w:pPr>
        <w:rPr>
          <w:rFonts w:eastAsiaTheme="minorEastAsia"/>
        </w:rPr>
      </w:pPr>
      <w:r>
        <w:t xml:space="preserve"> </w:t>
      </w: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*3+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</w:t>
      </w:r>
    </w:p>
    <w:p w14:paraId="0BC0BF23" w14:textId="6EB65317" w:rsidR="003972D2" w:rsidRDefault="003972D2" w:rsidP="003972D2">
      <w:pPr>
        <w:rPr>
          <w:rFonts w:eastAsiaTheme="minorEastAsia"/>
        </w:rPr>
      </w:pPr>
      <w:r>
        <w:rPr>
          <w:rFonts w:eastAsiaTheme="minorEastAsia"/>
        </w:rPr>
        <w:t xml:space="preserve">Similarly,  </w:t>
      </w: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*3+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 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001B0AE1" w14:textId="287D0DD1" w:rsidR="003972D2" w:rsidRDefault="003972D2" w:rsidP="003972D2">
      <w:pPr>
        <w:rPr>
          <w:rFonts w:eastAsiaTheme="minorEastAsia"/>
        </w:rPr>
      </w:pPr>
      <w:r>
        <w:rPr>
          <w:rFonts w:eastAsiaTheme="minorEastAsia"/>
        </w:rPr>
        <w:t xml:space="preserve">For readout in </w:t>
      </w:r>
      <m:oMath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+⟩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 xml:space="preserve">≈0.9412 </m:t>
        </m:r>
      </m:oMath>
    </w:p>
    <w:p w14:paraId="224E50F1" w14:textId="681D1C96" w:rsidR="003972D2" w:rsidRPr="00E35092" w:rsidRDefault="003972D2" w:rsidP="003972D2">
      <w:pPr>
        <w:rPr>
          <w:rFonts w:eastAsiaTheme="minorEastAsia"/>
        </w:rPr>
      </w:pPr>
      <w:r>
        <w:rPr>
          <w:rFonts w:eastAsiaTheme="minorEastAsia"/>
        </w:rPr>
        <w:t xml:space="preserve">For readout in </w:t>
      </w:r>
      <m:oMath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-⟩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≈0.0588</m:t>
        </m:r>
      </m:oMath>
    </w:p>
    <w:p w14:paraId="61F8E42D" w14:textId="77777777" w:rsidR="003972D2" w:rsidRPr="00E35092" w:rsidRDefault="003972D2"/>
    <w:sectPr w:rsidR="003972D2" w:rsidRPr="00E3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7FA5"/>
    <w:multiLevelType w:val="hybridMultilevel"/>
    <w:tmpl w:val="FB385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B"/>
    <w:rsid w:val="00092272"/>
    <w:rsid w:val="001D464C"/>
    <w:rsid w:val="003972D2"/>
    <w:rsid w:val="00646C20"/>
    <w:rsid w:val="00692637"/>
    <w:rsid w:val="0073191D"/>
    <w:rsid w:val="009B5F1B"/>
    <w:rsid w:val="00AF083B"/>
    <w:rsid w:val="00B30573"/>
    <w:rsid w:val="00B7453F"/>
    <w:rsid w:val="00DD2548"/>
    <w:rsid w:val="00E3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EA8D"/>
  <w15:chartTrackingRefBased/>
  <w15:docId w15:val="{DD0A05D6-B3F8-4F54-8565-E720E53D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3B"/>
  </w:style>
  <w:style w:type="paragraph" w:styleId="Heading1">
    <w:name w:val="heading 1"/>
    <w:basedOn w:val="Normal"/>
    <w:next w:val="Normal"/>
    <w:link w:val="Heading1Char"/>
    <w:uiPriority w:val="9"/>
    <w:qFormat/>
    <w:rsid w:val="00AF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83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509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B5F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3</cp:revision>
  <dcterms:created xsi:type="dcterms:W3CDTF">2024-09-04T05:35:00Z</dcterms:created>
  <dcterms:modified xsi:type="dcterms:W3CDTF">2024-09-05T20:45:00Z</dcterms:modified>
</cp:coreProperties>
</file>