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Personal Expense Tracker - Documentation</w:t>
      </w:r>
    </w:p>
    <w:p>
      <w:pPr>
        <w:pStyle w:val="Heading1"/>
      </w:pPr>
      <w:r>
        <w:t>1. Project Overview</w:t>
      </w:r>
    </w:p>
    <w:p>
      <w:r>
        <w:t>The Personal Expense Tracker is a web-based application built using HTML, CSS, and JavaScript. It allows users to record, view, and manage their daily expenses in a simple, user-friendly interface.</w:t>
      </w:r>
    </w:p>
    <w:p>
      <w:pPr>
        <w:pStyle w:val="Heading1"/>
      </w:pPr>
      <w:r>
        <w:t>2. Assumptions</w:t>
      </w:r>
    </w:p>
    <w:p>
      <w:r>
        <w:t>- Each expense entry must include:</w:t>
        <w:br/>
        <w:t xml:space="preserve">  - Description (text)</w:t>
        <w:br/>
        <w:t xml:space="preserve">  - Amount (numeric)</w:t>
        <w:br/>
        <w:t xml:space="preserve">  - Date (date)</w:t>
        <w:br/>
        <w:t>- Data is temporarily stored in the browser memory; refreshing the page will clear all entries.</w:t>
        <w:br/>
        <w:t>- No user authentication or login functionality is included.</w:t>
        <w:br/>
        <w:t>- Input validation is basic: description cannot be empty, amount must be a number, date must be selected.</w:t>
      </w:r>
    </w:p>
    <w:p>
      <w:pPr>
        <w:pStyle w:val="Heading1"/>
      </w:pPr>
      <w:r>
        <w:t>3. Design</w:t>
      </w:r>
    </w:p>
    <w:p>
      <w:r>
        <w:t>- Single-page layout with a form at the top for adding expenses.</w:t>
        <w:br/>
        <w:t>- Expense table below the form shows all added entries.</w:t>
        <w:br/>
        <w:t>- Each row has a Delete button to remove the entry.</w:t>
        <w:br/>
        <w:t>- Lightweight and responsive design using simple CSS.</w:t>
      </w:r>
    </w:p>
    <w:p>
      <w:pPr>
        <w:pStyle w:val="Heading1"/>
      </w:pPr>
      <w:r>
        <w:t>4. Sample Inputs and Outputs</w:t>
      </w:r>
    </w:p>
    <w:p>
      <w:r>
        <w:t>Input Example:</w:t>
        <w:br/>
        <w:t>Description: Lunch</w:t>
        <w:br/>
        <w:t>Amount: 250</w:t>
        <w:br/>
        <w:t>Date: 2025-10-05</w:t>
      </w:r>
    </w:p>
    <w:p>
      <w:r>
        <w:t>Output Table: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Description</w:t>
            </w:r>
          </w:p>
        </w:tc>
        <w:tc>
          <w:tcPr>
            <w:tcW w:type="dxa" w:w="2160"/>
          </w:tcPr>
          <w:p>
            <w:r>
              <w:t>Amount</w:t>
            </w:r>
          </w:p>
        </w:tc>
        <w:tc>
          <w:tcPr>
            <w:tcW w:type="dxa" w:w="2160"/>
          </w:tcPr>
          <w:p>
            <w:r>
              <w:t>Date</w:t>
            </w:r>
          </w:p>
        </w:tc>
        <w:tc>
          <w:tcPr>
            <w:tcW w:type="dxa" w:w="2160"/>
          </w:tcPr>
          <w:p>
            <w:r>
              <w:t>Action</w:t>
            </w:r>
          </w:p>
        </w:tc>
      </w:tr>
      <w:tr>
        <w:tc>
          <w:tcPr>
            <w:tcW w:type="dxa" w:w="2160"/>
          </w:tcPr>
          <w:p>
            <w:r>
              <w:t>Lunch</w:t>
            </w:r>
          </w:p>
        </w:tc>
        <w:tc>
          <w:tcPr>
            <w:tcW w:type="dxa" w:w="2160"/>
          </w:tcPr>
          <w:p>
            <w:r>
              <w:t>250</w:t>
            </w:r>
          </w:p>
        </w:tc>
        <w:tc>
          <w:tcPr>
            <w:tcW w:type="dxa" w:w="2160"/>
          </w:tcPr>
          <w:p>
            <w:r>
              <w:t>2025-10-05</w:t>
            </w:r>
          </w:p>
        </w:tc>
        <w:tc>
          <w:tcPr>
            <w:tcW w:type="dxa" w:w="2160"/>
          </w:tcPr>
          <w:p>
            <w:r>
              <w:t>Delete</w:t>
            </w:r>
          </w:p>
        </w:tc>
      </w:tr>
    </w:tbl>
    <w:p>
      <w:r>
        <w:t>Behavior:</w:t>
        <w:br/>
        <w:t>- Clicking Delete removes the entry from the table.</w:t>
        <w:br/>
        <w:t>- Adding multiple entries appends them to the table in the order added.</w:t>
      </w:r>
    </w:p>
    <w:p>
      <w:pPr>
        <w:pStyle w:val="Heading1"/>
      </w:pPr>
      <w:r>
        <w:t>5. Future Enhancements</w:t>
      </w:r>
    </w:p>
    <w:p>
      <w:r>
        <w:t>- Persist data using Local Storage to save expenses across sessions.</w:t>
        <w:br/>
        <w:t>- Add categories for expenses and enable filtering.</w:t>
        <w:br/>
        <w:t>- Display total expenses dynamically.</w:t>
        <w:br/>
        <w:t>- Include edit functionality for existing entries.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