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6aa84f"/>
          <w:sz w:val="68"/>
          <w:szCs w:val="68"/>
        </w:rPr>
      </w:pPr>
      <w:r w:rsidDel="00000000" w:rsidR="00000000" w:rsidRPr="00000000">
        <w:rPr>
          <w:b w:val="1"/>
          <w:color w:val="6aa84f"/>
          <w:sz w:val="68"/>
          <w:szCs w:val="68"/>
          <w:rtl w:val="0"/>
        </w:rPr>
        <w:t xml:space="preserve">SMART WATER FOUNTAIN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34"/>
          <w:szCs w:val="34"/>
          <w:rtl w:val="0"/>
        </w:rPr>
        <w:t xml:space="preserve">                    </w:t>
      </w:r>
      <w:r w:rsidDel="00000000" w:rsidR="00000000" w:rsidRPr="00000000">
        <w:rPr>
          <w:color w:val="3c78d8"/>
          <w:sz w:val="40"/>
          <w:szCs w:val="40"/>
          <w:rtl w:val="0"/>
        </w:rPr>
        <w:t xml:space="preserve">SOLAR WATER FOUNTAIN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c78d8"/>
          <w:sz w:val="34"/>
          <w:szCs w:val="34"/>
        </w:rPr>
      </w:pPr>
      <w:r w:rsidDel="00000000" w:rsidR="00000000" w:rsidRPr="00000000">
        <w:rPr>
          <w:color w:val="3c78d8"/>
          <w:sz w:val="34"/>
          <w:szCs w:val="34"/>
          <w:rtl w:val="0"/>
        </w:rPr>
        <w:t xml:space="preserve">ABOUT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Solar water fountains enhanced with IOT devices combine sustainable energy sources with smart technology to create efficient and interactive water features.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731510" cy="30353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c78d8"/>
          <w:sz w:val="34"/>
          <w:szCs w:val="34"/>
        </w:rPr>
      </w:pPr>
      <w:r w:rsidDel="00000000" w:rsidR="00000000" w:rsidRPr="00000000">
        <w:rPr>
          <w:color w:val="3c78d8"/>
          <w:sz w:val="34"/>
          <w:szCs w:val="34"/>
          <w:rtl w:val="0"/>
        </w:rPr>
        <w:t xml:space="preserve">OBJECTIVES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right="0" w:hanging="360"/>
        <w:rPr/>
      </w:pPr>
      <w:r w:rsidDel="00000000" w:rsidR="00000000" w:rsidRPr="00000000">
        <w:rPr>
          <w:sz w:val="34"/>
          <w:szCs w:val="34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Our aim is to utilise solar power to operate the fountain,reducing reliance on grid electricity and promoting renewable energy 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right="0" w:hanging="360"/>
        <w:rPr/>
      </w:pPr>
      <w:r w:rsidDel="00000000" w:rsidR="00000000" w:rsidRPr="00000000">
        <w:rPr>
          <w:sz w:val="30"/>
          <w:szCs w:val="30"/>
          <w:rtl w:val="0"/>
        </w:rPr>
        <w:t xml:space="preserve">Our goal is to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right="0" w:hanging="360"/>
        <w:rPr/>
      </w:pPr>
      <w:r w:rsidDel="00000000" w:rsidR="00000000" w:rsidRPr="00000000">
        <w:rPr>
          <w:sz w:val="30"/>
          <w:szCs w:val="30"/>
          <w:rtl w:val="0"/>
        </w:rPr>
        <w:t xml:space="preserve">Implement water recirculation system is to reduce water consumption and waste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right="0" w:hanging="360"/>
        <w:rPr/>
      </w:pPr>
      <w:r w:rsidDel="00000000" w:rsidR="00000000" w:rsidRPr="00000000">
        <w:rPr>
          <w:sz w:val="30"/>
          <w:szCs w:val="30"/>
          <w:rtl w:val="0"/>
        </w:rPr>
        <w:t xml:space="preserve">Enable customize water patterns like lighting effects and operation through IOT controls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right="0" w:hanging="360"/>
        <w:rPr/>
      </w:pPr>
      <w:r w:rsidDel="00000000" w:rsidR="00000000" w:rsidRPr="00000000">
        <w:rPr>
          <w:sz w:val="30"/>
          <w:szCs w:val="30"/>
          <w:rtl w:val="0"/>
        </w:rPr>
        <w:t xml:space="preserve">Utilize IOT sensors to maintain water quality</w:t>
      </w:r>
    </w:p>
    <w:p w:rsidR="00000000" w:rsidDel="00000000" w:rsidP="00000000" w:rsidRDefault="00000000" w:rsidRPr="00000000" w14:paraId="00000010">
      <w:pPr>
        <w:rPr>
          <w:color w:val="1155cc"/>
          <w:sz w:val="34"/>
          <w:szCs w:val="34"/>
        </w:rPr>
      </w:pPr>
      <w:r w:rsidDel="00000000" w:rsidR="00000000" w:rsidRPr="00000000">
        <w:rPr>
          <w:color w:val="1155cc"/>
          <w:sz w:val="34"/>
          <w:szCs w:val="34"/>
          <w:rtl w:val="0"/>
        </w:rPr>
        <w:t xml:space="preserve">IOT SENSOR SETUP</w:t>
      </w:r>
    </w:p>
    <w:p w:rsidR="00000000" w:rsidDel="00000000" w:rsidP="00000000" w:rsidRDefault="00000000" w:rsidRPr="00000000" w14:paraId="0000001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Water level sensor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right="0" w:hanging="360"/>
        <w:rPr/>
      </w:pPr>
      <w:r w:rsidDel="00000000" w:rsidR="00000000" w:rsidRPr="00000000">
        <w:rPr>
          <w:sz w:val="30"/>
          <w:szCs w:val="30"/>
          <w:rtl w:val="0"/>
        </w:rPr>
        <w:t xml:space="preserve">Monitors the water level in the fountain basin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right="0" w:hanging="360"/>
        <w:rPr/>
      </w:pPr>
      <w:r w:rsidDel="00000000" w:rsidR="00000000" w:rsidRPr="00000000">
        <w:rPr>
          <w:sz w:val="30"/>
          <w:szCs w:val="30"/>
          <w:rtl w:val="0"/>
        </w:rPr>
        <w:t xml:space="preserve">This sensor helps prevent the pump from running dry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right="0" w:hanging="360"/>
        <w:rPr/>
      </w:pPr>
      <w:r w:rsidDel="00000000" w:rsidR="00000000" w:rsidRPr="00000000">
        <w:rPr>
          <w:sz w:val="30"/>
          <w:szCs w:val="30"/>
          <w:rtl w:val="0"/>
        </w:rPr>
        <w:t xml:space="preserve">Ensure it operates where there’s enough water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2533650" cy="1685925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5076" l="0" r="0" t="-507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Temperature sensor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sz w:val="30"/>
          <w:szCs w:val="30"/>
          <w:rtl w:val="0"/>
        </w:rPr>
        <w:t xml:space="preserve">Monitors the ambient temperature ,which can affect the operation  of the fountain and help adjust settings for energy efficiency.</w:t>
      </w:r>
      <w:r w:rsidDel="00000000" w:rsidR="00000000" w:rsidRPr="00000000">
        <w:rPr/>
        <w:drawing>
          <wp:inline distB="0" distT="0" distL="0" distR="0">
            <wp:extent cx="2266950" cy="20193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Conductivity sensor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Maintain water quality,preserve the health of aquatic life,and ensure the safety and aesthetics of the fountain.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2538095" cy="192405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PH sensor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440" w:right="0" w:hanging="360"/>
        <w:rPr/>
      </w:pPr>
      <w:r w:rsidDel="00000000" w:rsidR="00000000" w:rsidRPr="00000000">
        <w:rPr>
          <w:sz w:val="30"/>
          <w:szCs w:val="30"/>
          <w:rtl w:val="0"/>
        </w:rPr>
        <w:t xml:space="preserve">Measure the acidity or alkalinity of the water by assessing the concentration of hydrogen ions(H+) in the water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1440" w:right="0" w:hanging="360"/>
        <w:rPr/>
      </w:pPr>
      <w:r w:rsidDel="00000000" w:rsidR="00000000" w:rsidRPr="00000000">
        <w:rPr>
          <w:sz w:val="30"/>
          <w:szCs w:val="30"/>
          <w:rtl w:val="0"/>
        </w:rPr>
        <w:t xml:space="preserve">Ph sensors require periodic calibration using standard ph solutions to ensure accurate measurements.</w:t>
      </w:r>
      <w:r w:rsidDel="00000000" w:rsidR="00000000" w:rsidRPr="00000000">
        <w:rPr/>
        <w:drawing>
          <wp:inline distB="0" distT="0" distL="0" distR="0">
            <wp:extent cx="2133600" cy="21336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right="0" w:firstLine="0"/>
        <w:rPr/>
      </w:pPr>
      <w:r w:rsidDel="00000000" w:rsidR="00000000" w:rsidRPr="00000000">
        <w:rPr>
          <w:b w:val="1"/>
          <w:color w:val="3c78d8"/>
          <w:sz w:val="34"/>
          <w:szCs w:val="34"/>
          <w:rtl w:val="0"/>
        </w:rPr>
        <w:t xml:space="preserve">Schematic diagram(prototype)</w:t>
      </w:r>
      <w:r w:rsidDel="00000000" w:rsidR="00000000" w:rsidRPr="00000000">
        <w:rPr/>
        <w:drawing>
          <wp:inline distB="0" distT="0" distL="0" distR="0">
            <wp:extent cx="4762500" cy="2476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right="0" w:firstLine="0"/>
        <w:rPr>
          <w:b w:val="1"/>
          <w:color w:val="3c78d8"/>
          <w:sz w:val="34"/>
          <w:szCs w:val="34"/>
        </w:rPr>
      </w:pPr>
      <w:r w:rsidDel="00000000" w:rsidR="00000000" w:rsidRPr="00000000">
        <w:rPr>
          <w:b w:val="1"/>
          <w:color w:val="3c78d8"/>
          <w:sz w:val="34"/>
          <w:szCs w:val="34"/>
          <w:rtl w:val="0"/>
        </w:rPr>
        <w:t xml:space="preserve">Mobile app</w:t>
      </w:r>
    </w:p>
    <w:p w:rsidR="00000000" w:rsidDel="00000000" w:rsidP="00000000" w:rsidRDefault="00000000" w:rsidRPr="00000000" w14:paraId="00000021">
      <w:pPr>
        <w:ind w:left="0" w:right="0" w:firstLine="0"/>
        <w:rPr>
          <w:b w:val="1"/>
          <w:color w:val="0e1110"/>
          <w:sz w:val="30"/>
          <w:szCs w:val="30"/>
        </w:rPr>
      </w:pPr>
      <w:r w:rsidDel="00000000" w:rsidR="00000000" w:rsidRPr="00000000">
        <w:rPr>
          <w:b w:val="1"/>
          <w:color w:val="0e1110"/>
          <w:sz w:val="30"/>
          <w:szCs w:val="30"/>
          <w:rtl w:val="0"/>
        </w:rPr>
        <w:t xml:space="preserve">Pros: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hd w:fill="ffffff" w:val="clear"/>
        <w:spacing w:after="0" w:before="0" w:line="240" w:lineRule="auto"/>
        <w:ind w:left="720" w:right="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 Set up automated alerts for any system issues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hd w:fill="ffffff" w:val="clear"/>
        <w:spacing w:after="0" w:before="0" w:line="240" w:lineRule="auto"/>
        <w:ind w:left="720" w:right="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  Provides you full visibility of the solar system’s functionality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hd w:fill="ffffff" w:val="clear"/>
        <w:spacing w:after="240" w:before="0" w:line="240" w:lineRule="auto"/>
        <w:ind w:left="720" w:right="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 Helps detect excessive power usage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widowControl w:val="0"/>
        <w:shd w:fill="ffffff" w:val="clear"/>
        <w:spacing w:after="120" w:before="360" w:line="333" w:lineRule="auto"/>
        <w:rPr>
          <w:b w:val="1"/>
          <w:color w:val="0e1110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e1110"/>
          <w:sz w:val="30"/>
          <w:szCs w:val="30"/>
          <w:rtl w:val="0"/>
        </w:rPr>
        <w:t xml:space="preserve">Cons: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240" w:before="0" w:line="240" w:lineRule="auto"/>
        <w:ind w:left="720" w:right="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 No scope to control the charging behavior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widowControl w:val="0"/>
        <w:shd w:fill="ffffff" w:val="clear"/>
        <w:spacing w:after="120" w:before="360" w:line="333" w:lineRule="auto"/>
        <w:rPr>
          <w:b w:val="1"/>
          <w:color w:val="0e1110"/>
          <w:sz w:val="30"/>
          <w:szCs w:val="30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e1110"/>
          <w:sz w:val="30"/>
          <w:szCs w:val="30"/>
          <w:rtl w:val="0"/>
        </w:rPr>
        <w:t xml:space="preserve">Features: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before="0" w:line="240" w:lineRule="auto"/>
        <w:ind w:left="720" w:right="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Current system energy measurement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before="0" w:line="240" w:lineRule="auto"/>
        <w:ind w:left="720" w:right="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Energy production monitoring in months, days, as well as lifetime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before="0" w:line="240" w:lineRule="auto"/>
        <w:ind w:left="720" w:right="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Power graph display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before="0" w:line="240" w:lineRule="auto"/>
        <w:ind w:left="720" w:right="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Site list and image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before="0" w:line="240" w:lineRule="auto"/>
        <w:ind w:left="720" w:right="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Weather data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240" w:before="0" w:line="240" w:lineRule="auto"/>
        <w:ind w:left="720" w:right="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Customized user preference configuration</w:t>
      </w:r>
      <w:r w:rsidDel="00000000" w:rsidR="00000000" w:rsidRPr="00000000">
        <w:rPr/>
        <w:drawing>
          <wp:inline distB="0" distT="0" distL="0" distR="0">
            <wp:extent cx="5731510" cy="3302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before="0" w:line="240" w:lineRule="auto"/>
        <w:ind w:left="0" w:right="0" w:firstLine="0"/>
        <w:rPr>
          <w:b w:val="1"/>
          <w:color w:val="3c78d8"/>
          <w:sz w:val="35"/>
          <w:szCs w:val="35"/>
        </w:rPr>
      </w:pPr>
      <w:r w:rsidDel="00000000" w:rsidR="00000000" w:rsidRPr="00000000">
        <w:rPr>
          <w:b w:val="1"/>
          <w:color w:val="3c78d8"/>
          <w:sz w:val="35"/>
          <w:szCs w:val="35"/>
          <w:rtl w:val="0"/>
        </w:rPr>
        <w:t xml:space="preserve">Code implementation</w:t>
      </w:r>
    </w:p>
    <w:p w:rsidR="00000000" w:rsidDel="00000000" w:rsidP="00000000" w:rsidRDefault="00000000" w:rsidRPr="00000000" w14:paraId="0000002F">
      <w:pPr>
        <w:shd w:fill="ffffff" w:val="clea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import time</w:t>
      </w:r>
    </w:p>
    <w:p w:rsidR="00000000" w:rsidDel="00000000" w:rsidP="00000000" w:rsidRDefault="00000000" w:rsidRPr="00000000" w14:paraId="00000031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import RPi.GPIO as GPIO # Assuming you're using a Raspberry Pi</w:t>
      </w:r>
    </w:p>
    <w:p w:rsidR="00000000" w:rsidDel="00000000" w:rsidP="00000000" w:rsidRDefault="00000000" w:rsidRPr="00000000" w14:paraId="00000032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Define GPIO pins for sensors and actuators</w:t>
      </w:r>
    </w:p>
    <w:p w:rsidR="00000000" w:rsidDel="00000000" w:rsidP="00000000" w:rsidRDefault="00000000" w:rsidRPr="00000000" w14:paraId="00000034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WATER_LEVEL_SENSOR_PIN = 17</w:t>
      </w:r>
    </w:p>
    <w:p w:rsidR="00000000" w:rsidDel="00000000" w:rsidP="00000000" w:rsidRDefault="00000000" w:rsidRPr="00000000" w14:paraId="00000035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PUMP_PIN = 18</w:t>
      </w:r>
    </w:p>
    <w:p w:rsidR="00000000" w:rsidDel="00000000" w:rsidP="00000000" w:rsidRDefault="00000000" w:rsidRPr="00000000" w14:paraId="00000036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Initialize GPIO</w:t>
      </w:r>
    </w:p>
    <w:p w:rsidR="00000000" w:rsidDel="00000000" w:rsidP="00000000" w:rsidRDefault="00000000" w:rsidRPr="00000000" w14:paraId="00000038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GPIO.setmode(GPIO.BCM)</w:t>
      </w:r>
    </w:p>
    <w:p w:rsidR="00000000" w:rsidDel="00000000" w:rsidP="00000000" w:rsidRDefault="00000000" w:rsidRPr="00000000" w14:paraId="00000039">
      <w:pPr>
        <w:shd w:fill="ffffff" w:val="clear"/>
        <w:spacing w:after="0" w:before="120" w:line="360" w:lineRule="auto"/>
        <w:rPr/>
      </w:pPr>
      <w:r w:rsidDel="00000000" w:rsidR="00000000" w:rsidRPr="00000000">
        <w:rPr>
          <w:color w:val="222222"/>
          <w:rtl w:val="0"/>
        </w:rPr>
        <w:t xml:space="preserve">GPIO.setup(WATER_LEVEL_SENSOR_PIN,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GPIO.IN</w:t>
        </w:r>
      </w:hyperlink>
      <w:r w:rsidDel="00000000" w:rsidR="00000000" w:rsidRPr="00000000">
        <w:rPr>
          <w:color w:val="2222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GPIO.setup(PUMP_PIN, GPIO.OUT)</w:t>
      </w:r>
    </w:p>
    <w:p w:rsidR="00000000" w:rsidDel="00000000" w:rsidP="00000000" w:rsidRDefault="00000000" w:rsidRPr="00000000" w14:paraId="0000003B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 check_water_level():</w:t>
      </w:r>
    </w:p>
    <w:p w:rsidR="00000000" w:rsidDel="00000000" w:rsidP="00000000" w:rsidRDefault="00000000" w:rsidRPr="00000000" w14:paraId="0000003D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# Function to check water level using the sensor</w:t>
      </w:r>
    </w:p>
    <w:p w:rsidR="00000000" w:rsidDel="00000000" w:rsidP="00000000" w:rsidRDefault="00000000" w:rsidRPr="00000000" w14:paraId="0000003E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# Implement logic to read the sensor and return water level status</w:t>
      </w:r>
    </w:p>
    <w:p w:rsidR="00000000" w:rsidDel="00000000" w:rsidP="00000000" w:rsidRDefault="00000000" w:rsidRPr="00000000" w14:paraId="0000003F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pass</w:t>
      </w:r>
    </w:p>
    <w:p w:rsidR="00000000" w:rsidDel="00000000" w:rsidP="00000000" w:rsidRDefault="00000000" w:rsidRPr="00000000" w14:paraId="00000040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def control_pump(status):</w:t>
      </w:r>
    </w:p>
    <w:p w:rsidR="00000000" w:rsidDel="00000000" w:rsidP="00000000" w:rsidRDefault="00000000" w:rsidRPr="00000000" w14:paraId="00000042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# Function to control the pump</w:t>
      </w:r>
    </w:p>
    <w:p w:rsidR="00000000" w:rsidDel="00000000" w:rsidP="00000000" w:rsidRDefault="00000000" w:rsidRPr="00000000" w14:paraId="00000043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# Turn pump on (status = True) or off (status = False)</w:t>
      </w:r>
    </w:p>
    <w:p w:rsidR="00000000" w:rsidDel="00000000" w:rsidP="00000000" w:rsidRDefault="00000000" w:rsidRPr="00000000" w14:paraId="00000044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pass</w:t>
      </w:r>
    </w:p>
    <w:p w:rsidR="00000000" w:rsidDel="00000000" w:rsidP="00000000" w:rsidRDefault="00000000" w:rsidRPr="00000000" w14:paraId="00000045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if __name__ == "__main__":</w:t>
      </w:r>
    </w:p>
    <w:p w:rsidR="00000000" w:rsidDel="00000000" w:rsidP="00000000" w:rsidRDefault="00000000" w:rsidRPr="00000000" w14:paraId="00000047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try:</w:t>
      </w:r>
    </w:p>
    <w:p w:rsidR="00000000" w:rsidDel="00000000" w:rsidP="00000000" w:rsidRDefault="00000000" w:rsidRPr="00000000" w14:paraId="00000048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while True:</w:t>
      </w:r>
    </w:p>
    <w:p w:rsidR="00000000" w:rsidDel="00000000" w:rsidP="00000000" w:rsidRDefault="00000000" w:rsidRPr="00000000" w14:paraId="00000049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water_level = check_water_level()</w:t>
      </w:r>
    </w:p>
    <w:p w:rsidR="00000000" w:rsidDel="00000000" w:rsidP="00000000" w:rsidRDefault="00000000" w:rsidRPr="00000000" w14:paraId="0000004A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if water_level:</w:t>
      </w:r>
    </w:p>
    <w:p w:rsidR="00000000" w:rsidDel="00000000" w:rsidP="00000000" w:rsidRDefault="00000000" w:rsidRPr="00000000" w14:paraId="0000004C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print("Water level is low. Turning on the pump.")</w:t>
      </w:r>
    </w:p>
    <w:p w:rsidR="00000000" w:rsidDel="00000000" w:rsidP="00000000" w:rsidRDefault="00000000" w:rsidRPr="00000000" w14:paraId="0000004D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control_pump(True)</w:t>
      </w:r>
    </w:p>
    <w:p w:rsidR="00000000" w:rsidDel="00000000" w:rsidP="00000000" w:rsidRDefault="00000000" w:rsidRPr="00000000" w14:paraId="0000004E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else:</w:t>
      </w:r>
    </w:p>
    <w:p w:rsidR="00000000" w:rsidDel="00000000" w:rsidP="00000000" w:rsidRDefault="00000000" w:rsidRPr="00000000" w14:paraId="0000004F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print("Water level is sufficient.")</w:t>
      </w:r>
    </w:p>
    <w:p w:rsidR="00000000" w:rsidDel="00000000" w:rsidP="00000000" w:rsidRDefault="00000000" w:rsidRPr="00000000" w14:paraId="00000050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    control_pump(False)</w:t>
      </w:r>
    </w:p>
    <w:p w:rsidR="00000000" w:rsidDel="00000000" w:rsidP="00000000" w:rsidRDefault="00000000" w:rsidRPr="00000000" w14:paraId="00000051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    time.sleep(10) # Adjust the delay based on your requirements</w:t>
      </w:r>
    </w:p>
    <w:p w:rsidR="00000000" w:rsidDel="00000000" w:rsidP="00000000" w:rsidRDefault="00000000" w:rsidRPr="00000000" w14:paraId="00000053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except KeyboardInterrupt:</w:t>
      </w:r>
    </w:p>
    <w:p w:rsidR="00000000" w:rsidDel="00000000" w:rsidP="00000000" w:rsidRDefault="00000000" w:rsidRPr="00000000" w14:paraId="00000055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GPIO.cleanup() # Cleanup GPIO on exit</w:t>
      </w:r>
    </w:p>
    <w:p w:rsidR="00000000" w:rsidDel="00000000" w:rsidP="00000000" w:rsidRDefault="00000000" w:rsidRPr="00000000" w14:paraId="00000056">
      <w:pPr>
        <w:shd w:fill="ffffff" w:val="clear"/>
        <w:spacing w:after="0" w:before="120" w:line="36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righ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sz w:val="27"/>
        <w:szCs w:val="27"/>
        <w:u w:val="no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sz w:val="27"/>
        <w:szCs w:val="27"/>
        <w:u w:val="no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sz w:val="30"/>
        <w:szCs w:val="30"/>
        <w:u w:val="none"/>
      </w:rPr>
    </w:lvl>
    <w:lvl w:ilvl="1">
      <w:start w:val="1"/>
      <w:numFmt w:val="bullet"/>
      <w:lvlText w:val="⮚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⮚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sz w:val="30"/>
        <w:szCs w:val="30"/>
        <w:u w:val="none"/>
      </w:rPr>
    </w:lvl>
    <w:lvl w:ilvl="1">
      <w:start w:val="1"/>
      <w:numFmt w:val="bullet"/>
      <w:lvlText w:val="⮚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⮚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⮚"/>
      <w:lvlJc w:val="left"/>
      <w:pPr>
        <w:ind w:left="1440" w:hanging="360"/>
      </w:pPr>
      <w:rPr>
        <w:sz w:val="30"/>
        <w:szCs w:val="30"/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sz w:val="27"/>
        <w:szCs w:val="27"/>
        <w:u w:val="no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cs="Noto Sans Symbols" w:eastAsia="Noto Sans Symbols" w:hAnsi="Noto Sans Symbols"/>
        <w:sz w:val="30"/>
        <w:szCs w:val="30"/>
        <w:u w:val="none"/>
      </w:rPr>
    </w:lvl>
    <w:lvl w:ilvl="1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⮚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jpg"/><Relationship Id="rId13" Type="http://schemas.openxmlformats.org/officeDocument/2006/relationships/hyperlink" Target="http://gpio.in/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7.jpg"/><Relationship Id="rId8" Type="http://schemas.openxmlformats.org/officeDocument/2006/relationships/image" Target="media/image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